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88" w:rsidRPr="00B57907" w:rsidRDefault="007F15EA">
      <w:pPr>
        <w:snapToGrid w:val="0"/>
        <w:spacing w:line="220" w:lineRule="exact"/>
        <w:rPr>
          <w:snapToGrid w:val="0"/>
        </w:rPr>
      </w:pPr>
      <w:r w:rsidRPr="00B57907">
        <w:rPr>
          <w:rStyle w:val="anothertitle"/>
          <w:sz w:val="21"/>
          <w:szCs w:val="21"/>
        </w:rPr>
        <w:t>第60号様式</w:t>
      </w:r>
      <w:r w:rsidRPr="00B57907">
        <w:rPr>
          <w:rStyle w:val="anotherrelation"/>
          <w:sz w:val="21"/>
          <w:szCs w:val="21"/>
        </w:rPr>
        <w:t>（第10条関係）</w:t>
      </w:r>
    </w:p>
    <w:p w:rsidR="00975188" w:rsidRDefault="007F15EA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75188" w:rsidRDefault="00975188">
      <w:pPr>
        <w:snapToGrid w:val="0"/>
        <w:spacing w:line="220" w:lineRule="exact"/>
        <w:rPr>
          <w:rFonts w:ascii="?l?r ??fc"/>
          <w:snapToGrid w:val="0"/>
        </w:rPr>
      </w:pPr>
    </w:p>
    <w:p w:rsidR="00975188" w:rsidRDefault="007F15EA">
      <w:pPr>
        <w:snapToGrid w:val="0"/>
        <w:spacing w:line="220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975188" w:rsidRDefault="00975188">
      <w:pPr>
        <w:snapToGrid w:val="0"/>
        <w:spacing w:line="220" w:lineRule="exact"/>
        <w:rPr>
          <w:rFonts w:ascii="?l?r ??fc"/>
          <w:snapToGrid w:val="0"/>
        </w:rPr>
      </w:pPr>
    </w:p>
    <w:p w:rsidR="00975188" w:rsidRDefault="007F15EA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975188" w:rsidRDefault="00975188">
      <w:pPr>
        <w:snapToGrid w:val="0"/>
        <w:spacing w:line="220" w:lineRule="exact"/>
        <w:rPr>
          <w:rFonts w:ascii="?l?r ??fc"/>
          <w:snapToGrid w:val="0"/>
        </w:rPr>
      </w:pPr>
    </w:p>
    <w:p w:rsidR="00975188" w:rsidRDefault="007F15EA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975188" w:rsidRDefault="00975188">
      <w:pPr>
        <w:snapToGrid w:val="0"/>
        <w:spacing w:line="220" w:lineRule="exact"/>
        <w:rPr>
          <w:rFonts w:ascii="?l?r ??fc"/>
          <w:snapToGrid w:val="0"/>
        </w:rPr>
      </w:pPr>
    </w:p>
    <w:p w:rsidR="00975188" w:rsidRDefault="00975188">
      <w:pPr>
        <w:snapToGrid w:val="0"/>
        <w:spacing w:line="220" w:lineRule="exact"/>
        <w:rPr>
          <w:rFonts w:ascii="?l?r ??fc"/>
          <w:snapToGrid w:val="0"/>
        </w:rPr>
      </w:pPr>
    </w:p>
    <w:p w:rsidR="00975188" w:rsidRPr="00B57907" w:rsidRDefault="007F15EA">
      <w:pPr>
        <w:snapToGrid w:val="0"/>
        <w:spacing w:line="220" w:lineRule="exact"/>
        <w:jc w:val="center"/>
        <w:rPr>
          <w:b/>
          <w:snapToGrid w:val="0"/>
        </w:rPr>
      </w:pPr>
      <w:r w:rsidRPr="00B57907">
        <w:rPr>
          <w:rFonts w:hint="eastAsia"/>
          <w:b/>
          <w:snapToGrid w:val="0"/>
        </w:rPr>
        <w:t>診療用放射性同位元素（陽電子断層撮影診療用放射性同位元素）廃止後の措置届</w:t>
      </w:r>
    </w:p>
    <w:p w:rsidR="00975188" w:rsidRDefault="00975188">
      <w:pPr>
        <w:snapToGrid w:val="0"/>
        <w:spacing w:line="220" w:lineRule="exact"/>
        <w:rPr>
          <w:rFonts w:ascii="?l?r ??fc"/>
          <w:snapToGrid w:val="0"/>
        </w:rPr>
      </w:pPr>
    </w:p>
    <w:p w:rsidR="00975188" w:rsidRDefault="007F15EA">
      <w:pPr>
        <w:snapToGrid w:val="0"/>
        <w:spacing w:before="110" w:after="110" w:line="440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年　　月　　日付けで備えなくなった診療用放射性同位元素に（陽電子断層撮影診療用放射性同位元素）については、医療法施行規則第30条の24各号に掲げる措置を講じたので、同規則第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条第３項の規定により次のとおり届け出ます。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2730"/>
        <w:gridCol w:w="5250"/>
      </w:tblGrid>
      <w:tr w:rsidR="00975188">
        <w:trPr>
          <w:cantSplit/>
          <w:trHeight w:hRule="exact" w:val="176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88" w:rsidRDefault="007F15EA">
            <w:pPr>
              <w:snapToGrid w:val="0"/>
              <w:spacing w:line="3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病院又は診療所の名称及び所在地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188" w:rsidRDefault="007F15EA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電話番号（　）　　　　ＦＡＸ番号（　）</w:t>
            </w:r>
          </w:p>
          <w:p w:rsidR="00975188" w:rsidRDefault="00975188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975188">
        <w:trPr>
          <w:cantSplit/>
          <w:trHeight w:hRule="exact" w:val="231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88" w:rsidRDefault="007F15EA">
            <w:pPr>
              <w:snapToGrid w:val="0"/>
              <w:spacing w:line="3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放射性同位元素による汚染除去の概要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88" w:rsidRDefault="00975188">
            <w:pPr>
              <w:snapToGrid w:val="0"/>
              <w:spacing w:after="106" w:line="220" w:lineRule="exact"/>
              <w:rPr>
                <w:rFonts w:ascii="?l?r ??fc"/>
                <w:snapToGrid w:val="0"/>
              </w:rPr>
            </w:pPr>
          </w:p>
        </w:tc>
      </w:tr>
      <w:tr w:rsidR="00975188">
        <w:trPr>
          <w:cantSplit/>
          <w:trHeight w:hRule="exact" w:val="231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88" w:rsidRDefault="007F15EA">
            <w:pPr>
              <w:snapToGrid w:val="0"/>
              <w:spacing w:line="3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放射性同位元素によって汚染された物の譲渡又は廃棄の概要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88" w:rsidRDefault="00975188">
            <w:pPr>
              <w:snapToGrid w:val="0"/>
              <w:spacing w:after="106" w:line="220" w:lineRule="exact"/>
              <w:rPr>
                <w:rFonts w:ascii="?l?r ??fc"/>
                <w:snapToGrid w:val="0"/>
              </w:rPr>
            </w:pPr>
          </w:p>
        </w:tc>
      </w:tr>
    </w:tbl>
    <w:p w:rsidR="00975188" w:rsidRDefault="007F15EA">
      <w:pPr>
        <w:snapToGrid w:val="0"/>
        <w:spacing w:before="110" w:line="440" w:lineRule="exact"/>
        <w:ind w:leftChars="100" w:left="105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この届出書は、診療用放射性同位元素（陽電子断層撮影診療用放射性同位元素）を備えなくなった日から</w:t>
      </w:r>
      <w:r>
        <w:rPr>
          <w:snapToGrid w:val="0"/>
        </w:rPr>
        <w:t>30</w:t>
      </w:r>
      <w:r>
        <w:rPr>
          <w:rFonts w:hint="eastAsia"/>
          <w:snapToGrid w:val="0"/>
        </w:rPr>
        <w:t>日以内に提出してください。</w:t>
      </w:r>
    </w:p>
    <w:p w:rsidR="00975188" w:rsidRDefault="00B57907">
      <w:pPr>
        <w:snapToGrid w:val="0"/>
        <w:spacing w:line="44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線源や放射性廃棄物を譲渡したときは、</w:t>
      </w:r>
      <w:r w:rsidR="007F15EA">
        <w:rPr>
          <w:rFonts w:hint="eastAsia"/>
          <w:snapToGrid w:val="0"/>
        </w:rPr>
        <w:t>受領書を添えてください。</w:t>
      </w:r>
    </w:p>
    <w:p w:rsidR="00975188" w:rsidRDefault="007F15EA">
      <w:pPr>
        <w:snapToGrid w:val="0"/>
        <w:spacing w:line="44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この届出書及び２の線源</w:t>
      </w:r>
      <w:r w:rsidR="00B57907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の受領書は、正副２部を提出してください。</w:t>
      </w:r>
    </w:p>
    <w:sectPr w:rsidR="00975188" w:rsidSect="0097518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88" w:rsidRDefault="007F15EA">
      <w:r>
        <w:separator/>
      </w:r>
    </w:p>
  </w:endnote>
  <w:endnote w:type="continuationSeparator" w:id="0">
    <w:p w:rsidR="00975188" w:rsidRDefault="007F1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88" w:rsidRDefault="007F15EA">
      <w:r>
        <w:separator/>
      </w:r>
    </w:p>
  </w:footnote>
  <w:footnote w:type="continuationSeparator" w:id="0">
    <w:p w:rsidR="00975188" w:rsidRDefault="007F1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958"/>
  <w:doNotHyphenateCaps/>
  <w:drawingGridHorizontalSpacing w:val="210"/>
  <w:drawingGridVerticalSpacing w:val="22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15EA"/>
    <w:rsid w:val="007F15EA"/>
    <w:rsid w:val="00975188"/>
    <w:rsid w:val="00B5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8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75188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975188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975188"/>
  </w:style>
  <w:style w:type="character" w:customStyle="1" w:styleId="anothertitle">
    <w:name w:val="another_title"/>
    <w:basedOn w:val="a0"/>
    <w:rsid w:val="00975188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975188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Owner</cp:lastModifiedBy>
  <cp:revision>3</cp:revision>
  <cp:lastPrinted>2001-08-10T00:21:00Z</cp:lastPrinted>
  <dcterms:created xsi:type="dcterms:W3CDTF">2011-11-17T03:02:00Z</dcterms:created>
  <dcterms:modified xsi:type="dcterms:W3CDTF">2011-11-26T17:38:00Z</dcterms:modified>
</cp:coreProperties>
</file>