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44"/>
        <w:gridCol w:w="286"/>
        <w:gridCol w:w="1397"/>
        <w:gridCol w:w="1407"/>
        <w:gridCol w:w="1545"/>
        <w:gridCol w:w="1544"/>
        <w:gridCol w:w="1545"/>
      </w:tblGrid>
      <w:tr w:rsidR="000A2BAB" w:rsidTr="00BD7E22">
        <w:trPr>
          <w:trHeight w:val="552"/>
        </w:trPr>
        <w:tc>
          <w:tcPr>
            <w:tcW w:w="926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5275" w:rsidRPr="001919CF" w:rsidRDefault="00E75275" w:rsidP="00324293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１　</w:t>
            </w:r>
            <w:r w:rsidR="00377A78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小学校　１年生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（全学年適宜）</w:t>
            </w:r>
          </w:p>
        </w:tc>
      </w:tr>
      <w:tr w:rsidR="000A2BAB" w:rsidTr="00BD7E22">
        <w:trPr>
          <w:trHeight w:val="701"/>
        </w:trPr>
        <w:tc>
          <w:tcPr>
            <w:tcW w:w="9268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2BAB" w:rsidRPr="001919CF" w:rsidRDefault="00377A78" w:rsidP="00324293">
            <w:pPr>
              <w:ind w:firstLineChars="500" w:firstLine="105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あんぜんに、とうげこうしよう（</w:t>
            </w:r>
            <w:r w:rsidR="008049EC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おおあめ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や</w:t>
            </w:r>
            <w:r w:rsidR="008049EC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たいふう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のとき）</w:t>
            </w:r>
          </w:p>
        </w:tc>
      </w:tr>
      <w:tr w:rsidR="000A2BAB" w:rsidTr="00324293">
        <w:trPr>
          <w:trHeight w:val="569"/>
        </w:trPr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:rsidR="000A2BAB" w:rsidRPr="001919CF" w:rsidRDefault="000A2BAB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指導する学年</w:t>
            </w:r>
          </w:p>
        </w:tc>
        <w:tc>
          <w:tcPr>
            <w:tcW w:w="1683" w:type="dxa"/>
            <w:gridSpan w:val="2"/>
            <w:vAlign w:val="center"/>
          </w:tcPr>
          <w:p w:rsidR="00E44AD3" w:rsidRDefault="00377A78" w:rsidP="00E44AD3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１年</w:t>
            </w:r>
          </w:p>
          <w:p w:rsidR="000A2BAB" w:rsidRPr="001919CF" w:rsidRDefault="00324293" w:rsidP="00E44AD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全学年適宜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  <w:tc>
          <w:tcPr>
            <w:tcW w:w="1407" w:type="dxa"/>
            <w:vAlign w:val="center"/>
          </w:tcPr>
          <w:p w:rsidR="000A2BAB" w:rsidRPr="001919CF" w:rsidRDefault="000A2BAB" w:rsidP="00EC227A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指導</w:t>
            </w:r>
            <w:r w:rsidR="003B6D18">
              <w:rPr>
                <w:rFonts w:asciiTheme="majorEastAsia" w:eastAsiaTheme="majorEastAsia" w:hAnsiTheme="majorEastAsia" w:hint="eastAsia"/>
                <w:sz w:val="21"/>
                <w:szCs w:val="21"/>
              </w:rPr>
              <w:t>場面</w:t>
            </w:r>
          </w:p>
        </w:tc>
        <w:tc>
          <w:tcPr>
            <w:tcW w:w="1545" w:type="dxa"/>
            <w:vAlign w:val="center"/>
          </w:tcPr>
          <w:p w:rsidR="000A2BAB" w:rsidRPr="001919CF" w:rsidRDefault="00377A78" w:rsidP="00BD7E2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帰りの会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</w:p>
        </w:tc>
        <w:tc>
          <w:tcPr>
            <w:tcW w:w="1544" w:type="dxa"/>
            <w:vAlign w:val="center"/>
          </w:tcPr>
          <w:p w:rsidR="000A2BAB" w:rsidRPr="001919CF" w:rsidRDefault="000A2BAB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指導する時数</w:t>
            </w:r>
          </w:p>
        </w:tc>
        <w:tc>
          <w:tcPr>
            <w:tcW w:w="1545" w:type="dxa"/>
            <w:tcBorders>
              <w:right w:val="single" w:sz="18" w:space="0" w:color="auto"/>
            </w:tcBorders>
            <w:vAlign w:val="center"/>
          </w:tcPr>
          <w:p w:rsidR="000A2BAB" w:rsidRPr="001919CF" w:rsidRDefault="00EC227A" w:rsidP="00BD7E2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377A78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１０分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0A2BAB" w:rsidTr="00BD7E22">
        <w:trPr>
          <w:trHeight w:val="548"/>
        </w:trPr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:rsidR="000A2BAB" w:rsidRPr="001919CF" w:rsidRDefault="000A2BAB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本時のねらい</w:t>
            </w:r>
          </w:p>
        </w:tc>
        <w:tc>
          <w:tcPr>
            <w:tcW w:w="7724" w:type="dxa"/>
            <w:gridSpan w:val="6"/>
            <w:tcBorders>
              <w:right w:val="single" w:sz="18" w:space="0" w:color="auto"/>
            </w:tcBorders>
            <w:vAlign w:val="center"/>
          </w:tcPr>
          <w:p w:rsidR="000A2BAB" w:rsidRPr="001919CF" w:rsidRDefault="00377A78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大雨や台風時に、安全に登下校するための注意点を知る。</w:t>
            </w:r>
          </w:p>
        </w:tc>
      </w:tr>
      <w:tr w:rsidR="000A2BAB" w:rsidTr="00BD7E22">
        <w:trPr>
          <w:trHeight w:val="414"/>
        </w:trPr>
        <w:tc>
          <w:tcPr>
            <w:tcW w:w="1544" w:type="dxa"/>
            <w:vMerge w:val="restart"/>
            <w:tcBorders>
              <w:left w:val="single" w:sz="18" w:space="0" w:color="auto"/>
            </w:tcBorders>
            <w:vAlign w:val="center"/>
          </w:tcPr>
          <w:p w:rsidR="000A2BAB" w:rsidRPr="001919CF" w:rsidRDefault="000A2BAB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使用する資料</w:t>
            </w:r>
          </w:p>
        </w:tc>
        <w:tc>
          <w:tcPr>
            <w:tcW w:w="4635" w:type="dxa"/>
            <w:gridSpan w:val="4"/>
            <w:vMerge w:val="restart"/>
            <w:vAlign w:val="center"/>
          </w:tcPr>
          <w:p w:rsidR="000A2BAB" w:rsidRPr="00E44AD3" w:rsidRDefault="00377A78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川の増水の写真（神戸市灘区都賀川）</w:t>
            </w:r>
          </w:p>
          <w:p w:rsidR="00E44AD3" w:rsidRPr="00E44AD3" w:rsidRDefault="00BA6161" w:rsidP="00BA616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注意点を書いた用紙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40331E">
              <w:rPr>
                <w:rFonts w:asciiTheme="majorEastAsia" w:eastAsiaTheme="majorEastAsia" w:hAnsiTheme="majorEastAsia" w:hint="eastAsia"/>
                <w:sz w:val="21"/>
                <w:szCs w:val="21"/>
              </w:rPr>
              <w:t>P.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21）</w:t>
            </w:r>
          </w:p>
          <w:p w:rsidR="00377A78" w:rsidRPr="001919CF" w:rsidRDefault="00BA6161" w:rsidP="00BA616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注意点の</w:t>
            </w:r>
            <w:r w:rsidR="00377A78" w:rsidRP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拡大</w:t>
            </w:r>
            <w:r w:rsidRP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掲示物</w:t>
            </w:r>
          </w:p>
        </w:tc>
        <w:tc>
          <w:tcPr>
            <w:tcW w:w="3089" w:type="dxa"/>
            <w:gridSpan w:val="2"/>
            <w:tcBorders>
              <w:right w:val="single" w:sz="18" w:space="0" w:color="auto"/>
            </w:tcBorders>
            <w:vAlign w:val="center"/>
          </w:tcPr>
          <w:p w:rsidR="000A2BAB" w:rsidRPr="001919CF" w:rsidRDefault="000A2BAB" w:rsidP="0032429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基本的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な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指導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内容</w:t>
            </w:r>
          </w:p>
        </w:tc>
      </w:tr>
      <w:tr w:rsidR="000A2BAB" w:rsidTr="00BD7E22">
        <w:trPr>
          <w:trHeight w:val="556"/>
        </w:trPr>
        <w:tc>
          <w:tcPr>
            <w:tcW w:w="15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2BAB" w:rsidRPr="001919CF" w:rsidRDefault="000A2BAB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635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0A2BAB" w:rsidRPr="001919CF" w:rsidRDefault="000A2BAB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8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2BAB" w:rsidRPr="001919CF" w:rsidRDefault="00377A78" w:rsidP="00BD7E2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大雨・台風による災害</w:t>
            </w:r>
          </w:p>
          <w:p w:rsidR="00377A78" w:rsidRPr="001919CF" w:rsidRDefault="00377A78" w:rsidP="002130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「知る</w:t>
            </w:r>
            <w:r w:rsidR="002130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備える</w:t>
            </w:r>
            <w:r w:rsidR="002130DA">
              <w:rPr>
                <w:rFonts w:asciiTheme="majorEastAsia" w:eastAsiaTheme="majorEastAsia" w:hAnsiTheme="majorEastAsia" w:hint="eastAsia"/>
                <w:sz w:val="21"/>
                <w:szCs w:val="21"/>
              </w:rPr>
              <w:t>」「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行動する」</w:t>
            </w:r>
          </w:p>
        </w:tc>
      </w:tr>
      <w:tr w:rsidR="000A2BAB" w:rsidTr="00BD7E22">
        <w:trPr>
          <w:trHeight w:val="556"/>
        </w:trPr>
        <w:tc>
          <w:tcPr>
            <w:tcW w:w="4634" w:type="dxa"/>
            <w:gridSpan w:val="4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:rsidR="000A2BAB" w:rsidRPr="001919CF" w:rsidRDefault="00F32B8B" w:rsidP="00BD7E2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学習内容・活動</w:t>
            </w:r>
          </w:p>
        </w:tc>
        <w:tc>
          <w:tcPr>
            <w:tcW w:w="4634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0A2BAB" w:rsidRPr="001919CF" w:rsidRDefault="00F32B8B" w:rsidP="00BD7E22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指導上の留意点</w:t>
            </w:r>
          </w:p>
        </w:tc>
      </w:tr>
      <w:tr w:rsidR="00F32B8B" w:rsidRPr="008049EC" w:rsidTr="00BD7E22">
        <w:trPr>
          <w:trHeight w:val="8985"/>
        </w:trPr>
        <w:tc>
          <w:tcPr>
            <w:tcW w:w="4634" w:type="dxa"/>
            <w:gridSpan w:val="4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F32B8B" w:rsidRPr="001919CF" w:rsidRDefault="00377A78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１．</w:t>
            </w:r>
            <w:r w:rsidR="00460646">
              <w:rPr>
                <w:rFonts w:asciiTheme="majorEastAsia" w:eastAsiaTheme="majorEastAsia" w:hAnsiTheme="majorEastAsia" w:hint="eastAsia"/>
                <w:sz w:val="21"/>
                <w:szCs w:val="21"/>
              </w:rPr>
              <w:t>現在の大雨や台風の状況を知り、安全に登下校する必要性に気付く</w:t>
            </w:r>
            <w:r w:rsidR="008049EC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8049EC" w:rsidRPr="00460646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460646" w:rsidRPr="001919CF" w:rsidRDefault="007577F5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w:pict>
                <v:roundrect id="_x0000_s1056" style="position:absolute;left:0;text-align:left;margin-left:20.6pt;margin-top:-.05pt;width:402pt;height:22.2pt;z-index:251686912" arcsize="10923f">
                  <v:textbox style="mso-next-textbox:#_x0000_s1056" inset="5.85pt,0,5.85pt,.7pt">
                    <w:txbxContent>
                      <w:p w:rsidR="00460646" w:rsidRPr="00E44AD3" w:rsidRDefault="00460646" w:rsidP="00460646">
                        <w:pPr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E44AD3">
                          <w:rPr>
                            <w:rFonts w:ascii="メイリオ" w:eastAsia="メイリオ" w:hAnsi="メイリオ" w:hint="eastAsia"/>
                          </w:rPr>
                          <w:t>あんぜんに、とうげこうしよう。（おおあめやたいふうのとき）</w:t>
                        </w:r>
                      </w:p>
                      <w:p w:rsidR="00460646" w:rsidRPr="00460646" w:rsidRDefault="00460646" w:rsidP="00460646"/>
                    </w:txbxContent>
                  </v:textbox>
                </v:roundrect>
              </w:pict>
            </w: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２．登下校の注意点を聞く。</w:t>
            </w:r>
          </w:p>
          <w:p w:rsidR="008049EC" w:rsidRPr="001919CF" w:rsidRDefault="007577F5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9.35pt;margin-top:5.45pt;width:211.5pt;height:261.15pt;z-index:251659264">
                  <v:textbox style="mso-next-textbox:#_x0000_s1028" inset="5.85pt,.7pt,5.85pt,.7pt">
                    <w:txbxContent>
                      <w:p w:rsidR="00F56C94" w:rsidRPr="00933D1A" w:rsidRDefault="00F56C94" w:rsidP="00933D1A">
                        <w:pPr>
                          <w:ind w:left="200" w:hangingChars="100" w:hanging="200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○１人で登下校しない。</w:t>
                        </w:r>
                        <w:r w:rsidR="003C6685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家の近い</w:t>
                        </w: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人と一緒に登下校する。何かあったら大人に知らせる。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○一列で歩く。横に並んで歩かない。</w:t>
                        </w:r>
                      </w:p>
                      <w:p w:rsidR="00F56C94" w:rsidRPr="00933D1A" w:rsidRDefault="00F56C94" w:rsidP="00933D1A">
                        <w:pPr>
                          <w:ind w:left="200" w:hangingChars="100" w:hanging="200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○決められた通学路を通る</w:t>
                        </w:r>
                        <w:r w:rsidR="0048616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。</w:t>
                        </w: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普段と様子がちが</w:t>
                        </w:r>
                        <w:r w:rsidR="00E44AD3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い、</w:t>
                        </w: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危険を感じたら、学校にもどる、または近所の大人に知らせる。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○川や水路、海、マンホールに近づかない。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○橋から身を乗り出さない。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○がけの下には近づかない。</w:t>
                        </w:r>
                      </w:p>
                      <w:p w:rsidR="00F56C94" w:rsidRPr="00933D1A" w:rsidRDefault="00F56C94" w:rsidP="00933D1A">
                        <w:pPr>
                          <w:ind w:left="200" w:hangingChars="100" w:hanging="200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○地下道やアンダーパス</w:t>
                        </w:r>
                        <w:r w:rsidR="00AF621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に水がたまっていないか</w:t>
                        </w: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注意する。</w:t>
                        </w:r>
                      </w:p>
                      <w:p w:rsidR="00F56C94" w:rsidRPr="00933D1A" w:rsidRDefault="00F56C94" w:rsidP="00933D1A">
                        <w:pPr>
                          <w:ind w:left="200" w:hangingChars="100" w:hanging="200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○あわてて走らない。（道路や階段はすべりやすい）</w:t>
                        </w:r>
                      </w:p>
                      <w:p w:rsidR="00F56C94" w:rsidRPr="00933D1A" w:rsidRDefault="00F56C94" w:rsidP="00933D1A">
                        <w:pPr>
                          <w:ind w:left="200" w:hangingChars="100" w:hanging="200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○自動車や自転車の動きに、いつもより注意する。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○かさをさす場合、前が見えるように持つ。</w:t>
                        </w:r>
                      </w:p>
                      <w:p w:rsidR="00F56C94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○飛んでくる物に注意する。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○家に帰りついたら家族に</w:t>
                        </w:r>
                        <w:r w:rsidR="00E44AD3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知らせる</w:t>
                        </w: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。</w:t>
                        </w:r>
                      </w:p>
                      <w:p w:rsidR="00F56C94" w:rsidRPr="00933D1A" w:rsidRDefault="00F56C94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○外</w:t>
                        </w:r>
                        <w:r w:rsidR="00E44AD3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に出ないで</w:t>
                        </w:r>
                        <w:r w:rsidRPr="00933D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、家で安全にすごす。</w:t>
                        </w:r>
                      </w:p>
                    </w:txbxContent>
                  </v:textbox>
                </v:shape>
              </w:pict>
            </w: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３．下校の方法を聞き、下校の準備をする。</w:t>
            </w:r>
          </w:p>
        </w:tc>
        <w:tc>
          <w:tcPr>
            <w:tcW w:w="4634" w:type="dxa"/>
            <w:gridSpan w:val="3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F32B8B" w:rsidRPr="001919CF" w:rsidRDefault="004C0EE2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4029710</wp:posOffset>
                  </wp:positionH>
                  <wp:positionV relativeFrom="paragraph">
                    <wp:posOffset>2345055</wp:posOffset>
                  </wp:positionV>
                  <wp:extent cx="2238375" cy="1666875"/>
                  <wp:effectExtent l="19050" t="0" r="9525" b="0"/>
                  <wp:wrapNone/>
                  <wp:docPr id="7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2E03">
              <w:rPr>
                <w:rFonts w:asciiTheme="majorEastAsia" w:eastAsiaTheme="majorEastAsia" w:hAnsiTheme="majorEastAsia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4029710</wp:posOffset>
                  </wp:positionH>
                  <wp:positionV relativeFrom="paragraph">
                    <wp:posOffset>2345055</wp:posOffset>
                  </wp:positionV>
                  <wp:extent cx="2238375" cy="1666875"/>
                  <wp:effectExtent l="19050" t="0" r="9525" b="0"/>
                  <wp:wrapNone/>
                  <wp:docPr id="6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49EC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○学校として、</w:t>
            </w:r>
            <w:r w:rsidR="00770544">
              <w:rPr>
                <w:rFonts w:asciiTheme="majorEastAsia" w:eastAsiaTheme="majorEastAsia" w:hAnsiTheme="majorEastAsia" w:hint="eastAsia"/>
                <w:sz w:val="21"/>
                <w:szCs w:val="21"/>
              </w:rPr>
              <w:t>児童</w:t>
            </w:r>
            <w:r w:rsidR="008049EC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に伝える気象情報をあらかじめ確認しておく。</w:t>
            </w: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○自分の命を自分で守ることの大切さを伝え、通学路を安全に登下校するために、普段よりも注意が必要であるという意識</w:t>
            </w:r>
            <w:r w:rsidR="00770544">
              <w:rPr>
                <w:rFonts w:asciiTheme="majorEastAsia" w:eastAsiaTheme="majorEastAsia" w:hAnsiTheme="majorEastAsia" w:hint="eastAsia"/>
                <w:sz w:val="21"/>
                <w:szCs w:val="21"/>
              </w:rPr>
              <w:t>付け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をする。</w:t>
            </w:r>
          </w:p>
          <w:p w:rsidR="008049EC" w:rsidRPr="00770544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049EC" w:rsidRPr="001919CF" w:rsidRDefault="008049EC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○口頭で伝えるだけでなく、</w:t>
            </w:r>
            <w:r w:rsidR="00BA6161">
              <w:rPr>
                <w:rFonts w:asciiTheme="majorEastAsia" w:eastAsiaTheme="majorEastAsia" w:hAnsiTheme="majorEastAsia" w:hint="eastAsia"/>
                <w:sz w:val="21"/>
                <w:szCs w:val="21"/>
              </w:rPr>
              <w:t>注意点を記載した用紙を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配付したり、拡大</w:t>
            </w:r>
            <w:r w:rsidR="00BA6161">
              <w:rPr>
                <w:rFonts w:asciiTheme="majorEastAsia" w:eastAsiaTheme="majorEastAsia" w:hAnsiTheme="majorEastAsia" w:hint="eastAsia"/>
                <w:sz w:val="21"/>
                <w:szCs w:val="21"/>
              </w:rPr>
              <w:t>版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を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掲示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したりして、</w:t>
            </w:r>
            <w:r w:rsidR="00402FD9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児童に注意点を印象づける。</w:t>
            </w:r>
          </w:p>
          <w:p w:rsidR="004C0EE2" w:rsidRDefault="00402FD9" w:rsidP="004C0EE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○川の増水の写真を示し、危険をイメージさせる。</w:t>
            </w:r>
            <w:r w:rsidR="004C0EE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</w:t>
            </w:r>
          </w:p>
          <w:p w:rsidR="004C0EE2" w:rsidRDefault="004C0EE2" w:rsidP="004C0EE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17780</wp:posOffset>
                  </wp:positionV>
                  <wp:extent cx="1000125" cy="742950"/>
                  <wp:effectExtent l="19050" t="0" r="9525" b="0"/>
                  <wp:wrapNone/>
                  <wp:docPr id="9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8255</wp:posOffset>
                  </wp:positionV>
                  <wp:extent cx="1038225" cy="752475"/>
                  <wp:effectExtent l="19050" t="0" r="9525" b="0"/>
                  <wp:wrapNone/>
                  <wp:docPr id="5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0EE2" w:rsidRDefault="004C0EE2" w:rsidP="004C0EE2">
            <w:pPr>
              <w:ind w:leftChars="100" w:left="220" w:firstLineChars="700" w:firstLine="147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１０分後</w:t>
            </w:r>
          </w:p>
          <w:p w:rsidR="004C0EE2" w:rsidRDefault="007577F5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4" type="#_x0000_t13" style="position:absolute;left:0;text-align:left;margin-left:82.9pt;margin-top:3pt;width:53.25pt;height:9.75pt;z-index:251665408">
                  <v:textbox inset="5.85pt,.7pt,5.85pt,.7pt"/>
                </v:shape>
              </w:pict>
            </w:r>
          </w:p>
          <w:p w:rsidR="00272E03" w:rsidRDefault="00272E03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272E03" w:rsidRPr="001919CF" w:rsidRDefault="00272E03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402FD9" w:rsidRPr="001919CF" w:rsidRDefault="00402FD9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</w:t>
            </w:r>
            <w:r w:rsidR="00933D1A">
              <w:rPr>
                <w:rFonts w:asciiTheme="majorEastAsia" w:eastAsiaTheme="majorEastAsia" w:hAnsiTheme="majorEastAsia" w:hint="eastAsia"/>
                <w:sz w:val="21"/>
                <w:szCs w:val="21"/>
              </w:rPr>
              <w:t>登下校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の際に注意が必要な場面や</w:t>
            </w:r>
            <w:r w:rsidR="003C6685">
              <w:rPr>
                <w:rFonts w:asciiTheme="majorEastAsia" w:eastAsiaTheme="majorEastAsia" w:hAnsiTheme="majorEastAsia" w:hint="eastAsia"/>
                <w:sz w:val="21"/>
                <w:szCs w:val="21"/>
              </w:rPr>
              <w:t>危険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箇所を具体的に例示しながら説明する。</w:t>
            </w:r>
          </w:p>
          <w:p w:rsidR="00402FD9" w:rsidRPr="001919CF" w:rsidRDefault="004A0AA9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○雨の時は注意が散漫になり、交通事故に巻き込まれやすいことを伝え、十分に注意するよう促す</w:t>
            </w:r>
            <w:r w:rsidR="00324293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673F6E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まわりが見えにくい、音が聞こえにくい、道路がすべりやすい、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かさに気をとられ足元がおぼつかない、</w:t>
            </w:r>
            <w:r w:rsidR="004D662E">
              <w:rPr>
                <w:rFonts w:asciiTheme="majorEastAsia" w:eastAsiaTheme="majorEastAsia" w:hAnsiTheme="majorEastAsia" w:hint="eastAsia"/>
                <w:sz w:val="21"/>
                <w:szCs w:val="21"/>
              </w:rPr>
              <w:t>自動車の運転者の</w:t>
            </w:r>
            <w:r w:rsidR="00673F6E"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視界がせまくなり</w:t>
            </w:r>
            <w:r w:rsidR="00460646">
              <w:rPr>
                <w:rFonts w:asciiTheme="majorEastAsia" w:eastAsiaTheme="majorEastAsia" w:hAnsiTheme="majorEastAsia" w:hint="eastAsia"/>
                <w:sz w:val="21"/>
                <w:szCs w:val="21"/>
              </w:rPr>
              <w:t>気付かれ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にくい等）</w:t>
            </w:r>
          </w:p>
          <w:p w:rsidR="00272E03" w:rsidRPr="00460646" w:rsidRDefault="00272E03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4C0EE2" w:rsidRDefault="004C0EE2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402FD9" w:rsidRPr="001919CF" w:rsidRDefault="00402FD9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○状況によっては、下校の方法を指示する。（集団下校、</w:t>
            </w:r>
            <w:r w:rsidR="00E44AD3">
              <w:rPr>
                <w:rFonts w:asciiTheme="majorEastAsia" w:eastAsiaTheme="majorEastAsia" w:hAnsiTheme="majorEastAsia" w:hint="eastAsia"/>
                <w:sz w:val="21"/>
                <w:szCs w:val="21"/>
              </w:rPr>
              <w:t>保護者への</w:t>
            </w: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引き渡しなど）</w:t>
            </w:r>
          </w:p>
          <w:p w:rsidR="00402FD9" w:rsidRPr="001919CF" w:rsidRDefault="00402FD9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○教員は児童の安全確保に努め、学校体制を確認しながら、下校引率指導や巡回指導にあたる。</w:t>
            </w:r>
          </w:p>
          <w:p w:rsidR="00402FD9" w:rsidRPr="001919CF" w:rsidRDefault="00402FD9" w:rsidP="00BD7E22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19CF">
              <w:rPr>
                <w:rFonts w:asciiTheme="majorEastAsia" w:eastAsiaTheme="majorEastAsia" w:hAnsiTheme="majorEastAsia" w:hint="eastAsia"/>
                <w:sz w:val="21"/>
                <w:szCs w:val="21"/>
              </w:rPr>
              <w:t>○保護者に下校の方法を連絡し、児童の下校の確認を依頼する。</w:t>
            </w:r>
          </w:p>
        </w:tc>
      </w:tr>
      <w:tr w:rsidR="00BD7E22" w:rsidTr="00E87F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658"/>
        </w:trPr>
        <w:tc>
          <w:tcPr>
            <w:tcW w:w="1830" w:type="dxa"/>
            <w:gridSpan w:val="2"/>
            <w:tcBorders>
              <w:right w:val="single" w:sz="2" w:space="0" w:color="auto"/>
            </w:tcBorders>
            <w:vAlign w:val="center"/>
          </w:tcPr>
          <w:p w:rsidR="00BD7E22" w:rsidRPr="00AD34ED" w:rsidRDefault="00BD7E22" w:rsidP="00E87F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4ED">
              <w:rPr>
                <w:rFonts w:ascii="ＭＳ ゴシック" w:eastAsia="ＭＳ ゴシック" w:hAnsi="ＭＳ ゴシック" w:hint="eastAsia"/>
              </w:rPr>
              <w:t>関連する</w:t>
            </w:r>
          </w:p>
          <w:p w:rsidR="00BD7E22" w:rsidRPr="00AD34ED" w:rsidRDefault="00BD7E22" w:rsidP="00E87F53">
            <w:pPr>
              <w:ind w:left="108"/>
              <w:jc w:val="center"/>
              <w:rPr>
                <w:rFonts w:ascii="ＭＳ ゴシック" w:eastAsia="ＭＳ ゴシック" w:hAnsi="ＭＳ ゴシック"/>
              </w:rPr>
            </w:pPr>
            <w:r w:rsidRPr="00AD34ED">
              <w:rPr>
                <w:rFonts w:ascii="ＭＳ ゴシック" w:eastAsia="ＭＳ ゴシック" w:hAnsi="ＭＳ ゴシック" w:hint="eastAsia"/>
              </w:rPr>
              <w:t>教科・行事等</w:t>
            </w:r>
          </w:p>
        </w:tc>
        <w:tc>
          <w:tcPr>
            <w:tcW w:w="7438" w:type="dxa"/>
            <w:gridSpan w:val="5"/>
            <w:tcBorders>
              <w:left w:val="single" w:sz="2" w:space="0" w:color="auto"/>
            </w:tcBorders>
            <w:vAlign w:val="center"/>
          </w:tcPr>
          <w:p w:rsidR="00BD7E22" w:rsidRPr="00AD34ED" w:rsidRDefault="00324293" w:rsidP="00E87F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特別活動（</w:t>
            </w:r>
            <w:r w:rsidR="00C63B7A">
              <w:rPr>
                <w:rFonts w:ascii="ＭＳ ゴシック" w:eastAsia="ＭＳ ゴシック" w:hAnsi="ＭＳ ゴシック" w:hint="eastAsia"/>
              </w:rPr>
              <w:t>児童会活動</w:t>
            </w:r>
            <w:r>
              <w:rPr>
                <w:rFonts w:ascii="ＭＳ ゴシック" w:eastAsia="ＭＳ ゴシック" w:hAnsi="ＭＳ ゴシック" w:hint="eastAsia"/>
              </w:rPr>
              <w:t>）：「</w:t>
            </w:r>
            <w:r w:rsidR="00BD7E22" w:rsidRPr="00AD34ED">
              <w:rPr>
                <w:rFonts w:ascii="ＭＳ ゴシック" w:eastAsia="ＭＳ ゴシック" w:hAnsi="ＭＳ ゴシック" w:hint="eastAsia"/>
              </w:rPr>
              <w:t>地区別子ども会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="00BD7E22" w:rsidRPr="00AD34ED">
              <w:rPr>
                <w:rFonts w:ascii="ＭＳ ゴシック" w:eastAsia="ＭＳ ゴシック" w:hAnsi="ＭＳ ゴシック" w:hint="eastAsia"/>
              </w:rPr>
              <w:t>地区別集団下校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  <w:r w:rsidR="00BD7E22" w:rsidRPr="00AD34ED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</w:tbl>
    <w:p w:rsidR="00AF621D" w:rsidRPr="003621F5" w:rsidRDefault="007577F5" w:rsidP="00BD7E22">
      <w:r>
        <w:rPr>
          <w:noProof/>
        </w:rPr>
        <w:lastRenderedPageBreak/>
        <w:pict>
          <v:shape id="_x0000_s1054" type="#_x0000_t202" style="position:absolute;left:0;text-align:left;margin-left:2.6pt;margin-top:-7.15pt;width:244.9pt;height:18pt;z-index:251685888;mso-position-horizontal-relative:text;mso-position-vertical-relative:text">
            <v:textbox inset="5.85pt,.7pt,5.85pt,.7pt">
              <w:txbxContent>
                <w:p w:rsidR="00600DC2" w:rsidRPr="00FC2843" w:rsidRDefault="00600DC2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FC2843">
                    <w:rPr>
                      <w:rFonts w:ascii="ＭＳ ゴシック" w:eastAsia="ＭＳ ゴシック" w:hAnsi="ＭＳ ゴシック" w:hint="eastAsia"/>
                      <w:b/>
                    </w:rPr>
                    <w:t>大雨や台風時における登下校の注意点</w:t>
                  </w:r>
                  <w:r w:rsidR="00324293">
                    <w:rPr>
                      <w:rFonts w:ascii="ＭＳ ゴシック" w:eastAsia="ＭＳ ゴシック" w:hAnsi="ＭＳ ゴシック" w:hint="eastAsia"/>
                      <w:b/>
                    </w:rPr>
                    <w:t>（</w:t>
                  </w:r>
                  <w:r w:rsidRPr="00FC2843">
                    <w:rPr>
                      <w:rFonts w:ascii="ＭＳ ゴシック" w:eastAsia="ＭＳ ゴシック" w:hAnsi="ＭＳ ゴシック" w:hint="eastAsia"/>
                      <w:b/>
                    </w:rPr>
                    <w:t>例</w:t>
                  </w:r>
                  <w:r w:rsidR="00324293">
                    <w:rPr>
                      <w:rFonts w:ascii="ＭＳ ゴシック" w:eastAsia="ＭＳ ゴシック" w:hAnsi="ＭＳ ゴシック" w:hint="eastAsia"/>
                      <w:b/>
                    </w:rPr>
                    <w:t>）</w:t>
                  </w:r>
                </w:p>
              </w:txbxContent>
            </v:textbox>
          </v:shape>
        </w:pict>
      </w:r>
    </w:p>
    <w:p w:rsidR="00F56C94" w:rsidRDefault="007577F5" w:rsidP="00BD7E22">
      <w:r>
        <w:rPr>
          <w:noProof/>
        </w:rPr>
        <w:pict>
          <v:shape id="_x0000_s1059" type="#_x0000_t13" style="position:absolute;left:0;text-align:left;margin-left:322.1pt;margin-top:257.9pt;width:19.5pt;height:15pt;z-index:251691008">
            <v:textbox inset="5.85pt,0,5.85pt,.7pt"/>
          </v:shape>
        </w:pict>
      </w:r>
      <w:r w:rsidR="00594B9A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3094355</wp:posOffset>
            </wp:positionV>
            <wp:extent cx="822960" cy="617855"/>
            <wp:effectExtent l="19050" t="19050" r="15240" b="10795"/>
            <wp:wrapNone/>
            <wp:docPr id="12" name="図 3" descr="C:\Users\kiyoku\Desktop\マンホール清久撮影写真\P125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yoku\Desktop\マンホール清久撮影写真\P125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178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8" type="#_x0000_t13" style="position:absolute;left:0;text-align:left;margin-left:317.6pt;margin-top:414.65pt;width:31.5pt;height:22.5pt;z-index:251688960;mso-position-horizontal-relative:text;mso-position-vertical-relative:text">
            <v:textbox inset="5.85pt,0,5.85pt,.7pt"/>
          </v:shape>
        </w:pict>
      </w:r>
      <w:r>
        <w:rPr>
          <w:noProof/>
        </w:rPr>
        <w:pict>
          <v:shape id="_x0000_s1049" type="#_x0000_t202" style="position:absolute;left:0;text-align:left;margin-left:345.35pt;margin-top:464.15pt;width:102.75pt;height:14.25pt;z-index:251681792;mso-position-horizontal-relative:text;mso-position-vertical-relative:text">
            <v:textbox style="mso-next-textbox:#_x0000_s1049" inset="5.85pt,.7pt,5.85pt,.7pt">
              <w:txbxContent>
                <w:p w:rsidR="004D7757" w:rsidRPr="003C0CF2" w:rsidRDefault="004D7757">
                  <w:pPr>
                    <w:rPr>
                      <w:rFonts w:ascii="ＭＳ ゴシック" w:eastAsia="ＭＳ ゴシック" w:hAnsi="ＭＳ ゴシック"/>
                    </w:rPr>
                  </w:pPr>
                  <w:r w:rsidRPr="003C0CF2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写真提供：国土交通省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41.6pt;margin-top:362.9pt;width:108.75pt;height:21pt;z-index:251682816;mso-position-horizontal-relative:text;mso-position-vertical-relative:text">
            <v:textbox style="mso-next-textbox:#_x0000_s1050" inset="5.85pt,.7pt,5.85pt,.7pt">
              <w:txbxContent>
                <w:p w:rsidR="004D7757" w:rsidRPr="003C0CF2" w:rsidRDefault="004D7757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C0CF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アンダーパスの</w:t>
                  </w:r>
                  <w:r w:rsidR="007577F5" w:rsidRPr="003C0CF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0"/>
                        <w:lid w:val="ja-JP"/>
                      </w:rubyPr>
                      <w:rt>
                        <w:r w:rsidR="004D7757" w:rsidRPr="003C0CF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かんすい</w:t>
                        </w:r>
                      </w:rt>
                      <w:rubyBase>
                        <w:r w:rsidR="004D7757" w:rsidRPr="003C0CF2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冠水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74261E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4951730</wp:posOffset>
            </wp:positionV>
            <wp:extent cx="1238250" cy="904875"/>
            <wp:effectExtent l="19050" t="19050" r="19050" b="285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61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4913630</wp:posOffset>
            </wp:positionV>
            <wp:extent cx="1257300" cy="947530"/>
            <wp:effectExtent l="19050" t="19050" r="19050" b="24020"/>
            <wp:wrapNone/>
            <wp:docPr id="4" name="図 3" descr="アンダーパス（国土交通省３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アンダーパス（国土交通省３）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7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9" type="#_x0000_t65" style="position:absolute;left:0;text-align:left;margin-left:-2.05pt;margin-top:515.6pt;width:456.9pt;height:193.8pt;z-index:-251643904;mso-position-horizontal-relative:text;mso-position-vertical-relative:text" adj="19645">
            <v:textbox style="mso-next-textbox:#_x0000_s1039" inset="5.85pt,.7pt,5.85pt,0">
              <w:txbxContent>
                <w:p w:rsidR="00EB11A8" w:rsidRPr="00181ED8" w:rsidRDefault="00EB11A8">
                  <w:pP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≪指導上の留意点≫</w:t>
                  </w:r>
                </w:p>
                <w:p w:rsidR="00EB11A8" w:rsidRPr="00181ED8" w:rsidRDefault="003745B8" w:rsidP="00181ED8">
                  <w:pPr>
                    <w:ind w:left="210" w:hangingChars="100" w:hanging="210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＊</w:t>
                  </w:r>
                  <w:r w:rsidR="001B2DE4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この内容は、</w:t>
                  </w:r>
                  <w:r w:rsidR="00E44AD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大雨や台風時に</w:t>
                  </w:r>
                  <w:r w:rsidR="001B2DE4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２年生以上でも発達段階に応じて指導する。その際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、高学年の児童にはリーダーとなって</w:t>
                  </w:r>
                  <w:r w:rsidR="001B2DE4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、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下級生が安全に</w:t>
                  </w:r>
                  <w:r w:rsidR="001B2DE4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登下校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できるよう配慮することを指示する。特に、マンホールやアンダーパス等の低学年が気</w:t>
                  </w:r>
                  <w:r w:rsidR="0040331E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付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きにくい危険箇所に注意を</w:t>
                  </w: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払う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こと、大雨の時は交通事情が悪く</w:t>
                  </w: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、</w:t>
                  </w:r>
                  <w:r w:rsidR="0040331E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自動車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の運転者もこちらに気</w:t>
                  </w:r>
                  <w:r w:rsidR="00B55ACF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付き</w:t>
                  </w:r>
                  <w:r w:rsidR="00EB11A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にくいこと等を伝える。</w:t>
                  </w:r>
                </w:p>
                <w:p w:rsidR="00EB11A8" w:rsidRPr="00181ED8" w:rsidRDefault="003745B8" w:rsidP="00181ED8">
                  <w:pPr>
                    <w:ind w:left="210" w:hangingChars="100" w:hanging="210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＊翌日の登校では雨や台風がおさまっていても、河川の増水や道路の浸水、暴風による飛来物の散乱等の危険が考えられるので、油断することなく注意しながら登校するように指導しておく。</w:t>
                  </w:r>
                </w:p>
                <w:p w:rsidR="00EB11A8" w:rsidRPr="00181ED8" w:rsidRDefault="00EB11A8">
                  <w:pP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≪資料紹介≫</w:t>
                  </w:r>
                  <w:r w:rsidR="003745B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 xml:space="preserve">　　　　　　　　　　　</w:t>
                  </w:r>
                </w:p>
                <w:p w:rsidR="00592A4A" w:rsidRDefault="003745B8">
                  <w:pP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 xml:space="preserve">　右の写真は</w:t>
                  </w:r>
                  <w:r w:rsidR="009D0A4F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、</w:t>
                  </w: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川が短時間で増</w:t>
                  </w:r>
                </w:p>
                <w:p w:rsidR="00592A4A" w:rsidRDefault="003745B8">
                  <w:pP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水することを印象づける</w:t>
                  </w:r>
                  <w:r w:rsidR="00E44AD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資料と</w:t>
                  </w:r>
                </w:p>
                <w:p w:rsidR="00592A4A" w:rsidRDefault="00E44AD3">
                  <w:pP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なる</w:t>
                  </w:r>
                  <w:r w:rsidR="003745B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。（神戸市灘区都賀川の増水</w:t>
                  </w:r>
                </w:p>
                <w:p w:rsidR="003745B8" w:rsidRPr="00181ED8" w:rsidRDefault="0040331E">
                  <w:pP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P.</w:t>
                  </w:r>
                  <w:r w:rsidR="00B55ACF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37</w:t>
                  </w: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に掲載</w:t>
                  </w:r>
                  <w:r w:rsidR="003745B8" w:rsidRPr="00181ED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7.2pt;margin-top:17.9pt;width:393pt;height:43.2pt;z-index:251667456;mso-position-horizontal-relative:text;mso-position-vertical-relative:text">
            <v:textbox style="mso-next-textbox:#_x0000_s1037" inset="5.85pt,2.1mm,5.85pt,.7pt">
              <w:txbxContent>
                <w:p w:rsidR="00F56C94" w:rsidRPr="003C0CF2" w:rsidRDefault="007577F5" w:rsidP="003C0CF2">
                  <w:pPr>
                    <w:ind w:firstLineChars="100" w:firstLine="361"/>
                    <w:rPr>
                      <w:b/>
                      <w:sz w:val="36"/>
                      <w:szCs w:val="36"/>
                    </w:rPr>
                  </w:pPr>
                  <w:r w:rsidRPr="003C0CF2">
                    <w:rPr>
                      <w:b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6"/>
                        <w:lid w:val="ja-JP"/>
                      </w:rubyPr>
                      <w:rt>
                        <w:r w:rsidR="00F56C94" w:rsidRPr="003C0CF2">
                          <w:rPr>
                            <w:rFonts w:ascii="ＭＳ 明朝" w:eastAsia="ＭＳ 明朝" w:hAnsi="ＭＳ 明朝" w:hint="eastAsia"/>
                            <w:b/>
                            <w:sz w:val="36"/>
                            <w:szCs w:val="36"/>
                          </w:rPr>
                          <w:t>あんぜん</w:t>
                        </w:r>
                      </w:rt>
                      <w:rubyBase>
                        <w:r w:rsidR="00F56C94" w:rsidRPr="003C0CF2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安全</w:t>
                        </w:r>
                      </w:rubyBase>
                    </w:ruby>
                  </w:r>
                  <w:r w:rsidR="00F56C94" w:rsidRPr="003C0CF2">
                    <w:rPr>
                      <w:rFonts w:hint="eastAsia"/>
                      <w:b/>
                      <w:sz w:val="36"/>
                      <w:szCs w:val="36"/>
                    </w:rPr>
                    <w:t>に、</w:t>
                  </w:r>
                  <w:r w:rsidRPr="003C0CF2">
                    <w:rPr>
                      <w:b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6"/>
                        <w:lid w:val="ja-JP"/>
                      </w:rubyPr>
                      <w:rt>
                        <w:r w:rsidR="00F56C94" w:rsidRPr="003C0CF2">
                          <w:rPr>
                            <w:rFonts w:ascii="ＭＳ 明朝" w:eastAsia="ＭＳ 明朝" w:hAnsi="ＭＳ 明朝" w:hint="eastAsia"/>
                            <w:b/>
                            <w:sz w:val="36"/>
                            <w:szCs w:val="36"/>
                          </w:rPr>
                          <w:t>とう</w:t>
                        </w:r>
                      </w:rt>
                      <w:rubyBase>
                        <w:r w:rsidR="00F56C94" w:rsidRPr="003C0CF2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登</w:t>
                        </w:r>
                      </w:rubyBase>
                    </w:ruby>
                  </w:r>
                  <w:r w:rsidRPr="003C0CF2">
                    <w:rPr>
                      <w:b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6"/>
                        <w:lid w:val="ja-JP"/>
                      </w:rubyPr>
                      <w:rt>
                        <w:r w:rsidR="00F56C94" w:rsidRPr="003C0CF2">
                          <w:rPr>
                            <w:rFonts w:ascii="ＭＳ 明朝" w:eastAsia="ＭＳ 明朝" w:hAnsi="ＭＳ 明朝" w:hint="eastAsia"/>
                            <w:b/>
                            <w:sz w:val="36"/>
                            <w:szCs w:val="36"/>
                          </w:rPr>
                          <w:t>げこう</w:t>
                        </w:r>
                      </w:rt>
                      <w:rubyBase>
                        <w:r w:rsidR="00F56C94" w:rsidRPr="003C0CF2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下校</w:t>
                        </w:r>
                      </w:rubyBase>
                    </w:ruby>
                  </w:r>
                  <w:r w:rsidR="00F56C94" w:rsidRPr="003C0CF2">
                    <w:rPr>
                      <w:rFonts w:hint="eastAsia"/>
                      <w:b/>
                      <w:sz w:val="36"/>
                      <w:szCs w:val="36"/>
                    </w:rPr>
                    <w:t>しよう。（</w:t>
                  </w:r>
                  <w:r w:rsidRPr="003C0CF2">
                    <w:rPr>
                      <w:b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6"/>
                        <w:lid w:val="ja-JP"/>
                      </w:rubyPr>
                      <w:rt>
                        <w:r w:rsidR="00F56C94" w:rsidRPr="003C0CF2">
                          <w:rPr>
                            <w:rFonts w:ascii="ＭＳ 明朝" w:eastAsia="ＭＳ 明朝" w:hAnsi="ＭＳ 明朝" w:hint="eastAsia"/>
                            <w:b/>
                            <w:sz w:val="36"/>
                            <w:szCs w:val="36"/>
                          </w:rPr>
                          <w:t>おおあめ</w:t>
                        </w:r>
                      </w:rt>
                      <w:rubyBase>
                        <w:r w:rsidR="00F56C94" w:rsidRPr="003C0CF2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大雨</w:t>
                        </w:r>
                      </w:rubyBase>
                    </w:ruby>
                  </w:r>
                  <w:r w:rsidR="00F56C94" w:rsidRPr="003C0CF2">
                    <w:rPr>
                      <w:rFonts w:hint="eastAsia"/>
                      <w:b/>
                      <w:sz w:val="36"/>
                      <w:szCs w:val="36"/>
                    </w:rPr>
                    <w:t>や</w:t>
                  </w:r>
                  <w:r w:rsidRPr="003C0CF2">
                    <w:rPr>
                      <w:b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6"/>
                        <w:lid w:val="ja-JP"/>
                      </w:rubyPr>
                      <w:rt>
                        <w:r w:rsidR="00F56C94" w:rsidRPr="003C0CF2">
                          <w:rPr>
                            <w:rFonts w:ascii="ＭＳ 明朝" w:eastAsia="ＭＳ 明朝" w:hAnsi="ＭＳ 明朝" w:hint="eastAsia"/>
                            <w:b/>
                            <w:sz w:val="36"/>
                            <w:szCs w:val="36"/>
                          </w:rPr>
                          <w:t>たいふう</w:t>
                        </w:r>
                      </w:rt>
                      <w:rubyBase>
                        <w:r w:rsidR="00F56C94" w:rsidRPr="003C0CF2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台風</w:t>
                        </w:r>
                      </w:rubyBase>
                    </w:ruby>
                  </w:r>
                  <w:r w:rsidR="00F56C94" w:rsidRPr="003C0CF2">
                    <w:rPr>
                      <w:rFonts w:hint="eastAsia"/>
                      <w:b/>
                      <w:sz w:val="36"/>
                      <w:szCs w:val="36"/>
                    </w:rPr>
                    <w:t>のとき）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.6pt;margin-top:1.85pt;width:452.25pt;height:506.25pt;z-index:251666432;mso-position-horizontal-relative:text;mso-position-vertical-relative:text">
            <v:textbox style="mso-next-textbox:#_x0000_s1035" inset="5.85pt,.7pt,5.85pt,.7pt">
              <w:txbxContent>
                <w:p w:rsidR="00F56C94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F56C94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F56C94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181ED8" w:rsidRDefault="00181ED8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F56C94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【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き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気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をつけること】</w:t>
                  </w:r>
                </w:p>
                <w:p w:rsidR="00F56C94" w:rsidRPr="00AD30A8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ひとり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１人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で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とう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登</w:t>
                        </w:r>
                      </w:rubyBase>
                    </w:ruby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げこう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下校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しない。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60646" w:rsidRPr="00460646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いえ</w:t>
                        </w:r>
                      </w:rt>
                      <w:rubyBase>
                        <w:r w:rsidR="00460646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家</w:t>
                        </w:r>
                      </w:rubyBase>
                    </w:ruby>
                  </w:r>
                  <w:r w:rsidR="0046064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の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60646" w:rsidRPr="00460646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ちか</w:t>
                        </w:r>
                      </w:rt>
                      <w:rubyBase>
                        <w:r w:rsidR="00460646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近</w:t>
                        </w:r>
                      </w:rubyBase>
                    </w:ruby>
                  </w:r>
                  <w:r w:rsidR="0046064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い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ひと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と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いっしょ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一緒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とう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登</w:t>
                        </w:r>
                      </w:rubyBase>
                    </w:ruby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げこう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下校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する。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なに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何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かあったら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おとな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大人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し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知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らせる。</w:t>
                  </w:r>
                </w:p>
                <w:p w:rsidR="00F56C94" w:rsidRPr="00AD30A8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いちれつ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一列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で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ある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歩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く。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よこ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横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なら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並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んで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ある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歩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かない。</w:t>
                  </w:r>
                </w:p>
                <w:p w:rsidR="00F56C94" w:rsidRPr="00AD30A8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き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められた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つうがく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通学</w:t>
                        </w:r>
                      </w:rubyBase>
                    </w:ruby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ろ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路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を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とお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通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る</w:t>
                  </w:r>
                  <w:r w:rsidR="0048616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。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ふだん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普段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と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ようす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様子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がちが</w:t>
                  </w:r>
                  <w:r w:rsidR="00E44AD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い、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きけん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危険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を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かん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感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じたら、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がっこう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学校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にもどる</w:t>
                  </w:r>
                  <w:r w:rsidR="003C6685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。</w:t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または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きんじょ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近所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の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おとな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大人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し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知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らせる。</w:t>
                  </w:r>
                </w:p>
                <w:p w:rsidR="00F56C94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かわ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川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や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すいろ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水路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、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うみ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海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、マンホールに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ちか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近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づかない。</w:t>
                  </w:r>
                </w:p>
                <w:p w:rsidR="00F56C94" w:rsidRPr="00AD30A8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はし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橋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から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み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身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を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の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乗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り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だ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出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さない。</w:t>
                  </w:r>
                </w:p>
                <w:p w:rsidR="00F56C94" w:rsidRPr="00AD30A8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○がけの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した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下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には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ちか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近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づかない。</w:t>
                  </w:r>
                </w:p>
                <w:p w:rsidR="00F56C94" w:rsidRPr="00AD30A8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ちか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地下</w:t>
                        </w:r>
                      </w:rubyBase>
                    </w:ruby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56C94" w:rsidRPr="00F56C94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どう</w:t>
                        </w:r>
                      </w:rt>
                      <w:rubyBase>
                        <w:r w:rsidR="00F56C94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道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やアンダーパス</w:t>
                  </w:r>
                  <w:r w:rsidR="00AF621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みず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水</w:t>
                        </w:r>
                      </w:rubyBase>
                    </w:ruby>
                  </w:r>
                  <w:r w:rsidR="00AF621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がたまって</w:t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いないか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ちゅうい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注意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する。</w:t>
                  </w:r>
                </w:p>
                <w:p w:rsidR="00F56C94" w:rsidRPr="00AD30A8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○あわてて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はし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走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らない。（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どうろ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道路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や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かいだん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階段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はすべりやすい）</w:t>
                  </w:r>
                </w:p>
                <w:p w:rsidR="00F56C94" w:rsidRPr="00AD30A8" w:rsidRDefault="00F56C94" w:rsidP="00AD30A8">
                  <w:pPr>
                    <w:ind w:left="280" w:hangingChars="100" w:hanging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じどうしゃ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自動車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や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じてんしゃ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自転車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の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うご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動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きに、いつもより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ちゅうい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注意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する。</w:t>
                  </w:r>
                </w:p>
                <w:p w:rsidR="00F56C94" w:rsidRPr="00AD30A8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○かさをさす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ばあい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場合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、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まえ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前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が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み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見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えるように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も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持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つ。</w:t>
                  </w:r>
                </w:p>
                <w:p w:rsidR="00F56C94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と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飛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んでくる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もの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物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ちゅうい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注意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する。</w:t>
                  </w:r>
                </w:p>
                <w:p w:rsidR="00AF621D" w:rsidRPr="00AD30A8" w:rsidRDefault="00AF621D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F56C94" w:rsidRPr="00AD30A8" w:rsidRDefault="00AF621D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【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いえ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家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かえ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帰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ったら】</w:t>
                  </w:r>
                </w:p>
                <w:p w:rsidR="00F56C94" w:rsidRPr="00AD30A8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いえ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家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かえ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帰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りついたら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かぞく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家族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し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知</w:t>
                        </w:r>
                      </w:rubyBase>
                    </w:ruby>
                  </w:r>
                  <w:r w:rsidR="00AF621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らせ</w:t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る。</w:t>
                  </w:r>
                </w:p>
                <w:p w:rsidR="00F56C94" w:rsidRPr="00AD30A8" w:rsidRDefault="00F56C94" w:rsidP="00AD30A8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○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そと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外</w:t>
                        </w:r>
                      </w:rubyBase>
                    </w:ruby>
                  </w:r>
                  <w:r w:rsidR="00AF621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で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出</w:t>
                        </w:r>
                      </w:rubyBase>
                    </w:ruby>
                  </w:r>
                  <w:r w:rsidR="00AF621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ないで</w:t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、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いえ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家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で</w:t>
                  </w:r>
                  <w:r w:rsidR="007577F5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AF621D" w:rsidRPr="00AF621D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あんぜん</w:t>
                        </w:r>
                      </w:rt>
                      <w:rubyBase>
                        <w:r w:rsidR="00AF621D"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>安全</w:t>
                        </w:r>
                      </w:rubyBase>
                    </w:ruby>
                  </w:r>
                  <w:r w:rsidRPr="00AD30A8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にすごす。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44.1pt;margin-top:685.4pt;width:105pt;height:15.75pt;z-index:251675648;mso-position-horizontal-relative:text;mso-position-vertical-relative:text">
            <v:textbox style="mso-next-textbox:#_x0000_s1043" inset="5.85pt,.7pt,5.85pt,.7pt">
              <w:txbxContent>
                <w:p w:rsidR="00234B8D" w:rsidRPr="003C0CF2" w:rsidRDefault="00234B8D">
                  <w:pPr>
                    <w:rPr>
                      <w:rFonts w:ascii="ＭＳ ゴシック" w:eastAsia="ＭＳ ゴシック" w:hAnsi="ＭＳ ゴシック"/>
                    </w:rPr>
                  </w:pPr>
                  <w:r w:rsidRPr="003C0CF2">
                    <w:rPr>
                      <w:rFonts w:ascii="ＭＳ ゴシック" w:eastAsia="ＭＳ ゴシック" w:hAnsi="ＭＳ ゴシック" w:hint="eastAsia"/>
                    </w:rPr>
                    <w:t>写真提供：神戸市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49.1pt;margin-top:197.6pt;width:93.75pt;height:15.75pt;z-index:251684864;mso-position-horizontal-relative:text;mso-position-vertical-relative:text">
            <v:textbox style="mso-next-textbox:#_x0000_s1052" inset="5.85pt,.7pt,5.85pt,.7pt">
              <w:txbxContent>
                <w:p w:rsidR="003621F5" w:rsidRPr="00FC144D" w:rsidRDefault="003621F5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C144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マンホールに</w:t>
                  </w:r>
                  <w:r w:rsidR="007577F5" w:rsidRPr="00FC144D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621F5" w:rsidRPr="00FC144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ちゅうい</w:t>
                        </w:r>
                      </w:rt>
                      <w:rubyBase>
                        <w:r w:rsidR="003621F5" w:rsidRPr="00FC144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注意</w:t>
                        </w:r>
                      </w:rubyBase>
                    </w:ruby>
                  </w:r>
                  <w:r w:rsidRPr="00FC144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！</w:t>
                  </w:r>
                </w:p>
              </w:txbxContent>
            </v:textbox>
          </v:shape>
        </w:pict>
      </w:r>
      <w:r w:rsidR="003621F5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2661920</wp:posOffset>
            </wp:positionV>
            <wp:extent cx="1314450" cy="839470"/>
            <wp:effectExtent l="19050" t="19050" r="19050" b="17780"/>
            <wp:wrapNone/>
            <wp:docPr id="3" name="図 2" descr="C:\Users\ioas_user\Desktop\安全教育プログラム原稿作成\保存\資料\16_マンホール（三鷹市）\16_マンホー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as_user\Desktop\安全教育プログラム原稿作成\保存\資料\16_マンホール（三鷹市）\16_マンホール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394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5" type="#_x0000_t202" style="position:absolute;left:0;text-align:left;margin-left:345.35pt;margin-top:277.1pt;width:105pt;height:13.5pt;z-index:251677696;mso-position-horizontal-relative:text;mso-position-vertical-relative:text">
            <v:textbox style="mso-next-textbox:#_x0000_s1045" inset="5.85pt,.7pt,5.85pt,.7pt">
              <w:txbxContent>
                <w:p w:rsidR="00720D09" w:rsidRPr="003C0CF2" w:rsidRDefault="004D775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C0CF2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イラスト</w:t>
                  </w:r>
                  <w:r w:rsidR="00720D09" w:rsidRPr="003C0CF2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提供：三鷹市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67.35pt;margin-top:637.85pt;width:46.5pt;height:16.5pt;z-index:251674624;mso-position-horizontal-relative:text;mso-position-vertical-relative:text">
            <v:textbox style="mso-next-textbox:#_x0000_s1041" inset="5.85pt,.7pt,5.85pt,.7pt">
              <w:txbxContent>
                <w:p w:rsidR="003745B8" w:rsidRPr="003C0CF2" w:rsidRDefault="003745B8">
                  <w:pPr>
                    <w:rPr>
                      <w:rFonts w:ascii="ＭＳ ゴシック" w:eastAsia="ＭＳ ゴシック" w:hAnsi="ＭＳ ゴシック"/>
                    </w:rPr>
                  </w:pPr>
                  <w:r w:rsidRPr="003C0CF2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10分</w:t>
                  </w:r>
                  <w:r w:rsidRPr="003C0CF2">
                    <w:rPr>
                      <w:rFonts w:ascii="ＭＳ ゴシック" w:eastAsia="ＭＳ ゴシック" w:hAnsi="ＭＳ ゴシック" w:hint="eastAsia"/>
                    </w:rPr>
                    <w:t>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3" style="position:absolute;left:0;text-align:left;margin-left:267.35pt;margin-top:661.1pt;width:46.5pt;height:9.75pt;z-index:251673600;mso-position-horizontal-relative:text;mso-position-vertical-relative:text">
            <v:textbox inset="5.85pt,.7pt,5.85pt,.7pt"/>
          </v:shape>
        </w:pict>
      </w:r>
      <w:r w:rsidR="003745B8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7814945</wp:posOffset>
            </wp:positionV>
            <wp:extent cx="1372870" cy="990600"/>
            <wp:effectExtent l="19050" t="0" r="0" b="0"/>
            <wp:wrapNone/>
            <wp:docPr id="10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8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7814945</wp:posOffset>
            </wp:positionV>
            <wp:extent cx="1336040" cy="990600"/>
            <wp:effectExtent l="19050" t="0" r="0" b="0"/>
            <wp:wrapNone/>
            <wp:docPr id="1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6C94" w:rsidSect="000A2BAB">
      <w:type w:val="continuous"/>
      <w:pgSz w:w="11905" w:h="16837" w:code="9"/>
      <w:pgMar w:top="1418" w:right="1418" w:bottom="1134" w:left="1418" w:header="720" w:footer="720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FA" w:rsidRDefault="00E31EFA" w:rsidP="00B028BD">
      <w:r>
        <w:separator/>
      </w:r>
    </w:p>
  </w:endnote>
  <w:endnote w:type="continuationSeparator" w:id="0">
    <w:p w:rsidR="00E31EFA" w:rsidRDefault="00E31EFA" w:rsidP="00B02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FA" w:rsidRDefault="00E31EFA" w:rsidP="00B028BD">
      <w:r>
        <w:separator/>
      </w:r>
    </w:p>
  </w:footnote>
  <w:footnote w:type="continuationSeparator" w:id="0">
    <w:p w:rsidR="00E31EFA" w:rsidRDefault="00E31EFA" w:rsidP="00B02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 fillcolor="white">
      <v:fill color="white"/>
      <v:textbox inset="5.85pt,0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BAB"/>
    <w:rsid w:val="00013BFC"/>
    <w:rsid w:val="00031C3E"/>
    <w:rsid w:val="000936B3"/>
    <w:rsid w:val="00095098"/>
    <w:rsid w:val="000954B8"/>
    <w:rsid w:val="000A2BAB"/>
    <w:rsid w:val="000E0C8F"/>
    <w:rsid w:val="000F4B12"/>
    <w:rsid w:val="00163B3A"/>
    <w:rsid w:val="00181ED8"/>
    <w:rsid w:val="001919CF"/>
    <w:rsid w:val="001B2DE4"/>
    <w:rsid w:val="001C143D"/>
    <w:rsid w:val="001D4F5E"/>
    <w:rsid w:val="001D561C"/>
    <w:rsid w:val="001D62D2"/>
    <w:rsid w:val="00212D51"/>
    <w:rsid w:val="002130DA"/>
    <w:rsid w:val="00217AE6"/>
    <w:rsid w:val="002235CA"/>
    <w:rsid w:val="00225A6D"/>
    <w:rsid w:val="002270D9"/>
    <w:rsid w:val="00227A2B"/>
    <w:rsid w:val="00234B8D"/>
    <w:rsid w:val="00272E03"/>
    <w:rsid w:val="00287442"/>
    <w:rsid w:val="002B4A0B"/>
    <w:rsid w:val="002F05BF"/>
    <w:rsid w:val="00324293"/>
    <w:rsid w:val="00325CE0"/>
    <w:rsid w:val="0035446C"/>
    <w:rsid w:val="003553B1"/>
    <w:rsid w:val="003621F5"/>
    <w:rsid w:val="003745B8"/>
    <w:rsid w:val="00377A78"/>
    <w:rsid w:val="003B6D18"/>
    <w:rsid w:val="003C0AD1"/>
    <w:rsid w:val="003C0CF2"/>
    <w:rsid w:val="003C6685"/>
    <w:rsid w:val="003D0877"/>
    <w:rsid w:val="003F794C"/>
    <w:rsid w:val="00402FD9"/>
    <w:rsid w:val="0040331E"/>
    <w:rsid w:val="00424B2A"/>
    <w:rsid w:val="004525A6"/>
    <w:rsid w:val="00460646"/>
    <w:rsid w:val="00486168"/>
    <w:rsid w:val="004957AF"/>
    <w:rsid w:val="004A08BA"/>
    <w:rsid w:val="004A0AA9"/>
    <w:rsid w:val="004C0BFD"/>
    <w:rsid w:val="004C0EE2"/>
    <w:rsid w:val="004D662E"/>
    <w:rsid w:val="004D7757"/>
    <w:rsid w:val="004E0E9B"/>
    <w:rsid w:val="004F6598"/>
    <w:rsid w:val="0054074A"/>
    <w:rsid w:val="0054702C"/>
    <w:rsid w:val="00592A4A"/>
    <w:rsid w:val="00592B65"/>
    <w:rsid w:val="00594B9A"/>
    <w:rsid w:val="005D4D54"/>
    <w:rsid w:val="005D5AB1"/>
    <w:rsid w:val="005F04A3"/>
    <w:rsid w:val="005F1AF0"/>
    <w:rsid w:val="00600DC2"/>
    <w:rsid w:val="00620F21"/>
    <w:rsid w:val="0063384A"/>
    <w:rsid w:val="00673F6E"/>
    <w:rsid w:val="00697E0A"/>
    <w:rsid w:val="006A04F6"/>
    <w:rsid w:val="00713415"/>
    <w:rsid w:val="00713CDA"/>
    <w:rsid w:val="00720D09"/>
    <w:rsid w:val="0074261E"/>
    <w:rsid w:val="007577F5"/>
    <w:rsid w:val="00770544"/>
    <w:rsid w:val="0078692A"/>
    <w:rsid w:val="00790990"/>
    <w:rsid w:val="00791133"/>
    <w:rsid w:val="00791331"/>
    <w:rsid w:val="007F5317"/>
    <w:rsid w:val="008049EC"/>
    <w:rsid w:val="0084005F"/>
    <w:rsid w:val="0088657F"/>
    <w:rsid w:val="008C4331"/>
    <w:rsid w:val="008D0844"/>
    <w:rsid w:val="00933D1A"/>
    <w:rsid w:val="00946F87"/>
    <w:rsid w:val="009D0A4F"/>
    <w:rsid w:val="009D351C"/>
    <w:rsid w:val="00A2726F"/>
    <w:rsid w:val="00AD30A8"/>
    <w:rsid w:val="00AD34ED"/>
    <w:rsid w:val="00AF621D"/>
    <w:rsid w:val="00B028BD"/>
    <w:rsid w:val="00B4139A"/>
    <w:rsid w:val="00B55ACF"/>
    <w:rsid w:val="00BA6161"/>
    <w:rsid w:val="00BB5ADC"/>
    <w:rsid w:val="00BD7E22"/>
    <w:rsid w:val="00C56697"/>
    <w:rsid w:val="00C63B7A"/>
    <w:rsid w:val="00C94790"/>
    <w:rsid w:val="00D24EDB"/>
    <w:rsid w:val="00D27F4A"/>
    <w:rsid w:val="00D63557"/>
    <w:rsid w:val="00D95AE8"/>
    <w:rsid w:val="00E13B55"/>
    <w:rsid w:val="00E31EFA"/>
    <w:rsid w:val="00E37628"/>
    <w:rsid w:val="00E44AD3"/>
    <w:rsid w:val="00E62D74"/>
    <w:rsid w:val="00E75275"/>
    <w:rsid w:val="00E87F53"/>
    <w:rsid w:val="00EA6CC9"/>
    <w:rsid w:val="00EB004B"/>
    <w:rsid w:val="00EB11A8"/>
    <w:rsid w:val="00EB651C"/>
    <w:rsid w:val="00EC227A"/>
    <w:rsid w:val="00F11A93"/>
    <w:rsid w:val="00F24CBE"/>
    <w:rsid w:val="00F32B8B"/>
    <w:rsid w:val="00F34AAC"/>
    <w:rsid w:val="00F56C94"/>
    <w:rsid w:val="00F57619"/>
    <w:rsid w:val="00F92684"/>
    <w:rsid w:val="00FB4B8E"/>
    <w:rsid w:val="00FC144D"/>
    <w:rsid w:val="00FC2843"/>
    <w:rsid w:val="00FC6F65"/>
    <w:rsid w:val="00FD107B"/>
    <w:rsid w:val="00FF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color="white">
      <v:fill color="white"/>
      <v:textbox inset="5.85pt,0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A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2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28BD"/>
    <w:rPr>
      <w:sz w:val="22"/>
    </w:rPr>
  </w:style>
  <w:style w:type="paragraph" w:styleId="a6">
    <w:name w:val="footer"/>
    <w:basedOn w:val="a"/>
    <w:link w:val="a7"/>
    <w:uiPriority w:val="99"/>
    <w:semiHidden/>
    <w:unhideWhenUsed/>
    <w:rsid w:val="00B02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028B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F6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ABECD-4B72-4556-BB92-DEBD19C5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48</cp:revision>
  <cp:lastPrinted>2013-12-18T14:12:00Z</cp:lastPrinted>
  <dcterms:created xsi:type="dcterms:W3CDTF">2013-11-23T14:11:00Z</dcterms:created>
  <dcterms:modified xsi:type="dcterms:W3CDTF">2014-05-06T00:20:00Z</dcterms:modified>
</cp:coreProperties>
</file>