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C7" w:rsidRDefault="00F971C7" w:rsidP="00F1424E">
      <w:pPr>
        <w:jc w:val="center"/>
      </w:pPr>
      <w:r>
        <w:rPr>
          <w:rFonts w:hint="eastAsia"/>
        </w:rPr>
        <w:t>高知県立高等技術学校の設置及び管理に関する条例施行規則の一部を改正する規則の概要</w:t>
      </w:r>
    </w:p>
    <w:p w:rsidR="00F971C7" w:rsidRPr="00F1424E" w:rsidRDefault="00F971C7" w:rsidP="00F971C7">
      <w:pPr>
        <w:jc w:val="left"/>
      </w:pPr>
    </w:p>
    <w:p w:rsidR="00F971C7" w:rsidRDefault="00F971C7" w:rsidP="00F1424E">
      <w:r>
        <w:rPr>
          <w:rFonts w:hint="eastAsia"/>
        </w:rPr>
        <w:t>１改正理由</w:t>
      </w:r>
    </w:p>
    <w:p w:rsidR="00F1424E" w:rsidRDefault="00F971C7" w:rsidP="00F1424E">
      <w:r>
        <w:rPr>
          <w:rFonts w:hint="eastAsia"/>
        </w:rPr>
        <w:t xml:space="preserve">　</w:t>
      </w:r>
      <w:r w:rsidR="00A42C5A">
        <w:rPr>
          <w:rFonts w:hint="eastAsia"/>
        </w:rPr>
        <w:t>中卒者等（中卒者、高校中退者）向けの学卒者訓練において、中卒者等の在校生に対し</w:t>
      </w:r>
      <w:r w:rsidR="004E10D4">
        <w:rPr>
          <w:rFonts w:hint="eastAsia"/>
        </w:rPr>
        <w:t>、授業料の支援措置を実施した場合に、</w:t>
      </w:r>
      <w:r w:rsidR="00A42C5A">
        <w:rPr>
          <w:rFonts w:hint="eastAsia"/>
        </w:rPr>
        <w:t>国から別途財政措置</w:t>
      </w:r>
      <w:r w:rsidR="004E10D4">
        <w:rPr>
          <w:rFonts w:hint="eastAsia"/>
        </w:rPr>
        <w:t>（交付金）</w:t>
      </w:r>
      <w:r w:rsidR="00A42C5A">
        <w:rPr>
          <w:rFonts w:hint="eastAsia"/>
        </w:rPr>
        <w:t>がされることとなったため。</w:t>
      </w:r>
      <w:r>
        <w:t xml:space="preserve"> </w:t>
      </w:r>
    </w:p>
    <w:p w:rsidR="00F971C7" w:rsidRDefault="00F971C7" w:rsidP="00F1424E"/>
    <w:p w:rsidR="00F1424E" w:rsidRDefault="00F1424E" w:rsidP="00F1424E">
      <w:r>
        <w:rPr>
          <w:rFonts w:hint="eastAsia"/>
        </w:rPr>
        <w:t>２</w:t>
      </w:r>
      <w:r w:rsidR="00F971C7">
        <w:rPr>
          <w:rFonts w:hint="eastAsia"/>
        </w:rPr>
        <w:t>改正の主な内容</w:t>
      </w:r>
    </w:p>
    <w:p w:rsidR="00A42C5A" w:rsidRDefault="00A42C5A" w:rsidP="009B13F7">
      <w:pPr>
        <w:ind w:left="630" w:hangingChars="300" w:hanging="630"/>
      </w:pPr>
      <w:r>
        <w:rPr>
          <w:rFonts w:hint="eastAsia"/>
        </w:rPr>
        <w:t>（１）</w:t>
      </w:r>
      <w:r w:rsidR="009B13F7">
        <w:rPr>
          <w:rFonts w:hint="eastAsia"/>
        </w:rPr>
        <w:t>第</w:t>
      </w:r>
      <w:r w:rsidR="002B58C4">
        <w:rPr>
          <w:rFonts w:hint="eastAsia"/>
        </w:rPr>
        <w:t>１８条の授業料の減免の要件等について次の項目を追加し、中卒者等（中卒者、高校中退者）を減免措置の対象者とする。（保護者等に一定以上の収入があり、経済的負担を軽減する必要がない場合を除く。）</w:t>
      </w:r>
    </w:p>
    <w:p w:rsidR="002B58C4" w:rsidRDefault="0020121D" w:rsidP="009B13F7">
      <w:pPr>
        <w:ind w:left="630" w:hangingChars="300" w:hanging="630"/>
      </w:pPr>
      <w:r>
        <w:rPr>
          <w:noProof/>
        </w:rPr>
        <w:pict>
          <v:rect id="_x0000_s1026" style="position:absolute;left:0;text-align:left;margin-left:27.45pt;margin-top:-.25pt;width:401.25pt;height:124.5pt;z-index:251658240" filled="f">
            <v:textbox inset="5.85pt,.7pt,5.85pt,.7pt"/>
          </v:rect>
        </w:pict>
      </w:r>
      <w:r w:rsidR="002B58C4">
        <w:rPr>
          <w:rFonts w:hint="eastAsia"/>
        </w:rPr>
        <w:t xml:space="preserve">　　　「</w:t>
      </w:r>
      <w:r w:rsidR="00712573">
        <w:rPr>
          <w:rFonts w:hint="eastAsia"/>
        </w:rPr>
        <w:t>訓練生が、中卒者等（中学校を卒業した者（これと同等以上の学力があると知事が認めた者を含む。）であって、高等学校等（高等学校等就学支援金の支給に関する法律（平成</w:t>
      </w:r>
      <w:r w:rsidR="00712573">
        <w:rPr>
          <w:rFonts w:hint="eastAsia"/>
        </w:rPr>
        <w:t>22</w:t>
      </w:r>
      <w:r w:rsidR="00712573">
        <w:rPr>
          <w:rFonts w:hint="eastAsia"/>
        </w:rPr>
        <w:t>年法律第</w:t>
      </w:r>
      <w:r w:rsidR="00712573">
        <w:rPr>
          <w:rFonts w:hint="eastAsia"/>
        </w:rPr>
        <w:t>18</w:t>
      </w:r>
      <w:r w:rsidR="00712573">
        <w:rPr>
          <w:rFonts w:hint="eastAsia"/>
        </w:rPr>
        <w:t>号）第２条に規定する高等学校等をいう。以下この号において同じ。）に入学し、若しくは編入していないもの又は高等学校等に入学し、若しくは編入して、卒業し、若しくは修了しなかったものをいう。）であるとき。ただし、その保護者等（同法第３条第２項第３号に規定する保護者等をいう。）の収入の状況に照らして、経済的負担を軽減する必要があるとは認められない場合を除く。</w:t>
      </w:r>
      <w:r w:rsidR="002B58C4">
        <w:rPr>
          <w:rFonts w:hint="eastAsia"/>
        </w:rPr>
        <w:t>」</w:t>
      </w:r>
    </w:p>
    <w:p w:rsidR="002B58C4" w:rsidRDefault="002B58C4" w:rsidP="009B13F7">
      <w:pPr>
        <w:ind w:left="630" w:hangingChars="300" w:hanging="630"/>
      </w:pPr>
    </w:p>
    <w:p w:rsidR="009B13F7" w:rsidRPr="002B58C4" w:rsidRDefault="009B13F7" w:rsidP="00F1424E"/>
    <w:p w:rsidR="009B13F7" w:rsidRDefault="009B13F7" w:rsidP="00F1424E"/>
    <w:p w:rsidR="00A42C5A" w:rsidRPr="009B13F7" w:rsidRDefault="00A42C5A" w:rsidP="00F1424E"/>
    <w:sectPr w:rsidR="00A42C5A" w:rsidRPr="009B13F7" w:rsidSect="00CA048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0D4" w:rsidRDefault="004E10D4" w:rsidP="00F971C7">
      <w:r>
        <w:separator/>
      </w:r>
    </w:p>
  </w:endnote>
  <w:endnote w:type="continuationSeparator" w:id="0">
    <w:p w:rsidR="004E10D4" w:rsidRDefault="004E10D4" w:rsidP="00F971C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0D4" w:rsidRDefault="004E10D4" w:rsidP="00F971C7">
      <w:r>
        <w:separator/>
      </w:r>
    </w:p>
  </w:footnote>
  <w:footnote w:type="continuationSeparator" w:id="0">
    <w:p w:rsidR="004E10D4" w:rsidRDefault="004E10D4" w:rsidP="00F97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424E"/>
    <w:rsid w:val="001D338B"/>
    <w:rsid w:val="0020121D"/>
    <w:rsid w:val="00204641"/>
    <w:rsid w:val="002B58C4"/>
    <w:rsid w:val="002D32E9"/>
    <w:rsid w:val="003029B0"/>
    <w:rsid w:val="004E10D4"/>
    <w:rsid w:val="0057052C"/>
    <w:rsid w:val="00712573"/>
    <w:rsid w:val="009B13F7"/>
    <w:rsid w:val="00A042D1"/>
    <w:rsid w:val="00A42C5A"/>
    <w:rsid w:val="00CA0480"/>
    <w:rsid w:val="00F1424E"/>
    <w:rsid w:val="00F971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971C7"/>
    <w:pPr>
      <w:tabs>
        <w:tab w:val="center" w:pos="4252"/>
        <w:tab w:val="right" w:pos="8504"/>
      </w:tabs>
      <w:snapToGrid w:val="0"/>
    </w:pPr>
  </w:style>
  <w:style w:type="character" w:customStyle="1" w:styleId="a4">
    <w:name w:val="ヘッダー (文字)"/>
    <w:basedOn w:val="a0"/>
    <w:link w:val="a3"/>
    <w:uiPriority w:val="99"/>
    <w:semiHidden/>
    <w:rsid w:val="00F971C7"/>
  </w:style>
  <w:style w:type="paragraph" w:styleId="a5">
    <w:name w:val="footer"/>
    <w:basedOn w:val="a"/>
    <w:link w:val="a6"/>
    <w:uiPriority w:val="99"/>
    <w:semiHidden/>
    <w:unhideWhenUsed/>
    <w:rsid w:val="00F971C7"/>
    <w:pPr>
      <w:tabs>
        <w:tab w:val="center" w:pos="4252"/>
        <w:tab w:val="right" w:pos="8504"/>
      </w:tabs>
      <w:snapToGrid w:val="0"/>
    </w:pPr>
  </w:style>
  <w:style w:type="character" w:customStyle="1" w:styleId="a6">
    <w:name w:val="フッター (文字)"/>
    <w:basedOn w:val="a0"/>
    <w:link w:val="a5"/>
    <w:uiPriority w:val="99"/>
    <w:semiHidden/>
    <w:rsid w:val="00F971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2015-01-25T00:46:00Z</cp:lastPrinted>
  <dcterms:created xsi:type="dcterms:W3CDTF">2014-12-25T23:31:00Z</dcterms:created>
  <dcterms:modified xsi:type="dcterms:W3CDTF">2015-03-13T01:47:00Z</dcterms:modified>
</cp:coreProperties>
</file>