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auto"/>
        </w:rPr>
      </w:pPr>
      <w:r>
        <w:rPr>
          <w:rFonts w:hint="eastAsia"/>
          <w:color w:val="auto"/>
        </w:rPr>
        <w:t>第４期高知県地域福祉支援計画</w:t>
      </w:r>
    </w:p>
    <w:p>
      <w:pPr>
        <w:pStyle w:val="0"/>
        <w:rPr>
          <w:rFonts w:hint="eastAsia"/>
          <w:color w:val="auto"/>
        </w:rPr>
      </w:pPr>
      <w:r>
        <w:rPr>
          <w:rFonts w:hint="eastAsia"/>
          <w:color w:val="auto"/>
        </w:rPr>
        <w:t>誰一人取り残さない、つながり支え合う高知型地域共生社会</w:t>
      </w:r>
    </w:p>
    <w:p>
      <w:pPr>
        <w:pStyle w:val="0"/>
        <w:rPr>
          <w:rFonts w:hint="eastAsia"/>
          <w:color w:val="auto"/>
        </w:rPr>
      </w:pPr>
      <w:r>
        <w:rPr>
          <w:rFonts w:hint="eastAsia"/>
          <w:color w:val="auto"/>
        </w:rPr>
        <w:t>令和６年３月</w:t>
      </w:r>
    </w:p>
    <w:p>
      <w:pPr>
        <w:pStyle w:val="0"/>
        <w:rPr>
          <w:rFonts w:hint="eastAsia"/>
          <w:color w:val="auto"/>
        </w:rPr>
      </w:pPr>
      <w:r>
        <w:rPr>
          <w:rFonts w:hint="eastAsia"/>
          <w:color w:val="auto"/>
        </w:rPr>
        <w:t>高知県</w:t>
      </w:r>
    </w:p>
    <w:p>
      <w:pPr>
        <w:pStyle w:val="0"/>
        <w:rPr>
          <w:rFonts w:hint="eastAsia"/>
          <w:color w:val="auto"/>
        </w:rPr>
      </w:pPr>
    </w:p>
    <w:p>
      <w:pPr>
        <w:pStyle w:val="0"/>
        <w:rPr>
          <w:rFonts w:hint="eastAsia"/>
          <w:color w:val="auto"/>
        </w:rPr>
      </w:pPr>
      <w:r>
        <w:rPr>
          <w:rFonts w:hint="eastAsia"/>
          <w:color w:val="auto"/>
        </w:rPr>
        <w:t>ごあいさつ</w:t>
      </w:r>
    </w:p>
    <w:p>
      <w:pPr>
        <w:pStyle w:val="0"/>
        <w:rPr>
          <w:rFonts w:hint="eastAsia"/>
          <w:color w:val="auto"/>
        </w:rPr>
      </w:pPr>
      <w:r>
        <w:rPr>
          <w:rFonts w:hint="eastAsia"/>
          <w:color w:val="auto"/>
        </w:rPr>
        <w:t>　本県では、保健医療福祉の各分野の課題解決に真正面から取り組むため、平成</w:t>
      </w:r>
      <w:r>
        <w:rPr>
          <w:rFonts w:hint="eastAsia"/>
          <w:color w:val="auto"/>
        </w:rPr>
        <w:t>22</w:t>
      </w:r>
      <w:r>
        <w:rPr>
          <w:rFonts w:hint="eastAsia"/>
          <w:color w:val="auto"/>
        </w:rPr>
        <w:t>年２月に「日本一の健康長寿県構想」を策定し、毎年ＰＤＣＡサイクルによるせさくの検証を行いながらバージョンアップを図ってまいりました。</w:t>
      </w:r>
    </w:p>
    <w:p>
      <w:pPr>
        <w:pStyle w:val="0"/>
        <w:ind w:firstLine="210" w:firstLineChars="100"/>
        <w:rPr>
          <w:rFonts w:hint="eastAsia"/>
          <w:color w:val="auto"/>
        </w:rPr>
      </w:pPr>
      <w:r>
        <w:rPr>
          <w:rFonts w:hint="eastAsia"/>
          <w:color w:val="auto"/>
        </w:rPr>
        <w:t>福祉分野においては市町村の地域福祉を支援するため、平成</w:t>
      </w:r>
      <w:r>
        <w:rPr>
          <w:rFonts w:hint="eastAsia"/>
          <w:color w:val="auto"/>
        </w:rPr>
        <w:t>23</w:t>
      </w:r>
      <w:r>
        <w:rPr>
          <w:rFonts w:hint="eastAsia"/>
          <w:color w:val="auto"/>
        </w:rPr>
        <w:t>年３月に「高知県地域福祉支援計画」を策定し、本県が抱える様々な福祉課題の解決に向けて、「高知型福祉」をはじめとした取り組みを進めてまいりました。</w:t>
      </w:r>
    </w:p>
    <w:p>
      <w:pPr>
        <w:pStyle w:val="0"/>
        <w:rPr>
          <w:rFonts w:hint="eastAsia"/>
          <w:color w:val="auto"/>
        </w:rPr>
      </w:pPr>
      <w:r>
        <w:rPr>
          <w:rFonts w:hint="eastAsia"/>
          <w:color w:val="auto"/>
        </w:rPr>
        <w:t>この結果、本県独自のあったかふれあいセンターや子育て世代包括支援センターが県下に広く整備され、ちゅうさんかん地域を中心に支え合いの仕組みづくりが進むなど、一定の成果が現れております。</w:t>
      </w:r>
    </w:p>
    <w:p>
      <w:pPr>
        <w:pStyle w:val="0"/>
        <w:rPr>
          <w:rFonts w:hint="eastAsia"/>
          <w:color w:val="auto"/>
        </w:rPr>
      </w:pPr>
      <w:r>
        <w:rPr>
          <w:rFonts w:hint="eastAsia"/>
          <w:color w:val="auto"/>
        </w:rPr>
        <w:t>　その一方で、全国的なしょうし高齢化や生産年齢人口の減少といった大きな流れに加えて、デジタル化の進展や新型コロナウイルス感染症の影響などにより、地域のつながりや支え合いの力が弱まり、孤独孤立が社会問題化しています。加えて、「はちまるごーまる問題」や「ヤングケアラー」など、これまでの縦割りの制度サービスでは解決が難しい複雑化・複合化した課題も顕在化しています。</w:t>
      </w:r>
    </w:p>
    <w:p>
      <w:pPr>
        <w:pStyle w:val="0"/>
        <w:ind w:firstLine="210" w:firstLineChars="100"/>
        <w:rPr>
          <w:rFonts w:hint="eastAsia"/>
          <w:color w:val="auto"/>
        </w:rPr>
      </w:pPr>
      <w:r>
        <w:rPr>
          <w:rFonts w:hint="eastAsia"/>
          <w:color w:val="auto"/>
        </w:rPr>
        <w:t>こうした課題に対応するため、県では、令和４年度より「高知型地域共生社会」の実現に向けた取り組みを開始いたしました。具体的には、分野を超えたたきかん協働型の包括的な支援体制づくりを行政主体の「たて糸」として、「つながり」を実感できる地域づくりを地域主体の「よこ糸」として、取り組みを推進しているところです。</w:t>
      </w:r>
    </w:p>
    <w:p>
      <w:pPr>
        <w:pStyle w:val="0"/>
        <w:ind w:firstLine="210" w:firstLineChars="100"/>
        <w:rPr>
          <w:rFonts w:hint="eastAsia"/>
          <w:color w:val="auto"/>
        </w:rPr>
      </w:pPr>
      <w:r>
        <w:rPr>
          <w:rFonts w:hint="eastAsia"/>
          <w:color w:val="auto"/>
        </w:rPr>
        <w:t>令和６年３月に策定した「第５期にっぽんいちの健康長寿県構想」においても、「地域で支え合う医療福祉介護サービス提供体制の確立とネットワークの強化」や、「こどもまんなか社会の実現」といった主要な施策をより一層推進するため、分野横断的な政策の柱として「高知型地域共生社会の推進」を新設したところです。</w:t>
      </w:r>
    </w:p>
    <w:p>
      <w:pPr>
        <w:pStyle w:val="0"/>
        <w:rPr>
          <w:rFonts w:hint="eastAsia"/>
          <w:color w:val="auto"/>
        </w:rPr>
      </w:pPr>
      <w:r>
        <w:rPr>
          <w:rFonts w:hint="eastAsia"/>
          <w:color w:val="auto"/>
        </w:rPr>
        <w:t>　あわせて、こんぱん策定しました「第４期高知県地域福祉支援計画」においても、「誰一人取り残さない、つながり支え合う高知型地域共生社会」を計画全体の理念に掲げました。</w:t>
      </w:r>
    </w:p>
    <w:p>
      <w:pPr>
        <w:pStyle w:val="0"/>
        <w:rPr>
          <w:rFonts w:hint="eastAsia"/>
          <w:color w:val="auto"/>
        </w:rPr>
      </w:pPr>
      <w:r>
        <w:rPr>
          <w:rFonts w:hint="eastAsia"/>
          <w:color w:val="auto"/>
        </w:rPr>
        <w:t>　第４期計画では、この理念のもと、各市町村の「たて糸」、「よこ糸」の取り組みが、地域住民の皆様や社会福祉法人をはじめ、民間企業団体などの多様な主体の参画のもと、一層効果的に実践できるよう分野を超えて支援することとしています。</w:t>
      </w:r>
    </w:p>
    <w:p>
      <w:pPr>
        <w:pStyle w:val="0"/>
        <w:ind w:firstLine="210" w:firstLineChars="100"/>
        <w:rPr>
          <w:rFonts w:hint="eastAsia"/>
          <w:color w:val="auto"/>
        </w:rPr>
      </w:pPr>
      <w:r>
        <w:rPr>
          <w:rFonts w:hint="eastAsia"/>
          <w:color w:val="auto"/>
        </w:rPr>
        <w:t>このように、「第５期にっぽんいちの健康長寿県構想」と「第４期地域福祉支援計画」を一体てきに推進することで、「県民の誰もが住み慣れた地域で、健やかで心豊かに安心して暮らし続けることのできる高知県」の実現を目指してまいります。</w:t>
      </w:r>
    </w:p>
    <w:p>
      <w:pPr>
        <w:pStyle w:val="0"/>
        <w:ind w:firstLine="210" w:firstLineChars="100"/>
        <w:rPr>
          <w:rFonts w:hint="eastAsia"/>
          <w:color w:val="auto"/>
        </w:rPr>
      </w:pPr>
      <w:r>
        <w:rPr>
          <w:rFonts w:hint="eastAsia"/>
          <w:color w:val="auto"/>
        </w:rPr>
        <w:t>「高知け」の一員である県民の皆様がたにおかれましても、本県の取り組みに、これまで以上にご理解、ご参画いただきますよう、心からお願い申し上げます。</w:t>
      </w:r>
    </w:p>
    <w:p>
      <w:pPr>
        <w:pStyle w:val="0"/>
        <w:rPr>
          <w:rFonts w:hint="eastAsia"/>
          <w:color w:val="auto"/>
        </w:rPr>
      </w:pPr>
      <w:r>
        <w:rPr>
          <w:rFonts w:hint="eastAsia"/>
          <w:color w:val="auto"/>
        </w:rPr>
        <w:t>　最後に、計画策定にあたり、貴重なご意見やご提言をいただきました高知県社会福祉審議会委員の皆様をはじめ、ご協力いただきました多くの皆様に心から感謝を申し上げます。</w:t>
      </w:r>
    </w:p>
    <w:p>
      <w:pPr>
        <w:pStyle w:val="0"/>
        <w:rPr>
          <w:rFonts w:hint="eastAsia"/>
          <w:color w:val="auto"/>
        </w:rPr>
      </w:pPr>
      <w:r>
        <w:rPr>
          <w:rFonts w:hint="eastAsia"/>
          <w:color w:val="auto"/>
        </w:rPr>
        <w:t>令和６年３月</w:t>
      </w:r>
    </w:p>
    <w:p>
      <w:pPr>
        <w:pStyle w:val="0"/>
        <w:rPr>
          <w:rFonts w:hint="eastAsia"/>
          <w:color w:val="auto"/>
        </w:rPr>
      </w:pPr>
      <w:r>
        <w:rPr>
          <w:rFonts w:hint="eastAsia"/>
          <w:color w:val="auto"/>
        </w:rPr>
        <w:t>高知県知事　はまだ　せいじ</w:t>
      </w:r>
    </w:p>
    <w:p>
      <w:pPr>
        <w:pStyle w:val="0"/>
        <w:rPr>
          <w:rFonts w:hint="eastAsia"/>
          <w:color w:val="auto"/>
        </w:rPr>
      </w:pPr>
    </w:p>
    <w:p>
      <w:pPr>
        <w:pStyle w:val="0"/>
        <w:rPr>
          <w:rFonts w:hint="eastAsia"/>
          <w:color w:val="auto"/>
        </w:rPr>
      </w:pPr>
      <w:r>
        <w:rPr>
          <w:rFonts w:hint="eastAsia"/>
          <w:color w:val="auto"/>
        </w:rPr>
        <w:t>次の見開きの２ページでは、第４期高知県地域福祉支援計画の概要</w:t>
      </w:r>
      <w:r>
        <w:rPr>
          <w:rFonts w:hint="eastAsia"/>
          <w:color w:val="auto"/>
        </w:rPr>
        <w:t>(</w:t>
      </w:r>
      <w:r>
        <w:rPr>
          <w:rFonts w:hint="eastAsia"/>
          <w:color w:val="auto"/>
        </w:rPr>
        <w:t>第４期計画の基本事項</w:t>
      </w:r>
      <w:r>
        <w:rPr>
          <w:rFonts w:hint="eastAsia"/>
          <w:color w:val="auto"/>
        </w:rPr>
        <w:t>)</w:t>
      </w:r>
      <w:r>
        <w:rPr>
          <w:rFonts w:hint="eastAsia"/>
          <w:color w:val="auto"/>
        </w:rPr>
        <w:t>が示されています。</w:t>
      </w:r>
    </w:p>
    <w:p>
      <w:pPr>
        <w:pStyle w:val="0"/>
        <w:rPr>
          <w:rFonts w:hint="eastAsia"/>
          <w:color w:val="auto"/>
        </w:rPr>
      </w:pPr>
      <w:r>
        <w:rPr>
          <w:rFonts w:hint="eastAsia"/>
          <w:color w:val="auto"/>
        </w:rPr>
        <w:t>また、次の見開きの２ページでは、第４期高知県地域福祉支援計画の概要</w:t>
      </w:r>
      <w:r>
        <w:rPr>
          <w:rFonts w:hint="eastAsia"/>
          <w:color w:val="auto"/>
        </w:rPr>
        <w:t>(</w:t>
      </w:r>
      <w:r>
        <w:rPr>
          <w:rFonts w:hint="eastAsia"/>
          <w:color w:val="auto"/>
        </w:rPr>
        <w:t>目指すべき姿と具体的な方策</w:t>
      </w:r>
      <w:r>
        <w:rPr>
          <w:rFonts w:hint="eastAsia"/>
          <w:color w:val="auto"/>
        </w:rPr>
        <w:t>)</w:t>
      </w:r>
      <w:r>
        <w:rPr>
          <w:rFonts w:hint="eastAsia"/>
          <w:color w:val="auto"/>
        </w:rPr>
        <w:t>が示されています</w:t>
      </w:r>
    </w:p>
    <w:p>
      <w:pPr>
        <w:pStyle w:val="0"/>
        <w:rPr>
          <w:rFonts w:hint="eastAsia"/>
          <w:color w:val="auto"/>
        </w:rPr>
      </w:pPr>
    </w:p>
    <w:p>
      <w:pPr>
        <w:pStyle w:val="0"/>
        <w:rPr>
          <w:rFonts w:hint="eastAsia"/>
          <w:color w:val="auto"/>
        </w:rPr>
      </w:pPr>
      <w:r>
        <w:rPr>
          <w:rFonts w:hint="eastAsia"/>
          <w:color w:val="auto"/>
        </w:rPr>
        <w:t>目次</w:t>
      </w:r>
    </w:p>
    <w:p>
      <w:pPr>
        <w:pStyle w:val="0"/>
        <w:rPr>
          <w:rFonts w:hint="eastAsia"/>
          <w:color w:val="auto"/>
        </w:rPr>
      </w:pPr>
      <w:r>
        <w:rPr>
          <w:rFonts w:hint="eastAsia"/>
          <w:color w:val="auto"/>
        </w:rPr>
        <w:t>第１章：第４期計画の基本事項と策定の背景</w:t>
      </w:r>
    </w:p>
    <w:p>
      <w:pPr>
        <w:pStyle w:val="0"/>
        <w:rPr>
          <w:rFonts w:hint="eastAsia"/>
          <w:color w:val="auto"/>
        </w:rPr>
      </w:pPr>
      <w:r>
        <w:rPr>
          <w:rFonts w:hint="eastAsia"/>
          <w:color w:val="auto"/>
        </w:rPr>
        <w:t>Ⅰ：計画の基本的な事項：</w:t>
      </w:r>
      <w:r>
        <w:rPr>
          <w:rFonts w:hint="eastAsia"/>
          <w:color w:val="auto"/>
        </w:rPr>
        <w:t>1</w:t>
      </w:r>
      <w:r>
        <w:rPr>
          <w:rFonts w:hint="eastAsia"/>
          <w:color w:val="auto"/>
        </w:rPr>
        <w:t>ページ</w:t>
      </w:r>
    </w:p>
    <w:p>
      <w:pPr>
        <w:pStyle w:val="0"/>
        <w:rPr>
          <w:rFonts w:hint="eastAsia"/>
          <w:color w:val="auto"/>
        </w:rPr>
      </w:pPr>
      <w:r>
        <w:rPr>
          <w:rFonts w:hint="eastAsia"/>
          <w:color w:val="auto"/>
        </w:rPr>
        <w:t>Ⅰの１：計画の理念と目指す姿：</w:t>
      </w:r>
      <w:r>
        <w:rPr>
          <w:rFonts w:hint="eastAsia"/>
          <w:color w:val="auto"/>
        </w:rPr>
        <w:t>1</w:t>
      </w:r>
      <w:r>
        <w:rPr>
          <w:rFonts w:hint="eastAsia"/>
          <w:color w:val="auto"/>
        </w:rPr>
        <w:t>ページ</w:t>
      </w:r>
    </w:p>
    <w:p>
      <w:pPr>
        <w:pStyle w:val="0"/>
        <w:rPr>
          <w:rFonts w:hint="eastAsia"/>
          <w:color w:val="auto"/>
        </w:rPr>
      </w:pPr>
      <w:r>
        <w:rPr>
          <w:rFonts w:hint="eastAsia"/>
          <w:color w:val="auto"/>
        </w:rPr>
        <w:t>Ⅰの２：法令等の根拠：</w:t>
      </w:r>
      <w:r>
        <w:rPr>
          <w:rFonts w:hint="eastAsia"/>
          <w:color w:val="auto"/>
        </w:rPr>
        <w:t>5</w:t>
      </w:r>
      <w:r>
        <w:rPr>
          <w:rFonts w:hint="eastAsia"/>
          <w:color w:val="auto"/>
        </w:rPr>
        <w:t>ページ</w:t>
      </w:r>
    </w:p>
    <w:p>
      <w:pPr>
        <w:pStyle w:val="0"/>
        <w:rPr>
          <w:rFonts w:hint="eastAsia"/>
          <w:color w:val="auto"/>
        </w:rPr>
      </w:pPr>
      <w:r>
        <w:rPr>
          <w:rFonts w:hint="eastAsia"/>
          <w:color w:val="auto"/>
        </w:rPr>
        <w:t>Ⅰの３：計画期間：</w:t>
      </w:r>
      <w:r>
        <w:rPr>
          <w:rFonts w:hint="eastAsia"/>
          <w:color w:val="auto"/>
        </w:rPr>
        <w:t>5</w:t>
      </w:r>
      <w:r>
        <w:rPr>
          <w:rFonts w:hint="eastAsia"/>
          <w:color w:val="auto"/>
        </w:rPr>
        <w:t>ページ</w:t>
      </w:r>
    </w:p>
    <w:p>
      <w:pPr>
        <w:pStyle w:val="0"/>
        <w:rPr>
          <w:rFonts w:hint="eastAsia"/>
          <w:color w:val="auto"/>
        </w:rPr>
      </w:pPr>
      <w:r>
        <w:rPr>
          <w:rFonts w:hint="eastAsia"/>
          <w:color w:val="auto"/>
        </w:rPr>
        <w:t>Ⅰの４：計画の性格と位置付け：</w:t>
      </w:r>
      <w:r>
        <w:rPr>
          <w:rFonts w:hint="eastAsia"/>
          <w:color w:val="auto"/>
        </w:rPr>
        <w:t>5</w:t>
      </w:r>
      <w:r>
        <w:rPr>
          <w:rFonts w:hint="eastAsia"/>
          <w:color w:val="auto"/>
        </w:rPr>
        <w:t>ページ</w:t>
      </w:r>
    </w:p>
    <w:p>
      <w:pPr>
        <w:pStyle w:val="0"/>
        <w:rPr>
          <w:rFonts w:hint="eastAsia"/>
          <w:color w:val="auto"/>
        </w:rPr>
      </w:pPr>
      <w:r>
        <w:rPr>
          <w:rFonts w:hint="eastAsia"/>
          <w:color w:val="auto"/>
        </w:rPr>
        <w:t>Ⅰの５：計画の目的：</w:t>
      </w:r>
      <w:r>
        <w:rPr>
          <w:rFonts w:hint="eastAsia"/>
          <w:color w:val="auto"/>
        </w:rPr>
        <w:t>6</w:t>
      </w:r>
      <w:r>
        <w:rPr>
          <w:rFonts w:hint="eastAsia"/>
          <w:color w:val="auto"/>
        </w:rPr>
        <w:t>ページ</w:t>
      </w:r>
    </w:p>
    <w:p>
      <w:pPr>
        <w:pStyle w:val="0"/>
        <w:rPr>
          <w:rFonts w:hint="eastAsia"/>
          <w:color w:val="auto"/>
        </w:rPr>
      </w:pPr>
      <w:r>
        <w:rPr>
          <w:rFonts w:hint="eastAsia"/>
          <w:color w:val="auto"/>
        </w:rPr>
        <w:t>Ⅰの６：計画の基本項目：</w:t>
      </w:r>
      <w:r>
        <w:rPr>
          <w:rFonts w:hint="eastAsia"/>
          <w:color w:val="auto"/>
        </w:rPr>
        <w:t>7</w:t>
      </w:r>
      <w:r>
        <w:rPr>
          <w:rFonts w:hint="eastAsia"/>
          <w:color w:val="auto"/>
        </w:rPr>
        <w:t>ページ</w:t>
      </w:r>
    </w:p>
    <w:p>
      <w:pPr>
        <w:pStyle w:val="0"/>
        <w:rPr>
          <w:rFonts w:hint="eastAsia"/>
          <w:color w:val="auto"/>
        </w:rPr>
      </w:pPr>
      <w:r>
        <w:rPr>
          <w:rFonts w:hint="eastAsia"/>
          <w:color w:val="auto"/>
        </w:rPr>
        <w:t>Ⅰの７：計画の推進体制：</w:t>
      </w:r>
      <w:r>
        <w:rPr>
          <w:rFonts w:hint="eastAsia"/>
          <w:color w:val="auto"/>
        </w:rPr>
        <w:t>7</w:t>
      </w:r>
      <w:r>
        <w:rPr>
          <w:rFonts w:hint="eastAsia"/>
          <w:color w:val="auto"/>
        </w:rPr>
        <w:t>ページ</w:t>
      </w:r>
    </w:p>
    <w:p>
      <w:pPr>
        <w:pStyle w:val="0"/>
        <w:rPr>
          <w:rFonts w:hint="eastAsia"/>
          <w:color w:val="auto"/>
        </w:rPr>
      </w:pPr>
    </w:p>
    <w:p>
      <w:pPr>
        <w:pStyle w:val="0"/>
        <w:rPr>
          <w:rFonts w:hint="eastAsia"/>
          <w:color w:val="auto"/>
        </w:rPr>
      </w:pPr>
      <w:r>
        <w:rPr>
          <w:rFonts w:hint="eastAsia"/>
          <w:color w:val="auto"/>
        </w:rPr>
        <w:t>Ⅱ：計画の策定背景：</w:t>
      </w:r>
      <w:r>
        <w:rPr>
          <w:rFonts w:hint="eastAsia"/>
          <w:color w:val="auto"/>
        </w:rPr>
        <w:t>9</w:t>
      </w:r>
      <w:r>
        <w:rPr>
          <w:rFonts w:hint="eastAsia"/>
          <w:color w:val="auto"/>
        </w:rPr>
        <w:t>ページ</w:t>
      </w:r>
    </w:p>
    <w:p>
      <w:pPr>
        <w:pStyle w:val="0"/>
        <w:rPr>
          <w:rFonts w:hint="eastAsia"/>
          <w:color w:val="auto"/>
        </w:rPr>
      </w:pPr>
      <w:r>
        <w:rPr>
          <w:rFonts w:hint="eastAsia"/>
          <w:color w:val="auto"/>
        </w:rPr>
        <w:t>Ⅱの１：高知県の現状と課題：</w:t>
      </w:r>
      <w:r>
        <w:rPr>
          <w:rFonts w:hint="eastAsia"/>
          <w:color w:val="auto"/>
        </w:rPr>
        <w:t>9</w:t>
      </w:r>
      <w:r>
        <w:rPr>
          <w:rFonts w:hint="eastAsia"/>
          <w:color w:val="auto"/>
        </w:rPr>
        <w:t>ページ</w:t>
      </w:r>
    </w:p>
    <w:p>
      <w:pPr>
        <w:pStyle w:val="0"/>
        <w:rPr>
          <w:rFonts w:hint="eastAsia"/>
          <w:color w:val="auto"/>
        </w:rPr>
      </w:pPr>
      <w:r>
        <w:rPr>
          <w:rFonts w:hint="eastAsia"/>
          <w:color w:val="auto"/>
        </w:rPr>
        <w:t>かっこ１：人口減少・しょうし高齢化の進行：</w:t>
      </w:r>
      <w:r>
        <w:rPr>
          <w:rFonts w:hint="eastAsia"/>
          <w:color w:val="auto"/>
        </w:rPr>
        <w:t>9</w:t>
      </w:r>
      <w:r>
        <w:rPr>
          <w:rFonts w:hint="eastAsia"/>
          <w:color w:val="auto"/>
        </w:rPr>
        <w:t>ページ</w:t>
      </w:r>
    </w:p>
    <w:p>
      <w:pPr>
        <w:pStyle w:val="0"/>
        <w:rPr>
          <w:rFonts w:hint="eastAsia"/>
          <w:color w:val="auto"/>
        </w:rPr>
      </w:pPr>
      <w:r>
        <w:rPr>
          <w:rFonts w:hint="eastAsia"/>
          <w:color w:val="auto"/>
        </w:rPr>
        <w:t>かっこ２：地域の支え合いの力・地域活動：</w:t>
      </w:r>
      <w:r>
        <w:rPr>
          <w:rFonts w:hint="eastAsia"/>
          <w:color w:val="auto"/>
        </w:rPr>
        <w:t>10</w:t>
      </w:r>
      <w:r>
        <w:rPr>
          <w:rFonts w:hint="eastAsia"/>
          <w:color w:val="auto"/>
        </w:rPr>
        <w:t>ページ</w:t>
      </w:r>
    </w:p>
    <w:p>
      <w:pPr>
        <w:pStyle w:val="0"/>
        <w:rPr>
          <w:rFonts w:hint="eastAsia"/>
          <w:color w:val="auto"/>
        </w:rPr>
      </w:pPr>
      <w:r>
        <w:rPr>
          <w:rFonts w:hint="eastAsia"/>
          <w:color w:val="auto"/>
        </w:rPr>
        <w:t>かっこ３：高齢化に伴う諸課題：</w:t>
      </w:r>
      <w:r>
        <w:rPr>
          <w:rFonts w:hint="eastAsia"/>
          <w:color w:val="auto"/>
        </w:rPr>
        <w:t>11</w:t>
      </w:r>
      <w:r>
        <w:rPr>
          <w:rFonts w:hint="eastAsia"/>
          <w:color w:val="auto"/>
        </w:rPr>
        <w:t>ページ</w:t>
      </w:r>
    </w:p>
    <w:p>
      <w:pPr>
        <w:pStyle w:val="0"/>
        <w:rPr>
          <w:rFonts w:hint="eastAsia"/>
          <w:color w:val="auto"/>
        </w:rPr>
      </w:pPr>
      <w:r>
        <w:rPr>
          <w:rFonts w:hint="eastAsia"/>
          <w:color w:val="auto"/>
        </w:rPr>
        <w:t>かっこ４：障害者福祉における課題：</w:t>
      </w:r>
      <w:r>
        <w:rPr>
          <w:rFonts w:hint="eastAsia"/>
          <w:color w:val="auto"/>
        </w:rPr>
        <w:t>12</w:t>
      </w:r>
      <w:r>
        <w:rPr>
          <w:rFonts w:hint="eastAsia"/>
          <w:color w:val="auto"/>
        </w:rPr>
        <w:t>ページ</w:t>
      </w:r>
    </w:p>
    <w:p>
      <w:pPr>
        <w:pStyle w:val="0"/>
        <w:rPr>
          <w:rFonts w:hint="eastAsia"/>
          <w:color w:val="auto"/>
        </w:rPr>
      </w:pPr>
      <w:r>
        <w:rPr>
          <w:rFonts w:hint="eastAsia"/>
          <w:color w:val="auto"/>
        </w:rPr>
        <w:t>かっこ５：子ども子育てにおける課題：</w:t>
      </w:r>
      <w:r>
        <w:rPr>
          <w:rFonts w:hint="eastAsia"/>
          <w:color w:val="auto"/>
        </w:rPr>
        <w:t>13</w:t>
      </w:r>
      <w:r>
        <w:rPr>
          <w:rFonts w:hint="eastAsia"/>
          <w:color w:val="auto"/>
        </w:rPr>
        <w:t>ページ</w:t>
      </w:r>
    </w:p>
    <w:p>
      <w:pPr>
        <w:pStyle w:val="0"/>
        <w:rPr>
          <w:rFonts w:hint="eastAsia"/>
          <w:color w:val="auto"/>
        </w:rPr>
      </w:pPr>
      <w:r>
        <w:rPr>
          <w:rFonts w:hint="eastAsia"/>
          <w:color w:val="auto"/>
        </w:rPr>
        <w:t>かっこ６：生きづらさや困難を抱える人たちへの支援：</w:t>
      </w:r>
      <w:r>
        <w:rPr>
          <w:rFonts w:hint="eastAsia"/>
          <w:color w:val="auto"/>
        </w:rPr>
        <w:t>14</w:t>
      </w:r>
      <w:r>
        <w:rPr>
          <w:rFonts w:hint="eastAsia"/>
          <w:color w:val="auto"/>
        </w:rPr>
        <w:t>ページ</w:t>
      </w:r>
    </w:p>
    <w:p>
      <w:pPr>
        <w:pStyle w:val="0"/>
        <w:rPr>
          <w:rFonts w:hint="eastAsia"/>
          <w:color w:val="auto"/>
        </w:rPr>
      </w:pPr>
      <w:r>
        <w:rPr>
          <w:rFonts w:hint="eastAsia"/>
          <w:color w:val="auto"/>
        </w:rPr>
        <w:t>かっこ７：ちゅうさんかん地域の現状と暮らしの確保：</w:t>
      </w:r>
      <w:r>
        <w:rPr>
          <w:rFonts w:hint="eastAsia"/>
          <w:color w:val="auto"/>
        </w:rPr>
        <w:t>18</w:t>
      </w:r>
      <w:r>
        <w:rPr>
          <w:rFonts w:hint="eastAsia"/>
          <w:color w:val="auto"/>
        </w:rPr>
        <w:t>ページ</w:t>
      </w:r>
    </w:p>
    <w:p>
      <w:pPr>
        <w:pStyle w:val="0"/>
        <w:rPr>
          <w:rFonts w:hint="eastAsia"/>
          <w:color w:val="auto"/>
        </w:rPr>
      </w:pPr>
      <w:r>
        <w:rPr>
          <w:rFonts w:hint="eastAsia"/>
          <w:color w:val="auto"/>
        </w:rPr>
        <w:t>かっこ８：災害じ要配慮者対策：</w:t>
      </w:r>
      <w:r>
        <w:rPr>
          <w:rFonts w:hint="eastAsia"/>
          <w:color w:val="auto"/>
        </w:rPr>
        <w:t>18</w:t>
      </w:r>
      <w:r>
        <w:rPr>
          <w:rFonts w:hint="eastAsia"/>
          <w:color w:val="auto"/>
        </w:rPr>
        <w:t>ページ</w:t>
      </w:r>
    </w:p>
    <w:p>
      <w:pPr>
        <w:pStyle w:val="0"/>
        <w:rPr>
          <w:rFonts w:hint="eastAsia"/>
          <w:color w:val="auto"/>
        </w:rPr>
      </w:pPr>
      <w:r>
        <w:rPr>
          <w:rFonts w:hint="eastAsia"/>
          <w:color w:val="auto"/>
        </w:rPr>
        <w:t>Ⅱの２：第３期計画に基づく取り組みの主な成果とバージョンアップ：</w:t>
      </w:r>
      <w:r>
        <w:rPr>
          <w:rFonts w:hint="eastAsia"/>
          <w:color w:val="auto"/>
        </w:rPr>
        <w:t>19</w:t>
      </w:r>
      <w:r>
        <w:rPr>
          <w:rFonts w:hint="eastAsia"/>
          <w:color w:val="auto"/>
        </w:rPr>
        <w:t>ページ</w:t>
      </w:r>
    </w:p>
    <w:p>
      <w:pPr>
        <w:pStyle w:val="0"/>
        <w:rPr>
          <w:rFonts w:hint="eastAsia"/>
          <w:color w:val="auto"/>
        </w:rPr>
      </w:pPr>
      <w:r>
        <w:rPr>
          <w:rFonts w:hint="eastAsia"/>
          <w:color w:val="auto"/>
        </w:rPr>
        <w:t>かっこ１：第３期計画に基づく取り組みの主な成果：</w:t>
      </w:r>
      <w:r>
        <w:rPr>
          <w:rFonts w:hint="eastAsia"/>
          <w:color w:val="auto"/>
        </w:rPr>
        <w:t>19</w:t>
      </w:r>
      <w:r>
        <w:rPr>
          <w:rFonts w:hint="eastAsia"/>
          <w:color w:val="auto"/>
        </w:rPr>
        <w:t>ページ</w:t>
      </w:r>
    </w:p>
    <w:p>
      <w:pPr>
        <w:pStyle w:val="0"/>
        <w:rPr>
          <w:rFonts w:hint="eastAsia"/>
          <w:color w:val="auto"/>
        </w:rPr>
      </w:pPr>
      <w:r>
        <w:rPr>
          <w:rFonts w:hint="eastAsia"/>
          <w:color w:val="auto"/>
        </w:rPr>
        <w:t>かっこ２：取り組みの成果課題と第４期計画へのバージョンアップ：</w:t>
      </w:r>
      <w:r>
        <w:rPr>
          <w:rFonts w:hint="eastAsia"/>
          <w:color w:val="auto"/>
        </w:rPr>
        <w:t>20</w:t>
      </w:r>
      <w:r>
        <w:rPr>
          <w:rFonts w:hint="eastAsia"/>
          <w:color w:val="auto"/>
        </w:rPr>
        <w:t>ページ</w:t>
      </w:r>
    </w:p>
    <w:p>
      <w:pPr>
        <w:pStyle w:val="0"/>
        <w:rPr>
          <w:rFonts w:hint="eastAsia"/>
          <w:color w:val="auto"/>
        </w:rPr>
      </w:pPr>
    </w:p>
    <w:p>
      <w:pPr>
        <w:pStyle w:val="0"/>
        <w:rPr>
          <w:rFonts w:hint="eastAsia"/>
          <w:color w:val="auto"/>
        </w:rPr>
      </w:pPr>
      <w:r>
        <w:rPr>
          <w:rFonts w:hint="eastAsia"/>
          <w:color w:val="auto"/>
        </w:rPr>
        <w:t>第２章：高知型地域共生社会」の実現に向けた地域福祉の推進に係る目指すべき姿と具体的な方策</w:t>
      </w:r>
    </w:p>
    <w:p>
      <w:pPr>
        <w:pStyle w:val="0"/>
        <w:rPr>
          <w:rFonts w:hint="eastAsia"/>
          <w:color w:val="auto"/>
        </w:rPr>
      </w:pPr>
      <w:r>
        <w:rPr>
          <w:rFonts w:hint="eastAsia"/>
          <w:color w:val="auto"/>
        </w:rPr>
        <w:t>Ⅰ、「高知型地域共生社会」の実現に向けた包括的な支援体制づくり（「たて糸」の取り組み）：</w:t>
      </w:r>
      <w:r>
        <w:rPr>
          <w:rFonts w:hint="eastAsia"/>
          <w:color w:val="auto"/>
        </w:rPr>
        <w:t>22</w:t>
      </w:r>
      <w:r>
        <w:rPr>
          <w:rFonts w:hint="eastAsia"/>
          <w:color w:val="auto"/>
        </w:rPr>
        <w:t>ページ</w:t>
      </w:r>
    </w:p>
    <w:p>
      <w:pPr>
        <w:pStyle w:val="0"/>
        <w:rPr>
          <w:rFonts w:hint="eastAsia"/>
          <w:color w:val="auto"/>
        </w:rPr>
      </w:pPr>
      <w:r>
        <w:rPr>
          <w:rFonts w:hint="eastAsia"/>
          <w:color w:val="auto"/>
        </w:rPr>
        <w:t>Ⅰの１：市町村におけるた機関協働型の包括的な支援体制の整備の推進：</w:t>
      </w:r>
      <w:r>
        <w:rPr>
          <w:rFonts w:hint="eastAsia"/>
          <w:color w:val="auto"/>
        </w:rPr>
        <w:t>22</w:t>
      </w:r>
      <w:r>
        <w:rPr>
          <w:rFonts w:hint="eastAsia"/>
          <w:color w:val="auto"/>
        </w:rPr>
        <w:t>ページ</w:t>
      </w:r>
    </w:p>
    <w:p>
      <w:pPr>
        <w:pStyle w:val="0"/>
        <w:rPr>
          <w:rFonts w:hint="eastAsia"/>
          <w:color w:val="auto"/>
        </w:rPr>
      </w:pPr>
      <w:r>
        <w:rPr>
          <w:rFonts w:hint="eastAsia"/>
          <w:color w:val="auto"/>
        </w:rPr>
        <w:t>Ⅰの２：高齢者、障害者への支援：</w:t>
      </w:r>
      <w:r>
        <w:rPr>
          <w:rFonts w:hint="eastAsia"/>
          <w:color w:val="auto"/>
        </w:rPr>
        <w:t>34</w:t>
      </w:r>
      <w:r>
        <w:rPr>
          <w:rFonts w:hint="eastAsia"/>
          <w:color w:val="auto"/>
        </w:rPr>
        <w:t>ページ</w:t>
      </w:r>
    </w:p>
    <w:p>
      <w:pPr>
        <w:pStyle w:val="0"/>
        <w:rPr>
          <w:rFonts w:hint="eastAsia"/>
          <w:color w:val="auto"/>
        </w:rPr>
      </w:pPr>
      <w:r>
        <w:rPr>
          <w:rFonts w:hint="eastAsia"/>
          <w:color w:val="auto"/>
        </w:rPr>
        <w:t>かっこ１：高知版地域包括ケアシステムの深化推進：</w:t>
      </w:r>
      <w:r>
        <w:rPr>
          <w:rFonts w:hint="eastAsia"/>
          <w:color w:val="auto"/>
        </w:rPr>
        <w:t>34</w:t>
      </w:r>
      <w:r>
        <w:rPr>
          <w:rFonts w:hint="eastAsia"/>
          <w:color w:val="auto"/>
        </w:rPr>
        <w:t>ページ</w:t>
      </w:r>
    </w:p>
    <w:p>
      <w:pPr>
        <w:pStyle w:val="0"/>
        <w:rPr>
          <w:rFonts w:hint="eastAsia"/>
          <w:color w:val="auto"/>
        </w:rPr>
      </w:pPr>
      <w:r>
        <w:rPr>
          <w:rFonts w:hint="eastAsia"/>
          <w:color w:val="auto"/>
        </w:rPr>
        <w:t>かっこ２：総合的な認知症せ策の推進：</w:t>
      </w:r>
      <w:r>
        <w:rPr>
          <w:rFonts w:hint="eastAsia"/>
          <w:color w:val="auto"/>
        </w:rPr>
        <w:t>38</w:t>
      </w:r>
      <w:r>
        <w:rPr>
          <w:rFonts w:hint="eastAsia"/>
          <w:color w:val="auto"/>
        </w:rPr>
        <w:t>ページ</w:t>
      </w:r>
    </w:p>
    <w:p>
      <w:pPr>
        <w:pStyle w:val="0"/>
        <w:rPr>
          <w:rFonts w:hint="eastAsia"/>
          <w:color w:val="auto"/>
        </w:rPr>
      </w:pPr>
      <w:r>
        <w:rPr>
          <w:rFonts w:hint="eastAsia"/>
          <w:color w:val="auto"/>
        </w:rPr>
        <w:t>かっこ３：障害等の特性に応じた切れ目ない支援体制の推進：</w:t>
      </w:r>
      <w:r>
        <w:rPr>
          <w:rFonts w:hint="eastAsia"/>
          <w:color w:val="auto"/>
        </w:rPr>
        <w:t>43</w:t>
      </w:r>
      <w:r>
        <w:rPr>
          <w:rFonts w:hint="eastAsia"/>
          <w:color w:val="auto"/>
        </w:rPr>
        <w:t>ページ</w:t>
      </w:r>
    </w:p>
    <w:p>
      <w:pPr>
        <w:pStyle w:val="0"/>
        <w:rPr>
          <w:rFonts w:hint="eastAsia"/>
          <w:color w:val="auto"/>
        </w:rPr>
      </w:pPr>
      <w:r>
        <w:rPr>
          <w:rFonts w:hint="eastAsia"/>
          <w:color w:val="auto"/>
        </w:rPr>
        <w:t>Ⅰの３：こどもまんなか社会の実現：</w:t>
      </w:r>
      <w:r>
        <w:rPr>
          <w:rFonts w:hint="eastAsia"/>
          <w:color w:val="auto"/>
        </w:rPr>
        <w:t>45</w:t>
      </w:r>
      <w:r>
        <w:rPr>
          <w:rFonts w:hint="eastAsia"/>
          <w:color w:val="auto"/>
        </w:rPr>
        <w:t>ページ</w:t>
      </w:r>
    </w:p>
    <w:p>
      <w:pPr>
        <w:pStyle w:val="0"/>
        <w:rPr>
          <w:rFonts w:hint="eastAsia"/>
          <w:color w:val="auto"/>
        </w:rPr>
      </w:pPr>
      <w:r>
        <w:rPr>
          <w:rFonts w:hint="eastAsia"/>
          <w:color w:val="auto"/>
        </w:rPr>
        <w:t>かっこ１：安心して妊娠出産子育てできる体制づくりの更なる強化：</w:t>
      </w:r>
      <w:r>
        <w:rPr>
          <w:rFonts w:hint="eastAsia"/>
          <w:color w:val="auto"/>
        </w:rPr>
        <w:t>45</w:t>
      </w:r>
      <w:r>
        <w:rPr>
          <w:rFonts w:hint="eastAsia"/>
          <w:color w:val="auto"/>
        </w:rPr>
        <w:t>ページ</w:t>
      </w:r>
    </w:p>
    <w:p>
      <w:pPr>
        <w:pStyle w:val="0"/>
        <w:rPr>
          <w:rFonts w:hint="eastAsia"/>
          <w:color w:val="auto"/>
        </w:rPr>
      </w:pPr>
      <w:r>
        <w:rPr>
          <w:rFonts w:hint="eastAsia"/>
          <w:color w:val="auto"/>
        </w:rPr>
        <w:t>かっこ２：厳しい環境にある子どもたちへの支援：</w:t>
      </w:r>
      <w:r>
        <w:rPr>
          <w:rFonts w:hint="eastAsia"/>
          <w:color w:val="auto"/>
        </w:rPr>
        <w:t>48</w:t>
      </w:r>
      <w:r>
        <w:rPr>
          <w:rFonts w:hint="eastAsia"/>
          <w:color w:val="auto"/>
        </w:rPr>
        <w:t>ページ</w:t>
      </w:r>
    </w:p>
    <w:p>
      <w:pPr>
        <w:pStyle w:val="0"/>
        <w:rPr>
          <w:rFonts w:hint="eastAsia"/>
          <w:color w:val="auto"/>
        </w:rPr>
      </w:pPr>
      <w:r>
        <w:rPr>
          <w:rFonts w:hint="eastAsia"/>
          <w:color w:val="auto"/>
        </w:rPr>
        <w:t>Ⅰの４：生きづらさや困難を抱える人たちへの支援：</w:t>
      </w:r>
      <w:r>
        <w:rPr>
          <w:rFonts w:hint="eastAsia"/>
          <w:color w:val="auto"/>
        </w:rPr>
        <w:t>53</w:t>
      </w:r>
      <w:r>
        <w:rPr>
          <w:rFonts w:hint="eastAsia"/>
          <w:color w:val="auto"/>
        </w:rPr>
        <w:t>ページ</w:t>
      </w:r>
    </w:p>
    <w:p>
      <w:pPr>
        <w:pStyle w:val="0"/>
        <w:rPr>
          <w:rFonts w:hint="eastAsia"/>
          <w:color w:val="auto"/>
        </w:rPr>
      </w:pPr>
      <w:r>
        <w:rPr>
          <w:rFonts w:hint="eastAsia"/>
          <w:color w:val="auto"/>
        </w:rPr>
        <w:t>かっこ１：生活困窮者への支援：</w:t>
      </w:r>
      <w:r>
        <w:rPr>
          <w:rFonts w:hint="eastAsia"/>
          <w:color w:val="auto"/>
        </w:rPr>
        <w:t>53</w:t>
      </w:r>
      <w:r>
        <w:rPr>
          <w:rFonts w:hint="eastAsia"/>
          <w:color w:val="auto"/>
        </w:rPr>
        <w:t>ページ</w:t>
      </w:r>
    </w:p>
    <w:p>
      <w:pPr>
        <w:pStyle w:val="0"/>
        <w:rPr>
          <w:rFonts w:hint="eastAsia"/>
          <w:color w:val="auto"/>
        </w:rPr>
      </w:pPr>
      <w:r>
        <w:rPr>
          <w:rFonts w:hint="eastAsia"/>
          <w:color w:val="auto"/>
        </w:rPr>
        <w:t>かっこ２：ひきこもりの人等への支援：</w:t>
      </w:r>
      <w:r>
        <w:rPr>
          <w:rFonts w:hint="eastAsia"/>
          <w:color w:val="auto"/>
        </w:rPr>
        <w:t>57</w:t>
      </w:r>
      <w:r>
        <w:rPr>
          <w:rFonts w:hint="eastAsia"/>
          <w:color w:val="auto"/>
        </w:rPr>
        <w:t>ページ</w:t>
      </w:r>
    </w:p>
    <w:p>
      <w:pPr>
        <w:pStyle w:val="0"/>
        <w:rPr>
          <w:rFonts w:hint="eastAsia"/>
          <w:color w:val="auto"/>
        </w:rPr>
      </w:pPr>
      <w:r>
        <w:rPr>
          <w:rFonts w:hint="eastAsia"/>
          <w:color w:val="auto"/>
        </w:rPr>
        <w:t>かっこ３：自殺予防対策の推進：</w:t>
      </w:r>
      <w:r>
        <w:rPr>
          <w:rFonts w:hint="eastAsia"/>
          <w:color w:val="auto"/>
        </w:rPr>
        <w:t>60</w:t>
      </w:r>
      <w:r>
        <w:rPr>
          <w:rFonts w:hint="eastAsia"/>
          <w:color w:val="auto"/>
        </w:rPr>
        <w:t>ページ</w:t>
      </w:r>
    </w:p>
    <w:p>
      <w:pPr>
        <w:pStyle w:val="0"/>
        <w:rPr>
          <w:rFonts w:hint="eastAsia"/>
          <w:color w:val="auto"/>
        </w:rPr>
      </w:pPr>
      <w:r>
        <w:rPr>
          <w:rFonts w:hint="eastAsia"/>
          <w:color w:val="auto"/>
        </w:rPr>
        <w:t>かっこ４：依存症対策の推進：</w:t>
      </w:r>
      <w:r>
        <w:rPr>
          <w:rFonts w:hint="eastAsia"/>
          <w:color w:val="auto"/>
        </w:rPr>
        <w:t>64</w:t>
      </w:r>
      <w:r>
        <w:rPr>
          <w:rFonts w:hint="eastAsia"/>
          <w:color w:val="auto"/>
        </w:rPr>
        <w:t>ページ</w:t>
      </w:r>
    </w:p>
    <w:p>
      <w:pPr>
        <w:pStyle w:val="0"/>
        <w:rPr>
          <w:rFonts w:hint="eastAsia"/>
          <w:color w:val="auto"/>
        </w:rPr>
      </w:pPr>
      <w:r>
        <w:rPr>
          <w:rFonts w:hint="eastAsia"/>
          <w:color w:val="auto"/>
        </w:rPr>
        <w:t>かっこ５：権利擁護の取り組みの推進：</w:t>
      </w:r>
      <w:r>
        <w:rPr>
          <w:rFonts w:hint="eastAsia"/>
          <w:color w:val="auto"/>
        </w:rPr>
        <w:t>67</w:t>
      </w:r>
      <w:r>
        <w:rPr>
          <w:rFonts w:hint="eastAsia"/>
          <w:color w:val="auto"/>
        </w:rPr>
        <w:t>ページ</w:t>
      </w:r>
    </w:p>
    <w:p>
      <w:pPr>
        <w:pStyle w:val="0"/>
        <w:rPr>
          <w:rFonts w:hint="eastAsia"/>
          <w:color w:val="auto"/>
        </w:rPr>
      </w:pPr>
      <w:r>
        <w:rPr>
          <w:rFonts w:hint="eastAsia"/>
          <w:color w:val="auto"/>
        </w:rPr>
        <w:t>かっこ６：様々な困難を抱える女性への支援：</w:t>
      </w:r>
      <w:r>
        <w:rPr>
          <w:rFonts w:hint="eastAsia"/>
          <w:color w:val="auto"/>
        </w:rPr>
        <w:t>73</w:t>
      </w:r>
      <w:r>
        <w:rPr>
          <w:rFonts w:hint="eastAsia"/>
          <w:color w:val="auto"/>
        </w:rPr>
        <w:t>ページ</w:t>
      </w:r>
    </w:p>
    <w:p>
      <w:pPr>
        <w:pStyle w:val="0"/>
        <w:rPr>
          <w:rFonts w:hint="eastAsia"/>
          <w:color w:val="auto"/>
        </w:rPr>
      </w:pPr>
      <w:r>
        <w:rPr>
          <w:rFonts w:hint="eastAsia"/>
          <w:color w:val="auto"/>
        </w:rPr>
        <w:t>かっこ７：再犯防止対策の総合的な推進：</w:t>
      </w:r>
      <w:r>
        <w:rPr>
          <w:rFonts w:hint="eastAsia"/>
          <w:color w:val="auto"/>
        </w:rPr>
        <w:t>75</w:t>
      </w:r>
      <w:r>
        <w:rPr>
          <w:rFonts w:hint="eastAsia"/>
          <w:color w:val="auto"/>
        </w:rPr>
        <w:t>ページ</w:t>
      </w:r>
    </w:p>
    <w:p>
      <w:pPr>
        <w:pStyle w:val="0"/>
        <w:rPr>
          <w:rFonts w:hint="eastAsia"/>
          <w:color w:val="auto"/>
        </w:rPr>
      </w:pPr>
      <w:r>
        <w:rPr>
          <w:rFonts w:hint="eastAsia"/>
          <w:color w:val="auto"/>
        </w:rPr>
        <w:t>Ⅰの５：防災減災対策の推進：</w:t>
      </w:r>
      <w:r>
        <w:rPr>
          <w:rFonts w:hint="eastAsia"/>
          <w:color w:val="auto"/>
        </w:rPr>
        <w:t>77</w:t>
      </w:r>
      <w:r>
        <w:rPr>
          <w:rFonts w:hint="eastAsia"/>
          <w:color w:val="auto"/>
        </w:rPr>
        <w:t>ページ</w:t>
      </w:r>
    </w:p>
    <w:p>
      <w:pPr>
        <w:pStyle w:val="0"/>
        <w:rPr>
          <w:rFonts w:hint="eastAsia"/>
          <w:color w:val="auto"/>
        </w:rPr>
      </w:pPr>
      <w:r>
        <w:rPr>
          <w:rFonts w:hint="eastAsia"/>
          <w:color w:val="auto"/>
        </w:rPr>
        <w:t>かっこ１：災害じ要配慮者支援対策の着実な推進及び実効性の向上：</w:t>
      </w:r>
      <w:r>
        <w:rPr>
          <w:rFonts w:hint="eastAsia"/>
          <w:color w:val="auto"/>
        </w:rPr>
        <w:t>77</w:t>
      </w:r>
      <w:r>
        <w:rPr>
          <w:rFonts w:hint="eastAsia"/>
          <w:color w:val="auto"/>
        </w:rPr>
        <w:t>ページ</w:t>
      </w:r>
    </w:p>
    <w:p>
      <w:pPr>
        <w:pStyle w:val="0"/>
        <w:rPr>
          <w:rFonts w:hint="eastAsia"/>
          <w:color w:val="auto"/>
        </w:rPr>
      </w:pPr>
      <w:r>
        <w:rPr>
          <w:rFonts w:hint="eastAsia"/>
          <w:color w:val="auto"/>
        </w:rPr>
        <w:t>かっこ２：被災者の自立・生活再建支援対策の推進：</w:t>
      </w:r>
      <w:r>
        <w:rPr>
          <w:rFonts w:hint="eastAsia"/>
          <w:color w:val="auto"/>
        </w:rPr>
        <w:t>80</w:t>
      </w:r>
      <w:r>
        <w:rPr>
          <w:rFonts w:hint="eastAsia"/>
          <w:color w:val="auto"/>
        </w:rPr>
        <w:t>ページ</w:t>
      </w:r>
    </w:p>
    <w:p>
      <w:pPr>
        <w:pStyle w:val="0"/>
        <w:rPr>
          <w:rFonts w:hint="eastAsia"/>
          <w:color w:val="auto"/>
        </w:rPr>
      </w:pPr>
    </w:p>
    <w:p>
      <w:pPr>
        <w:pStyle w:val="0"/>
        <w:rPr>
          <w:rFonts w:hint="eastAsia"/>
          <w:color w:val="auto"/>
        </w:rPr>
      </w:pPr>
      <w:r>
        <w:rPr>
          <w:rFonts w:hint="eastAsia"/>
          <w:color w:val="auto"/>
        </w:rPr>
        <w:t>Ⅱ、「高知型地域共生社会」の実現に向けたつながりを実感できる地域づくり（「よこ糸」の取り組み）：</w:t>
      </w:r>
      <w:r>
        <w:rPr>
          <w:rFonts w:hint="eastAsia"/>
          <w:color w:val="auto"/>
        </w:rPr>
        <w:t>82</w:t>
      </w:r>
      <w:r>
        <w:rPr>
          <w:rFonts w:hint="eastAsia"/>
          <w:color w:val="auto"/>
        </w:rPr>
        <w:t>ページ</w:t>
      </w:r>
    </w:p>
    <w:p>
      <w:pPr>
        <w:pStyle w:val="0"/>
        <w:rPr>
          <w:rFonts w:hint="eastAsia"/>
          <w:color w:val="auto"/>
        </w:rPr>
      </w:pPr>
      <w:r>
        <w:rPr>
          <w:rFonts w:hint="eastAsia"/>
          <w:color w:val="auto"/>
        </w:rPr>
        <w:t>Ⅱの１：つながりを実感できる地域づくり：</w:t>
      </w:r>
      <w:r>
        <w:rPr>
          <w:rFonts w:hint="eastAsia"/>
          <w:color w:val="auto"/>
        </w:rPr>
        <w:t>82</w:t>
      </w:r>
      <w:r>
        <w:rPr>
          <w:rFonts w:hint="eastAsia"/>
          <w:color w:val="auto"/>
        </w:rPr>
        <w:t>ページ</w:t>
      </w:r>
    </w:p>
    <w:p>
      <w:pPr>
        <w:pStyle w:val="0"/>
        <w:rPr>
          <w:rFonts w:hint="eastAsia"/>
          <w:color w:val="auto"/>
        </w:rPr>
      </w:pPr>
      <w:r>
        <w:rPr>
          <w:rFonts w:hint="eastAsia"/>
          <w:color w:val="auto"/>
        </w:rPr>
        <w:t>Ⅱの２：高齢者、障害者の地域活動の推進：</w:t>
      </w:r>
      <w:r>
        <w:rPr>
          <w:rFonts w:hint="eastAsia"/>
          <w:color w:val="auto"/>
        </w:rPr>
        <w:t>89</w:t>
      </w:r>
      <w:r>
        <w:rPr>
          <w:rFonts w:hint="eastAsia"/>
          <w:color w:val="auto"/>
        </w:rPr>
        <w:t>ページ</w:t>
      </w:r>
    </w:p>
    <w:p>
      <w:pPr>
        <w:pStyle w:val="0"/>
        <w:rPr>
          <w:rFonts w:hint="eastAsia"/>
          <w:color w:val="auto"/>
        </w:rPr>
      </w:pPr>
      <w:r>
        <w:rPr>
          <w:rFonts w:hint="eastAsia"/>
          <w:color w:val="auto"/>
        </w:rPr>
        <w:t>かっこ１：高齢者が地域でいきいきと暮らし続けられる仕組みづくり：</w:t>
      </w:r>
      <w:r>
        <w:rPr>
          <w:rFonts w:hint="eastAsia"/>
          <w:color w:val="auto"/>
        </w:rPr>
        <w:t>89</w:t>
      </w:r>
      <w:r>
        <w:rPr>
          <w:rFonts w:hint="eastAsia"/>
          <w:color w:val="auto"/>
        </w:rPr>
        <w:t>ページ</w:t>
      </w:r>
    </w:p>
    <w:p>
      <w:pPr>
        <w:pStyle w:val="0"/>
        <w:rPr>
          <w:rFonts w:hint="eastAsia"/>
          <w:color w:val="auto"/>
        </w:rPr>
      </w:pPr>
      <w:r>
        <w:rPr>
          <w:rFonts w:hint="eastAsia"/>
          <w:color w:val="auto"/>
        </w:rPr>
        <w:t>かっこ２：障害のある人もない人も安心して暮らすことができる地域づくり：</w:t>
      </w:r>
      <w:r>
        <w:rPr>
          <w:rFonts w:hint="eastAsia"/>
          <w:color w:val="auto"/>
        </w:rPr>
        <w:t>93</w:t>
      </w:r>
      <w:r>
        <w:rPr>
          <w:rFonts w:hint="eastAsia"/>
          <w:color w:val="auto"/>
        </w:rPr>
        <w:t>ページ</w:t>
      </w:r>
    </w:p>
    <w:p>
      <w:pPr>
        <w:pStyle w:val="0"/>
        <w:rPr>
          <w:rFonts w:hint="eastAsia"/>
          <w:color w:val="auto"/>
        </w:rPr>
      </w:pPr>
      <w:r>
        <w:rPr>
          <w:rFonts w:hint="eastAsia"/>
          <w:color w:val="auto"/>
        </w:rPr>
        <w:t>かっこ３：障害の特性に応じて安心してはたらける体制の整備（農福連携の推進含む）：</w:t>
      </w:r>
      <w:r>
        <w:rPr>
          <w:rFonts w:hint="eastAsia"/>
          <w:color w:val="auto"/>
        </w:rPr>
        <w:t>95</w:t>
      </w:r>
      <w:r>
        <w:rPr>
          <w:rFonts w:hint="eastAsia"/>
          <w:color w:val="auto"/>
        </w:rPr>
        <w:t>ページ</w:t>
      </w:r>
    </w:p>
    <w:p>
      <w:pPr>
        <w:pStyle w:val="0"/>
        <w:rPr>
          <w:rFonts w:hint="eastAsia"/>
          <w:color w:val="auto"/>
        </w:rPr>
      </w:pPr>
      <w:r>
        <w:rPr>
          <w:rFonts w:hint="eastAsia"/>
          <w:color w:val="auto"/>
        </w:rPr>
        <w:t>Ⅱの３：住民参加型の子育て支援の推進（こどもまんなか社会の実現）：</w:t>
      </w:r>
      <w:r>
        <w:rPr>
          <w:rFonts w:hint="eastAsia"/>
          <w:color w:val="auto"/>
        </w:rPr>
        <w:t>100</w:t>
      </w:r>
      <w:r>
        <w:rPr>
          <w:rFonts w:hint="eastAsia"/>
          <w:color w:val="auto"/>
        </w:rPr>
        <w:t>ページ</w:t>
      </w:r>
    </w:p>
    <w:p>
      <w:pPr>
        <w:pStyle w:val="0"/>
        <w:rPr>
          <w:rFonts w:hint="eastAsia"/>
          <w:color w:val="auto"/>
        </w:rPr>
      </w:pPr>
      <w:r>
        <w:rPr>
          <w:rFonts w:hint="eastAsia"/>
          <w:color w:val="auto"/>
        </w:rPr>
        <w:t>Ⅱの４：民生委員児童委員活動や民間事業者と連携した地域の見守り活動などの充実：</w:t>
      </w:r>
      <w:r>
        <w:rPr>
          <w:rFonts w:hint="eastAsia"/>
          <w:color w:val="auto"/>
        </w:rPr>
        <w:t>103</w:t>
      </w:r>
      <w:r>
        <w:rPr>
          <w:rFonts w:hint="eastAsia"/>
          <w:color w:val="auto"/>
        </w:rPr>
        <w:t>ページ</w:t>
      </w:r>
    </w:p>
    <w:p>
      <w:pPr>
        <w:pStyle w:val="0"/>
        <w:rPr>
          <w:rFonts w:hint="eastAsia"/>
          <w:color w:val="auto"/>
        </w:rPr>
      </w:pPr>
      <w:r>
        <w:rPr>
          <w:rFonts w:hint="eastAsia"/>
          <w:color w:val="auto"/>
        </w:rPr>
        <w:t>Ⅱの５：社会福祉法人等による地域における公益的な取り組みの推進：</w:t>
      </w:r>
      <w:r>
        <w:rPr>
          <w:rFonts w:hint="eastAsia"/>
          <w:color w:val="auto"/>
        </w:rPr>
        <w:t>105</w:t>
      </w:r>
      <w:r>
        <w:rPr>
          <w:rFonts w:hint="eastAsia"/>
          <w:color w:val="auto"/>
        </w:rPr>
        <w:t>ページ</w:t>
      </w:r>
    </w:p>
    <w:p>
      <w:pPr>
        <w:pStyle w:val="0"/>
        <w:rPr>
          <w:rFonts w:hint="eastAsia"/>
          <w:color w:val="auto"/>
        </w:rPr>
      </w:pPr>
      <w:r>
        <w:rPr>
          <w:rFonts w:hint="eastAsia"/>
          <w:color w:val="auto"/>
        </w:rPr>
        <w:t>Ⅱの６：防災減災対策と地域福祉活動との一体てきな推進：</w:t>
      </w:r>
      <w:r>
        <w:rPr>
          <w:rFonts w:hint="eastAsia"/>
          <w:color w:val="auto"/>
        </w:rPr>
        <w:t>107</w:t>
      </w:r>
      <w:r>
        <w:rPr>
          <w:rFonts w:hint="eastAsia"/>
          <w:color w:val="auto"/>
        </w:rPr>
        <w:t>ページ</w:t>
      </w:r>
    </w:p>
    <w:p>
      <w:pPr>
        <w:pStyle w:val="0"/>
        <w:rPr>
          <w:rFonts w:hint="eastAsia"/>
          <w:color w:val="auto"/>
        </w:rPr>
      </w:pPr>
      <w:r>
        <w:rPr>
          <w:rFonts w:hint="eastAsia"/>
          <w:color w:val="auto"/>
        </w:rPr>
        <w:t>かっこ１：自主防災の組織づくりと活動の促進：</w:t>
      </w:r>
      <w:r>
        <w:rPr>
          <w:rFonts w:hint="eastAsia"/>
          <w:color w:val="auto"/>
        </w:rPr>
        <w:t>107</w:t>
      </w:r>
      <w:r>
        <w:rPr>
          <w:rFonts w:hint="eastAsia"/>
          <w:color w:val="auto"/>
        </w:rPr>
        <w:t>ページ</w:t>
      </w:r>
    </w:p>
    <w:p>
      <w:pPr>
        <w:pStyle w:val="0"/>
        <w:rPr>
          <w:rFonts w:hint="eastAsia"/>
          <w:color w:val="auto"/>
        </w:rPr>
      </w:pPr>
      <w:r>
        <w:rPr>
          <w:rFonts w:hint="eastAsia"/>
          <w:color w:val="auto"/>
        </w:rPr>
        <w:t>かっこ２：災害ボランティアセンターの活動支援：</w:t>
      </w:r>
      <w:r>
        <w:rPr>
          <w:rFonts w:hint="eastAsia"/>
          <w:color w:val="auto"/>
        </w:rPr>
        <w:t>109</w:t>
      </w:r>
      <w:r>
        <w:rPr>
          <w:rFonts w:hint="eastAsia"/>
          <w:color w:val="auto"/>
        </w:rPr>
        <w:t>ページ</w:t>
      </w:r>
    </w:p>
    <w:p>
      <w:pPr>
        <w:pStyle w:val="0"/>
        <w:rPr>
          <w:rFonts w:hint="eastAsia"/>
          <w:color w:val="auto"/>
        </w:rPr>
      </w:pPr>
      <w:r>
        <w:rPr>
          <w:rFonts w:hint="eastAsia"/>
          <w:color w:val="auto"/>
        </w:rPr>
        <w:t>Ⅱの７：人権を尊重し認め合う共生の意識の浸透：</w:t>
      </w:r>
      <w:r>
        <w:rPr>
          <w:rFonts w:hint="eastAsia"/>
          <w:color w:val="auto"/>
        </w:rPr>
        <w:t>111</w:t>
      </w:r>
      <w:r>
        <w:rPr>
          <w:rFonts w:hint="eastAsia"/>
          <w:color w:val="auto"/>
        </w:rPr>
        <w:t>ページ</w:t>
      </w:r>
    </w:p>
    <w:p>
      <w:pPr>
        <w:pStyle w:val="0"/>
        <w:rPr>
          <w:rFonts w:hint="eastAsia"/>
          <w:color w:val="auto"/>
        </w:rPr>
      </w:pPr>
    </w:p>
    <w:p>
      <w:pPr>
        <w:pStyle w:val="0"/>
        <w:rPr>
          <w:rFonts w:hint="eastAsia"/>
          <w:color w:val="auto"/>
        </w:rPr>
      </w:pPr>
      <w:r>
        <w:rPr>
          <w:rFonts w:hint="eastAsia"/>
          <w:color w:val="auto"/>
        </w:rPr>
        <w:t>Ⅲ、「高知型地域共生社会」を支える人づくり・基盤づくり：</w:t>
      </w:r>
      <w:r>
        <w:rPr>
          <w:rFonts w:hint="eastAsia"/>
          <w:color w:val="auto"/>
        </w:rPr>
        <w:t>113</w:t>
      </w:r>
      <w:r>
        <w:rPr>
          <w:rFonts w:hint="eastAsia"/>
          <w:color w:val="auto"/>
        </w:rPr>
        <w:t>ページ</w:t>
      </w:r>
    </w:p>
    <w:p>
      <w:pPr>
        <w:pStyle w:val="0"/>
        <w:rPr>
          <w:rFonts w:hint="eastAsia"/>
          <w:color w:val="auto"/>
        </w:rPr>
      </w:pPr>
      <w:r>
        <w:rPr>
          <w:rFonts w:hint="eastAsia"/>
          <w:color w:val="auto"/>
        </w:rPr>
        <w:t>Ⅲの１：福祉教育の推進：</w:t>
      </w:r>
      <w:r>
        <w:rPr>
          <w:rFonts w:hint="eastAsia"/>
          <w:color w:val="auto"/>
        </w:rPr>
        <w:t>113</w:t>
      </w:r>
      <w:r>
        <w:rPr>
          <w:rFonts w:hint="eastAsia"/>
          <w:color w:val="auto"/>
        </w:rPr>
        <w:t>ページ</w:t>
      </w:r>
    </w:p>
    <w:p>
      <w:pPr>
        <w:pStyle w:val="0"/>
        <w:rPr>
          <w:rFonts w:hint="eastAsia"/>
          <w:color w:val="auto"/>
        </w:rPr>
      </w:pPr>
      <w:r>
        <w:rPr>
          <w:rFonts w:hint="eastAsia"/>
          <w:color w:val="auto"/>
        </w:rPr>
        <w:t>Ⅲの２：福祉介護人材の確保対策の推進と介護現場の生産性の向上：</w:t>
      </w:r>
      <w:r>
        <w:rPr>
          <w:rFonts w:hint="eastAsia"/>
          <w:color w:val="auto"/>
        </w:rPr>
        <w:t>116</w:t>
      </w:r>
      <w:r>
        <w:rPr>
          <w:rFonts w:hint="eastAsia"/>
          <w:color w:val="auto"/>
        </w:rPr>
        <w:t>ページ</w:t>
      </w:r>
    </w:p>
    <w:p>
      <w:pPr>
        <w:pStyle w:val="0"/>
        <w:rPr>
          <w:rFonts w:hint="eastAsia"/>
          <w:color w:val="auto"/>
        </w:rPr>
      </w:pPr>
      <w:r>
        <w:rPr>
          <w:rFonts w:hint="eastAsia"/>
          <w:color w:val="auto"/>
        </w:rPr>
        <w:t>Ⅲの３：地域における生活基盤の充実：</w:t>
      </w:r>
      <w:r>
        <w:rPr>
          <w:rFonts w:hint="eastAsia"/>
          <w:color w:val="auto"/>
        </w:rPr>
        <w:t>120</w:t>
      </w:r>
      <w:r>
        <w:rPr>
          <w:rFonts w:hint="eastAsia"/>
          <w:color w:val="auto"/>
        </w:rPr>
        <w:t>ページ</w:t>
      </w:r>
    </w:p>
    <w:p>
      <w:pPr>
        <w:pStyle w:val="0"/>
        <w:rPr>
          <w:rFonts w:hint="eastAsia"/>
          <w:color w:val="auto"/>
        </w:rPr>
      </w:pPr>
      <w:r>
        <w:rPr>
          <w:rFonts w:hint="eastAsia"/>
          <w:color w:val="auto"/>
        </w:rPr>
        <w:t>かっこ１：あったかふれあいセンターの整備と機能強化：</w:t>
      </w:r>
      <w:r>
        <w:rPr>
          <w:rFonts w:hint="eastAsia"/>
          <w:color w:val="auto"/>
        </w:rPr>
        <w:t>120</w:t>
      </w:r>
      <w:r>
        <w:rPr>
          <w:rFonts w:hint="eastAsia"/>
          <w:color w:val="auto"/>
        </w:rPr>
        <w:t>ページ</w:t>
      </w:r>
    </w:p>
    <w:p>
      <w:pPr>
        <w:pStyle w:val="0"/>
        <w:rPr>
          <w:rFonts w:hint="eastAsia"/>
          <w:color w:val="auto"/>
        </w:rPr>
      </w:pPr>
      <w:r>
        <w:rPr>
          <w:rFonts w:hint="eastAsia"/>
          <w:color w:val="auto"/>
        </w:rPr>
        <w:t>かっこ２：ちゅうさんかん地域の集落機能の維持と支え合い活動：</w:t>
      </w:r>
      <w:r>
        <w:rPr>
          <w:rFonts w:hint="eastAsia"/>
          <w:color w:val="auto"/>
        </w:rPr>
        <w:t>124</w:t>
      </w:r>
      <w:r>
        <w:rPr>
          <w:rFonts w:hint="eastAsia"/>
          <w:color w:val="auto"/>
        </w:rPr>
        <w:t>ページ</w:t>
      </w:r>
    </w:p>
    <w:p>
      <w:pPr>
        <w:pStyle w:val="0"/>
        <w:rPr>
          <w:rFonts w:hint="eastAsia"/>
          <w:color w:val="auto"/>
        </w:rPr>
      </w:pPr>
      <w:r>
        <w:rPr>
          <w:rFonts w:hint="eastAsia"/>
          <w:color w:val="auto"/>
        </w:rPr>
        <w:t>かっこ３：居住に課題を抱える人への横断的な支援：</w:t>
      </w:r>
      <w:r>
        <w:rPr>
          <w:rFonts w:hint="eastAsia"/>
          <w:color w:val="auto"/>
        </w:rPr>
        <w:t>127</w:t>
      </w:r>
      <w:r>
        <w:rPr>
          <w:rFonts w:hint="eastAsia"/>
          <w:color w:val="auto"/>
        </w:rPr>
        <w:t>ページ</w:t>
      </w:r>
    </w:p>
    <w:p>
      <w:pPr>
        <w:pStyle w:val="0"/>
        <w:rPr>
          <w:rFonts w:hint="eastAsia"/>
          <w:color w:val="auto"/>
        </w:rPr>
      </w:pPr>
      <w:r>
        <w:rPr>
          <w:rFonts w:hint="eastAsia"/>
          <w:color w:val="auto"/>
        </w:rPr>
        <w:t>Ⅲの４：利用者の視点に立った福祉サービスの質の向上・尊厳の確保：</w:t>
      </w:r>
      <w:r>
        <w:rPr>
          <w:rFonts w:hint="eastAsia"/>
          <w:color w:val="auto"/>
        </w:rPr>
        <w:t>129</w:t>
      </w:r>
      <w:r>
        <w:rPr>
          <w:rFonts w:hint="eastAsia"/>
          <w:color w:val="auto"/>
        </w:rPr>
        <w:t>ページ</w:t>
      </w:r>
    </w:p>
    <w:p>
      <w:pPr>
        <w:pStyle w:val="0"/>
        <w:rPr>
          <w:rFonts w:hint="eastAsia"/>
          <w:color w:val="auto"/>
        </w:rPr>
      </w:pPr>
      <w:r>
        <w:rPr>
          <w:rFonts w:hint="eastAsia"/>
          <w:color w:val="auto"/>
        </w:rPr>
        <w:t>かっこ１：適切な福祉サービスの利用促進のための仕組みづくり：</w:t>
      </w:r>
      <w:r>
        <w:rPr>
          <w:rFonts w:hint="eastAsia"/>
          <w:color w:val="auto"/>
        </w:rPr>
        <w:t>129</w:t>
      </w:r>
      <w:r>
        <w:rPr>
          <w:rFonts w:hint="eastAsia"/>
          <w:color w:val="auto"/>
        </w:rPr>
        <w:t>ページ</w:t>
      </w:r>
    </w:p>
    <w:p>
      <w:pPr>
        <w:pStyle w:val="0"/>
        <w:rPr>
          <w:rFonts w:hint="eastAsia"/>
          <w:color w:val="auto"/>
        </w:rPr>
      </w:pPr>
      <w:r>
        <w:rPr>
          <w:rFonts w:hint="eastAsia"/>
          <w:color w:val="auto"/>
        </w:rPr>
        <w:t>かっこ２：共生型サービス等の分野横断的な福祉サービス等の展開：</w:t>
      </w:r>
      <w:r>
        <w:rPr>
          <w:rFonts w:hint="eastAsia"/>
          <w:color w:val="auto"/>
        </w:rPr>
        <w:t>131</w:t>
      </w:r>
      <w:r>
        <w:rPr>
          <w:rFonts w:hint="eastAsia"/>
          <w:color w:val="auto"/>
        </w:rPr>
        <w:t>ページ</w:t>
      </w:r>
    </w:p>
    <w:p>
      <w:pPr>
        <w:pStyle w:val="0"/>
        <w:rPr>
          <w:rFonts w:hint="eastAsia"/>
          <w:color w:val="auto"/>
        </w:rPr>
      </w:pPr>
      <w:r>
        <w:rPr>
          <w:rFonts w:hint="eastAsia"/>
          <w:color w:val="auto"/>
        </w:rPr>
        <w:t>Ⅲの５：福祉分野におけるデジタル化の推進：</w:t>
      </w:r>
      <w:r>
        <w:rPr>
          <w:rFonts w:hint="eastAsia"/>
          <w:color w:val="auto"/>
        </w:rPr>
        <w:t>133</w:t>
      </w:r>
      <w:r>
        <w:rPr>
          <w:rFonts w:hint="eastAsia"/>
          <w:color w:val="auto"/>
        </w:rPr>
        <w:t>ページ</w:t>
      </w:r>
    </w:p>
    <w:p>
      <w:pPr>
        <w:pStyle w:val="0"/>
        <w:rPr>
          <w:rFonts w:hint="eastAsia"/>
          <w:color w:val="auto"/>
        </w:rPr>
      </w:pPr>
      <w:r>
        <w:rPr>
          <w:rFonts w:hint="eastAsia"/>
          <w:color w:val="auto"/>
        </w:rPr>
        <w:t>Ⅲの６：地域福祉計画と地域福祉活動計画の一体てきな推進：</w:t>
      </w:r>
      <w:r>
        <w:rPr>
          <w:rFonts w:hint="eastAsia"/>
          <w:color w:val="auto"/>
        </w:rPr>
        <w:t>137</w:t>
      </w:r>
      <w:r>
        <w:rPr>
          <w:rFonts w:hint="eastAsia"/>
          <w:color w:val="auto"/>
        </w:rPr>
        <w:t>ページ</w:t>
      </w:r>
    </w:p>
    <w:p>
      <w:pPr>
        <w:pStyle w:val="0"/>
        <w:rPr>
          <w:rFonts w:hint="eastAsia"/>
          <w:color w:val="auto"/>
        </w:rPr>
      </w:pPr>
    </w:p>
    <w:p>
      <w:pPr>
        <w:pStyle w:val="0"/>
        <w:rPr>
          <w:rFonts w:hint="eastAsia"/>
          <w:color w:val="auto"/>
        </w:rPr>
      </w:pPr>
      <w:r>
        <w:rPr>
          <w:rFonts w:hint="eastAsia"/>
          <w:color w:val="auto"/>
        </w:rPr>
        <w:t>＜巻末資料＞</w:t>
      </w:r>
    </w:p>
    <w:p>
      <w:pPr>
        <w:pStyle w:val="0"/>
        <w:rPr>
          <w:rFonts w:hint="eastAsia"/>
          <w:color w:val="auto"/>
        </w:rPr>
      </w:pPr>
      <w:r>
        <w:rPr>
          <w:rFonts w:hint="eastAsia"/>
          <w:color w:val="auto"/>
        </w:rPr>
        <w:t>　・第３期高知県地域福祉支援計画（令和２から令和５年度）の数値目標の達成状況</w:t>
      </w:r>
    </w:p>
    <w:p>
      <w:pPr>
        <w:pStyle w:val="0"/>
        <w:rPr>
          <w:rFonts w:hint="eastAsia"/>
          <w:color w:val="auto"/>
        </w:rPr>
      </w:pPr>
      <w:r>
        <w:rPr>
          <w:rFonts w:hint="eastAsia"/>
          <w:color w:val="auto"/>
        </w:rPr>
        <w:t>　・第４期高知県地域福祉支援計画（令和６から令和９年度）の取組目標</w:t>
      </w:r>
    </w:p>
    <w:p>
      <w:pPr>
        <w:pStyle w:val="0"/>
        <w:rPr>
          <w:rFonts w:hint="eastAsia"/>
          <w:color w:val="auto"/>
        </w:rPr>
      </w:pPr>
      <w:r>
        <w:rPr>
          <w:rFonts w:hint="eastAsia"/>
          <w:color w:val="auto"/>
        </w:rPr>
        <w:t>　・地域共生社会関連の政策の変遷</w:t>
      </w:r>
    </w:p>
    <w:p>
      <w:pPr>
        <w:pStyle w:val="0"/>
        <w:rPr>
          <w:rFonts w:hint="eastAsia"/>
          <w:color w:val="auto"/>
        </w:rPr>
      </w:pPr>
      <w:r>
        <w:rPr>
          <w:rFonts w:hint="eastAsia"/>
          <w:color w:val="auto"/>
        </w:rPr>
        <w:t>　・第４期高知県地域福祉支援計画、策定経過</w:t>
      </w:r>
    </w:p>
    <w:p>
      <w:pPr>
        <w:pStyle w:val="0"/>
        <w:rPr>
          <w:rFonts w:hint="eastAsia"/>
          <w:color w:val="auto"/>
        </w:rPr>
      </w:pPr>
      <w:r>
        <w:rPr>
          <w:rFonts w:hint="eastAsia"/>
          <w:color w:val="auto"/>
        </w:rPr>
        <w:t>　・高知県社会福祉審議会、委員</w:t>
      </w:r>
    </w:p>
    <w:p>
      <w:pPr>
        <w:pStyle w:val="0"/>
        <w:rPr>
          <w:rFonts w:hint="eastAsia"/>
          <w:color w:val="auto"/>
        </w:rPr>
      </w:pPr>
    </w:p>
    <w:p>
      <w:pPr>
        <w:pStyle w:val="0"/>
        <w:rPr>
          <w:rFonts w:hint="eastAsia"/>
          <w:color w:val="auto"/>
        </w:rPr>
      </w:pPr>
      <w:r>
        <w:rPr>
          <w:rFonts w:hint="eastAsia"/>
          <w:color w:val="auto"/>
        </w:rPr>
        <w:t>第１章：第４計画の基本事項と策定の背景　　　　　　　　　　　　　　</w:t>
      </w:r>
    </w:p>
    <w:p>
      <w:pPr>
        <w:pStyle w:val="0"/>
        <w:rPr>
          <w:rFonts w:hint="eastAsia"/>
          <w:color w:val="auto"/>
        </w:rPr>
      </w:pPr>
      <w:r>
        <w:rPr>
          <w:rFonts w:hint="eastAsia"/>
          <w:color w:val="auto"/>
        </w:rPr>
        <w:t>Ⅰ：計画の基本的な事項</w:t>
      </w:r>
    </w:p>
    <w:p>
      <w:pPr>
        <w:pStyle w:val="0"/>
        <w:rPr>
          <w:rFonts w:hint="eastAsia"/>
          <w:color w:val="auto"/>
        </w:rPr>
      </w:pPr>
      <w:r>
        <w:rPr>
          <w:rFonts w:hint="eastAsia"/>
          <w:color w:val="auto"/>
        </w:rPr>
        <w:t>Ⅰの１：計画の理念と目指す姿</w:t>
      </w:r>
    </w:p>
    <w:p>
      <w:pPr>
        <w:pStyle w:val="0"/>
        <w:rPr>
          <w:rFonts w:hint="eastAsia"/>
          <w:color w:val="auto"/>
        </w:rPr>
      </w:pPr>
      <w:r>
        <w:rPr>
          <w:rFonts w:hint="eastAsia"/>
          <w:color w:val="auto"/>
        </w:rPr>
        <w:t>【計画の理念】：誰一人取り残さない、つながり支え合う高知型地域共生社会</w:t>
      </w:r>
    </w:p>
    <w:p>
      <w:pPr>
        <w:pStyle w:val="0"/>
        <w:rPr>
          <w:rFonts w:hint="eastAsia"/>
          <w:color w:val="auto"/>
        </w:rPr>
      </w:pPr>
      <w:r>
        <w:rPr>
          <w:rFonts w:hint="eastAsia"/>
          <w:color w:val="auto"/>
        </w:rPr>
        <w:t>目指す姿：県民の誰もが住み慣れた地域で、健やかで心豊かに安心して暮らし続けることのできる高知県</w:t>
      </w:r>
    </w:p>
    <w:p>
      <w:pPr>
        <w:pStyle w:val="0"/>
        <w:rPr>
          <w:rFonts w:hint="eastAsia"/>
          <w:color w:val="auto"/>
        </w:rPr>
      </w:pPr>
    </w:p>
    <w:p>
      <w:pPr>
        <w:pStyle w:val="0"/>
        <w:rPr>
          <w:rFonts w:hint="eastAsia"/>
          <w:color w:val="auto"/>
        </w:rPr>
      </w:pPr>
      <w:r>
        <w:rPr>
          <w:rFonts w:hint="eastAsia"/>
          <w:color w:val="auto"/>
        </w:rPr>
        <w:t>全国より先行して本格的なしょうし高齢化・人口減少社会に突入し、ちゅうさんかんちいきを多く抱える本県では、核家族化やデジタル技術の進展による人と人との接触機会の減少なども相まって、地域のつながりや支え合いの力が弱まっています。</w:t>
      </w:r>
    </w:p>
    <w:p>
      <w:pPr>
        <w:pStyle w:val="0"/>
        <w:rPr>
          <w:rFonts w:hint="eastAsia"/>
          <w:color w:val="auto"/>
        </w:rPr>
      </w:pPr>
      <w:r>
        <w:rPr>
          <w:rFonts w:hint="eastAsia"/>
          <w:color w:val="auto"/>
        </w:rPr>
        <w:t>さらに、はちまるごーまる問題やヤングケアラーなどの複雑化・複合化した課題が増加するなど、従来の介護や子育て、障害、住まい、生活困窮といった縦割りの支援では対応できないケースが顕在化しています。</w:t>
      </w:r>
    </w:p>
    <w:p>
      <w:pPr>
        <w:pStyle w:val="0"/>
        <w:rPr>
          <w:rFonts w:hint="eastAsia"/>
          <w:color w:val="auto"/>
        </w:rPr>
      </w:pPr>
      <w:r>
        <w:rPr>
          <w:rFonts w:hint="eastAsia"/>
          <w:color w:val="auto"/>
        </w:rPr>
        <w:t>こうした生きづらさや困りごとは、決して限られた人だけではなく、環境の変化や物事のタイミングなどにより、私たちの周りの身近なかた、あるいは私たち自身にも起こりうることです。</w:t>
      </w:r>
    </w:p>
    <w:p>
      <w:pPr>
        <w:pStyle w:val="0"/>
        <w:rPr>
          <w:rFonts w:hint="eastAsia"/>
          <w:color w:val="auto"/>
        </w:rPr>
      </w:pPr>
      <w:r>
        <w:rPr>
          <w:rFonts w:hint="eastAsia"/>
          <w:color w:val="auto"/>
        </w:rPr>
        <w:t>地域のつながりや支え合いの力が弱まる中、何らかの理由で本人が相談や手続きをすることが難しかったり、課題解決を自らあきらめてしまい、社会から孤立してしまう状況に陥ることは少なくありません。</w:t>
      </w:r>
    </w:p>
    <w:p>
      <w:pPr>
        <w:pStyle w:val="0"/>
        <w:rPr>
          <w:rFonts w:hint="eastAsia"/>
          <w:color w:val="auto"/>
        </w:rPr>
      </w:pPr>
      <w:r>
        <w:rPr>
          <w:rFonts w:hint="eastAsia"/>
          <w:color w:val="auto"/>
        </w:rPr>
        <w:t>こうした中、</w:t>
      </w:r>
      <w:r>
        <w:rPr>
          <w:rFonts w:hint="eastAsia"/>
          <w:color w:val="auto"/>
        </w:rPr>
        <w:t>2018</w:t>
      </w:r>
      <w:r>
        <w:rPr>
          <w:rFonts w:hint="eastAsia"/>
          <w:color w:val="auto"/>
        </w:rPr>
        <w:t>（平成</w:t>
      </w:r>
      <w:r>
        <w:rPr>
          <w:rFonts w:hint="eastAsia"/>
          <w:color w:val="auto"/>
        </w:rPr>
        <w:t>30</w:t>
      </w:r>
      <w:r>
        <w:rPr>
          <w:rFonts w:hint="eastAsia"/>
          <w:color w:val="auto"/>
        </w:rPr>
        <w:t>年４月せこうの改正社会福祉法では、地域福祉推進の理念として、支援を必要とする住民（世帯）が抱える多様で複雑な「地域生活課題」について、①、住民や福祉関係者による把握及び、②、関係機関との連携による解決が図られることを目指すため、市町村の包括的な支援体制の整備が努力義務化されました。</w:t>
      </w:r>
    </w:p>
    <w:p>
      <w:pPr>
        <w:pStyle w:val="0"/>
        <w:rPr>
          <w:rFonts w:hint="eastAsia"/>
          <w:color w:val="auto"/>
        </w:rPr>
      </w:pPr>
      <w:r>
        <w:rPr>
          <w:rFonts w:hint="eastAsia"/>
          <w:color w:val="auto"/>
        </w:rPr>
        <w:t>また、</w:t>
      </w:r>
      <w:r>
        <w:rPr>
          <w:rFonts w:hint="eastAsia"/>
          <w:color w:val="auto"/>
        </w:rPr>
        <w:t>2021</w:t>
      </w:r>
      <w:r>
        <w:rPr>
          <w:rFonts w:hint="eastAsia"/>
          <w:color w:val="auto"/>
        </w:rPr>
        <w:t>（令和３年４月せこうの改正社会福祉法では、地域福祉の推進は、地域共生社会の実現を目指して行うべきということが規定されたところです。</w:t>
      </w:r>
    </w:p>
    <w:p>
      <w:pPr>
        <w:pStyle w:val="0"/>
        <w:rPr>
          <w:rFonts w:hint="eastAsia"/>
          <w:color w:val="auto"/>
        </w:rPr>
      </w:pPr>
    </w:p>
    <w:p>
      <w:pPr>
        <w:pStyle w:val="0"/>
        <w:rPr>
          <w:rFonts w:hint="eastAsia"/>
          <w:color w:val="auto"/>
        </w:rPr>
      </w:pPr>
      <w:r>
        <w:rPr>
          <w:rFonts w:hint="eastAsia"/>
          <w:color w:val="auto"/>
        </w:rPr>
        <w:t>社会福祉法（抜粋）</w:t>
      </w:r>
    </w:p>
    <w:p>
      <w:pPr>
        <w:pStyle w:val="0"/>
        <w:rPr>
          <w:rFonts w:hint="eastAsia"/>
          <w:color w:val="auto"/>
        </w:rPr>
      </w:pPr>
      <w:r>
        <w:rPr>
          <w:rFonts w:hint="eastAsia"/>
          <w:color w:val="auto"/>
        </w:rPr>
        <w:t>（地域福祉の推進）</w:t>
      </w:r>
    </w:p>
    <w:p>
      <w:pPr>
        <w:pStyle w:val="0"/>
        <w:rPr>
          <w:rFonts w:hint="eastAsia"/>
          <w:color w:val="auto"/>
        </w:rPr>
      </w:pPr>
      <w:r>
        <w:rPr>
          <w:rFonts w:hint="eastAsia"/>
          <w:color w:val="auto"/>
        </w:rPr>
        <w:t>第４条　地域福祉の推進は、地域住民が相互に人格と個性を尊重し合いながら、参加し、共生する地域社会の実現を目指して行われなければならない。</w:t>
      </w:r>
    </w:p>
    <w:p>
      <w:pPr>
        <w:pStyle w:val="0"/>
        <w:rPr>
          <w:rFonts w:hint="eastAsia"/>
          <w:color w:val="auto"/>
        </w:rPr>
      </w:pPr>
    </w:p>
    <w:p>
      <w:pPr>
        <w:pStyle w:val="0"/>
        <w:rPr>
          <w:rFonts w:hint="eastAsia"/>
          <w:color w:val="auto"/>
        </w:rPr>
      </w:pPr>
      <w:r>
        <w:rPr>
          <w:rFonts w:hint="eastAsia"/>
          <w:color w:val="auto"/>
        </w:rPr>
        <w:t>１ページの注釈</w:t>
      </w:r>
    </w:p>
    <w:p>
      <w:pPr>
        <w:pStyle w:val="0"/>
        <w:rPr>
          <w:rFonts w:hint="eastAsia"/>
          <w:color w:val="auto"/>
        </w:rPr>
      </w:pPr>
      <w:r>
        <w:rPr>
          <w:rFonts w:hint="eastAsia"/>
          <w:color w:val="auto"/>
        </w:rPr>
        <w:t>※１：はちまるごーまる問題</w:t>
      </w:r>
    </w:p>
    <w:p>
      <w:pPr>
        <w:pStyle w:val="0"/>
        <w:rPr>
          <w:rFonts w:hint="eastAsia"/>
          <w:color w:val="auto"/>
        </w:rPr>
      </w:pPr>
      <w:r>
        <w:rPr>
          <w:rFonts w:hint="eastAsia"/>
          <w:color w:val="auto"/>
        </w:rPr>
        <w:t>80</w:t>
      </w:r>
      <w:r>
        <w:rPr>
          <w:rFonts w:hint="eastAsia"/>
          <w:color w:val="auto"/>
        </w:rPr>
        <w:t>代の親が、</w:t>
      </w:r>
      <w:r>
        <w:rPr>
          <w:rFonts w:hint="eastAsia"/>
          <w:color w:val="auto"/>
        </w:rPr>
        <w:t>50</w:t>
      </w:r>
      <w:r>
        <w:rPr>
          <w:rFonts w:hint="eastAsia"/>
          <w:color w:val="auto"/>
        </w:rPr>
        <w:t>代のひきこもりの子どもを支える世帯</w:t>
      </w:r>
    </w:p>
    <w:p>
      <w:pPr>
        <w:pStyle w:val="0"/>
        <w:rPr>
          <w:rFonts w:hint="eastAsia"/>
          <w:color w:val="auto"/>
        </w:rPr>
      </w:pPr>
      <w:r>
        <w:rPr>
          <w:rFonts w:hint="eastAsia"/>
          <w:color w:val="auto"/>
        </w:rPr>
        <w:t>※２：ヤングケアラー</w:t>
      </w:r>
    </w:p>
    <w:p>
      <w:pPr>
        <w:pStyle w:val="0"/>
        <w:rPr>
          <w:rFonts w:hint="eastAsia"/>
          <w:color w:val="auto"/>
        </w:rPr>
      </w:pPr>
      <w:r>
        <w:rPr>
          <w:rFonts w:hint="eastAsia"/>
          <w:color w:val="auto"/>
        </w:rPr>
        <w:t>一般的に、「本来大人が担うと想定されている家事や家族の世話などを日常的におこなっているこどものこと」とされており、年齢に見合わない責任や負担の重さにより、学校への遅刻や欠席が増えたり、勉強の時間がとれない、友達と遊ぶ時間がないなど、学業や友人関係などに影響が出ると言われている</w:t>
      </w:r>
    </w:p>
    <w:p>
      <w:pPr>
        <w:pStyle w:val="0"/>
        <w:rPr>
          <w:rFonts w:hint="eastAsia"/>
          <w:color w:val="auto"/>
        </w:rPr>
      </w:pPr>
      <w:r>
        <w:rPr>
          <w:rFonts w:hint="eastAsia"/>
          <w:color w:val="auto"/>
        </w:rPr>
        <w:t>※３：地域共生社会</w:t>
      </w:r>
    </w:p>
    <w:p>
      <w:pPr>
        <w:pStyle w:val="0"/>
        <w:rPr>
          <w:rFonts w:hint="eastAsia"/>
          <w:color w:val="auto"/>
        </w:rPr>
      </w:pPr>
      <w:r>
        <w:rPr>
          <w:rFonts w:hint="eastAsia"/>
          <w:color w:val="auto"/>
        </w:rPr>
        <w:t>制度・分野ごとの「縦割り」や「支える支えられる」という一方的な関係を超えて、地域住民や地域の多様な主体が参画し、人と人、人と資源が世代や分野を超えてつながることで、住民一人ひとりの暮らしと生きがい、地域をともに創っていく社会</w:t>
      </w:r>
    </w:p>
    <w:p>
      <w:pPr>
        <w:pStyle w:val="0"/>
        <w:rPr>
          <w:rFonts w:hint="eastAsia"/>
          <w:color w:val="auto"/>
        </w:rPr>
      </w:pPr>
    </w:p>
    <w:p>
      <w:pPr>
        <w:pStyle w:val="0"/>
        <w:rPr>
          <w:rFonts w:hint="eastAsia"/>
          <w:color w:val="auto"/>
        </w:rPr>
      </w:pPr>
      <w:r>
        <w:rPr>
          <w:rFonts w:hint="eastAsia"/>
          <w:color w:val="auto"/>
        </w:rPr>
        <w:t>2</w:t>
      </w:r>
      <w:r>
        <w:rPr>
          <w:rFonts w:hint="eastAsia"/>
          <w:color w:val="auto"/>
        </w:rPr>
        <w:t>ページ</w:t>
      </w:r>
    </w:p>
    <w:p>
      <w:pPr>
        <w:pStyle w:val="0"/>
        <w:rPr>
          <w:rFonts w:hint="eastAsia"/>
          <w:color w:val="auto"/>
        </w:rPr>
      </w:pPr>
      <w:r>
        <w:rPr>
          <w:rFonts w:hint="eastAsia"/>
          <w:color w:val="auto"/>
        </w:rPr>
        <w:t>さらに</w:t>
      </w:r>
      <w:r>
        <w:rPr>
          <w:rFonts w:hint="eastAsia"/>
          <w:color w:val="auto"/>
        </w:rPr>
        <w:t>2023</w:t>
      </w:r>
      <w:r>
        <w:rPr>
          <w:rFonts w:hint="eastAsia"/>
          <w:color w:val="auto"/>
        </w:rPr>
        <w:t>（令和</w:t>
      </w:r>
      <w:r>
        <w:rPr>
          <w:rFonts w:hint="eastAsia"/>
          <w:color w:val="auto"/>
        </w:rPr>
        <w:t>5</w:t>
      </w:r>
      <w:r>
        <w:rPr>
          <w:rFonts w:hint="eastAsia"/>
          <w:color w:val="auto"/>
        </w:rPr>
        <w:t>年</w:t>
      </w:r>
      <w:r>
        <w:rPr>
          <w:rFonts w:hint="eastAsia"/>
          <w:color w:val="auto"/>
        </w:rPr>
        <w:t>5</w:t>
      </w:r>
      <w:r>
        <w:rPr>
          <w:rFonts w:hint="eastAsia"/>
          <w:color w:val="auto"/>
        </w:rPr>
        <w:t>月には、日常生活などで孤独を覚えたり、社会から孤立していることにより心身に有害な影響を受けている状態にある方への支援などに関する取り組みについて、その基本理念、国などの責務などを定める「孤独孤立対策推進法」が成立しました。</w:t>
      </w:r>
    </w:p>
    <w:p>
      <w:pPr>
        <w:pStyle w:val="0"/>
        <w:rPr>
          <w:rFonts w:hint="eastAsia"/>
          <w:color w:val="auto"/>
        </w:rPr>
      </w:pPr>
      <w:r>
        <w:rPr>
          <w:rFonts w:hint="eastAsia"/>
          <w:color w:val="auto"/>
        </w:rPr>
        <w:t>これにより、地方公共団体は同法第４条で「孤独孤立対策に関し、国及び他の地方公共団体との連携を図りつつ、その区域内における当事者等の状況に応じたせ策を策定し、及び実施する責務」を有し、第</w:t>
      </w:r>
      <w:r>
        <w:rPr>
          <w:rFonts w:hint="eastAsia"/>
          <w:color w:val="auto"/>
        </w:rPr>
        <w:t>15</w:t>
      </w:r>
      <w:r>
        <w:rPr>
          <w:rFonts w:hint="eastAsia"/>
          <w:color w:val="auto"/>
        </w:rPr>
        <w:t>条で「孤独孤立対策地域協議会」の設置を努力義務とすることが明文化されました。この協議会については、地域共生社会の実現を目指す社会福祉法に基づく、重層的支援体制整備事業の中の支援会議などを活用しながら運営していくことが想定されています。</w:t>
      </w:r>
    </w:p>
    <w:p>
      <w:pPr>
        <w:pStyle w:val="0"/>
        <w:rPr>
          <w:rFonts w:hint="eastAsia"/>
          <w:color w:val="auto"/>
        </w:rPr>
      </w:pPr>
      <w:r>
        <w:rPr>
          <w:rFonts w:hint="eastAsia"/>
          <w:color w:val="auto"/>
        </w:rPr>
        <w:t>国で議論されている全世代型社会保障を構築する上においても、孤独孤立などの誰にでも起こり得る課題に対しては、生活に身近な地域において、誰もがつながり、支えあえる地域共生社会の実現が求められています。</w:t>
      </w:r>
    </w:p>
    <w:p>
      <w:pPr>
        <w:pStyle w:val="0"/>
        <w:rPr>
          <w:rFonts w:hint="eastAsia"/>
          <w:color w:val="auto"/>
        </w:rPr>
      </w:pPr>
      <w:r>
        <w:rPr>
          <w:rFonts w:hint="eastAsia"/>
          <w:color w:val="auto"/>
        </w:rPr>
        <w:t>＜「高知型地域共生社会」の推進＞</w:t>
      </w:r>
    </w:p>
    <w:p>
      <w:pPr>
        <w:pStyle w:val="0"/>
        <w:rPr>
          <w:rFonts w:hint="eastAsia"/>
          <w:color w:val="auto"/>
        </w:rPr>
      </w:pPr>
      <w:r>
        <w:rPr>
          <w:rFonts w:hint="eastAsia"/>
          <w:color w:val="auto"/>
        </w:rPr>
        <w:t>本県においても、地域のつながりや支え合いの力の弱まりに伴う社会的孤立や顕在化する複合課題などに対応するため、</w:t>
      </w:r>
      <w:r>
        <w:rPr>
          <w:rFonts w:hint="eastAsia"/>
          <w:color w:val="auto"/>
        </w:rPr>
        <w:t>2022</w:t>
      </w:r>
      <w:r>
        <w:rPr>
          <w:rFonts w:hint="eastAsia"/>
          <w:color w:val="auto"/>
        </w:rPr>
        <w:t>（令和４年度から本格的に高知型地域共生社会の実現に向けた取り組みをスタートしました。</w:t>
      </w:r>
    </w:p>
    <w:p>
      <w:pPr>
        <w:pStyle w:val="0"/>
        <w:ind w:firstLine="210" w:firstLineChars="100"/>
        <w:rPr>
          <w:rFonts w:hint="eastAsia"/>
          <w:color w:val="auto"/>
        </w:rPr>
      </w:pPr>
      <w:r>
        <w:rPr>
          <w:rFonts w:hint="eastAsia"/>
          <w:color w:val="auto"/>
        </w:rPr>
        <w:t>具体的には、誰一人制度の狭間に陥ることがないよう、まずは分野を超えた、た機関協働型の包括的な支援体制の整備を行政主体の「たて糸」として進めます。さらに、地域のつながりや支え合いの力の弱まりに対応するため、「つながり」を実感できる地域づくりを、地域主体の「よこ糸」として進めます。この「たて糸」と「よこ糸」で織りなす地域共生社会の拠点として、あったかふれあいセンターを活用しながら、一人ひとりの力をつなげて、地域でともに支え合う「高知型地域共生社会」の実現を目指します</w:t>
      </w:r>
    </w:p>
    <w:p>
      <w:pPr>
        <w:pStyle w:val="0"/>
        <w:rPr>
          <w:rFonts w:hint="eastAsia"/>
          <w:color w:val="auto"/>
        </w:rPr>
      </w:pPr>
      <w:r>
        <w:rPr>
          <w:rFonts w:hint="eastAsia"/>
          <w:color w:val="auto"/>
        </w:rPr>
        <w:t>図は、高知型地域共生社会の「たて糸」「よこ糸」の展開イメージです。</w:t>
      </w:r>
    </w:p>
    <w:p>
      <w:pPr>
        <w:pStyle w:val="0"/>
        <w:rPr>
          <w:rFonts w:hint="eastAsia"/>
          <w:color w:val="auto"/>
        </w:rPr>
      </w:pPr>
    </w:p>
    <w:p>
      <w:pPr>
        <w:pStyle w:val="0"/>
        <w:rPr>
          <w:rFonts w:hint="eastAsia"/>
          <w:color w:val="auto"/>
        </w:rPr>
      </w:pPr>
      <w:r>
        <w:rPr>
          <w:rFonts w:hint="eastAsia"/>
          <w:color w:val="auto"/>
        </w:rPr>
        <w:t>３ページ</w:t>
      </w:r>
    </w:p>
    <w:p>
      <w:pPr>
        <w:pStyle w:val="0"/>
        <w:rPr>
          <w:rFonts w:hint="eastAsia"/>
          <w:color w:val="auto"/>
        </w:rPr>
      </w:pPr>
      <w:r>
        <w:rPr>
          <w:rFonts w:hint="eastAsia"/>
          <w:color w:val="auto"/>
        </w:rPr>
        <w:t>(</w:t>
      </w:r>
      <w:r>
        <w:rPr>
          <w:rFonts w:hint="eastAsia"/>
          <w:color w:val="auto"/>
        </w:rPr>
        <w:t>補足）</w:t>
      </w:r>
    </w:p>
    <w:p>
      <w:pPr>
        <w:pStyle w:val="0"/>
        <w:rPr>
          <w:rFonts w:hint="eastAsia"/>
          <w:color w:val="auto"/>
        </w:rPr>
      </w:pPr>
      <w:r>
        <w:rPr>
          <w:rFonts w:hint="eastAsia"/>
          <w:color w:val="auto"/>
        </w:rPr>
        <w:t>「高知型地域共生社会」の「たて糸」は、県や市町村による支援体制の整備や公的支援に加え、社会福祉法人や民間企業などが提供する制度サービスも含む概念として、「行政主体」としています。「よこ糸」は、社会福祉法人や民間企業団体、</w:t>
      </w:r>
      <w:r>
        <w:rPr>
          <w:rFonts w:hint="eastAsia"/>
          <w:color w:val="auto"/>
        </w:rPr>
        <w:t>NPO</w:t>
      </w:r>
      <w:r>
        <w:rPr>
          <w:rFonts w:hint="eastAsia"/>
          <w:color w:val="auto"/>
        </w:rPr>
        <w:t>法人、地域住民等、様々な主体の参画による地域貢献・地域活性化の取り組みとして、「地域主体」としています。なお、制度サービスとしての「たて糸」の中にも、内容的には「地域づくり（よこ糸）」に近い内容が含まれることがあります。（補足おわり）</w:t>
      </w:r>
    </w:p>
    <w:p>
      <w:pPr>
        <w:pStyle w:val="0"/>
        <w:rPr>
          <w:rFonts w:hint="eastAsia"/>
          <w:color w:val="auto"/>
        </w:rPr>
      </w:pPr>
    </w:p>
    <w:p>
      <w:pPr>
        <w:pStyle w:val="0"/>
        <w:rPr>
          <w:rFonts w:hint="eastAsia"/>
          <w:color w:val="auto"/>
        </w:rPr>
      </w:pPr>
      <w:r>
        <w:rPr>
          <w:rFonts w:hint="eastAsia"/>
          <w:color w:val="auto"/>
        </w:rPr>
        <w:t>また、同年</w:t>
      </w:r>
      <w:r>
        <w:rPr>
          <w:rFonts w:hint="eastAsia"/>
          <w:color w:val="auto"/>
        </w:rPr>
        <w:t>10</w:t>
      </w:r>
      <w:r>
        <w:rPr>
          <w:rFonts w:hint="eastAsia"/>
          <w:color w:val="auto"/>
        </w:rPr>
        <w:t>月には高知県、すべての市町村、すべての社会福祉協議会による共同宣言を実施し、「オール高知」で取り組む決意を表明しました。</w:t>
      </w:r>
    </w:p>
    <w:p>
      <w:pPr>
        <w:pStyle w:val="0"/>
        <w:rPr>
          <w:rFonts w:hint="eastAsia"/>
          <w:color w:val="auto"/>
        </w:rPr>
      </w:pPr>
    </w:p>
    <w:p>
      <w:pPr>
        <w:pStyle w:val="0"/>
        <w:rPr>
          <w:rFonts w:hint="eastAsia"/>
          <w:color w:val="auto"/>
        </w:rPr>
      </w:pPr>
      <w:r>
        <w:rPr>
          <w:rFonts w:hint="eastAsia"/>
          <w:color w:val="auto"/>
        </w:rPr>
        <w:t>写真は令和４年</w:t>
      </w:r>
      <w:r>
        <w:rPr>
          <w:rFonts w:hint="eastAsia"/>
          <w:color w:val="auto"/>
        </w:rPr>
        <w:t>10</w:t>
      </w:r>
      <w:r>
        <w:rPr>
          <w:rFonts w:hint="eastAsia"/>
          <w:color w:val="auto"/>
        </w:rPr>
        <w:t>月</w:t>
      </w:r>
      <w:r>
        <w:rPr>
          <w:rFonts w:hint="eastAsia"/>
          <w:color w:val="auto"/>
        </w:rPr>
        <w:t>30</w:t>
      </w:r>
      <w:r>
        <w:rPr>
          <w:rFonts w:hint="eastAsia"/>
          <w:color w:val="auto"/>
        </w:rPr>
        <w:t>日「高知け地域共生社会推進宣言」の様子を写したものです。</w:t>
      </w:r>
    </w:p>
    <w:p>
      <w:pPr>
        <w:pStyle w:val="0"/>
        <w:rPr>
          <w:rFonts w:hint="eastAsia"/>
          <w:color w:val="auto"/>
        </w:rPr>
      </w:pPr>
    </w:p>
    <w:p>
      <w:pPr>
        <w:pStyle w:val="0"/>
        <w:rPr>
          <w:rFonts w:hint="eastAsia"/>
          <w:color w:val="auto"/>
        </w:rPr>
      </w:pPr>
      <w:r>
        <w:rPr>
          <w:rFonts w:hint="eastAsia"/>
          <w:color w:val="auto"/>
        </w:rPr>
        <w:t>高知け地域共生社会推進宣言（令和</w:t>
      </w:r>
      <w:r>
        <w:rPr>
          <w:rFonts w:hint="eastAsia"/>
          <w:color w:val="auto"/>
        </w:rPr>
        <w:t>4</w:t>
      </w:r>
      <w:r>
        <w:rPr>
          <w:rFonts w:hint="eastAsia"/>
          <w:color w:val="auto"/>
        </w:rPr>
        <w:t>年</w:t>
      </w:r>
      <w:r>
        <w:rPr>
          <w:rFonts w:hint="eastAsia"/>
          <w:color w:val="auto"/>
        </w:rPr>
        <w:t>10</w:t>
      </w:r>
      <w:r>
        <w:rPr>
          <w:rFonts w:hint="eastAsia"/>
          <w:color w:val="auto"/>
        </w:rPr>
        <w:t>月</w:t>
      </w:r>
      <w:r>
        <w:rPr>
          <w:rFonts w:hint="eastAsia"/>
          <w:color w:val="auto"/>
        </w:rPr>
        <w:t>30</w:t>
      </w:r>
      <w:r>
        <w:rPr>
          <w:rFonts w:hint="eastAsia"/>
          <w:color w:val="auto"/>
        </w:rPr>
        <w:t>日）</w:t>
      </w:r>
    </w:p>
    <w:p>
      <w:pPr>
        <w:pStyle w:val="0"/>
        <w:rPr>
          <w:rFonts w:hint="eastAsia"/>
          <w:color w:val="auto"/>
        </w:rPr>
      </w:pPr>
      <w:r>
        <w:rPr>
          <w:rFonts w:hint="eastAsia"/>
          <w:color w:val="auto"/>
        </w:rPr>
        <w:t>高知けの一人ひとりが住み慣れた地域で、健やかで心豊かに安心して暮らし続けることができるよう、人と人、人と社会が相互につながり、支え合う『地域共生社会』の実現に向けて、次のとおり宣言します。</w:t>
      </w:r>
    </w:p>
    <w:p>
      <w:pPr>
        <w:pStyle w:val="0"/>
        <w:rPr>
          <w:rFonts w:hint="eastAsia"/>
          <w:color w:val="auto"/>
        </w:rPr>
      </w:pPr>
      <w:r>
        <w:rPr>
          <w:rFonts w:hint="eastAsia"/>
          <w:color w:val="auto"/>
        </w:rPr>
        <w:t>１：どんな困りごとでも受けとめて寄り添う仕組みづくりに取り組みます。</w:t>
      </w:r>
    </w:p>
    <w:p>
      <w:pPr>
        <w:pStyle w:val="0"/>
        <w:rPr>
          <w:rFonts w:hint="eastAsia"/>
          <w:color w:val="auto"/>
        </w:rPr>
      </w:pPr>
      <w:r>
        <w:rPr>
          <w:rFonts w:hint="eastAsia"/>
          <w:color w:val="auto"/>
        </w:rPr>
        <w:t>２：誰もが身近な地域で人や社会とつながることができる場づくりに取り組みます。</w:t>
      </w:r>
    </w:p>
    <w:p>
      <w:pPr>
        <w:pStyle w:val="0"/>
        <w:rPr>
          <w:rFonts w:hint="eastAsia"/>
          <w:color w:val="auto"/>
        </w:rPr>
      </w:pPr>
      <w:r>
        <w:rPr>
          <w:rFonts w:hint="eastAsia"/>
          <w:color w:val="auto"/>
        </w:rPr>
        <w:t>３：住民が主体となった支え合いの地域づくりを後押しします。</w:t>
      </w:r>
    </w:p>
    <w:p>
      <w:pPr>
        <w:pStyle w:val="0"/>
        <w:rPr>
          <w:rFonts w:hint="eastAsia"/>
          <w:color w:val="auto"/>
        </w:rPr>
      </w:pPr>
    </w:p>
    <w:p>
      <w:pPr>
        <w:pStyle w:val="0"/>
        <w:rPr>
          <w:rFonts w:hint="eastAsia"/>
          <w:color w:val="auto"/>
        </w:rPr>
      </w:pPr>
      <w:r>
        <w:rPr>
          <w:rFonts w:hint="eastAsia"/>
          <w:color w:val="auto"/>
        </w:rPr>
        <w:t>さらに、</w:t>
      </w:r>
      <w:r>
        <w:rPr>
          <w:rFonts w:hint="eastAsia"/>
          <w:color w:val="auto"/>
        </w:rPr>
        <w:t>2023</w:t>
      </w:r>
      <w:r>
        <w:rPr>
          <w:rFonts w:hint="eastAsia"/>
          <w:color w:val="auto"/>
        </w:rPr>
        <w:t>年</w:t>
      </w:r>
      <w:r>
        <w:rPr>
          <w:rFonts w:hint="eastAsia"/>
          <w:color w:val="auto"/>
        </w:rPr>
        <w:t>10</w:t>
      </w:r>
      <w:r>
        <w:rPr>
          <w:rFonts w:hint="eastAsia"/>
          <w:color w:val="auto"/>
        </w:rPr>
        <w:t>月には、</w:t>
      </w:r>
      <w:r>
        <w:rPr>
          <w:rFonts w:hint="eastAsia"/>
          <w:color w:val="auto"/>
        </w:rPr>
        <w:t>42</w:t>
      </w:r>
      <w:r>
        <w:rPr>
          <w:rFonts w:hint="eastAsia"/>
          <w:color w:val="auto"/>
        </w:rPr>
        <w:t>の民生委員児童委員協議会と、</w:t>
      </w:r>
      <w:r>
        <w:rPr>
          <w:rFonts w:hint="eastAsia"/>
          <w:color w:val="auto"/>
        </w:rPr>
        <w:t>56</w:t>
      </w:r>
      <w:r>
        <w:rPr>
          <w:rFonts w:hint="eastAsia"/>
          <w:color w:val="auto"/>
        </w:rPr>
        <w:t>の民間企業団体がこの共同宣言に参画し、オール高知で取り組む機運が高まっています。</w:t>
      </w:r>
    </w:p>
    <w:p>
      <w:pPr>
        <w:pStyle w:val="0"/>
        <w:rPr>
          <w:rFonts w:hint="eastAsia"/>
          <w:color w:val="auto"/>
        </w:rPr>
      </w:pPr>
    </w:p>
    <w:p>
      <w:pPr>
        <w:pStyle w:val="0"/>
        <w:rPr>
          <w:rFonts w:hint="eastAsia"/>
          <w:color w:val="auto"/>
        </w:rPr>
      </w:pPr>
      <w:r>
        <w:rPr>
          <w:rFonts w:hint="eastAsia"/>
          <w:color w:val="auto"/>
        </w:rPr>
        <w:t>写真２枚は令和５年</w:t>
      </w:r>
      <w:r>
        <w:rPr>
          <w:rFonts w:hint="eastAsia"/>
          <w:color w:val="auto"/>
        </w:rPr>
        <w:t>10</w:t>
      </w:r>
      <w:r>
        <w:rPr>
          <w:rFonts w:hint="eastAsia"/>
          <w:color w:val="auto"/>
        </w:rPr>
        <w:t>月７日「高知け地域共生社会推進宣言」の様子です。</w:t>
      </w:r>
    </w:p>
    <w:p>
      <w:pPr>
        <w:pStyle w:val="0"/>
        <w:rPr>
          <w:rFonts w:hint="eastAsia"/>
          <w:color w:val="auto"/>
        </w:rPr>
      </w:pPr>
    </w:p>
    <w:p>
      <w:pPr>
        <w:pStyle w:val="0"/>
        <w:rPr>
          <w:rFonts w:hint="eastAsia"/>
          <w:color w:val="auto"/>
        </w:rPr>
      </w:pPr>
      <w:r>
        <w:rPr>
          <w:rFonts w:hint="eastAsia"/>
          <w:color w:val="auto"/>
        </w:rPr>
        <w:t>４ページ</w:t>
      </w:r>
    </w:p>
    <w:p>
      <w:pPr>
        <w:pStyle w:val="0"/>
        <w:rPr>
          <w:rFonts w:hint="eastAsia"/>
          <w:color w:val="auto"/>
        </w:rPr>
      </w:pPr>
      <w:r>
        <w:rPr>
          <w:rFonts w:hint="eastAsia"/>
          <w:color w:val="auto"/>
        </w:rPr>
        <w:t>この「高知型地域共生社会」の取り組みを進めていくための視覚的なメッセージとして、　</w:t>
      </w:r>
    </w:p>
    <w:p>
      <w:pPr>
        <w:pStyle w:val="0"/>
        <w:rPr>
          <w:rFonts w:hint="eastAsia"/>
          <w:color w:val="auto"/>
        </w:rPr>
      </w:pPr>
      <w:r>
        <w:rPr>
          <w:rFonts w:hint="eastAsia"/>
          <w:color w:val="auto"/>
        </w:rPr>
        <w:t>2023</w:t>
      </w:r>
      <w:r>
        <w:rPr>
          <w:rFonts w:hint="eastAsia"/>
          <w:color w:val="auto"/>
        </w:rPr>
        <w:t>年</w:t>
      </w:r>
      <w:r>
        <w:rPr>
          <w:rFonts w:hint="eastAsia"/>
          <w:color w:val="auto"/>
        </w:rPr>
        <w:t>10</w:t>
      </w:r>
      <w:r>
        <w:rPr>
          <w:rFonts w:hint="eastAsia"/>
          <w:color w:val="auto"/>
        </w:rPr>
        <w:t>月に、「高知け地域共生社会シンボルマーク」を県民投票で決定しました。県民みんながお互いに寄り添い支え合うことで、安心して暮らし続けることができる「高知け地域共生社会」の実現につながることを、「こうち」の文字で表現しています。</w:t>
      </w:r>
    </w:p>
    <w:p>
      <w:pPr>
        <w:pStyle w:val="0"/>
        <w:rPr>
          <w:rFonts w:hint="eastAsia"/>
          <w:color w:val="auto"/>
        </w:rPr>
      </w:pPr>
      <w:r>
        <w:rPr>
          <w:rFonts w:hint="eastAsia"/>
          <w:color w:val="auto"/>
        </w:rPr>
        <w:t>このシンボルマークを各種公表資料や講演資料のほか、名刺や封筒などに活用していくことで、オール高知で取り組む機運を高めたいと考えています。</w:t>
      </w:r>
    </w:p>
    <w:p>
      <w:pPr>
        <w:pStyle w:val="0"/>
        <w:rPr>
          <w:rFonts w:hint="eastAsia"/>
          <w:color w:val="auto"/>
        </w:rPr>
      </w:pPr>
      <w:r>
        <w:rPr>
          <w:rFonts w:hint="eastAsia"/>
          <w:color w:val="auto"/>
        </w:rPr>
        <w:t>下に、高知け地域共生社会シンボルマークがあります。</w:t>
      </w:r>
    </w:p>
    <w:p>
      <w:pPr>
        <w:pStyle w:val="0"/>
        <w:rPr>
          <w:rFonts w:hint="eastAsia"/>
          <w:color w:val="auto"/>
        </w:rPr>
      </w:pPr>
      <w:r>
        <w:rPr>
          <w:rFonts w:hint="eastAsia"/>
          <w:color w:val="auto"/>
        </w:rPr>
        <w:t>第４期高知県地域福祉支援計画（以下、「第４期計画」という。）では、これまで取り組んできた「高知型福祉」を継承発展させる形で、「高知型地域共生社会の実現」を、分野横断的な目標として掲げます。</w:t>
      </w:r>
    </w:p>
    <w:p>
      <w:pPr>
        <w:pStyle w:val="0"/>
        <w:rPr>
          <w:rFonts w:hint="eastAsia"/>
          <w:color w:val="auto"/>
        </w:rPr>
      </w:pPr>
      <w:r>
        <w:rPr>
          <w:rFonts w:hint="eastAsia"/>
          <w:color w:val="auto"/>
        </w:rPr>
        <w:t>その上で、「誰一人取り残さない、つながり支え合う高知型地域共生社会」を計画全体の理念に掲げ、各分野の取り組みを推進することで、県民の誰もが住み慣れた地域で、健やかで心豊かに安心して暮らし続けることのできる高知県を目指します。</w:t>
      </w:r>
    </w:p>
    <w:p>
      <w:pPr>
        <w:pStyle w:val="0"/>
        <w:rPr>
          <w:rFonts w:hint="eastAsia"/>
          <w:color w:val="auto"/>
        </w:rPr>
      </w:pPr>
    </w:p>
    <w:p>
      <w:pPr>
        <w:pStyle w:val="0"/>
        <w:rPr>
          <w:rFonts w:hint="eastAsia"/>
          <w:color w:val="auto"/>
        </w:rPr>
      </w:pPr>
      <w:r>
        <w:rPr>
          <w:rFonts w:hint="eastAsia"/>
          <w:color w:val="auto"/>
        </w:rPr>
        <w:t>なお、この高知型地域共生社会の取り組みは、国際的に豊かで活力ある未来を創る「持続可能な開発目標（ＳＤＧず：Ｓｕｓｔａｉｎａｂｌｅ</w:t>
      </w:r>
      <w:r>
        <w:rPr>
          <w:rFonts w:hint="eastAsia"/>
          <w:color w:val="auto"/>
        </w:rPr>
        <w:t xml:space="preserve"> </w:t>
      </w:r>
      <w:r>
        <w:rPr>
          <w:rFonts w:hint="eastAsia"/>
          <w:color w:val="auto"/>
        </w:rPr>
        <w:t>Ｄｅｖｅｌｏｐｍｅｎｔ</w:t>
      </w:r>
      <w:r>
        <w:rPr>
          <w:rFonts w:hint="eastAsia"/>
          <w:color w:val="auto"/>
        </w:rPr>
        <w:t xml:space="preserve"> </w:t>
      </w:r>
      <w:r>
        <w:rPr>
          <w:rFonts w:hint="eastAsia"/>
          <w:color w:val="auto"/>
        </w:rPr>
        <w:t>Ｇｏａｌｓ、以下、ＳＤＧずという。）」の理念である「誰一人取り残さない社会の実現」と方向を同じくするものです。そのため、この第４期計画においても、ＳＤＧずに掲げる</w:t>
      </w:r>
      <w:r>
        <w:rPr>
          <w:rFonts w:hint="eastAsia"/>
          <w:color w:val="auto"/>
        </w:rPr>
        <w:t>17</w:t>
      </w:r>
      <w:r>
        <w:rPr>
          <w:rFonts w:hint="eastAsia"/>
          <w:color w:val="auto"/>
        </w:rPr>
        <w:t>の目標と関連付けてせ策を推進します。</w:t>
      </w:r>
    </w:p>
    <w:p>
      <w:pPr>
        <w:pStyle w:val="0"/>
        <w:rPr>
          <w:rFonts w:hint="eastAsia"/>
          <w:color w:val="auto"/>
        </w:rPr>
      </w:pPr>
    </w:p>
    <w:p>
      <w:pPr>
        <w:pStyle w:val="0"/>
        <w:rPr>
          <w:rFonts w:hint="eastAsia"/>
          <w:color w:val="auto"/>
        </w:rPr>
      </w:pPr>
      <w:r>
        <w:rPr>
          <w:rFonts w:hint="eastAsia"/>
          <w:color w:val="auto"/>
        </w:rPr>
        <w:t>図はＳＤＧずの</w:t>
      </w:r>
      <w:r>
        <w:rPr>
          <w:rFonts w:hint="eastAsia"/>
          <w:color w:val="auto"/>
        </w:rPr>
        <w:t>17</w:t>
      </w:r>
      <w:r>
        <w:rPr>
          <w:rFonts w:hint="eastAsia"/>
          <w:color w:val="auto"/>
        </w:rPr>
        <w:t>の持続可能な開発目標のアイコンを示しています。</w:t>
      </w:r>
    </w:p>
    <w:p>
      <w:pPr>
        <w:pStyle w:val="0"/>
        <w:rPr>
          <w:rFonts w:hint="eastAsia"/>
          <w:color w:val="auto"/>
        </w:rPr>
      </w:pPr>
    </w:p>
    <w:p>
      <w:pPr>
        <w:pStyle w:val="0"/>
        <w:rPr>
          <w:rFonts w:hint="eastAsia"/>
          <w:color w:val="auto"/>
        </w:rPr>
      </w:pPr>
      <w:r>
        <w:rPr>
          <w:rFonts w:hint="eastAsia"/>
          <w:color w:val="auto"/>
        </w:rPr>
        <w:t>４ページの注釈</w:t>
      </w:r>
    </w:p>
    <w:p>
      <w:pPr>
        <w:pStyle w:val="0"/>
        <w:rPr>
          <w:rFonts w:hint="eastAsia"/>
          <w:color w:val="auto"/>
        </w:rPr>
      </w:pPr>
      <w:r>
        <w:rPr>
          <w:rFonts w:hint="eastAsia"/>
          <w:color w:val="auto"/>
        </w:rPr>
        <w:t>※４：高知型福祉</w:t>
      </w:r>
    </w:p>
    <w:p>
      <w:pPr>
        <w:pStyle w:val="0"/>
        <w:rPr>
          <w:rFonts w:hint="eastAsia"/>
          <w:color w:val="auto"/>
        </w:rPr>
      </w:pPr>
      <w:r>
        <w:rPr>
          <w:rFonts w:hint="eastAsia"/>
          <w:color w:val="auto"/>
        </w:rPr>
        <w:t>「子どもから高齢者、障害者など年齢や属性を問わず、すべての県民が住み慣れた地域で、安心して、ともに支え合いながら生き生きと暮らすことができる地域をつくる」を理念とし、</w:t>
      </w:r>
      <w:r>
        <w:rPr>
          <w:rFonts w:hint="eastAsia"/>
          <w:color w:val="auto"/>
        </w:rPr>
        <w:t>2009</w:t>
      </w:r>
      <w:r>
        <w:rPr>
          <w:rFonts w:hint="eastAsia"/>
          <w:color w:val="auto"/>
        </w:rPr>
        <w:t>（平成</w:t>
      </w:r>
      <w:r>
        <w:rPr>
          <w:rFonts w:hint="eastAsia"/>
          <w:color w:val="auto"/>
        </w:rPr>
        <w:t>21</w:t>
      </w:r>
      <w:r>
        <w:rPr>
          <w:rFonts w:hint="eastAsia"/>
          <w:color w:val="auto"/>
        </w:rPr>
        <w:t>年から取り組んできた本県独自の取り組み。特にちゅうさんかん地域における制度サービスの隙間をうめるという観点から、①、高知型福祉の拠点として、あったかふれあいセンターを整備、②、地域福祉を担う人材の育成、③、市町村地域福祉計画の策定の推進の３本ばしらで取り組みを推進</w:t>
      </w:r>
    </w:p>
    <w:p>
      <w:pPr>
        <w:pStyle w:val="0"/>
        <w:rPr>
          <w:rFonts w:hint="eastAsia"/>
          <w:color w:val="auto"/>
        </w:rPr>
      </w:pPr>
    </w:p>
    <w:p>
      <w:pPr>
        <w:pStyle w:val="0"/>
        <w:rPr>
          <w:rFonts w:hint="eastAsia"/>
          <w:color w:val="auto"/>
        </w:rPr>
      </w:pPr>
      <w:r>
        <w:rPr>
          <w:rFonts w:hint="eastAsia"/>
          <w:color w:val="auto"/>
        </w:rPr>
        <w:t>５ページ</w:t>
      </w:r>
    </w:p>
    <w:p>
      <w:pPr>
        <w:pStyle w:val="0"/>
        <w:rPr>
          <w:rFonts w:hint="eastAsia"/>
          <w:color w:val="auto"/>
        </w:rPr>
      </w:pPr>
      <w:r>
        <w:rPr>
          <w:rFonts w:hint="eastAsia"/>
          <w:color w:val="auto"/>
        </w:rPr>
        <w:t>２：法令等の根拠</w:t>
      </w:r>
    </w:p>
    <w:p>
      <w:pPr>
        <w:pStyle w:val="0"/>
        <w:rPr>
          <w:rFonts w:hint="eastAsia"/>
          <w:color w:val="auto"/>
        </w:rPr>
      </w:pPr>
      <w:r>
        <w:rPr>
          <w:rFonts w:hint="eastAsia"/>
          <w:color w:val="auto"/>
        </w:rPr>
        <w:t>本計画は、社会福祉法第</w:t>
      </w:r>
      <w:r>
        <w:rPr>
          <w:rFonts w:hint="eastAsia"/>
          <w:color w:val="auto"/>
        </w:rPr>
        <w:t>108</w:t>
      </w:r>
      <w:r>
        <w:rPr>
          <w:rFonts w:hint="eastAsia"/>
          <w:color w:val="auto"/>
        </w:rPr>
        <w:t>条に基づく法定計画です。</w:t>
      </w:r>
    </w:p>
    <w:p>
      <w:pPr>
        <w:pStyle w:val="0"/>
        <w:rPr>
          <w:rFonts w:hint="eastAsia"/>
          <w:color w:val="auto"/>
        </w:rPr>
      </w:pPr>
      <w:r>
        <w:rPr>
          <w:rFonts w:hint="eastAsia"/>
          <w:color w:val="auto"/>
        </w:rPr>
        <w:t>【社会福祉法第</w:t>
      </w:r>
      <w:r>
        <w:rPr>
          <w:rFonts w:hint="eastAsia"/>
          <w:color w:val="auto"/>
        </w:rPr>
        <w:t>108</w:t>
      </w:r>
      <w:r>
        <w:rPr>
          <w:rFonts w:hint="eastAsia"/>
          <w:color w:val="auto"/>
        </w:rPr>
        <w:t>条第１項（抜粋）】</w:t>
      </w:r>
    </w:p>
    <w:p>
      <w:pPr>
        <w:pStyle w:val="0"/>
        <w:rPr>
          <w:rFonts w:hint="eastAsia"/>
          <w:color w:val="auto"/>
        </w:rPr>
      </w:pPr>
      <w:r>
        <w:rPr>
          <w:rFonts w:hint="eastAsia"/>
          <w:color w:val="auto"/>
        </w:rPr>
        <w:t>（都道府県地域福祉支援計画）</w:t>
      </w:r>
    </w:p>
    <w:p>
      <w:pPr>
        <w:pStyle w:val="0"/>
        <w:rPr>
          <w:rFonts w:hint="eastAsia"/>
          <w:color w:val="auto"/>
        </w:rPr>
      </w:pPr>
      <w:r>
        <w:rPr>
          <w:rFonts w:hint="eastAsia"/>
          <w:color w:val="auto"/>
        </w:rPr>
        <w:t>第</w:t>
      </w:r>
      <w:r>
        <w:rPr>
          <w:rFonts w:hint="eastAsia"/>
          <w:color w:val="auto"/>
        </w:rPr>
        <w:t>108</w:t>
      </w:r>
      <w:r>
        <w:rPr>
          <w:rFonts w:hint="eastAsia"/>
          <w:color w:val="auto"/>
        </w:rPr>
        <w:t>条：都道府県は、市町村地域福祉計画の達成に資するために、各市町村を通ずる広域的な見地から、市町村の地域福祉の支援に関する事項としてつぎに掲げる事項を一体てきに定める計画（以下「都道府県地域福祉支援計画」という。）を策定するよう努めるものとする。</w:t>
      </w:r>
    </w:p>
    <w:p>
      <w:pPr>
        <w:pStyle w:val="0"/>
        <w:rPr>
          <w:rFonts w:hint="eastAsia"/>
          <w:color w:val="auto"/>
        </w:rPr>
      </w:pPr>
      <w:r>
        <w:rPr>
          <w:rFonts w:hint="eastAsia"/>
          <w:color w:val="auto"/>
        </w:rPr>
        <w:t>一：地域における高齢者の福祉、障害者の福祉、児童の福祉その他の福祉に関し､共通して取り組むべき事項</w:t>
      </w:r>
    </w:p>
    <w:p>
      <w:pPr>
        <w:pStyle w:val="0"/>
        <w:rPr>
          <w:rFonts w:hint="eastAsia"/>
          <w:color w:val="auto"/>
        </w:rPr>
      </w:pPr>
      <w:r>
        <w:rPr>
          <w:rFonts w:hint="eastAsia"/>
          <w:color w:val="auto"/>
        </w:rPr>
        <w:t>二：市町村の地域福祉の推進を支援するための基本的方針に関する事項</w:t>
      </w:r>
    </w:p>
    <w:p>
      <w:pPr>
        <w:pStyle w:val="0"/>
        <w:rPr>
          <w:rFonts w:hint="eastAsia"/>
          <w:color w:val="auto"/>
        </w:rPr>
      </w:pPr>
      <w:r>
        <w:rPr>
          <w:rFonts w:hint="eastAsia"/>
          <w:color w:val="auto"/>
        </w:rPr>
        <w:t>三：社会福祉を目的とする事業に従事する者の確保又は資質の向上に関する事項</w:t>
      </w:r>
    </w:p>
    <w:p>
      <w:pPr>
        <w:pStyle w:val="0"/>
        <w:rPr>
          <w:rFonts w:hint="eastAsia"/>
          <w:color w:val="auto"/>
        </w:rPr>
      </w:pPr>
      <w:r>
        <w:rPr>
          <w:rFonts w:hint="eastAsia"/>
          <w:color w:val="auto"/>
        </w:rPr>
        <w:t>四：福祉サービスの適切な利用の推進及び社会福祉を目的とする事業の健全な発達のための基盤整備に関する事項</w:t>
      </w:r>
    </w:p>
    <w:p>
      <w:pPr>
        <w:pStyle w:val="0"/>
        <w:rPr>
          <w:rFonts w:hint="eastAsia"/>
          <w:color w:val="auto"/>
        </w:rPr>
      </w:pPr>
      <w:r>
        <w:rPr>
          <w:rFonts w:hint="eastAsia"/>
          <w:color w:val="auto"/>
        </w:rPr>
        <w:t>五：市町村による地域生活課題の解決に資する支援が包括的に提供される体制の整備の実施の支援に関する事項</w:t>
      </w:r>
    </w:p>
    <w:p>
      <w:pPr>
        <w:pStyle w:val="0"/>
        <w:rPr>
          <w:rFonts w:hint="eastAsia"/>
          <w:color w:val="auto"/>
        </w:rPr>
      </w:pPr>
    </w:p>
    <w:p>
      <w:pPr>
        <w:pStyle w:val="0"/>
        <w:rPr>
          <w:rFonts w:hint="eastAsia"/>
          <w:color w:val="auto"/>
        </w:rPr>
      </w:pPr>
      <w:r>
        <w:rPr>
          <w:rFonts w:hint="eastAsia"/>
          <w:color w:val="auto"/>
        </w:rPr>
        <w:t>３：計画期間</w:t>
      </w:r>
    </w:p>
    <w:p>
      <w:pPr>
        <w:pStyle w:val="0"/>
        <w:rPr>
          <w:rFonts w:hint="eastAsia"/>
          <w:color w:val="auto"/>
        </w:rPr>
      </w:pPr>
      <w:r>
        <w:rPr>
          <w:rFonts w:hint="eastAsia"/>
          <w:color w:val="auto"/>
        </w:rPr>
        <w:t>第４期計画の期間は、</w:t>
      </w:r>
      <w:r>
        <w:rPr>
          <w:rFonts w:hint="eastAsia"/>
          <w:color w:val="auto"/>
        </w:rPr>
        <w:t>2024</w:t>
      </w:r>
      <w:r>
        <w:rPr>
          <w:rFonts w:hint="eastAsia"/>
          <w:color w:val="auto"/>
        </w:rPr>
        <w:t>（令和６年度から</w:t>
      </w:r>
      <w:r>
        <w:rPr>
          <w:rFonts w:hint="eastAsia"/>
          <w:color w:val="auto"/>
        </w:rPr>
        <w:t>2027</w:t>
      </w:r>
      <w:r>
        <w:rPr>
          <w:rFonts w:hint="eastAsia"/>
          <w:color w:val="auto"/>
        </w:rPr>
        <w:t>（令和９年度までの４年間とします。</w:t>
      </w:r>
    </w:p>
    <w:p>
      <w:pPr>
        <w:pStyle w:val="0"/>
        <w:rPr>
          <w:rFonts w:hint="eastAsia"/>
          <w:color w:val="auto"/>
        </w:rPr>
      </w:pPr>
    </w:p>
    <w:p>
      <w:pPr>
        <w:pStyle w:val="0"/>
        <w:rPr>
          <w:rFonts w:hint="eastAsia"/>
          <w:color w:val="auto"/>
        </w:rPr>
      </w:pPr>
      <w:r>
        <w:rPr>
          <w:rFonts w:hint="eastAsia"/>
          <w:color w:val="auto"/>
        </w:rPr>
        <w:t>４：計画の性格と位置付け</w:t>
      </w:r>
    </w:p>
    <w:p>
      <w:pPr>
        <w:pStyle w:val="0"/>
        <w:rPr>
          <w:rFonts w:hint="eastAsia"/>
          <w:color w:val="auto"/>
        </w:rPr>
      </w:pPr>
      <w:r>
        <w:rPr>
          <w:rFonts w:hint="eastAsia"/>
          <w:color w:val="auto"/>
        </w:rPr>
        <w:t>本計画は、本県における地域福祉を推進するための基本方針であるとともに、各福祉分野が共通して取り組むべき事項を記載する福祉分野の上位計画です。</w:t>
      </w:r>
    </w:p>
    <w:p>
      <w:pPr>
        <w:pStyle w:val="0"/>
        <w:rPr>
          <w:rFonts w:hint="eastAsia"/>
          <w:color w:val="auto"/>
        </w:rPr>
      </w:pPr>
      <w:r>
        <w:rPr>
          <w:rFonts w:hint="eastAsia"/>
          <w:color w:val="auto"/>
        </w:rPr>
        <w:t>計画の策定に当たっては、「日本一の健康長寿県構想」など関係する計画との整合性をとることによって、福祉保健医療及び生活関連分野との連携を確保します。</w:t>
      </w:r>
    </w:p>
    <w:p>
      <w:pPr>
        <w:pStyle w:val="0"/>
        <w:rPr>
          <w:rFonts w:hint="eastAsia"/>
          <w:color w:val="auto"/>
        </w:rPr>
      </w:pPr>
      <w:r>
        <w:rPr>
          <w:rFonts w:hint="eastAsia"/>
          <w:color w:val="auto"/>
        </w:rPr>
        <w:t>あわせて、高知県社会福祉協議会が策定推進する、高知県地域福祉活動支援計画と一体てきに策定しています。</w:t>
      </w:r>
    </w:p>
    <w:p>
      <w:pPr>
        <w:pStyle w:val="0"/>
        <w:rPr>
          <w:rFonts w:hint="eastAsia"/>
          <w:color w:val="auto"/>
        </w:rPr>
      </w:pPr>
    </w:p>
    <w:p>
      <w:pPr>
        <w:pStyle w:val="0"/>
        <w:rPr>
          <w:rFonts w:hint="eastAsia"/>
          <w:color w:val="auto"/>
        </w:rPr>
      </w:pPr>
      <w:r>
        <w:rPr>
          <w:rFonts w:hint="eastAsia"/>
          <w:color w:val="auto"/>
        </w:rPr>
        <w:t>図は地域福祉支援計画と他計画との関連を図式化したものです。</w:t>
      </w:r>
    </w:p>
    <w:p>
      <w:pPr>
        <w:pStyle w:val="0"/>
        <w:rPr>
          <w:rFonts w:hint="eastAsia"/>
          <w:color w:val="auto"/>
        </w:rPr>
      </w:pPr>
    </w:p>
    <w:p>
      <w:pPr>
        <w:pStyle w:val="0"/>
        <w:rPr>
          <w:rFonts w:hint="eastAsia"/>
          <w:color w:val="auto"/>
        </w:rPr>
      </w:pPr>
      <w:r>
        <w:rPr>
          <w:rFonts w:hint="eastAsia"/>
          <w:color w:val="auto"/>
        </w:rPr>
        <w:t>６ページ</w:t>
      </w:r>
    </w:p>
    <w:p>
      <w:pPr>
        <w:pStyle w:val="0"/>
        <w:rPr>
          <w:rFonts w:hint="eastAsia"/>
          <w:color w:val="auto"/>
        </w:rPr>
      </w:pPr>
      <w:r>
        <w:rPr>
          <w:rFonts w:hint="eastAsia"/>
          <w:color w:val="auto"/>
        </w:rPr>
        <w:t>ひょう：関連する計画と計画期間の一覧</w:t>
      </w:r>
    </w:p>
    <w:p>
      <w:pPr>
        <w:pStyle w:val="0"/>
        <w:rPr>
          <w:rFonts w:hint="eastAsia"/>
          <w:color w:val="auto"/>
        </w:rPr>
      </w:pPr>
      <w:r>
        <w:rPr>
          <w:rFonts w:hint="eastAsia"/>
          <w:color w:val="auto"/>
        </w:rPr>
        <w:t>福祉全般</w:t>
      </w:r>
    </w:p>
    <w:p>
      <w:pPr>
        <w:pStyle w:val="0"/>
        <w:rPr>
          <w:rFonts w:hint="eastAsia"/>
          <w:color w:val="auto"/>
        </w:rPr>
      </w:pPr>
      <w:r>
        <w:rPr>
          <w:rFonts w:hint="eastAsia"/>
          <w:color w:val="auto"/>
        </w:rPr>
        <w:t>地域福祉支援計画、現計画（令和</w:t>
      </w:r>
      <w:r>
        <w:rPr>
          <w:rFonts w:hint="eastAsia"/>
          <w:color w:val="auto"/>
        </w:rPr>
        <w:t>2</w:t>
      </w:r>
      <w:r>
        <w:rPr>
          <w:rFonts w:hint="eastAsia"/>
          <w:color w:val="auto"/>
        </w:rPr>
        <w:t>年度から令和</w:t>
      </w:r>
      <w:r>
        <w:rPr>
          <w:rFonts w:hint="eastAsia"/>
          <w:color w:val="auto"/>
        </w:rPr>
        <w:t>5</w:t>
      </w:r>
      <w:r>
        <w:rPr>
          <w:rFonts w:hint="eastAsia"/>
          <w:color w:val="auto"/>
        </w:rPr>
        <w:t>年度）、改定計画（令和</w:t>
      </w:r>
      <w:r>
        <w:rPr>
          <w:rFonts w:hint="eastAsia"/>
          <w:color w:val="auto"/>
        </w:rPr>
        <w:t>6</w:t>
      </w:r>
      <w:r>
        <w:rPr>
          <w:rFonts w:hint="eastAsia"/>
          <w:color w:val="auto"/>
        </w:rPr>
        <w:t>年度から令和</w:t>
      </w:r>
      <w:r>
        <w:rPr>
          <w:rFonts w:hint="eastAsia"/>
          <w:color w:val="auto"/>
        </w:rPr>
        <w:t>9</w:t>
      </w:r>
      <w:r>
        <w:rPr>
          <w:rFonts w:hint="eastAsia"/>
          <w:color w:val="auto"/>
        </w:rPr>
        <w:t>年度）</w:t>
      </w:r>
    </w:p>
    <w:p>
      <w:pPr>
        <w:pStyle w:val="0"/>
        <w:rPr>
          <w:rFonts w:hint="eastAsia"/>
          <w:color w:val="auto"/>
        </w:rPr>
      </w:pPr>
    </w:p>
    <w:p>
      <w:pPr>
        <w:pStyle w:val="0"/>
        <w:rPr>
          <w:rFonts w:hint="eastAsia"/>
          <w:color w:val="auto"/>
        </w:rPr>
      </w:pPr>
      <w:r>
        <w:rPr>
          <w:rFonts w:hint="eastAsia"/>
          <w:color w:val="auto"/>
        </w:rPr>
        <w:t>子ども子育て分野</w:t>
      </w:r>
    </w:p>
    <w:p>
      <w:pPr>
        <w:pStyle w:val="0"/>
        <w:rPr>
          <w:rFonts w:hint="eastAsia"/>
          <w:color w:val="auto"/>
        </w:rPr>
      </w:pPr>
      <w:r>
        <w:rPr>
          <w:rFonts w:hint="eastAsia"/>
          <w:color w:val="auto"/>
        </w:rPr>
        <w:t>子どもの貧困対策推進計画、現計画（令和</w:t>
      </w:r>
      <w:r>
        <w:rPr>
          <w:rFonts w:hint="eastAsia"/>
          <w:color w:val="auto"/>
        </w:rPr>
        <w:t>2</w:t>
      </w:r>
      <w:r>
        <w:rPr>
          <w:rFonts w:hint="eastAsia"/>
          <w:color w:val="auto"/>
        </w:rPr>
        <w:t>年度から令和</w:t>
      </w:r>
      <w:r>
        <w:rPr>
          <w:rFonts w:hint="eastAsia"/>
          <w:color w:val="auto"/>
        </w:rPr>
        <w:t>6</w:t>
      </w:r>
      <w:r>
        <w:rPr>
          <w:rFonts w:hint="eastAsia"/>
          <w:color w:val="auto"/>
        </w:rPr>
        <w:t>年度）</w:t>
      </w:r>
    </w:p>
    <w:p>
      <w:pPr>
        <w:pStyle w:val="0"/>
        <w:rPr>
          <w:rFonts w:hint="eastAsia"/>
          <w:color w:val="auto"/>
        </w:rPr>
      </w:pPr>
      <w:r>
        <w:rPr>
          <w:rFonts w:hint="eastAsia"/>
          <w:color w:val="auto"/>
        </w:rPr>
        <w:t>子ども子育て支援事業支援計画、次世代育成支援行動計画、現計画（令和</w:t>
      </w:r>
      <w:r>
        <w:rPr>
          <w:rFonts w:hint="eastAsia"/>
          <w:color w:val="auto"/>
        </w:rPr>
        <w:t>2</w:t>
      </w:r>
      <w:r>
        <w:rPr>
          <w:rFonts w:hint="eastAsia"/>
          <w:color w:val="auto"/>
        </w:rPr>
        <w:t>年度から令和</w:t>
      </w:r>
      <w:r>
        <w:rPr>
          <w:rFonts w:hint="eastAsia"/>
          <w:color w:val="auto"/>
        </w:rPr>
        <w:t>6</w:t>
      </w:r>
      <w:r>
        <w:rPr>
          <w:rFonts w:hint="eastAsia"/>
          <w:color w:val="auto"/>
        </w:rPr>
        <w:t>年度）、</w:t>
      </w:r>
    </w:p>
    <w:p>
      <w:pPr>
        <w:pStyle w:val="0"/>
        <w:rPr>
          <w:rFonts w:hint="eastAsia"/>
          <w:color w:val="auto"/>
        </w:rPr>
      </w:pPr>
      <w:r>
        <w:rPr>
          <w:rFonts w:hint="eastAsia"/>
          <w:color w:val="auto"/>
        </w:rPr>
        <w:t>ひとり親家庭等自立促進計画、現計画（平成</w:t>
      </w:r>
      <w:r>
        <w:rPr>
          <w:rFonts w:hint="eastAsia"/>
          <w:color w:val="auto"/>
        </w:rPr>
        <w:t>29</w:t>
      </w:r>
      <w:r>
        <w:rPr>
          <w:rFonts w:hint="eastAsia"/>
          <w:color w:val="auto"/>
        </w:rPr>
        <w:t>年度から令和</w:t>
      </w:r>
      <w:r>
        <w:rPr>
          <w:rFonts w:hint="eastAsia"/>
          <w:color w:val="auto"/>
        </w:rPr>
        <w:t>6</w:t>
      </w:r>
      <w:r>
        <w:rPr>
          <w:rFonts w:hint="eastAsia"/>
          <w:color w:val="auto"/>
        </w:rPr>
        <w:t>年度）</w:t>
      </w:r>
    </w:p>
    <w:p>
      <w:pPr>
        <w:pStyle w:val="0"/>
        <w:rPr>
          <w:rFonts w:hint="eastAsia"/>
          <w:color w:val="auto"/>
        </w:rPr>
      </w:pPr>
      <w:r>
        <w:rPr>
          <w:rFonts w:hint="eastAsia"/>
          <w:color w:val="auto"/>
        </w:rPr>
        <w:t>※令和</w:t>
      </w:r>
      <w:r>
        <w:rPr>
          <w:rFonts w:hint="eastAsia"/>
          <w:color w:val="auto"/>
        </w:rPr>
        <w:t>7</w:t>
      </w:r>
      <w:r>
        <w:rPr>
          <w:rFonts w:hint="eastAsia"/>
          <w:color w:val="auto"/>
        </w:rPr>
        <w:t>年度以降は、これら３つの計画を包含した「こども計画」を策定（しゅう期含めて検討）</w:t>
      </w:r>
    </w:p>
    <w:p>
      <w:pPr>
        <w:pStyle w:val="0"/>
        <w:rPr>
          <w:rFonts w:hint="eastAsia"/>
          <w:color w:val="auto"/>
        </w:rPr>
      </w:pPr>
    </w:p>
    <w:p>
      <w:pPr>
        <w:pStyle w:val="0"/>
        <w:rPr>
          <w:rFonts w:hint="eastAsia"/>
          <w:color w:val="auto"/>
        </w:rPr>
      </w:pPr>
      <w:r>
        <w:rPr>
          <w:rFonts w:hint="eastAsia"/>
          <w:color w:val="auto"/>
        </w:rPr>
        <w:t>高齢分野</w:t>
      </w:r>
    </w:p>
    <w:p>
      <w:pPr>
        <w:pStyle w:val="0"/>
        <w:rPr>
          <w:rFonts w:hint="eastAsia"/>
          <w:color w:val="auto"/>
        </w:rPr>
      </w:pPr>
      <w:r>
        <w:rPr>
          <w:rFonts w:hint="eastAsia"/>
          <w:color w:val="auto"/>
        </w:rPr>
        <w:t>高齢者保健福祉計画、現計画（令和</w:t>
      </w:r>
      <w:r>
        <w:rPr>
          <w:rFonts w:hint="eastAsia"/>
          <w:color w:val="auto"/>
        </w:rPr>
        <w:t>3</w:t>
      </w:r>
      <w:r>
        <w:rPr>
          <w:rFonts w:hint="eastAsia"/>
          <w:color w:val="auto"/>
        </w:rPr>
        <w:t>年度から令和</w:t>
      </w:r>
      <w:r>
        <w:rPr>
          <w:rFonts w:hint="eastAsia"/>
          <w:color w:val="auto"/>
        </w:rPr>
        <w:t>5</w:t>
      </w:r>
      <w:r>
        <w:rPr>
          <w:rFonts w:hint="eastAsia"/>
          <w:color w:val="auto"/>
        </w:rPr>
        <w:t>年度）、改定計画（令和</w:t>
      </w:r>
      <w:r>
        <w:rPr>
          <w:rFonts w:hint="eastAsia"/>
          <w:color w:val="auto"/>
        </w:rPr>
        <w:t>6</w:t>
      </w:r>
      <w:r>
        <w:rPr>
          <w:rFonts w:hint="eastAsia"/>
          <w:color w:val="auto"/>
        </w:rPr>
        <w:t>年度から令和</w:t>
      </w:r>
      <w:r>
        <w:rPr>
          <w:rFonts w:hint="eastAsia"/>
          <w:color w:val="auto"/>
        </w:rPr>
        <w:t>8</w:t>
      </w:r>
      <w:r>
        <w:rPr>
          <w:rFonts w:hint="eastAsia"/>
          <w:color w:val="auto"/>
        </w:rPr>
        <w:t>年度）</w:t>
      </w:r>
    </w:p>
    <w:p>
      <w:pPr>
        <w:pStyle w:val="0"/>
        <w:rPr>
          <w:rFonts w:hint="eastAsia"/>
          <w:color w:val="auto"/>
        </w:rPr>
      </w:pPr>
      <w:r>
        <w:rPr>
          <w:rFonts w:hint="eastAsia"/>
          <w:color w:val="auto"/>
        </w:rPr>
        <w:t>介護保険事業支援計画、現計画（令和</w:t>
      </w:r>
      <w:r>
        <w:rPr>
          <w:rFonts w:hint="eastAsia"/>
          <w:color w:val="auto"/>
        </w:rPr>
        <w:t>3</w:t>
      </w:r>
      <w:r>
        <w:rPr>
          <w:rFonts w:hint="eastAsia"/>
          <w:color w:val="auto"/>
        </w:rPr>
        <w:t>年度から令和</w:t>
      </w:r>
      <w:r>
        <w:rPr>
          <w:rFonts w:hint="eastAsia"/>
          <w:color w:val="auto"/>
        </w:rPr>
        <w:t>5</w:t>
      </w:r>
      <w:r>
        <w:rPr>
          <w:rFonts w:hint="eastAsia"/>
          <w:color w:val="auto"/>
        </w:rPr>
        <w:t>年度）、改定計画（令和</w:t>
      </w:r>
      <w:r>
        <w:rPr>
          <w:rFonts w:hint="eastAsia"/>
          <w:color w:val="auto"/>
        </w:rPr>
        <w:t>6</w:t>
      </w:r>
      <w:r>
        <w:rPr>
          <w:rFonts w:hint="eastAsia"/>
          <w:color w:val="auto"/>
        </w:rPr>
        <w:t>年度から令和</w:t>
      </w:r>
      <w:r>
        <w:rPr>
          <w:rFonts w:hint="eastAsia"/>
          <w:color w:val="auto"/>
        </w:rPr>
        <w:t>8</w:t>
      </w:r>
      <w:r>
        <w:rPr>
          <w:rFonts w:hint="eastAsia"/>
          <w:color w:val="auto"/>
        </w:rPr>
        <w:t>年度）</w:t>
      </w:r>
    </w:p>
    <w:p>
      <w:pPr>
        <w:pStyle w:val="0"/>
        <w:rPr>
          <w:rFonts w:hint="eastAsia"/>
          <w:color w:val="auto"/>
        </w:rPr>
      </w:pPr>
    </w:p>
    <w:p>
      <w:pPr>
        <w:pStyle w:val="0"/>
        <w:rPr>
          <w:rFonts w:hint="eastAsia"/>
          <w:color w:val="auto"/>
        </w:rPr>
      </w:pPr>
      <w:r>
        <w:rPr>
          <w:rFonts w:hint="eastAsia"/>
          <w:color w:val="auto"/>
        </w:rPr>
        <w:t>障害分野</w:t>
      </w:r>
    </w:p>
    <w:p>
      <w:pPr>
        <w:pStyle w:val="0"/>
        <w:rPr>
          <w:rFonts w:hint="eastAsia"/>
          <w:color w:val="auto"/>
        </w:rPr>
      </w:pPr>
      <w:r>
        <w:rPr>
          <w:rFonts w:hint="eastAsia"/>
          <w:color w:val="auto"/>
        </w:rPr>
        <w:t>障害者計画、ぜん計画（平成</w:t>
      </w:r>
      <w:r>
        <w:rPr>
          <w:rFonts w:hint="eastAsia"/>
          <w:color w:val="auto"/>
        </w:rPr>
        <w:t>25</w:t>
      </w:r>
      <w:r>
        <w:rPr>
          <w:rFonts w:hint="eastAsia"/>
          <w:color w:val="auto"/>
        </w:rPr>
        <w:t>年度から令和</w:t>
      </w:r>
      <w:r>
        <w:rPr>
          <w:rFonts w:hint="eastAsia"/>
          <w:color w:val="auto"/>
        </w:rPr>
        <w:t>4</w:t>
      </w:r>
      <w:r>
        <w:rPr>
          <w:rFonts w:hint="eastAsia"/>
          <w:color w:val="auto"/>
        </w:rPr>
        <w:t>年度）、現計画（令和</w:t>
      </w:r>
      <w:r>
        <w:rPr>
          <w:rFonts w:hint="eastAsia"/>
          <w:color w:val="auto"/>
        </w:rPr>
        <w:t>5</w:t>
      </w:r>
      <w:r>
        <w:rPr>
          <w:rFonts w:hint="eastAsia"/>
          <w:color w:val="auto"/>
        </w:rPr>
        <w:t>年度から令和</w:t>
      </w:r>
      <w:r>
        <w:rPr>
          <w:rFonts w:hint="eastAsia"/>
          <w:color w:val="auto"/>
        </w:rPr>
        <w:t>11</w:t>
      </w:r>
      <w:r>
        <w:rPr>
          <w:rFonts w:hint="eastAsia"/>
          <w:color w:val="auto"/>
        </w:rPr>
        <w:t>年度）</w:t>
      </w:r>
    </w:p>
    <w:p>
      <w:pPr>
        <w:pStyle w:val="0"/>
        <w:rPr>
          <w:rFonts w:hint="eastAsia"/>
          <w:color w:val="auto"/>
        </w:rPr>
      </w:pPr>
      <w:r>
        <w:rPr>
          <w:rFonts w:hint="eastAsia"/>
          <w:color w:val="auto"/>
        </w:rPr>
        <w:t>障害福祉計画・障害児福祉計画、現計画（令和</w:t>
      </w:r>
      <w:r>
        <w:rPr>
          <w:rFonts w:hint="eastAsia"/>
          <w:color w:val="auto"/>
        </w:rPr>
        <w:t>3</w:t>
      </w:r>
      <w:r>
        <w:rPr>
          <w:rFonts w:hint="eastAsia"/>
          <w:color w:val="auto"/>
        </w:rPr>
        <w:t>年度から令和</w:t>
      </w:r>
      <w:r>
        <w:rPr>
          <w:rFonts w:hint="eastAsia"/>
          <w:color w:val="auto"/>
        </w:rPr>
        <w:t>5</w:t>
      </w:r>
      <w:r>
        <w:rPr>
          <w:rFonts w:hint="eastAsia"/>
          <w:color w:val="auto"/>
        </w:rPr>
        <w:t>年度）、改定計画（令和</w:t>
      </w:r>
      <w:r>
        <w:rPr>
          <w:rFonts w:hint="eastAsia"/>
          <w:color w:val="auto"/>
        </w:rPr>
        <w:t>6</w:t>
      </w:r>
      <w:r>
        <w:rPr>
          <w:rFonts w:hint="eastAsia"/>
          <w:color w:val="auto"/>
        </w:rPr>
        <w:t>年度から令和</w:t>
      </w:r>
      <w:r>
        <w:rPr>
          <w:rFonts w:hint="eastAsia"/>
          <w:color w:val="auto"/>
        </w:rPr>
        <w:t>8</w:t>
      </w:r>
      <w:r>
        <w:rPr>
          <w:rFonts w:hint="eastAsia"/>
          <w:color w:val="auto"/>
        </w:rPr>
        <w:t>年度）</w:t>
      </w:r>
    </w:p>
    <w:p>
      <w:pPr>
        <w:pStyle w:val="0"/>
        <w:rPr>
          <w:rFonts w:hint="eastAsia"/>
          <w:color w:val="auto"/>
        </w:rPr>
      </w:pPr>
      <w:r>
        <w:rPr>
          <w:rFonts w:hint="eastAsia"/>
          <w:color w:val="auto"/>
        </w:rPr>
        <w:t>ギャンブル等依存症対策推進計画、現計画（令和</w:t>
      </w:r>
      <w:r>
        <w:rPr>
          <w:rFonts w:hint="eastAsia"/>
          <w:color w:val="auto"/>
        </w:rPr>
        <w:t>4</w:t>
      </w:r>
      <w:r>
        <w:rPr>
          <w:rFonts w:hint="eastAsia"/>
          <w:color w:val="auto"/>
        </w:rPr>
        <w:t>年度から令和</w:t>
      </w:r>
      <w:r>
        <w:rPr>
          <w:rFonts w:hint="eastAsia"/>
          <w:color w:val="auto"/>
        </w:rPr>
        <w:t>5</w:t>
      </w:r>
      <w:r>
        <w:rPr>
          <w:rFonts w:hint="eastAsia"/>
          <w:color w:val="auto"/>
        </w:rPr>
        <w:t>年度）</w:t>
      </w:r>
    </w:p>
    <w:p>
      <w:pPr>
        <w:pStyle w:val="0"/>
        <w:rPr>
          <w:rFonts w:hint="eastAsia"/>
          <w:color w:val="auto"/>
        </w:rPr>
      </w:pPr>
      <w:r>
        <w:rPr>
          <w:rFonts w:hint="eastAsia"/>
          <w:color w:val="auto"/>
        </w:rPr>
        <w:t>アルコール健康障害対策推進計画、現計画（平成</w:t>
      </w:r>
      <w:r>
        <w:rPr>
          <w:rFonts w:hint="eastAsia"/>
          <w:color w:val="auto"/>
        </w:rPr>
        <w:t>30</w:t>
      </w:r>
      <w:r>
        <w:rPr>
          <w:rFonts w:hint="eastAsia"/>
          <w:color w:val="auto"/>
        </w:rPr>
        <w:t>年度から令和</w:t>
      </w:r>
      <w:r>
        <w:rPr>
          <w:rFonts w:hint="eastAsia"/>
          <w:color w:val="auto"/>
        </w:rPr>
        <w:t>5</w:t>
      </w:r>
      <w:r>
        <w:rPr>
          <w:rFonts w:hint="eastAsia"/>
          <w:color w:val="auto"/>
        </w:rPr>
        <w:t>年度）</w:t>
      </w:r>
    </w:p>
    <w:p>
      <w:pPr>
        <w:pStyle w:val="0"/>
        <w:rPr>
          <w:rFonts w:hint="eastAsia"/>
          <w:b w:val="1"/>
          <w:color w:val="auto"/>
        </w:rPr>
      </w:pPr>
      <w:r>
        <w:rPr>
          <w:rFonts w:hint="eastAsia"/>
          <w:color w:val="auto"/>
        </w:rPr>
        <w:t>※ギャンブル等依存症対策推進計画と、アルコール健康障害対策推進計画は、令和６年度改定時より一体てきに策定（令和６年度から令和</w:t>
      </w:r>
      <w:r>
        <w:rPr>
          <w:rFonts w:hint="eastAsia"/>
          <w:color w:val="auto"/>
        </w:rPr>
        <w:t>11</w:t>
      </w:r>
      <w:r>
        <w:rPr>
          <w:rFonts w:hint="eastAsia"/>
          <w:color w:val="auto"/>
        </w:rPr>
        <w:t>年度）</w:t>
      </w:r>
    </w:p>
    <w:p>
      <w:pPr>
        <w:pStyle w:val="0"/>
        <w:rPr>
          <w:rFonts w:hint="eastAsia"/>
          <w:b w:val="1"/>
          <w:color w:val="auto"/>
        </w:rPr>
      </w:pPr>
    </w:p>
    <w:p>
      <w:pPr>
        <w:pStyle w:val="0"/>
        <w:rPr>
          <w:rFonts w:hint="eastAsia"/>
          <w:color w:val="auto"/>
        </w:rPr>
      </w:pPr>
      <w:r>
        <w:rPr>
          <w:rFonts w:hint="eastAsia"/>
          <w:color w:val="auto"/>
        </w:rPr>
        <w:t>その他計画等</w:t>
      </w:r>
    </w:p>
    <w:p>
      <w:pPr>
        <w:pStyle w:val="0"/>
        <w:rPr>
          <w:rFonts w:hint="eastAsia"/>
          <w:color w:val="auto"/>
        </w:rPr>
      </w:pPr>
      <w:r>
        <w:rPr>
          <w:rFonts w:hint="eastAsia"/>
          <w:color w:val="auto"/>
        </w:rPr>
        <w:t>自殺対策行動計画、ぜん計画（平成</w:t>
      </w:r>
      <w:r>
        <w:rPr>
          <w:rFonts w:hint="eastAsia"/>
          <w:color w:val="auto"/>
        </w:rPr>
        <w:t>29</w:t>
      </w:r>
      <w:r>
        <w:rPr>
          <w:rFonts w:hint="eastAsia"/>
          <w:color w:val="auto"/>
        </w:rPr>
        <w:t>年度から令和</w:t>
      </w:r>
      <w:r>
        <w:rPr>
          <w:rFonts w:hint="eastAsia"/>
          <w:color w:val="auto"/>
        </w:rPr>
        <w:t>4</w:t>
      </w:r>
      <w:r>
        <w:rPr>
          <w:rFonts w:hint="eastAsia"/>
          <w:color w:val="auto"/>
        </w:rPr>
        <w:t>年度）、現計画（令和</w:t>
      </w:r>
      <w:r>
        <w:rPr>
          <w:rFonts w:hint="eastAsia"/>
          <w:color w:val="auto"/>
        </w:rPr>
        <w:t>5</w:t>
      </w:r>
      <w:r>
        <w:rPr>
          <w:rFonts w:hint="eastAsia"/>
          <w:color w:val="auto"/>
        </w:rPr>
        <w:t>年度から令和</w:t>
      </w:r>
      <w:r>
        <w:rPr>
          <w:rFonts w:hint="eastAsia"/>
          <w:color w:val="auto"/>
        </w:rPr>
        <w:t>9</w:t>
      </w:r>
      <w:r>
        <w:rPr>
          <w:rFonts w:hint="eastAsia"/>
          <w:color w:val="auto"/>
        </w:rPr>
        <w:t>年度）</w:t>
      </w:r>
    </w:p>
    <w:p>
      <w:pPr>
        <w:pStyle w:val="0"/>
        <w:rPr>
          <w:rFonts w:hint="eastAsia"/>
          <w:color w:val="auto"/>
        </w:rPr>
      </w:pPr>
      <w:r>
        <w:rPr>
          <w:rFonts w:hint="eastAsia"/>
          <w:color w:val="auto"/>
        </w:rPr>
        <w:t>再犯防止推進計画、現計画（令和</w:t>
      </w:r>
      <w:r>
        <w:rPr>
          <w:rFonts w:hint="eastAsia"/>
          <w:color w:val="auto"/>
        </w:rPr>
        <w:t>2</w:t>
      </w:r>
      <w:r>
        <w:rPr>
          <w:rFonts w:hint="eastAsia"/>
          <w:color w:val="auto"/>
        </w:rPr>
        <w:t>年度から令和</w:t>
      </w:r>
      <w:r>
        <w:rPr>
          <w:rFonts w:hint="eastAsia"/>
          <w:color w:val="auto"/>
        </w:rPr>
        <w:t>5</w:t>
      </w:r>
      <w:r>
        <w:rPr>
          <w:rFonts w:hint="eastAsia"/>
          <w:color w:val="auto"/>
        </w:rPr>
        <w:t>年度）、改定計画（令和</w:t>
      </w:r>
      <w:r>
        <w:rPr>
          <w:rFonts w:hint="eastAsia"/>
          <w:color w:val="auto"/>
        </w:rPr>
        <w:t>6</w:t>
      </w:r>
      <w:r>
        <w:rPr>
          <w:rFonts w:hint="eastAsia"/>
          <w:color w:val="auto"/>
        </w:rPr>
        <w:t>年度から令和</w:t>
      </w:r>
      <w:r>
        <w:rPr>
          <w:rFonts w:hint="eastAsia"/>
          <w:color w:val="auto"/>
        </w:rPr>
        <w:t>10</w:t>
      </w:r>
      <w:r>
        <w:rPr>
          <w:rFonts w:hint="eastAsia"/>
          <w:color w:val="auto"/>
        </w:rPr>
        <w:t>年度）</w:t>
      </w:r>
    </w:p>
    <w:p>
      <w:pPr>
        <w:pStyle w:val="0"/>
        <w:rPr>
          <w:rFonts w:hint="eastAsia"/>
          <w:color w:val="auto"/>
        </w:rPr>
      </w:pPr>
      <w:r>
        <w:rPr>
          <w:rFonts w:hint="eastAsia"/>
          <w:color w:val="auto"/>
        </w:rPr>
        <w:t>ちゅうさんかん地域再興ビジョン、新規策定（令和</w:t>
      </w:r>
      <w:r>
        <w:rPr>
          <w:rFonts w:hint="eastAsia"/>
          <w:color w:val="auto"/>
        </w:rPr>
        <w:t>6</w:t>
      </w:r>
      <w:r>
        <w:rPr>
          <w:rFonts w:hint="eastAsia"/>
          <w:color w:val="auto"/>
        </w:rPr>
        <w:t>年度から令和</w:t>
      </w:r>
      <w:r>
        <w:rPr>
          <w:rFonts w:hint="eastAsia"/>
          <w:color w:val="auto"/>
        </w:rPr>
        <w:t>9</w:t>
      </w:r>
      <w:r>
        <w:rPr>
          <w:rFonts w:hint="eastAsia"/>
          <w:color w:val="auto"/>
        </w:rPr>
        <w:t>年度）</w:t>
      </w:r>
    </w:p>
    <w:p>
      <w:pPr>
        <w:pStyle w:val="0"/>
        <w:rPr>
          <w:rFonts w:hint="eastAsia"/>
          <w:color w:val="auto"/>
        </w:rPr>
      </w:pPr>
      <w:r>
        <w:rPr>
          <w:rFonts w:hint="eastAsia"/>
          <w:color w:val="auto"/>
        </w:rPr>
        <w:t>南海トラフ地震対策行動計画、現計画（令和</w:t>
      </w:r>
      <w:r>
        <w:rPr>
          <w:rFonts w:hint="eastAsia"/>
          <w:color w:val="auto"/>
        </w:rPr>
        <w:t>4</w:t>
      </w:r>
      <w:r>
        <w:rPr>
          <w:rFonts w:hint="eastAsia"/>
          <w:color w:val="auto"/>
        </w:rPr>
        <w:t>年度から令和</w:t>
      </w:r>
      <w:r>
        <w:rPr>
          <w:rFonts w:hint="eastAsia"/>
          <w:color w:val="auto"/>
        </w:rPr>
        <w:t>6</w:t>
      </w:r>
      <w:r>
        <w:rPr>
          <w:rFonts w:hint="eastAsia"/>
          <w:color w:val="auto"/>
        </w:rPr>
        <w:t>年度）、改定計画（令和</w:t>
      </w:r>
      <w:r>
        <w:rPr>
          <w:rFonts w:hint="eastAsia"/>
          <w:color w:val="auto"/>
        </w:rPr>
        <w:t>7</w:t>
      </w:r>
      <w:r>
        <w:rPr>
          <w:rFonts w:hint="eastAsia"/>
          <w:color w:val="auto"/>
        </w:rPr>
        <w:t>年度から令和</w:t>
      </w:r>
      <w:r>
        <w:rPr>
          <w:rFonts w:hint="eastAsia"/>
          <w:color w:val="auto"/>
        </w:rPr>
        <w:t>9</w:t>
      </w:r>
      <w:r>
        <w:rPr>
          <w:rFonts w:hint="eastAsia"/>
          <w:color w:val="auto"/>
        </w:rPr>
        <w:t>年度）</w:t>
      </w:r>
    </w:p>
    <w:p>
      <w:pPr>
        <w:pStyle w:val="0"/>
        <w:rPr>
          <w:rFonts w:hint="eastAsia"/>
          <w:color w:val="auto"/>
        </w:rPr>
      </w:pPr>
      <w:r>
        <w:rPr>
          <w:rFonts w:hint="eastAsia"/>
          <w:color w:val="auto"/>
        </w:rPr>
        <w:t>教育等の振興に関するせ策の大綱、現計画（令和</w:t>
      </w:r>
      <w:r>
        <w:rPr>
          <w:rFonts w:hint="eastAsia"/>
          <w:color w:val="auto"/>
        </w:rPr>
        <w:t>2</w:t>
      </w:r>
      <w:r>
        <w:rPr>
          <w:rFonts w:hint="eastAsia"/>
          <w:color w:val="auto"/>
        </w:rPr>
        <w:t>年度から令和</w:t>
      </w:r>
      <w:r>
        <w:rPr>
          <w:rFonts w:hint="eastAsia"/>
          <w:color w:val="auto"/>
        </w:rPr>
        <w:t>5</w:t>
      </w:r>
      <w:r>
        <w:rPr>
          <w:rFonts w:hint="eastAsia"/>
          <w:color w:val="auto"/>
        </w:rPr>
        <w:t>年度）、改定計画（令和</w:t>
      </w:r>
      <w:r>
        <w:rPr>
          <w:rFonts w:hint="eastAsia"/>
          <w:color w:val="auto"/>
        </w:rPr>
        <w:t>6</w:t>
      </w:r>
      <w:r>
        <w:rPr>
          <w:rFonts w:hint="eastAsia"/>
          <w:color w:val="auto"/>
        </w:rPr>
        <w:t>年度から令和９年度）</w:t>
      </w:r>
    </w:p>
    <w:p>
      <w:pPr>
        <w:pStyle w:val="0"/>
        <w:rPr>
          <w:rFonts w:hint="eastAsia"/>
          <w:color w:val="auto"/>
        </w:rPr>
      </w:pPr>
    </w:p>
    <w:p>
      <w:pPr>
        <w:pStyle w:val="0"/>
        <w:rPr>
          <w:rFonts w:hint="eastAsia"/>
          <w:color w:val="auto"/>
        </w:rPr>
      </w:pPr>
      <w:r>
        <w:rPr>
          <w:rFonts w:hint="eastAsia"/>
          <w:color w:val="auto"/>
        </w:rPr>
        <w:t>（参考）第</w:t>
      </w:r>
      <w:r>
        <w:rPr>
          <w:rFonts w:hint="eastAsia"/>
          <w:color w:val="auto"/>
        </w:rPr>
        <w:t>5</w:t>
      </w:r>
      <w:r>
        <w:rPr>
          <w:rFonts w:hint="eastAsia"/>
          <w:color w:val="auto"/>
        </w:rPr>
        <w:t>期にっぽんいちの健康長寿県構想（令和６年度から令和９年度）の４本ばしらの取り組み</w:t>
      </w:r>
    </w:p>
    <w:p>
      <w:pPr>
        <w:pStyle w:val="0"/>
        <w:rPr>
          <w:rFonts w:hint="eastAsia"/>
          <w:color w:val="auto"/>
        </w:rPr>
      </w:pPr>
      <w:r>
        <w:rPr>
          <w:rFonts w:hint="eastAsia"/>
          <w:color w:val="auto"/>
        </w:rPr>
        <w:t>目指す姿：県民の誰もが住み慣れた地域で、健やかで心豊かに安心して暮らし続けることのできる高知県</w:t>
      </w:r>
    </w:p>
    <w:p>
      <w:pPr>
        <w:pStyle w:val="0"/>
        <w:rPr>
          <w:rFonts w:hint="eastAsia"/>
          <w:color w:val="auto"/>
        </w:rPr>
      </w:pPr>
      <w:r>
        <w:rPr>
          <w:rFonts w:hint="eastAsia"/>
          <w:color w:val="auto"/>
        </w:rPr>
        <w:t>柱Ⅰ：健康寿命の延伸に向けた意識醸成と行動変容の促進</w:t>
      </w:r>
    </w:p>
    <w:p>
      <w:pPr>
        <w:pStyle w:val="0"/>
        <w:rPr>
          <w:rFonts w:hint="eastAsia"/>
          <w:color w:val="auto"/>
        </w:rPr>
      </w:pPr>
      <w:r>
        <w:rPr>
          <w:rFonts w:hint="eastAsia"/>
          <w:color w:val="auto"/>
        </w:rPr>
        <w:t>目指す姿：県民が長く健康で生き生きと元気で暮らし続けている</w:t>
      </w:r>
    </w:p>
    <w:p>
      <w:pPr>
        <w:pStyle w:val="0"/>
        <w:rPr>
          <w:rFonts w:hint="eastAsia"/>
          <w:color w:val="auto"/>
        </w:rPr>
      </w:pPr>
      <w:r>
        <w:rPr>
          <w:rFonts w:hint="eastAsia"/>
          <w:color w:val="auto"/>
        </w:rPr>
        <w:t>柱Ⅱ：地域で支え合う医療福祉介護サービス提供体制の確立とネットワークの強化</w:t>
      </w:r>
    </w:p>
    <w:p>
      <w:pPr>
        <w:pStyle w:val="0"/>
        <w:rPr>
          <w:rFonts w:hint="eastAsia"/>
          <w:color w:val="auto"/>
        </w:rPr>
      </w:pPr>
      <w:r>
        <w:rPr>
          <w:rFonts w:hint="eastAsia"/>
          <w:color w:val="auto"/>
        </w:rPr>
        <w:t>目指す姿：ちゅうさんかん地域を含め、在宅での生活を希望されるかたが、必要なサービスを受けられる</w:t>
      </w:r>
    </w:p>
    <w:p>
      <w:pPr>
        <w:pStyle w:val="0"/>
        <w:rPr>
          <w:rFonts w:hint="eastAsia"/>
          <w:color w:val="auto"/>
        </w:rPr>
      </w:pPr>
      <w:r>
        <w:rPr>
          <w:rFonts w:hint="eastAsia"/>
          <w:color w:val="auto"/>
        </w:rPr>
        <w:t>柱Ⅲ：こどもまんなか社会の実現（子どもたちを守り育てる環境づくりと少子化対策を一体てきに推進）</w:t>
      </w:r>
    </w:p>
    <w:p>
      <w:pPr>
        <w:pStyle w:val="0"/>
        <w:rPr>
          <w:rFonts w:hint="eastAsia"/>
          <w:color w:val="auto"/>
        </w:rPr>
      </w:pPr>
      <w:r>
        <w:rPr>
          <w:rFonts w:hint="eastAsia"/>
          <w:color w:val="auto"/>
        </w:rPr>
        <w:t>目指す姿：「共働き・共育て」が定着し、結婚、出産子育ての希望が叶えられ、「孤」育てを感じさせない社会になっている</w:t>
      </w:r>
    </w:p>
    <w:p>
      <w:pPr>
        <w:pStyle w:val="0"/>
        <w:rPr>
          <w:rFonts w:hint="eastAsia"/>
          <w:color w:val="auto"/>
        </w:rPr>
      </w:pPr>
      <w:r>
        <w:rPr>
          <w:rFonts w:hint="eastAsia"/>
          <w:color w:val="auto"/>
        </w:rPr>
        <w:t>柱よん：「高知型地域共生社会」の推進（分野横断的な柱として位置付け）</w:t>
      </w:r>
    </w:p>
    <w:p>
      <w:pPr>
        <w:pStyle w:val="0"/>
        <w:rPr>
          <w:rFonts w:hint="eastAsia"/>
          <w:color w:val="auto"/>
        </w:rPr>
      </w:pPr>
      <w:r>
        <w:rPr>
          <w:rFonts w:hint="eastAsia"/>
          <w:color w:val="auto"/>
        </w:rPr>
        <w:t>目指す姿：複合課題への対応りょくと地域の支え合いの力が高まり、孤独を感じる人が減っている。</w:t>
      </w:r>
    </w:p>
    <w:p>
      <w:pPr>
        <w:pStyle w:val="0"/>
        <w:rPr>
          <w:rFonts w:hint="eastAsia"/>
          <w:color w:val="auto"/>
        </w:rPr>
      </w:pPr>
    </w:p>
    <w:p>
      <w:pPr>
        <w:pStyle w:val="0"/>
        <w:rPr>
          <w:rFonts w:hint="eastAsia"/>
          <w:color w:val="auto"/>
        </w:rPr>
      </w:pPr>
      <w:r>
        <w:rPr>
          <w:rFonts w:hint="eastAsia"/>
          <w:color w:val="auto"/>
        </w:rPr>
        <w:t>５：計画の目的</w:t>
      </w:r>
    </w:p>
    <w:p>
      <w:pPr>
        <w:pStyle w:val="0"/>
        <w:rPr>
          <w:rFonts w:hint="eastAsia"/>
          <w:color w:val="auto"/>
        </w:rPr>
      </w:pPr>
      <w:r>
        <w:rPr>
          <w:rFonts w:hint="eastAsia"/>
          <w:color w:val="auto"/>
        </w:rPr>
        <w:t>この計画の目的は、県民の誰もが住み慣れた地域で、健やかで心豊かに安心して暮らし続けることのできる高知県を目指し、「誰一人取り残さない、つながり支え合う高知型地域共生社会」という理念のもと、市町村地域福祉計画の達成に資するために、各市町村に通ずる広域的な見地から、市町村の地域福祉の支援を行うことです。</w:t>
      </w:r>
    </w:p>
    <w:p>
      <w:pPr>
        <w:pStyle w:val="0"/>
        <w:rPr>
          <w:rFonts w:hint="eastAsia"/>
          <w:color w:val="auto"/>
        </w:rPr>
      </w:pPr>
      <w:r>
        <w:rPr>
          <w:rFonts w:hint="eastAsia"/>
          <w:color w:val="auto"/>
        </w:rPr>
        <w:t>市町村が地域特性や独自性を尊重し、地域住民の皆さんや社会福祉協議会、民生委員児童委員、民間事業者、ＮＰＯ法人、社会福祉団体など多様な主体とともに福祉ニーズや地域生活課題に対応しながら、地域福祉を進めるための取り組みを支援します。</w:t>
      </w:r>
    </w:p>
    <w:p>
      <w:pPr>
        <w:pStyle w:val="0"/>
        <w:rPr>
          <w:rFonts w:hint="eastAsia"/>
          <w:color w:val="auto"/>
        </w:rPr>
      </w:pPr>
    </w:p>
    <w:p>
      <w:pPr>
        <w:pStyle w:val="0"/>
        <w:rPr>
          <w:rFonts w:hint="eastAsia"/>
          <w:color w:val="auto"/>
        </w:rPr>
      </w:pPr>
      <w:r>
        <w:rPr>
          <w:rFonts w:hint="eastAsia"/>
          <w:color w:val="auto"/>
        </w:rPr>
        <w:t>７ページ</w:t>
      </w:r>
    </w:p>
    <w:p>
      <w:pPr>
        <w:pStyle w:val="0"/>
        <w:rPr>
          <w:rFonts w:hint="eastAsia"/>
          <w:color w:val="auto"/>
        </w:rPr>
      </w:pPr>
      <w:r>
        <w:rPr>
          <w:rFonts w:hint="eastAsia"/>
          <w:color w:val="auto"/>
        </w:rPr>
        <w:t>６：計画の基本項目</w:t>
      </w:r>
    </w:p>
    <w:p>
      <w:pPr>
        <w:pStyle w:val="0"/>
        <w:rPr>
          <w:rFonts w:hint="eastAsia"/>
          <w:color w:val="auto"/>
        </w:rPr>
      </w:pPr>
      <w:r>
        <w:rPr>
          <w:rFonts w:hint="eastAsia"/>
          <w:color w:val="auto"/>
        </w:rPr>
        <w:t>県は、「誰一人取り残さない、つながり支え合う高知型地域共生社会」という本計画の理念のもと、「高知型地域共生社会」の「たて糸」と「よこ糸」の２本ばしらに、「人づくり・基盤づくり」を３本目の柱として加え、計画を推進します。</w:t>
      </w:r>
    </w:p>
    <w:p>
      <w:pPr>
        <w:pStyle w:val="0"/>
        <w:rPr>
          <w:rFonts w:hint="eastAsia"/>
          <w:color w:val="auto"/>
        </w:rPr>
      </w:pPr>
      <w:r>
        <w:rPr>
          <w:rFonts w:hint="eastAsia"/>
          <w:color w:val="auto"/>
        </w:rPr>
        <w:t>１：行政主体の「「高知型地域共生社会」の実現に向けた包括的な支援体制づくり（「たて糸」の取り組み）」</w:t>
      </w:r>
    </w:p>
    <w:p>
      <w:pPr>
        <w:pStyle w:val="0"/>
        <w:rPr>
          <w:rFonts w:hint="eastAsia"/>
          <w:color w:val="auto"/>
        </w:rPr>
      </w:pPr>
      <w:r>
        <w:rPr>
          <w:rFonts w:hint="eastAsia"/>
          <w:color w:val="auto"/>
        </w:rPr>
        <w:t>２：地域主体の「「高知型地域共生社会」の実現に向けたつながりを実感できる地域づくり（「よこ糸」の取り組み）」</w:t>
      </w:r>
    </w:p>
    <w:p>
      <w:pPr>
        <w:pStyle w:val="0"/>
        <w:rPr>
          <w:rFonts w:hint="eastAsia"/>
          <w:color w:val="auto"/>
        </w:rPr>
      </w:pPr>
      <w:r>
        <w:rPr>
          <w:rFonts w:hint="eastAsia"/>
          <w:color w:val="auto"/>
        </w:rPr>
        <w:t>３、「高知型地域共生社会」を支える人づくり・基盤づくり</w:t>
      </w:r>
    </w:p>
    <w:p>
      <w:pPr>
        <w:pStyle w:val="0"/>
        <w:rPr>
          <w:rFonts w:hint="eastAsia"/>
          <w:color w:val="auto"/>
        </w:rPr>
      </w:pPr>
      <w:r>
        <w:rPr>
          <w:rFonts w:hint="eastAsia"/>
          <w:color w:val="auto"/>
        </w:rPr>
        <w:t>図は第４期高知型地域福祉支援計画の３本の柱を図式化したものです。</w:t>
      </w:r>
    </w:p>
    <w:p>
      <w:pPr>
        <w:pStyle w:val="0"/>
        <w:rPr>
          <w:rFonts w:hint="eastAsia"/>
          <w:color w:val="auto"/>
        </w:rPr>
      </w:pPr>
    </w:p>
    <w:p>
      <w:pPr>
        <w:pStyle w:val="0"/>
        <w:rPr>
          <w:rFonts w:hint="eastAsia"/>
          <w:color w:val="auto"/>
        </w:rPr>
      </w:pPr>
      <w:r>
        <w:rPr>
          <w:rFonts w:hint="eastAsia"/>
          <w:color w:val="auto"/>
        </w:rPr>
        <w:t>７：計画の推進体制</w:t>
      </w:r>
    </w:p>
    <w:p>
      <w:pPr>
        <w:pStyle w:val="0"/>
        <w:rPr>
          <w:rFonts w:hint="eastAsia"/>
          <w:color w:val="auto"/>
        </w:rPr>
      </w:pPr>
      <w:r>
        <w:rPr>
          <w:rFonts w:hint="eastAsia"/>
          <w:color w:val="auto"/>
        </w:rPr>
        <w:t>この計画を推進するため、県は、高知県社会福祉協議会と連携して、市町村や市町村社会福祉協議会、民生委員児童委員などの活動状況を踏まえ、意見交換を行いながら、せ策などに反映します。</w:t>
      </w:r>
    </w:p>
    <w:p>
      <w:pPr>
        <w:pStyle w:val="0"/>
        <w:rPr>
          <w:rFonts w:hint="eastAsia"/>
          <w:color w:val="auto"/>
        </w:rPr>
      </w:pPr>
      <w:r>
        <w:rPr>
          <w:rFonts w:hint="eastAsia"/>
          <w:color w:val="auto"/>
        </w:rPr>
        <w:t>また、取り組みごとに数値目標を定め、高知県社会福祉審議会に実施状況を報告し、ご意見をいただきながら、計画の効果的な推進を図ります。</w:t>
      </w:r>
    </w:p>
    <w:p>
      <w:pPr>
        <w:pStyle w:val="0"/>
        <w:rPr>
          <w:rFonts w:hint="eastAsia"/>
          <w:color w:val="auto"/>
        </w:rPr>
      </w:pPr>
      <w:r>
        <w:rPr>
          <w:rFonts w:hint="eastAsia"/>
          <w:color w:val="auto"/>
        </w:rPr>
        <w:t>加えて、県の「にっぽんいちの健康長寿県構想推進会議」などにおいて、せ策の進捗管理を行い、じ年度以降のせ策に反映します。</w:t>
      </w:r>
    </w:p>
    <w:p>
      <w:pPr>
        <w:pStyle w:val="0"/>
        <w:rPr>
          <w:rFonts w:hint="eastAsia"/>
          <w:color w:val="auto"/>
        </w:rPr>
      </w:pPr>
      <w:r>
        <w:rPr>
          <w:rFonts w:hint="eastAsia"/>
          <w:color w:val="auto"/>
        </w:rPr>
        <w:t>7</w:t>
      </w:r>
      <w:r>
        <w:rPr>
          <w:rFonts w:hint="eastAsia"/>
          <w:color w:val="auto"/>
        </w:rPr>
        <w:t>ページの注釈</w:t>
      </w:r>
    </w:p>
    <w:p>
      <w:pPr>
        <w:pStyle w:val="0"/>
        <w:rPr>
          <w:rFonts w:hint="eastAsia"/>
          <w:color w:val="auto"/>
        </w:rPr>
      </w:pPr>
      <w:r>
        <w:rPr>
          <w:rFonts w:hint="eastAsia"/>
          <w:color w:val="auto"/>
        </w:rPr>
        <w:t>※５：民生委員：それぞれの地域において、常に住民の立場に立って相談に応じ、必要な援助を行い、社会福祉の増進に努める者。厚生労働大臣から委嘱された非常勤の公務員で、すべての民生委員は「児童委員」を兼ねる</w:t>
      </w:r>
    </w:p>
    <w:p>
      <w:pPr>
        <w:pStyle w:val="0"/>
        <w:rPr>
          <w:rFonts w:hint="eastAsia"/>
          <w:color w:val="auto"/>
        </w:rPr>
      </w:pPr>
      <w:r>
        <w:rPr>
          <w:rFonts w:hint="eastAsia"/>
          <w:color w:val="auto"/>
        </w:rPr>
        <w:t>児童委員：地域の子どもたちが元気に安心してくらせるように、子どもたちを見守り、子育ての不安や妊娠中の心配ごとなどの相談支援等を行う。また、一部の児童委員は、児童に関することを専門的に担当する「主任児童委員」の指名を受けている</w:t>
      </w:r>
    </w:p>
    <w:p>
      <w:pPr>
        <w:pStyle w:val="0"/>
        <w:rPr>
          <w:rFonts w:hint="eastAsia"/>
          <w:color w:val="auto"/>
        </w:rPr>
      </w:pPr>
    </w:p>
    <w:p>
      <w:pPr>
        <w:pStyle w:val="0"/>
        <w:rPr>
          <w:rFonts w:hint="eastAsia"/>
          <w:color w:val="auto"/>
        </w:rPr>
      </w:pPr>
      <w:r>
        <w:rPr>
          <w:rFonts w:hint="eastAsia"/>
          <w:color w:val="auto"/>
        </w:rPr>
        <w:t>８ページ</w:t>
      </w:r>
    </w:p>
    <w:p>
      <w:pPr>
        <w:pStyle w:val="0"/>
        <w:rPr>
          <w:rFonts w:hint="eastAsia"/>
          <w:color w:val="auto"/>
        </w:rPr>
      </w:pPr>
      <w:r>
        <w:rPr>
          <w:rFonts w:hint="eastAsia"/>
          <w:color w:val="auto"/>
        </w:rPr>
        <w:t>図は計画推進体制を図式化したものです。</w:t>
      </w:r>
    </w:p>
    <w:p>
      <w:pPr>
        <w:pStyle w:val="0"/>
        <w:rPr>
          <w:rFonts w:hint="eastAsia"/>
          <w:color w:val="auto"/>
        </w:rPr>
      </w:pPr>
    </w:p>
    <w:p>
      <w:pPr>
        <w:pStyle w:val="0"/>
        <w:rPr>
          <w:rFonts w:hint="eastAsia"/>
          <w:color w:val="auto"/>
        </w:rPr>
      </w:pPr>
      <w:r>
        <w:rPr>
          <w:rFonts w:hint="eastAsia"/>
          <w:color w:val="auto"/>
        </w:rPr>
        <w:t>９ページ</w:t>
      </w:r>
    </w:p>
    <w:p>
      <w:pPr>
        <w:pStyle w:val="0"/>
        <w:rPr>
          <w:rFonts w:hint="eastAsia"/>
          <w:color w:val="auto"/>
        </w:rPr>
      </w:pPr>
      <w:r>
        <w:rPr>
          <w:rFonts w:hint="eastAsia"/>
          <w:color w:val="auto"/>
        </w:rPr>
        <w:t>Ⅱ、計画の策定背景</w:t>
      </w:r>
    </w:p>
    <w:p>
      <w:pPr>
        <w:pStyle w:val="0"/>
        <w:rPr>
          <w:rFonts w:hint="eastAsia"/>
          <w:color w:val="auto"/>
        </w:rPr>
      </w:pPr>
      <w:r>
        <w:rPr>
          <w:rFonts w:hint="eastAsia"/>
          <w:color w:val="auto"/>
        </w:rPr>
        <w:t>１：高知県の現状と課題</w:t>
      </w:r>
    </w:p>
    <w:p>
      <w:pPr>
        <w:pStyle w:val="0"/>
        <w:rPr>
          <w:rFonts w:hint="eastAsia"/>
          <w:color w:val="auto"/>
        </w:rPr>
      </w:pPr>
      <w:r>
        <w:rPr>
          <w:rFonts w:hint="eastAsia"/>
          <w:color w:val="auto"/>
        </w:rPr>
        <w:t>かっこ１：人口減少・しょうし高齢化の進行</w:t>
      </w:r>
    </w:p>
    <w:p>
      <w:pPr>
        <w:pStyle w:val="0"/>
        <w:rPr>
          <w:rFonts w:hint="eastAsia"/>
          <w:color w:val="auto"/>
        </w:rPr>
      </w:pPr>
      <w:r>
        <w:rPr>
          <w:rFonts w:hint="eastAsia"/>
          <w:color w:val="auto"/>
        </w:rPr>
        <w:t>本県の人口は</w:t>
      </w:r>
      <w:r>
        <w:rPr>
          <w:rFonts w:hint="eastAsia"/>
          <w:color w:val="auto"/>
        </w:rPr>
        <w:t>1985</w:t>
      </w:r>
      <w:r>
        <w:rPr>
          <w:rFonts w:hint="eastAsia"/>
          <w:color w:val="auto"/>
        </w:rPr>
        <w:t>（昭和６０年以降減少し続け、</w:t>
      </w:r>
      <w:r>
        <w:rPr>
          <w:rFonts w:hint="eastAsia"/>
          <w:color w:val="auto"/>
        </w:rPr>
        <w:t>2023</w:t>
      </w:r>
      <w:r>
        <w:rPr>
          <w:rFonts w:hint="eastAsia"/>
          <w:color w:val="auto"/>
        </w:rPr>
        <w:t>（令和５年</w:t>
      </w:r>
      <w:r>
        <w:rPr>
          <w:rFonts w:hint="eastAsia"/>
          <w:color w:val="auto"/>
        </w:rPr>
        <w:t>10</w:t>
      </w:r>
      <w:r>
        <w:rPr>
          <w:rFonts w:hint="eastAsia"/>
          <w:color w:val="auto"/>
        </w:rPr>
        <w:t>月１日現在の推計人口は、国勢調査が始まった</w:t>
      </w:r>
      <w:r>
        <w:rPr>
          <w:rFonts w:hint="eastAsia"/>
          <w:color w:val="auto"/>
        </w:rPr>
        <w:t>1920</w:t>
      </w:r>
      <w:r>
        <w:rPr>
          <w:rFonts w:hint="eastAsia"/>
          <w:color w:val="auto"/>
        </w:rPr>
        <w:t>（大正９年以降で最少の６６万６千人余りとなり、人口減少の流れに歯止めがかからない状態となっています。</w:t>
      </w:r>
    </w:p>
    <w:p>
      <w:pPr>
        <w:pStyle w:val="0"/>
        <w:rPr>
          <w:rFonts w:hint="eastAsia"/>
          <w:color w:val="auto"/>
        </w:rPr>
      </w:pPr>
    </w:p>
    <w:p>
      <w:pPr>
        <w:pStyle w:val="0"/>
        <w:rPr>
          <w:rFonts w:hint="eastAsia"/>
          <w:color w:val="auto"/>
        </w:rPr>
      </w:pPr>
      <w:r>
        <w:rPr>
          <w:rFonts w:hint="eastAsia"/>
          <w:color w:val="auto"/>
        </w:rPr>
        <w:t>グラフ：高知県の人口推移</w:t>
      </w:r>
    </w:p>
    <w:p>
      <w:pPr>
        <w:pStyle w:val="0"/>
        <w:rPr>
          <w:rFonts w:hint="eastAsia"/>
          <w:color w:val="auto"/>
        </w:rPr>
      </w:pPr>
      <w:r>
        <w:rPr>
          <w:rFonts w:hint="eastAsia"/>
          <w:color w:val="auto"/>
        </w:rPr>
        <w:t>ピーク①：昭和</w:t>
      </w:r>
      <w:r>
        <w:rPr>
          <w:rFonts w:hint="eastAsia"/>
          <w:color w:val="auto"/>
        </w:rPr>
        <w:t>30</w:t>
      </w:r>
      <w:r>
        <w:rPr>
          <w:rFonts w:hint="eastAsia"/>
          <w:color w:val="auto"/>
        </w:rPr>
        <w:t>年（</w:t>
      </w:r>
      <w:r>
        <w:rPr>
          <w:rFonts w:hint="eastAsia"/>
          <w:color w:val="auto"/>
        </w:rPr>
        <w:t>1955</w:t>
      </w:r>
      <w:r>
        <w:rPr>
          <w:rFonts w:hint="eastAsia"/>
          <w:color w:val="auto"/>
        </w:rPr>
        <w:t>年）</w:t>
      </w:r>
      <w:r>
        <w:rPr>
          <w:rFonts w:hint="eastAsia"/>
          <w:color w:val="auto"/>
        </w:rPr>
        <w:t>883,000</w:t>
      </w:r>
      <w:r>
        <w:rPr>
          <w:rFonts w:hint="eastAsia"/>
          <w:color w:val="auto"/>
        </w:rPr>
        <w:t>人</w:t>
      </w:r>
    </w:p>
    <w:p>
      <w:pPr>
        <w:pStyle w:val="0"/>
        <w:rPr>
          <w:rFonts w:hint="eastAsia"/>
          <w:color w:val="auto"/>
        </w:rPr>
      </w:pPr>
      <w:r>
        <w:rPr>
          <w:rFonts w:hint="eastAsia"/>
          <w:color w:val="auto"/>
        </w:rPr>
        <w:t>ピーク②：昭和</w:t>
      </w:r>
      <w:r>
        <w:rPr>
          <w:rFonts w:hint="eastAsia"/>
          <w:color w:val="auto"/>
        </w:rPr>
        <w:t>60</w:t>
      </w:r>
      <w:r>
        <w:rPr>
          <w:rFonts w:hint="eastAsia"/>
          <w:color w:val="auto"/>
        </w:rPr>
        <w:t>年（</w:t>
      </w:r>
      <w:r>
        <w:rPr>
          <w:rFonts w:hint="eastAsia"/>
          <w:color w:val="auto"/>
        </w:rPr>
        <w:t>1985</w:t>
      </w:r>
      <w:r>
        <w:rPr>
          <w:rFonts w:hint="eastAsia"/>
          <w:color w:val="auto"/>
        </w:rPr>
        <w:t>年）</w:t>
      </w:r>
      <w:r>
        <w:rPr>
          <w:rFonts w:hint="eastAsia"/>
          <w:color w:val="auto"/>
        </w:rPr>
        <w:t>840,000</w:t>
      </w:r>
      <w:r>
        <w:rPr>
          <w:rFonts w:hint="eastAsia"/>
          <w:color w:val="auto"/>
        </w:rPr>
        <w:t>人</w:t>
      </w:r>
    </w:p>
    <w:p>
      <w:pPr>
        <w:pStyle w:val="0"/>
        <w:rPr>
          <w:rFonts w:hint="eastAsia"/>
          <w:color w:val="auto"/>
        </w:rPr>
      </w:pPr>
      <w:r>
        <w:rPr>
          <w:rFonts w:hint="eastAsia"/>
          <w:color w:val="auto"/>
        </w:rPr>
        <w:t>令和２年（</w:t>
      </w:r>
      <w:r>
        <w:rPr>
          <w:rFonts w:hint="eastAsia"/>
          <w:color w:val="auto"/>
        </w:rPr>
        <w:t>2020</w:t>
      </w:r>
      <w:r>
        <w:rPr>
          <w:rFonts w:hint="eastAsia"/>
          <w:color w:val="auto"/>
        </w:rPr>
        <w:t>年）</w:t>
      </w:r>
      <w:r>
        <w:rPr>
          <w:rFonts w:hint="eastAsia"/>
          <w:color w:val="auto"/>
        </w:rPr>
        <w:t>692,000</w:t>
      </w:r>
      <w:r>
        <w:rPr>
          <w:rFonts w:hint="eastAsia"/>
          <w:color w:val="auto"/>
        </w:rPr>
        <w:t>人</w:t>
      </w:r>
    </w:p>
    <w:p>
      <w:pPr>
        <w:pStyle w:val="0"/>
        <w:rPr>
          <w:rFonts w:hint="eastAsia"/>
          <w:color w:val="auto"/>
        </w:rPr>
      </w:pPr>
      <w:r>
        <w:rPr>
          <w:rFonts w:hint="eastAsia"/>
          <w:color w:val="auto"/>
        </w:rPr>
        <w:t>資料：総務省「国勢調査」「人口推計」「住民基本台帳人口移動報告」、厚生労働省「人口動態調査」、高知県統計分析課「高知県推計人口」</w:t>
      </w:r>
    </w:p>
    <w:p>
      <w:pPr>
        <w:pStyle w:val="0"/>
        <w:rPr>
          <w:rFonts w:hint="eastAsia"/>
          <w:color w:val="auto"/>
        </w:rPr>
      </w:pPr>
    </w:p>
    <w:p>
      <w:pPr>
        <w:pStyle w:val="0"/>
        <w:rPr>
          <w:rFonts w:hint="eastAsia"/>
          <w:color w:val="auto"/>
        </w:rPr>
      </w:pPr>
      <w:r>
        <w:rPr>
          <w:rFonts w:hint="eastAsia"/>
          <w:color w:val="auto"/>
        </w:rPr>
        <w:t>また、しょうし高齢化の進行により、</w:t>
      </w:r>
      <w:r>
        <w:rPr>
          <w:rFonts w:hint="eastAsia"/>
          <w:color w:val="auto"/>
        </w:rPr>
        <w:t>65</w:t>
      </w:r>
      <w:r>
        <w:rPr>
          <w:rFonts w:hint="eastAsia"/>
          <w:color w:val="auto"/>
        </w:rPr>
        <w:t>歳以上の老齢人口が</w:t>
      </w:r>
      <w:r>
        <w:rPr>
          <w:rFonts w:hint="eastAsia"/>
          <w:color w:val="auto"/>
        </w:rPr>
        <w:t>15</w:t>
      </w:r>
      <w:r>
        <w:rPr>
          <w:rFonts w:hint="eastAsia"/>
          <w:color w:val="auto"/>
        </w:rPr>
        <w:t>歳未満人口の３倍以上となっています。生産年齢人口も減少の一途であり、当面、人口減少は避けられない状況にあります。</w:t>
      </w:r>
    </w:p>
    <w:p>
      <w:pPr>
        <w:pStyle w:val="0"/>
        <w:rPr>
          <w:rFonts w:hint="eastAsia"/>
          <w:color w:val="auto"/>
        </w:rPr>
      </w:pPr>
    </w:p>
    <w:p>
      <w:pPr>
        <w:pStyle w:val="0"/>
        <w:rPr>
          <w:rFonts w:hint="eastAsia"/>
          <w:color w:val="auto"/>
        </w:rPr>
      </w:pPr>
      <w:r>
        <w:rPr>
          <w:rFonts w:hint="eastAsia"/>
          <w:color w:val="auto"/>
        </w:rPr>
        <w:t>グラフ：高知県の人口及び年齢</w:t>
      </w:r>
      <w:r>
        <w:rPr>
          <w:rFonts w:hint="eastAsia"/>
          <w:color w:val="auto"/>
        </w:rPr>
        <w:t>3</w:t>
      </w:r>
      <w:r>
        <w:rPr>
          <w:rFonts w:hint="eastAsia"/>
          <w:color w:val="auto"/>
        </w:rPr>
        <w:t>区分別人口の推移</w:t>
      </w:r>
    </w:p>
    <w:p>
      <w:pPr>
        <w:pStyle w:val="0"/>
        <w:rPr>
          <w:rFonts w:hint="eastAsia"/>
          <w:color w:val="auto"/>
        </w:rPr>
      </w:pPr>
      <w:r>
        <w:rPr>
          <w:rFonts w:hint="eastAsia"/>
          <w:color w:val="auto"/>
        </w:rPr>
        <w:t>令和５年</w:t>
      </w:r>
      <w:r>
        <w:rPr>
          <w:rFonts w:hint="eastAsia"/>
          <w:color w:val="auto"/>
        </w:rPr>
        <w:t>10</w:t>
      </w:r>
      <w:r>
        <w:rPr>
          <w:rFonts w:hint="eastAsia"/>
          <w:color w:val="auto"/>
        </w:rPr>
        <w:t>月１日時点で、高知県人口：</w:t>
      </w:r>
      <w:r>
        <w:rPr>
          <w:rFonts w:hint="eastAsia"/>
          <w:color w:val="auto"/>
        </w:rPr>
        <w:t>666,293</w:t>
      </w:r>
      <w:r>
        <w:rPr>
          <w:rFonts w:hint="eastAsia"/>
          <w:color w:val="auto"/>
        </w:rPr>
        <w:t>人、</w:t>
      </w:r>
      <w:r>
        <w:rPr>
          <w:rFonts w:hint="eastAsia"/>
          <w:color w:val="auto"/>
        </w:rPr>
        <w:t>15</w:t>
      </w:r>
      <w:r>
        <w:rPr>
          <w:rFonts w:hint="eastAsia"/>
          <w:color w:val="auto"/>
        </w:rPr>
        <w:t>歳から</w:t>
      </w:r>
      <w:r>
        <w:rPr>
          <w:rFonts w:hint="eastAsia"/>
          <w:color w:val="auto"/>
        </w:rPr>
        <w:t>64</w:t>
      </w:r>
      <w:r>
        <w:rPr>
          <w:rFonts w:hint="eastAsia"/>
          <w:color w:val="auto"/>
        </w:rPr>
        <w:t>歳人口：</w:t>
      </w:r>
      <w:r>
        <w:rPr>
          <w:rFonts w:hint="eastAsia"/>
          <w:color w:val="auto"/>
        </w:rPr>
        <w:t>355,000</w:t>
      </w:r>
      <w:r>
        <w:rPr>
          <w:rFonts w:hint="eastAsia"/>
          <w:color w:val="auto"/>
        </w:rPr>
        <w:t>人、</w:t>
      </w:r>
      <w:r>
        <w:rPr>
          <w:rFonts w:hint="eastAsia"/>
          <w:color w:val="auto"/>
        </w:rPr>
        <w:t>65</w:t>
      </w:r>
      <w:r>
        <w:rPr>
          <w:rFonts w:hint="eastAsia"/>
          <w:color w:val="auto"/>
        </w:rPr>
        <w:t>歳以上人口：</w:t>
      </w:r>
      <w:r>
        <w:rPr>
          <w:rFonts w:hint="eastAsia"/>
          <w:color w:val="auto"/>
        </w:rPr>
        <w:t>242,000</w:t>
      </w:r>
      <w:r>
        <w:rPr>
          <w:rFonts w:hint="eastAsia"/>
          <w:color w:val="auto"/>
        </w:rPr>
        <w:t>人、</w:t>
      </w:r>
      <w:r>
        <w:rPr>
          <w:rFonts w:hint="eastAsia"/>
          <w:color w:val="auto"/>
        </w:rPr>
        <w:t>15</w:t>
      </w:r>
      <w:r>
        <w:rPr>
          <w:rFonts w:hint="eastAsia"/>
          <w:color w:val="auto"/>
        </w:rPr>
        <w:t>歳未満人口：</w:t>
      </w:r>
      <w:r>
        <w:rPr>
          <w:rFonts w:hint="eastAsia"/>
          <w:color w:val="auto"/>
        </w:rPr>
        <w:t>69,000</w:t>
      </w:r>
      <w:r>
        <w:rPr>
          <w:rFonts w:hint="eastAsia"/>
          <w:color w:val="auto"/>
        </w:rPr>
        <w:t>人</w:t>
      </w:r>
    </w:p>
    <w:p>
      <w:pPr>
        <w:pStyle w:val="0"/>
        <w:rPr>
          <w:rFonts w:hint="eastAsia"/>
          <w:color w:val="auto"/>
        </w:rPr>
      </w:pPr>
      <w:r>
        <w:rPr>
          <w:rFonts w:hint="eastAsia"/>
          <w:color w:val="auto"/>
        </w:rPr>
        <w:t>生産年齢人口は平成</w:t>
      </w:r>
      <w:r>
        <w:rPr>
          <w:rFonts w:hint="eastAsia"/>
          <w:color w:val="auto"/>
        </w:rPr>
        <w:t>24</w:t>
      </w:r>
      <w:r>
        <w:rPr>
          <w:rFonts w:hint="eastAsia"/>
          <w:color w:val="auto"/>
        </w:rPr>
        <w:t>年から令和４年でマイナス</w:t>
      </w:r>
      <w:r>
        <w:rPr>
          <w:rFonts w:hint="eastAsia"/>
          <w:color w:val="auto"/>
        </w:rPr>
        <w:t>17.4</w:t>
      </w:r>
      <w:r>
        <w:rPr>
          <w:rFonts w:hint="eastAsia"/>
          <w:color w:val="auto"/>
        </w:rPr>
        <w:t>％</w:t>
      </w:r>
    </w:p>
    <w:p>
      <w:pPr>
        <w:pStyle w:val="0"/>
        <w:rPr>
          <w:rFonts w:hint="eastAsia"/>
          <w:color w:val="auto"/>
        </w:rPr>
      </w:pPr>
      <w:r>
        <w:rPr>
          <w:rFonts w:hint="eastAsia"/>
          <w:color w:val="auto"/>
        </w:rPr>
        <w:t>高齢者人口増加率は平成</w:t>
      </w:r>
      <w:r>
        <w:rPr>
          <w:rFonts w:hint="eastAsia"/>
          <w:color w:val="auto"/>
        </w:rPr>
        <w:t>24</w:t>
      </w:r>
      <w:r>
        <w:rPr>
          <w:rFonts w:hint="eastAsia"/>
          <w:color w:val="auto"/>
        </w:rPr>
        <w:t>年から令和４年でプラス９％</w:t>
      </w:r>
    </w:p>
    <w:p>
      <w:pPr>
        <w:pStyle w:val="0"/>
        <w:rPr>
          <w:rFonts w:hint="eastAsia"/>
          <w:color w:val="auto"/>
        </w:rPr>
      </w:pPr>
      <w:r>
        <w:rPr>
          <w:rFonts w:hint="eastAsia"/>
          <w:color w:val="auto"/>
        </w:rPr>
        <w:t>15</w:t>
      </w:r>
      <w:r>
        <w:rPr>
          <w:rFonts w:hint="eastAsia"/>
          <w:color w:val="auto"/>
        </w:rPr>
        <w:t>歳未満人口は平成</w:t>
      </w:r>
      <w:r>
        <w:rPr>
          <w:rFonts w:hint="eastAsia"/>
          <w:color w:val="auto"/>
        </w:rPr>
        <w:t>24</w:t>
      </w:r>
      <w:r>
        <w:rPr>
          <w:rFonts w:hint="eastAsia"/>
          <w:color w:val="auto"/>
        </w:rPr>
        <w:t>年から令和４年でマイナス</w:t>
      </w:r>
      <w:r>
        <w:rPr>
          <w:rFonts w:hint="eastAsia"/>
          <w:color w:val="auto"/>
        </w:rPr>
        <w:t>20</w:t>
      </w:r>
      <w:r>
        <w:rPr>
          <w:rFonts w:hint="eastAsia"/>
          <w:color w:val="auto"/>
        </w:rPr>
        <w:t>％となっています。</w:t>
      </w:r>
    </w:p>
    <w:p>
      <w:pPr>
        <w:pStyle w:val="0"/>
        <w:rPr>
          <w:rFonts w:hint="eastAsia"/>
          <w:color w:val="auto"/>
        </w:rPr>
      </w:pPr>
      <w:r>
        <w:rPr>
          <w:rFonts w:hint="eastAsia"/>
          <w:color w:val="auto"/>
        </w:rPr>
        <w:t>（資料）高知県統計分析課「高知県の推計人口」（令和５年</w:t>
      </w:r>
      <w:r>
        <w:rPr>
          <w:rFonts w:hint="eastAsia"/>
          <w:color w:val="auto"/>
        </w:rPr>
        <w:t>10</w:t>
      </w:r>
      <w:r>
        <w:rPr>
          <w:rFonts w:hint="eastAsia"/>
          <w:color w:val="auto"/>
        </w:rPr>
        <w:t>月１日現在）</w:t>
      </w:r>
    </w:p>
    <w:p>
      <w:pPr>
        <w:pStyle w:val="0"/>
        <w:rPr>
          <w:rFonts w:hint="eastAsia"/>
          <w:color w:val="auto"/>
        </w:rPr>
      </w:pPr>
    </w:p>
    <w:p>
      <w:pPr>
        <w:pStyle w:val="0"/>
        <w:rPr>
          <w:rFonts w:hint="eastAsia"/>
          <w:color w:val="auto"/>
        </w:rPr>
      </w:pPr>
      <w:r>
        <w:rPr>
          <w:rFonts w:hint="eastAsia"/>
          <w:color w:val="auto"/>
        </w:rPr>
        <w:t>10</w:t>
      </w:r>
      <w:r>
        <w:rPr>
          <w:rFonts w:hint="eastAsia"/>
          <w:color w:val="auto"/>
        </w:rPr>
        <w:t>ページ</w:t>
      </w:r>
    </w:p>
    <w:p>
      <w:pPr>
        <w:pStyle w:val="0"/>
        <w:rPr>
          <w:rFonts w:hint="eastAsia"/>
          <w:color w:val="auto"/>
        </w:rPr>
      </w:pPr>
      <w:r>
        <w:rPr>
          <w:rFonts w:hint="eastAsia"/>
          <w:color w:val="auto"/>
        </w:rPr>
        <w:t>かっこ２：地域の支え合いの力・地域活動</w:t>
      </w:r>
    </w:p>
    <w:p>
      <w:pPr>
        <w:pStyle w:val="0"/>
        <w:rPr>
          <w:rFonts w:hint="eastAsia"/>
          <w:color w:val="auto"/>
        </w:rPr>
      </w:pPr>
      <w:r>
        <w:rPr>
          <w:rFonts w:hint="eastAsia"/>
          <w:color w:val="auto"/>
        </w:rPr>
        <w:t>地域の支え合いの力が弱まったと感じる人の割合は、</w:t>
      </w:r>
      <w:r>
        <w:rPr>
          <w:rFonts w:hint="eastAsia"/>
          <w:color w:val="auto"/>
        </w:rPr>
        <w:t>2014</w:t>
      </w:r>
      <w:r>
        <w:rPr>
          <w:rFonts w:hint="eastAsia"/>
          <w:color w:val="auto"/>
        </w:rPr>
        <w:t>（平成</w:t>
      </w:r>
      <w:r>
        <w:rPr>
          <w:rFonts w:hint="eastAsia"/>
          <w:color w:val="auto"/>
        </w:rPr>
        <w:t>26</w:t>
      </w:r>
      <w:r>
        <w:rPr>
          <w:rFonts w:hint="eastAsia"/>
          <w:color w:val="auto"/>
        </w:rPr>
        <w:t>年から</w:t>
      </w:r>
      <w:r>
        <w:rPr>
          <w:rFonts w:hint="eastAsia"/>
          <w:color w:val="auto"/>
        </w:rPr>
        <w:t>2021</w:t>
      </w:r>
      <w:r>
        <w:rPr>
          <w:rFonts w:hint="eastAsia"/>
          <w:color w:val="auto"/>
        </w:rPr>
        <w:t>（令和３年までの８年間で</w:t>
      </w:r>
      <w:r>
        <w:rPr>
          <w:rFonts w:hint="eastAsia"/>
          <w:color w:val="auto"/>
        </w:rPr>
        <w:t>45.7</w:t>
      </w:r>
      <w:r>
        <w:rPr>
          <w:rFonts w:hint="eastAsia"/>
          <w:color w:val="auto"/>
        </w:rPr>
        <w:t>％から</w:t>
      </w:r>
      <w:r>
        <w:rPr>
          <w:rFonts w:hint="eastAsia"/>
          <w:color w:val="auto"/>
        </w:rPr>
        <w:t>53.9</w:t>
      </w:r>
      <w:r>
        <w:rPr>
          <w:rFonts w:hint="eastAsia"/>
          <w:color w:val="auto"/>
        </w:rPr>
        <w:t>％へ上昇しています。</w:t>
      </w:r>
    </w:p>
    <w:p>
      <w:pPr>
        <w:pStyle w:val="0"/>
        <w:rPr>
          <w:rFonts w:hint="eastAsia"/>
          <w:color w:val="auto"/>
        </w:rPr>
      </w:pPr>
    </w:p>
    <w:p>
      <w:pPr>
        <w:pStyle w:val="0"/>
        <w:rPr>
          <w:rFonts w:hint="eastAsia"/>
          <w:color w:val="auto"/>
        </w:rPr>
      </w:pPr>
      <w:r>
        <w:rPr>
          <w:rFonts w:hint="eastAsia"/>
          <w:color w:val="auto"/>
        </w:rPr>
        <w:t>円グラフ：地域の支え合いのちからについてたずねたもの</w:t>
      </w:r>
    </w:p>
    <w:p>
      <w:pPr>
        <w:pStyle w:val="0"/>
        <w:rPr>
          <w:rFonts w:hint="eastAsia"/>
          <w:color w:val="auto"/>
        </w:rPr>
      </w:pPr>
      <w:r>
        <w:rPr>
          <w:rFonts w:hint="eastAsia"/>
          <w:color w:val="auto"/>
        </w:rPr>
        <w:t>平成</w:t>
      </w:r>
      <w:r>
        <w:rPr>
          <w:rFonts w:hint="eastAsia"/>
          <w:color w:val="auto"/>
        </w:rPr>
        <w:t>26</w:t>
      </w:r>
      <w:r>
        <w:rPr>
          <w:rFonts w:hint="eastAsia"/>
          <w:color w:val="auto"/>
        </w:rPr>
        <w:t>年度調査時</w:t>
      </w:r>
    </w:p>
    <w:p>
      <w:pPr>
        <w:pStyle w:val="0"/>
        <w:rPr>
          <w:rFonts w:hint="eastAsia"/>
          <w:color w:val="auto"/>
        </w:rPr>
      </w:pPr>
      <w:r>
        <w:rPr>
          <w:rFonts w:hint="eastAsia"/>
          <w:color w:val="auto"/>
        </w:rPr>
        <w:t>強まっていると感じる：</w:t>
      </w:r>
      <w:r>
        <w:rPr>
          <w:rFonts w:hint="eastAsia"/>
          <w:color w:val="auto"/>
        </w:rPr>
        <w:t>4.7</w:t>
      </w:r>
      <w:r>
        <w:rPr>
          <w:rFonts w:hint="eastAsia"/>
          <w:color w:val="auto"/>
        </w:rPr>
        <w:t>％、あまり以前と変わらない：</w:t>
      </w:r>
      <w:r>
        <w:rPr>
          <w:rFonts w:hint="eastAsia"/>
          <w:color w:val="auto"/>
        </w:rPr>
        <w:t>49</w:t>
      </w:r>
      <w:r>
        <w:rPr>
          <w:rFonts w:hint="eastAsia"/>
          <w:color w:val="auto"/>
        </w:rPr>
        <w:t>％、弱まっていると感じる：</w:t>
      </w:r>
      <w:r>
        <w:rPr>
          <w:rFonts w:hint="eastAsia"/>
          <w:color w:val="auto"/>
        </w:rPr>
        <w:t>45.7</w:t>
      </w:r>
      <w:r>
        <w:rPr>
          <w:rFonts w:hint="eastAsia"/>
          <w:color w:val="auto"/>
        </w:rPr>
        <w:t>％、無回答：</w:t>
      </w:r>
      <w:r>
        <w:rPr>
          <w:rFonts w:hint="eastAsia"/>
          <w:color w:val="auto"/>
        </w:rPr>
        <w:t>0.6</w:t>
      </w:r>
      <w:r>
        <w:rPr>
          <w:rFonts w:hint="eastAsia"/>
          <w:color w:val="auto"/>
        </w:rPr>
        <w:t>％</w:t>
      </w:r>
    </w:p>
    <w:p>
      <w:pPr>
        <w:pStyle w:val="0"/>
        <w:rPr>
          <w:rFonts w:hint="eastAsia"/>
          <w:color w:val="auto"/>
        </w:rPr>
      </w:pPr>
    </w:p>
    <w:p>
      <w:pPr>
        <w:pStyle w:val="0"/>
        <w:rPr>
          <w:rFonts w:hint="eastAsia"/>
          <w:color w:val="auto"/>
        </w:rPr>
      </w:pPr>
      <w:r>
        <w:rPr>
          <w:rFonts w:hint="eastAsia"/>
          <w:color w:val="auto"/>
        </w:rPr>
        <w:t>令和３年度調査時</w:t>
      </w:r>
    </w:p>
    <w:p>
      <w:pPr>
        <w:pStyle w:val="0"/>
        <w:rPr>
          <w:rFonts w:hint="eastAsia"/>
          <w:color w:val="auto"/>
        </w:rPr>
      </w:pPr>
      <w:r>
        <w:rPr>
          <w:rFonts w:hint="eastAsia"/>
          <w:color w:val="auto"/>
        </w:rPr>
        <w:t>強まっていると感じる：</w:t>
      </w:r>
      <w:r>
        <w:rPr>
          <w:rFonts w:hint="eastAsia"/>
          <w:color w:val="auto"/>
        </w:rPr>
        <w:t>3.7</w:t>
      </w:r>
      <w:r>
        <w:rPr>
          <w:rFonts w:hint="eastAsia"/>
          <w:color w:val="auto"/>
        </w:rPr>
        <w:t>％、あまり以前と変わらない：</w:t>
      </w:r>
      <w:r>
        <w:rPr>
          <w:rFonts w:hint="eastAsia"/>
          <w:color w:val="auto"/>
        </w:rPr>
        <w:t>40.5</w:t>
      </w:r>
      <w:r>
        <w:rPr>
          <w:rFonts w:hint="eastAsia"/>
          <w:color w:val="auto"/>
        </w:rPr>
        <w:t>％、弱まっていると感じる：</w:t>
      </w:r>
      <w:r>
        <w:rPr>
          <w:rFonts w:hint="eastAsia"/>
          <w:color w:val="auto"/>
        </w:rPr>
        <w:t>53.9</w:t>
      </w:r>
      <w:r>
        <w:rPr>
          <w:rFonts w:hint="eastAsia"/>
          <w:color w:val="auto"/>
        </w:rPr>
        <w:t>％、無回答：</w:t>
      </w:r>
      <w:r>
        <w:rPr>
          <w:rFonts w:hint="eastAsia"/>
          <w:color w:val="auto"/>
        </w:rPr>
        <w:t>1.9</w:t>
      </w:r>
      <w:r>
        <w:rPr>
          <w:rFonts w:hint="eastAsia"/>
          <w:color w:val="auto"/>
        </w:rPr>
        <w:t>％</w:t>
      </w:r>
    </w:p>
    <w:p>
      <w:pPr>
        <w:pStyle w:val="0"/>
        <w:rPr>
          <w:rFonts w:hint="eastAsia"/>
          <w:color w:val="auto"/>
        </w:rPr>
      </w:pPr>
      <w:r>
        <w:rPr>
          <w:rFonts w:hint="eastAsia"/>
          <w:color w:val="auto"/>
        </w:rPr>
        <w:t>（資料）高知県「県民世論調査」</w:t>
      </w:r>
    </w:p>
    <w:p>
      <w:pPr>
        <w:pStyle w:val="0"/>
        <w:rPr>
          <w:rFonts w:hint="eastAsia"/>
          <w:color w:val="auto"/>
        </w:rPr>
      </w:pPr>
    </w:p>
    <w:p>
      <w:pPr>
        <w:pStyle w:val="0"/>
        <w:rPr>
          <w:rFonts w:hint="eastAsia"/>
          <w:color w:val="auto"/>
        </w:rPr>
      </w:pPr>
      <w:r>
        <w:rPr>
          <w:rFonts w:hint="eastAsia"/>
          <w:color w:val="auto"/>
        </w:rPr>
        <w:t>また、地域活動への参加率も</w:t>
      </w:r>
      <w:r>
        <w:rPr>
          <w:rFonts w:hint="eastAsia"/>
          <w:color w:val="auto"/>
        </w:rPr>
        <w:t>15</w:t>
      </w:r>
      <w:r>
        <w:rPr>
          <w:rFonts w:hint="eastAsia"/>
          <w:color w:val="auto"/>
        </w:rPr>
        <w:t>年間で</w:t>
      </w:r>
      <w:r>
        <w:rPr>
          <w:rFonts w:hint="eastAsia"/>
          <w:color w:val="auto"/>
        </w:rPr>
        <w:t>73.5</w:t>
      </w:r>
      <w:r>
        <w:rPr>
          <w:rFonts w:hint="eastAsia"/>
          <w:color w:val="auto"/>
        </w:rPr>
        <w:t>％から</w:t>
      </w:r>
      <w:r>
        <w:rPr>
          <w:rFonts w:hint="eastAsia"/>
          <w:color w:val="auto"/>
        </w:rPr>
        <w:t>43.2</w:t>
      </w:r>
      <w:r>
        <w:rPr>
          <w:rFonts w:hint="eastAsia"/>
          <w:color w:val="auto"/>
        </w:rPr>
        <w:t>％まで大幅に低下し、地域活動に「参加できない、したくない」と答える人の割合が増加しています。</w:t>
      </w:r>
    </w:p>
    <w:p>
      <w:pPr>
        <w:pStyle w:val="0"/>
        <w:rPr>
          <w:rFonts w:hint="eastAsia"/>
          <w:color w:val="auto"/>
        </w:rPr>
      </w:pPr>
    </w:p>
    <w:p>
      <w:pPr>
        <w:pStyle w:val="0"/>
        <w:rPr>
          <w:rFonts w:hint="eastAsia"/>
          <w:color w:val="auto"/>
        </w:rPr>
      </w:pPr>
      <w:r>
        <w:rPr>
          <w:rFonts w:hint="eastAsia"/>
          <w:color w:val="auto"/>
        </w:rPr>
        <w:t>グラフ：地域活動への参加などについてたずねたものの推移</w:t>
      </w:r>
    </w:p>
    <w:p>
      <w:pPr>
        <w:pStyle w:val="0"/>
        <w:rPr>
          <w:rFonts w:hint="eastAsia"/>
          <w:color w:val="auto"/>
        </w:rPr>
      </w:pPr>
      <w:r>
        <w:rPr>
          <w:rFonts w:hint="eastAsia"/>
          <w:color w:val="auto"/>
        </w:rPr>
        <w:t>参加している：平成２１年度：</w:t>
      </w:r>
      <w:r>
        <w:rPr>
          <w:rFonts w:hint="eastAsia"/>
          <w:color w:val="auto"/>
        </w:rPr>
        <w:t>73.5</w:t>
      </w:r>
      <w:r>
        <w:rPr>
          <w:rFonts w:hint="eastAsia"/>
          <w:color w:val="auto"/>
        </w:rPr>
        <w:t>％、平成</w:t>
      </w:r>
      <w:r>
        <w:rPr>
          <w:rFonts w:hint="eastAsia"/>
          <w:color w:val="auto"/>
        </w:rPr>
        <w:t>26</w:t>
      </w:r>
      <w:r>
        <w:rPr>
          <w:rFonts w:hint="eastAsia"/>
          <w:color w:val="auto"/>
        </w:rPr>
        <w:t>年度：</w:t>
      </w:r>
      <w:r>
        <w:rPr>
          <w:rFonts w:hint="eastAsia"/>
          <w:color w:val="auto"/>
        </w:rPr>
        <w:t>63.2</w:t>
      </w:r>
      <w:r>
        <w:rPr>
          <w:rFonts w:hint="eastAsia"/>
          <w:color w:val="auto"/>
        </w:rPr>
        <w:t>％、令和３年度：</w:t>
      </w:r>
      <w:r>
        <w:rPr>
          <w:rFonts w:hint="eastAsia"/>
          <w:color w:val="auto"/>
        </w:rPr>
        <w:t>43.8</w:t>
      </w:r>
      <w:r>
        <w:rPr>
          <w:rFonts w:hint="eastAsia"/>
          <w:color w:val="auto"/>
        </w:rPr>
        <w:t>％、令和５年度：</w:t>
      </w:r>
      <w:r>
        <w:rPr>
          <w:rFonts w:hint="eastAsia"/>
          <w:color w:val="auto"/>
        </w:rPr>
        <w:t>43.2</w:t>
      </w:r>
      <w:r>
        <w:rPr>
          <w:rFonts w:hint="eastAsia"/>
          <w:color w:val="auto"/>
        </w:rPr>
        <w:t>％</w:t>
      </w:r>
    </w:p>
    <w:p>
      <w:pPr>
        <w:pStyle w:val="0"/>
        <w:rPr>
          <w:rFonts w:hint="eastAsia"/>
          <w:color w:val="auto"/>
        </w:rPr>
      </w:pPr>
      <w:r>
        <w:rPr>
          <w:rFonts w:hint="eastAsia"/>
          <w:color w:val="auto"/>
        </w:rPr>
        <w:t>ほとんど、全く参加していない：平成２１年度：</w:t>
      </w:r>
      <w:r>
        <w:rPr>
          <w:rFonts w:hint="eastAsia"/>
          <w:color w:val="auto"/>
        </w:rPr>
        <w:t>24.5</w:t>
      </w:r>
      <w:r>
        <w:rPr>
          <w:rFonts w:hint="eastAsia"/>
          <w:color w:val="auto"/>
        </w:rPr>
        <w:t>％、平成</w:t>
      </w:r>
      <w:r>
        <w:rPr>
          <w:rFonts w:hint="eastAsia"/>
          <w:color w:val="auto"/>
        </w:rPr>
        <w:t>26</w:t>
      </w:r>
      <w:r>
        <w:rPr>
          <w:rFonts w:hint="eastAsia"/>
          <w:color w:val="auto"/>
        </w:rPr>
        <w:t>年度：</w:t>
      </w:r>
      <w:r>
        <w:rPr>
          <w:rFonts w:hint="eastAsia"/>
          <w:color w:val="auto"/>
        </w:rPr>
        <w:t>36.2</w:t>
      </w:r>
      <w:r>
        <w:rPr>
          <w:rFonts w:hint="eastAsia"/>
          <w:color w:val="auto"/>
        </w:rPr>
        <w:t>％、令和３年度：</w:t>
      </w:r>
      <w:r>
        <w:rPr>
          <w:rFonts w:hint="eastAsia"/>
          <w:color w:val="auto"/>
        </w:rPr>
        <w:t>54.2</w:t>
      </w:r>
      <w:r>
        <w:rPr>
          <w:rFonts w:hint="eastAsia"/>
          <w:color w:val="auto"/>
        </w:rPr>
        <w:t>％、令和５年度：</w:t>
      </w:r>
      <w:r>
        <w:rPr>
          <w:rFonts w:hint="eastAsia"/>
          <w:color w:val="auto"/>
        </w:rPr>
        <w:t>56</w:t>
      </w:r>
      <w:r>
        <w:rPr>
          <w:rFonts w:hint="eastAsia"/>
          <w:color w:val="auto"/>
        </w:rPr>
        <w:t>％</w:t>
      </w:r>
    </w:p>
    <w:p>
      <w:pPr>
        <w:pStyle w:val="0"/>
        <w:rPr>
          <w:rFonts w:hint="eastAsia"/>
          <w:color w:val="auto"/>
        </w:rPr>
      </w:pPr>
      <w:r>
        <w:rPr>
          <w:rFonts w:hint="eastAsia"/>
          <w:color w:val="auto"/>
        </w:rPr>
        <w:t>参加できない、したくない：平成２１年度：</w:t>
      </w:r>
      <w:r>
        <w:rPr>
          <w:rFonts w:hint="eastAsia"/>
          <w:color w:val="auto"/>
        </w:rPr>
        <w:t>9.6</w:t>
      </w:r>
      <w:r>
        <w:rPr>
          <w:rFonts w:hint="eastAsia"/>
          <w:color w:val="auto"/>
        </w:rPr>
        <w:t>％、平成</w:t>
      </w:r>
      <w:r>
        <w:rPr>
          <w:rFonts w:hint="eastAsia"/>
          <w:color w:val="auto"/>
        </w:rPr>
        <w:t>26</w:t>
      </w:r>
      <w:r>
        <w:rPr>
          <w:rFonts w:hint="eastAsia"/>
          <w:color w:val="auto"/>
        </w:rPr>
        <w:t>年度：</w:t>
      </w:r>
      <w:r>
        <w:rPr>
          <w:rFonts w:hint="eastAsia"/>
          <w:color w:val="auto"/>
        </w:rPr>
        <w:t>12.5</w:t>
      </w:r>
      <w:r>
        <w:rPr>
          <w:rFonts w:hint="eastAsia"/>
          <w:color w:val="auto"/>
        </w:rPr>
        <w:t>％、令和５年度：</w:t>
      </w:r>
      <w:r>
        <w:rPr>
          <w:rFonts w:hint="eastAsia"/>
          <w:color w:val="auto"/>
        </w:rPr>
        <w:t>28.3</w:t>
      </w:r>
      <w:r>
        <w:rPr>
          <w:rFonts w:hint="eastAsia"/>
          <w:color w:val="auto"/>
        </w:rPr>
        <w:t>％</w:t>
      </w:r>
    </w:p>
    <w:p>
      <w:pPr>
        <w:pStyle w:val="0"/>
        <w:rPr>
          <w:rFonts w:hint="eastAsia"/>
          <w:color w:val="auto"/>
        </w:rPr>
      </w:pPr>
      <w:r>
        <w:rPr>
          <w:rFonts w:hint="eastAsia"/>
          <w:color w:val="auto"/>
        </w:rPr>
        <w:t>（資料）高知県「県民世論調査」</w:t>
      </w:r>
    </w:p>
    <w:p>
      <w:pPr>
        <w:pStyle w:val="0"/>
        <w:rPr>
          <w:rFonts w:hint="eastAsia"/>
          <w:color w:val="auto"/>
        </w:rPr>
      </w:pPr>
    </w:p>
    <w:p>
      <w:pPr>
        <w:pStyle w:val="0"/>
        <w:rPr>
          <w:rFonts w:hint="eastAsia"/>
          <w:color w:val="auto"/>
        </w:rPr>
      </w:pPr>
      <w:r>
        <w:rPr>
          <w:rFonts w:hint="eastAsia"/>
          <w:color w:val="auto"/>
        </w:rPr>
        <w:t>このほか、はちまるごーまる問題やヤングケアラーなど、従来の縦割りの制度サービスでは解決が難しい課題が顕在化しています。地域のつながりや支え合いの力の弱まりにより、こうした課題を抱えるかたが社会的な孤立に陥る可能性が高まっています。</w:t>
      </w:r>
    </w:p>
    <w:p>
      <w:pPr>
        <w:pStyle w:val="0"/>
        <w:rPr>
          <w:rFonts w:hint="eastAsia"/>
          <w:color w:val="auto"/>
        </w:rPr>
      </w:pPr>
      <w:r>
        <w:rPr>
          <w:rFonts w:hint="eastAsia"/>
          <w:color w:val="auto"/>
        </w:rPr>
        <w:t>令和５年度の県民世論調査では、約２割（</w:t>
      </w:r>
      <w:r>
        <w:rPr>
          <w:rFonts w:hint="eastAsia"/>
          <w:color w:val="auto"/>
        </w:rPr>
        <w:t>19.3%</w:t>
      </w:r>
      <w:r>
        <w:rPr>
          <w:rFonts w:hint="eastAsia"/>
          <w:color w:val="auto"/>
        </w:rPr>
        <w:t>）のかたが「家族や親類以外に相談する人がいない」と回答しており、社会的孤立に陥るリスクが高い人が一定数存在していると考えられます。</w:t>
      </w:r>
    </w:p>
    <w:p>
      <w:pPr>
        <w:pStyle w:val="0"/>
        <w:rPr>
          <w:rFonts w:hint="eastAsia"/>
          <w:color w:val="auto"/>
        </w:rPr>
      </w:pPr>
    </w:p>
    <w:p>
      <w:pPr>
        <w:pStyle w:val="0"/>
        <w:rPr>
          <w:rFonts w:hint="eastAsia"/>
          <w:color w:val="auto"/>
        </w:rPr>
      </w:pPr>
      <w:r>
        <w:rPr>
          <w:rFonts w:hint="eastAsia"/>
          <w:color w:val="auto"/>
        </w:rPr>
        <w:t>11</w:t>
      </w:r>
      <w:r>
        <w:rPr>
          <w:rFonts w:hint="eastAsia"/>
          <w:color w:val="auto"/>
        </w:rPr>
        <w:t>ページ</w:t>
      </w:r>
    </w:p>
    <w:p>
      <w:pPr>
        <w:pStyle w:val="0"/>
        <w:rPr>
          <w:rFonts w:hint="eastAsia"/>
          <w:color w:val="auto"/>
        </w:rPr>
      </w:pPr>
      <w:r>
        <w:rPr>
          <w:rFonts w:hint="eastAsia"/>
          <w:color w:val="auto"/>
        </w:rPr>
        <w:t>かっこ３：高齢化に伴う諸課題</w:t>
      </w:r>
    </w:p>
    <w:p>
      <w:pPr>
        <w:pStyle w:val="0"/>
        <w:rPr>
          <w:rFonts w:hint="eastAsia"/>
          <w:color w:val="auto"/>
        </w:rPr>
      </w:pPr>
      <w:r>
        <w:rPr>
          <w:rFonts w:hint="eastAsia"/>
          <w:color w:val="auto"/>
        </w:rPr>
        <w:t>①：高齢者世帯すうの推移</w:t>
      </w:r>
    </w:p>
    <w:p>
      <w:pPr>
        <w:pStyle w:val="0"/>
        <w:rPr>
          <w:rFonts w:hint="eastAsia"/>
          <w:color w:val="auto"/>
        </w:rPr>
      </w:pPr>
      <w:r>
        <w:rPr>
          <w:rFonts w:hint="eastAsia"/>
          <w:color w:val="auto"/>
        </w:rPr>
        <w:t>高知県では高齢単身世帯数（独居）、高齢夫婦世帯数ともに、年々増加しています。</w:t>
      </w:r>
    </w:p>
    <w:p>
      <w:pPr>
        <w:pStyle w:val="0"/>
        <w:rPr>
          <w:rFonts w:hint="eastAsia"/>
          <w:color w:val="auto"/>
        </w:rPr>
      </w:pPr>
    </w:p>
    <w:p>
      <w:pPr>
        <w:pStyle w:val="0"/>
        <w:rPr>
          <w:rFonts w:hint="eastAsia"/>
          <w:color w:val="auto"/>
        </w:rPr>
      </w:pPr>
      <w:r>
        <w:rPr>
          <w:rFonts w:hint="eastAsia"/>
          <w:color w:val="auto"/>
        </w:rPr>
        <w:t>グラフ：高知県の高齢者世帯すうの推移</w:t>
      </w:r>
    </w:p>
    <w:p>
      <w:pPr>
        <w:pStyle w:val="0"/>
        <w:rPr>
          <w:rFonts w:hint="eastAsia"/>
          <w:color w:val="auto"/>
        </w:rPr>
      </w:pPr>
      <w:r>
        <w:rPr>
          <w:rFonts w:hint="eastAsia"/>
          <w:color w:val="auto"/>
        </w:rPr>
        <w:t>※高齢単身世帯（独居）は、</w:t>
      </w:r>
      <w:r>
        <w:rPr>
          <w:rFonts w:hint="eastAsia"/>
          <w:color w:val="auto"/>
        </w:rPr>
        <w:t>65</w:t>
      </w:r>
      <w:r>
        <w:rPr>
          <w:rFonts w:hint="eastAsia"/>
          <w:color w:val="auto"/>
        </w:rPr>
        <w:t>歳以上の人、一人のみの一般世帯</w:t>
      </w:r>
    </w:p>
    <w:p>
      <w:pPr>
        <w:pStyle w:val="0"/>
        <w:rPr>
          <w:rFonts w:hint="eastAsia"/>
          <w:color w:val="auto"/>
        </w:rPr>
      </w:pPr>
      <w:r>
        <w:rPr>
          <w:rFonts w:hint="eastAsia"/>
          <w:color w:val="auto"/>
        </w:rPr>
        <w:t>　高齢夫婦世帯は、夫</w:t>
      </w:r>
      <w:r>
        <w:rPr>
          <w:rFonts w:hint="eastAsia"/>
          <w:color w:val="auto"/>
        </w:rPr>
        <w:t>65</w:t>
      </w:r>
      <w:r>
        <w:rPr>
          <w:rFonts w:hint="eastAsia"/>
          <w:color w:val="auto"/>
        </w:rPr>
        <w:t>歳以上、妻</w:t>
      </w:r>
      <w:r>
        <w:rPr>
          <w:rFonts w:hint="eastAsia"/>
          <w:color w:val="auto"/>
        </w:rPr>
        <w:t>60</w:t>
      </w:r>
      <w:r>
        <w:rPr>
          <w:rFonts w:hint="eastAsia"/>
          <w:color w:val="auto"/>
        </w:rPr>
        <w:t>歳以上の夫婦のみの一般世帯</w:t>
      </w:r>
    </w:p>
    <w:p>
      <w:pPr>
        <w:pStyle w:val="0"/>
        <w:rPr>
          <w:rFonts w:hint="eastAsia"/>
          <w:color w:val="auto"/>
        </w:rPr>
      </w:pPr>
      <w:r>
        <w:rPr>
          <w:rFonts w:hint="eastAsia"/>
          <w:color w:val="auto"/>
        </w:rPr>
        <w:t>高齢単身世帯数：平成</w:t>
      </w:r>
      <w:r>
        <w:rPr>
          <w:rFonts w:hint="eastAsia"/>
          <w:color w:val="auto"/>
        </w:rPr>
        <w:t>12</w:t>
      </w:r>
      <w:r>
        <w:rPr>
          <w:rFonts w:hint="eastAsia"/>
          <w:color w:val="auto"/>
        </w:rPr>
        <w:t>年度：</w:t>
      </w:r>
      <w:r>
        <w:rPr>
          <w:rFonts w:hint="eastAsia"/>
          <w:color w:val="auto"/>
        </w:rPr>
        <w:t>35,620</w:t>
      </w:r>
      <w:r>
        <w:rPr>
          <w:rFonts w:hint="eastAsia"/>
          <w:color w:val="auto"/>
        </w:rPr>
        <w:t>、平成</w:t>
      </w:r>
      <w:r>
        <w:rPr>
          <w:rFonts w:hint="eastAsia"/>
          <w:color w:val="auto"/>
        </w:rPr>
        <w:t>17</w:t>
      </w:r>
      <w:r>
        <w:rPr>
          <w:rFonts w:hint="eastAsia"/>
          <w:color w:val="auto"/>
        </w:rPr>
        <w:t>年度：</w:t>
      </w:r>
      <w:r>
        <w:rPr>
          <w:rFonts w:hint="eastAsia"/>
          <w:color w:val="auto"/>
        </w:rPr>
        <w:t>40,918</w:t>
      </w:r>
      <w:r>
        <w:rPr>
          <w:rFonts w:hint="eastAsia"/>
          <w:color w:val="auto"/>
        </w:rPr>
        <w:t>、平成</w:t>
      </w:r>
      <w:r>
        <w:rPr>
          <w:rFonts w:hint="eastAsia"/>
          <w:color w:val="auto"/>
        </w:rPr>
        <w:t>22</w:t>
      </w:r>
      <w:r>
        <w:rPr>
          <w:rFonts w:hint="eastAsia"/>
          <w:color w:val="auto"/>
        </w:rPr>
        <w:t>年度：</w:t>
      </w:r>
      <w:r>
        <w:rPr>
          <w:rFonts w:hint="eastAsia"/>
          <w:color w:val="auto"/>
        </w:rPr>
        <w:t>44,773</w:t>
      </w:r>
      <w:r>
        <w:rPr>
          <w:rFonts w:hint="eastAsia"/>
          <w:color w:val="auto"/>
        </w:rPr>
        <w:t>、平成</w:t>
      </w:r>
      <w:r>
        <w:rPr>
          <w:rFonts w:hint="eastAsia"/>
          <w:color w:val="auto"/>
        </w:rPr>
        <w:t>27</w:t>
      </w:r>
      <w:r>
        <w:rPr>
          <w:rFonts w:hint="eastAsia"/>
          <w:color w:val="auto"/>
        </w:rPr>
        <w:t>年度：</w:t>
      </w:r>
      <w:r>
        <w:rPr>
          <w:rFonts w:hint="eastAsia"/>
          <w:color w:val="auto"/>
        </w:rPr>
        <w:t>52,459</w:t>
      </w:r>
      <w:r>
        <w:rPr>
          <w:rFonts w:hint="eastAsia"/>
          <w:color w:val="auto"/>
        </w:rPr>
        <w:t>、令和２年度：</w:t>
      </w:r>
      <w:r>
        <w:rPr>
          <w:rFonts w:hint="eastAsia"/>
          <w:color w:val="auto"/>
        </w:rPr>
        <w:t>55,958</w:t>
      </w:r>
    </w:p>
    <w:p>
      <w:pPr>
        <w:pStyle w:val="0"/>
        <w:rPr>
          <w:rFonts w:hint="eastAsia"/>
          <w:color w:val="auto"/>
        </w:rPr>
      </w:pPr>
      <w:r>
        <w:rPr>
          <w:rFonts w:hint="eastAsia"/>
          <w:color w:val="auto"/>
        </w:rPr>
        <w:t>高齢夫婦世帯数：平成</w:t>
      </w:r>
      <w:r>
        <w:rPr>
          <w:rFonts w:hint="eastAsia"/>
          <w:color w:val="auto"/>
        </w:rPr>
        <w:t>12</w:t>
      </w:r>
      <w:r>
        <w:rPr>
          <w:rFonts w:hint="eastAsia"/>
          <w:color w:val="auto"/>
        </w:rPr>
        <w:t>年度：</w:t>
      </w:r>
      <w:r>
        <w:rPr>
          <w:rFonts w:hint="eastAsia"/>
          <w:color w:val="auto"/>
        </w:rPr>
        <w:t>35,071</w:t>
      </w:r>
      <w:r>
        <w:rPr>
          <w:rFonts w:hint="eastAsia"/>
          <w:color w:val="auto"/>
        </w:rPr>
        <w:t>、平成</w:t>
      </w:r>
      <w:r>
        <w:rPr>
          <w:rFonts w:hint="eastAsia"/>
          <w:color w:val="auto"/>
        </w:rPr>
        <w:t>17</w:t>
      </w:r>
      <w:r>
        <w:rPr>
          <w:rFonts w:hint="eastAsia"/>
          <w:color w:val="auto"/>
        </w:rPr>
        <w:t>年度：</w:t>
      </w:r>
      <w:r>
        <w:rPr>
          <w:rFonts w:hint="eastAsia"/>
          <w:color w:val="auto"/>
        </w:rPr>
        <w:t>37,368</w:t>
      </w:r>
      <w:r>
        <w:rPr>
          <w:rFonts w:hint="eastAsia"/>
          <w:color w:val="auto"/>
        </w:rPr>
        <w:t>、平成</w:t>
      </w:r>
      <w:r>
        <w:rPr>
          <w:rFonts w:hint="eastAsia"/>
          <w:color w:val="auto"/>
        </w:rPr>
        <w:t>22</w:t>
      </w:r>
      <w:r>
        <w:rPr>
          <w:rFonts w:hint="eastAsia"/>
          <w:color w:val="auto"/>
        </w:rPr>
        <w:t>年度：</w:t>
      </w:r>
      <w:r>
        <w:rPr>
          <w:rFonts w:hint="eastAsia"/>
          <w:color w:val="auto"/>
        </w:rPr>
        <w:t>38,704</w:t>
      </w:r>
      <w:r>
        <w:rPr>
          <w:rFonts w:hint="eastAsia"/>
          <w:color w:val="auto"/>
        </w:rPr>
        <w:t>、平成</w:t>
      </w:r>
      <w:r>
        <w:rPr>
          <w:rFonts w:hint="eastAsia"/>
          <w:color w:val="auto"/>
        </w:rPr>
        <w:t>27</w:t>
      </w:r>
      <w:r>
        <w:rPr>
          <w:rFonts w:hint="eastAsia"/>
          <w:color w:val="auto"/>
        </w:rPr>
        <w:t>年度：</w:t>
      </w:r>
      <w:r>
        <w:rPr>
          <w:rFonts w:hint="eastAsia"/>
          <w:color w:val="auto"/>
        </w:rPr>
        <w:t>41,847</w:t>
      </w:r>
      <w:r>
        <w:rPr>
          <w:rFonts w:hint="eastAsia"/>
          <w:color w:val="auto"/>
        </w:rPr>
        <w:t>、令和２年度：</w:t>
      </w:r>
      <w:r>
        <w:rPr>
          <w:rFonts w:hint="eastAsia"/>
          <w:color w:val="auto"/>
        </w:rPr>
        <w:t>42,705</w:t>
      </w:r>
    </w:p>
    <w:p>
      <w:pPr>
        <w:pStyle w:val="0"/>
        <w:rPr>
          <w:rFonts w:hint="eastAsia"/>
          <w:color w:val="auto"/>
        </w:rPr>
      </w:pPr>
      <w:r>
        <w:rPr>
          <w:rFonts w:hint="eastAsia"/>
          <w:color w:val="auto"/>
        </w:rPr>
        <w:t>（資料）総務省「国勢調査」</w:t>
      </w:r>
    </w:p>
    <w:p>
      <w:pPr>
        <w:pStyle w:val="0"/>
        <w:rPr>
          <w:rFonts w:hint="eastAsia"/>
          <w:color w:val="auto"/>
        </w:rPr>
      </w:pPr>
    </w:p>
    <w:p>
      <w:pPr>
        <w:pStyle w:val="0"/>
        <w:rPr>
          <w:rFonts w:hint="eastAsia"/>
          <w:color w:val="auto"/>
        </w:rPr>
      </w:pPr>
      <w:r>
        <w:rPr>
          <w:rFonts w:hint="eastAsia"/>
          <w:color w:val="auto"/>
        </w:rPr>
        <w:t>②：認知症高齢者数の推移</w:t>
      </w:r>
    </w:p>
    <w:p>
      <w:pPr>
        <w:pStyle w:val="0"/>
        <w:rPr>
          <w:rFonts w:hint="eastAsia"/>
          <w:color w:val="auto"/>
        </w:rPr>
      </w:pPr>
      <w:r>
        <w:rPr>
          <w:rFonts w:hint="eastAsia"/>
          <w:color w:val="auto"/>
        </w:rPr>
        <w:t>　本県の認知症高齢者は</w:t>
      </w:r>
      <w:r>
        <w:rPr>
          <w:rFonts w:hint="eastAsia"/>
          <w:color w:val="auto"/>
        </w:rPr>
        <w:t>2035</w:t>
      </w:r>
      <w:r>
        <w:rPr>
          <w:rFonts w:hint="eastAsia"/>
          <w:color w:val="auto"/>
        </w:rPr>
        <w:t>（令和</w:t>
      </w:r>
      <w:r>
        <w:rPr>
          <w:rFonts w:hint="eastAsia"/>
          <w:color w:val="auto"/>
        </w:rPr>
        <w:t>17</w:t>
      </w:r>
      <w:r>
        <w:rPr>
          <w:rFonts w:hint="eastAsia"/>
          <w:color w:val="auto"/>
        </w:rPr>
        <w:t>年まで増え続け、</w:t>
      </w:r>
      <w:r>
        <w:rPr>
          <w:rFonts w:hint="eastAsia"/>
          <w:color w:val="auto"/>
        </w:rPr>
        <w:t>2025</w:t>
      </w:r>
      <w:r>
        <w:rPr>
          <w:rFonts w:hint="eastAsia"/>
          <w:color w:val="auto"/>
        </w:rPr>
        <w:t>（令和７年には</w:t>
      </w:r>
      <w:r>
        <w:rPr>
          <w:rFonts w:hint="eastAsia"/>
          <w:color w:val="auto"/>
        </w:rPr>
        <w:t>65</w:t>
      </w:r>
      <w:r>
        <w:rPr>
          <w:rFonts w:hint="eastAsia"/>
          <w:color w:val="auto"/>
        </w:rPr>
        <w:t>歳以上人口のうち約５人に１人が認知症になると見込まれています。</w:t>
      </w:r>
    </w:p>
    <w:p>
      <w:pPr>
        <w:pStyle w:val="0"/>
        <w:rPr>
          <w:rFonts w:hint="eastAsia"/>
          <w:color w:val="auto"/>
        </w:rPr>
      </w:pPr>
    </w:p>
    <w:p>
      <w:pPr>
        <w:pStyle w:val="0"/>
        <w:rPr>
          <w:rFonts w:hint="eastAsia"/>
          <w:color w:val="auto"/>
        </w:rPr>
      </w:pPr>
      <w:r>
        <w:rPr>
          <w:rFonts w:hint="eastAsia"/>
          <w:color w:val="auto"/>
        </w:rPr>
        <w:t>グラフ：高知県の認知症高齢者数の推計</w:t>
      </w:r>
    </w:p>
    <w:p>
      <w:pPr>
        <w:pStyle w:val="0"/>
        <w:rPr>
          <w:rFonts w:hint="eastAsia"/>
          <w:color w:val="auto"/>
        </w:rPr>
      </w:pPr>
      <w:r>
        <w:rPr>
          <w:rFonts w:hint="eastAsia"/>
          <w:color w:val="auto"/>
        </w:rPr>
        <w:t>認知症高齢者数：平成</w:t>
      </w:r>
      <w:r>
        <w:rPr>
          <w:rFonts w:hint="eastAsia"/>
          <w:color w:val="auto"/>
        </w:rPr>
        <w:t>27</w:t>
      </w:r>
      <w:r>
        <w:rPr>
          <w:rFonts w:hint="eastAsia"/>
          <w:color w:val="auto"/>
        </w:rPr>
        <w:t>年度：</w:t>
      </w:r>
      <w:r>
        <w:rPr>
          <w:rFonts w:hint="eastAsia"/>
          <w:color w:val="auto"/>
        </w:rPr>
        <w:t>37,603</w:t>
      </w:r>
      <w:r>
        <w:rPr>
          <w:rFonts w:hint="eastAsia"/>
          <w:color w:val="auto"/>
        </w:rPr>
        <w:t>、令和２年度：</w:t>
      </w:r>
      <w:r>
        <w:rPr>
          <w:rFonts w:hint="eastAsia"/>
          <w:color w:val="auto"/>
        </w:rPr>
        <w:t>42,087</w:t>
      </w:r>
      <w:r>
        <w:rPr>
          <w:rFonts w:hint="eastAsia"/>
          <w:color w:val="auto"/>
        </w:rPr>
        <w:t>、令和７年度：</w:t>
      </w:r>
      <w:r>
        <w:rPr>
          <w:rFonts w:hint="eastAsia"/>
          <w:color w:val="auto"/>
        </w:rPr>
        <w:t>45,652</w:t>
      </w:r>
      <w:r>
        <w:rPr>
          <w:rFonts w:hint="eastAsia"/>
          <w:color w:val="auto"/>
        </w:rPr>
        <w:t>、令和</w:t>
      </w:r>
      <w:r>
        <w:rPr>
          <w:rFonts w:hint="eastAsia"/>
          <w:color w:val="auto"/>
        </w:rPr>
        <w:t>12</w:t>
      </w:r>
      <w:r>
        <w:rPr>
          <w:rFonts w:hint="eastAsia"/>
          <w:color w:val="auto"/>
        </w:rPr>
        <w:t>年度：</w:t>
      </w:r>
      <w:r>
        <w:rPr>
          <w:rFonts w:hint="eastAsia"/>
          <w:color w:val="auto"/>
        </w:rPr>
        <w:t>48,414</w:t>
      </w:r>
      <w:r>
        <w:rPr>
          <w:rFonts w:hint="eastAsia"/>
          <w:color w:val="auto"/>
        </w:rPr>
        <w:t>、令和</w:t>
      </w:r>
      <w:r>
        <w:rPr>
          <w:rFonts w:hint="eastAsia"/>
          <w:color w:val="auto"/>
        </w:rPr>
        <w:t>17</w:t>
      </w:r>
      <w:r>
        <w:rPr>
          <w:rFonts w:hint="eastAsia"/>
          <w:color w:val="auto"/>
        </w:rPr>
        <w:t>年度：</w:t>
      </w:r>
      <w:r>
        <w:rPr>
          <w:rFonts w:hint="eastAsia"/>
          <w:color w:val="auto"/>
        </w:rPr>
        <w:t>49,099</w:t>
      </w:r>
      <w:r>
        <w:rPr>
          <w:rFonts w:hint="eastAsia"/>
          <w:color w:val="auto"/>
        </w:rPr>
        <w:t>、令和</w:t>
      </w:r>
      <w:r>
        <w:rPr>
          <w:rFonts w:hint="eastAsia"/>
          <w:color w:val="auto"/>
        </w:rPr>
        <w:t>22</w:t>
      </w:r>
      <w:r>
        <w:rPr>
          <w:rFonts w:hint="eastAsia"/>
          <w:color w:val="auto"/>
        </w:rPr>
        <w:t>年度：</w:t>
      </w:r>
      <w:r>
        <w:rPr>
          <w:rFonts w:hint="eastAsia"/>
          <w:color w:val="auto"/>
        </w:rPr>
        <w:t>47,274</w:t>
      </w:r>
      <w:r>
        <w:rPr>
          <w:rFonts w:hint="eastAsia"/>
          <w:color w:val="auto"/>
        </w:rPr>
        <w:t>、令和</w:t>
      </w:r>
      <w:r>
        <w:rPr>
          <w:rFonts w:hint="eastAsia"/>
          <w:color w:val="auto"/>
        </w:rPr>
        <w:t>27</w:t>
      </w:r>
      <w:r>
        <w:rPr>
          <w:rFonts w:hint="eastAsia"/>
          <w:color w:val="auto"/>
        </w:rPr>
        <w:t>年度：</w:t>
      </w:r>
      <w:r>
        <w:rPr>
          <w:rFonts w:hint="eastAsia"/>
          <w:color w:val="auto"/>
        </w:rPr>
        <w:t>44,946</w:t>
      </w:r>
    </w:p>
    <w:p>
      <w:pPr>
        <w:pStyle w:val="0"/>
        <w:rPr>
          <w:rFonts w:hint="eastAsia"/>
          <w:color w:val="auto"/>
        </w:rPr>
      </w:pPr>
      <w:r>
        <w:rPr>
          <w:rFonts w:hint="eastAsia"/>
          <w:color w:val="auto"/>
        </w:rPr>
        <w:t>65</w:t>
      </w:r>
      <w:r>
        <w:rPr>
          <w:rFonts w:hint="eastAsia"/>
          <w:color w:val="auto"/>
        </w:rPr>
        <w:t>歳以上人口に占める認知症高齢者数の割合の推移：平成</w:t>
      </w:r>
      <w:r>
        <w:rPr>
          <w:rFonts w:hint="eastAsia"/>
          <w:color w:val="auto"/>
        </w:rPr>
        <w:t>27</w:t>
      </w:r>
      <w:r>
        <w:rPr>
          <w:rFonts w:hint="eastAsia"/>
          <w:color w:val="auto"/>
        </w:rPr>
        <w:t>年度：</w:t>
      </w:r>
      <w:r>
        <w:rPr>
          <w:rFonts w:hint="eastAsia"/>
          <w:color w:val="auto"/>
        </w:rPr>
        <w:t>16</w:t>
      </w:r>
      <w:r>
        <w:rPr>
          <w:rFonts w:hint="eastAsia"/>
          <w:color w:val="auto"/>
        </w:rPr>
        <w:t>％、令和２年度：</w:t>
      </w:r>
      <w:r>
        <w:rPr>
          <w:rFonts w:hint="eastAsia"/>
          <w:color w:val="auto"/>
        </w:rPr>
        <w:t>17</w:t>
      </w:r>
      <w:r>
        <w:rPr>
          <w:rFonts w:hint="eastAsia"/>
          <w:color w:val="auto"/>
        </w:rPr>
        <w:t>％、令和７年度：</w:t>
      </w:r>
      <w:r>
        <w:rPr>
          <w:rFonts w:hint="eastAsia"/>
          <w:color w:val="auto"/>
        </w:rPr>
        <w:t>19</w:t>
      </w:r>
      <w:r>
        <w:rPr>
          <w:rFonts w:hint="eastAsia"/>
          <w:color w:val="auto"/>
        </w:rPr>
        <w:t>％、令和</w:t>
      </w:r>
      <w:r>
        <w:rPr>
          <w:rFonts w:hint="eastAsia"/>
          <w:color w:val="auto"/>
        </w:rPr>
        <w:t>12</w:t>
      </w:r>
      <w:r>
        <w:rPr>
          <w:rFonts w:hint="eastAsia"/>
          <w:color w:val="auto"/>
        </w:rPr>
        <w:t>年度：</w:t>
      </w:r>
      <w:r>
        <w:rPr>
          <w:rFonts w:hint="eastAsia"/>
          <w:color w:val="auto"/>
        </w:rPr>
        <w:t>21</w:t>
      </w:r>
      <w:r>
        <w:rPr>
          <w:rFonts w:hint="eastAsia"/>
          <w:color w:val="auto"/>
        </w:rPr>
        <w:t>％、令和</w:t>
      </w:r>
      <w:r>
        <w:rPr>
          <w:rFonts w:hint="eastAsia"/>
          <w:color w:val="auto"/>
        </w:rPr>
        <w:t>17</w:t>
      </w:r>
      <w:r>
        <w:rPr>
          <w:rFonts w:hint="eastAsia"/>
          <w:color w:val="auto"/>
        </w:rPr>
        <w:t>年度：</w:t>
      </w:r>
      <w:r>
        <w:rPr>
          <w:rFonts w:hint="eastAsia"/>
          <w:color w:val="auto"/>
        </w:rPr>
        <w:t>22</w:t>
      </w:r>
      <w:r>
        <w:rPr>
          <w:rFonts w:hint="eastAsia"/>
          <w:color w:val="auto"/>
        </w:rPr>
        <w:t>％、令和</w:t>
      </w:r>
      <w:r>
        <w:rPr>
          <w:rFonts w:hint="eastAsia"/>
          <w:color w:val="auto"/>
        </w:rPr>
        <w:t>22</w:t>
      </w:r>
      <w:r>
        <w:rPr>
          <w:rFonts w:hint="eastAsia"/>
          <w:color w:val="auto"/>
        </w:rPr>
        <w:t>年度：</w:t>
      </w:r>
      <w:r>
        <w:rPr>
          <w:rFonts w:hint="eastAsia"/>
          <w:color w:val="auto"/>
        </w:rPr>
        <w:t>21</w:t>
      </w:r>
      <w:r>
        <w:rPr>
          <w:rFonts w:hint="eastAsia"/>
          <w:color w:val="auto"/>
        </w:rPr>
        <w:t>％、令和</w:t>
      </w:r>
      <w:r>
        <w:rPr>
          <w:rFonts w:hint="eastAsia"/>
          <w:color w:val="auto"/>
        </w:rPr>
        <w:t>27</w:t>
      </w:r>
      <w:r>
        <w:rPr>
          <w:rFonts w:hint="eastAsia"/>
          <w:color w:val="auto"/>
        </w:rPr>
        <w:t>年度：</w:t>
      </w:r>
      <w:r>
        <w:rPr>
          <w:rFonts w:hint="eastAsia"/>
          <w:color w:val="auto"/>
        </w:rPr>
        <w:t>21</w:t>
      </w:r>
      <w:r>
        <w:rPr>
          <w:rFonts w:hint="eastAsia"/>
          <w:color w:val="auto"/>
        </w:rPr>
        <w:t>％</w:t>
      </w:r>
    </w:p>
    <w:p>
      <w:pPr>
        <w:pStyle w:val="0"/>
        <w:rPr>
          <w:rFonts w:hint="eastAsia"/>
          <w:color w:val="auto"/>
        </w:rPr>
      </w:pPr>
      <w:r>
        <w:rPr>
          <w:rFonts w:hint="eastAsia"/>
          <w:color w:val="auto"/>
        </w:rPr>
        <w:t>（資料）「日本における認知症の高齢者人口の将来推計に関する研究」（平成</w:t>
      </w:r>
      <w:r>
        <w:rPr>
          <w:rFonts w:hint="eastAsia"/>
          <w:color w:val="auto"/>
        </w:rPr>
        <w:t>26</w:t>
      </w:r>
      <w:r>
        <w:rPr>
          <w:rFonts w:hint="eastAsia"/>
          <w:color w:val="auto"/>
        </w:rPr>
        <w:t>年度厚生労働科学研究費補助金特別研究事業）を元に推計</w:t>
      </w:r>
    </w:p>
    <w:p>
      <w:pPr>
        <w:pStyle w:val="0"/>
        <w:rPr>
          <w:rFonts w:hint="eastAsia"/>
          <w:color w:val="auto"/>
        </w:rPr>
      </w:pPr>
    </w:p>
    <w:p>
      <w:pPr>
        <w:pStyle w:val="0"/>
        <w:rPr>
          <w:rFonts w:hint="eastAsia"/>
          <w:color w:val="auto"/>
        </w:rPr>
      </w:pPr>
      <w:r>
        <w:rPr>
          <w:rFonts w:hint="eastAsia"/>
          <w:color w:val="auto"/>
        </w:rPr>
        <w:t>12</w:t>
      </w:r>
      <w:r>
        <w:rPr>
          <w:rFonts w:hint="eastAsia"/>
          <w:color w:val="auto"/>
        </w:rPr>
        <w:t>ページ</w:t>
      </w:r>
    </w:p>
    <w:p>
      <w:pPr>
        <w:pStyle w:val="0"/>
        <w:rPr>
          <w:rFonts w:hint="eastAsia"/>
          <w:color w:val="auto"/>
        </w:rPr>
      </w:pPr>
      <w:r>
        <w:rPr>
          <w:rFonts w:hint="eastAsia"/>
          <w:color w:val="auto"/>
        </w:rPr>
        <w:t>かっこ４：障害者福祉における課題</w:t>
      </w:r>
    </w:p>
    <w:p>
      <w:pPr>
        <w:pStyle w:val="0"/>
        <w:rPr>
          <w:rFonts w:hint="eastAsia"/>
          <w:color w:val="auto"/>
        </w:rPr>
      </w:pPr>
      <w:r>
        <w:rPr>
          <w:rFonts w:hint="eastAsia"/>
          <w:color w:val="auto"/>
        </w:rPr>
        <w:t>①：障害福祉サービス利用者の推移</w:t>
      </w:r>
    </w:p>
    <w:p>
      <w:pPr>
        <w:pStyle w:val="0"/>
        <w:rPr>
          <w:rFonts w:hint="eastAsia"/>
          <w:color w:val="auto"/>
        </w:rPr>
      </w:pPr>
      <w:r>
        <w:rPr>
          <w:rFonts w:hint="eastAsia"/>
          <w:color w:val="auto"/>
        </w:rPr>
        <w:t>障害のある人の障害特性や支援ニーズが多様化する中、サービスの利用者すうは増加傾向にあります。</w:t>
      </w:r>
    </w:p>
    <w:p>
      <w:pPr>
        <w:pStyle w:val="0"/>
        <w:rPr>
          <w:rFonts w:hint="eastAsia"/>
          <w:color w:val="auto"/>
        </w:rPr>
      </w:pPr>
      <w:r>
        <w:rPr>
          <w:rFonts w:hint="eastAsia"/>
          <w:color w:val="auto"/>
        </w:rPr>
        <w:t>ひょう：障害者手帳所持数</w:t>
      </w:r>
    </w:p>
    <w:p>
      <w:pPr>
        <w:pStyle w:val="0"/>
        <w:rPr>
          <w:rFonts w:hint="eastAsia"/>
          <w:color w:val="auto"/>
        </w:rPr>
      </w:pPr>
      <w:r>
        <w:rPr>
          <w:rFonts w:hint="eastAsia"/>
          <w:color w:val="auto"/>
        </w:rPr>
        <w:t>身体障害者手帳：平成</w:t>
      </w:r>
      <w:r>
        <w:rPr>
          <w:rFonts w:hint="eastAsia"/>
          <w:color w:val="auto"/>
        </w:rPr>
        <w:t>25</w:t>
      </w:r>
      <w:r>
        <w:rPr>
          <w:rFonts w:hint="eastAsia"/>
          <w:color w:val="auto"/>
        </w:rPr>
        <w:t>年度：</w:t>
      </w:r>
      <w:r>
        <w:rPr>
          <w:rFonts w:hint="eastAsia"/>
          <w:color w:val="auto"/>
        </w:rPr>
        <w:t>44,934</w:t>
      </w:r>
      <w:r>
        <w:rPr>
          <w:rFonts w:hint="eastAsia"/>
          <w:color w:val="auto"/>
        </w:rPr>
        <w:t>、令和５年度：</w:t>
      </w:r>
      <w:r>
        <w:rPr>
          <w:rFonts w:hint="eastAsia"/>
          <w:color w:val="auto"/>
        </w:rPr>
        <w:t>37,062</w:t>
      </w:r>
      <w:r>
        <w:rPr>
          <w:rFonts w:hint="eastAsia"/>
          <w:color w:val="auto"/>
        </w:rPr>
        <w:t>、増減：マイナス</w:t>
      </w:r>
      <w:r>
        <w:rPr>
          <w:rFonts w:hint="eastAsia"/>
          <w:color w:val="auto"/>
        </w:rPr>
        <w:t>17</w:t>
      </w:r>
      <w:r>
        <w:rPr>
          <w:rFonts w:hint="eastAsia"/>
          <w:color w:val="auto"/>
        </w:rPr>
        <w:t>％</w:t>
      </w:r>
    </w:p>
    <w:p>
      <w:pPr>
        <w:pStyle w:val="0"/>
        <w:rPr>
          <w:rFonts w:hint="eastAsia"/>
          <w:color w:val="auto"/>
        </w:rPr>
      </w:pPr>
      <w:r>
        <w:rPr>
          <w:rFonts w:hint="eastAsia"/>
          <w:color w:val="auto"/>
        </w:rPr>
        <w:t>療育手帳：平成</w:t>
      </w:r>
      <w:r>
        <w:rPr>
          <w:rFonts w:hint="eastAsia"/>
          <w:color w:val="auto"/>
        </w:rPr>
        <w:t>25</w:t>
      </w:r>
      <w:r>
        <w:rPr>
          <w:rFonts w:hint="eastAsia"/>
          <w:color w:val="auto"/>
        </w:rPr>
        <w:t>年度：</w:t>
      </w:r>
      <w:r>
        <w:rPr>
          <w:rFonts w:hint="eastAsia"/>
          <w:color w:val="auto"/>
        </w:rPr>
        <w:t>5,906</w:t>
      </w:r>
      <w:r>
        <w:rPr>
          <w:rFonts w:hint="eastAsia"/>
          <w:color w:val="auto"/>
        </w:rPr>
        <w:t>、令和５年度：</w:t>
      </w:r>
      <w:r>
        <w:rPr>
          <w:rFonts w:hint="eastAsia"/>
          <w:color w:val="auto"/>
        </w:rPr>
        <w:t>6,827</w:t>
      </w:r>
      <w:r>
        <w:rPr>
          <w:rFonts w:hint="eastAsia"/>
          <w:color w:val="auto"/>
        </w:rPr>
        <w:t>、増減：プラス</w:t>
      </w:r>
      <w:r>
        <w:rPr>
          <w:rFonts w:hint="eastAsia"/>
          <w:color w:val="auto"/>
        </w:rPr>
        <w:t>21.8</w:t>
      </w:r>
      <w:r>
        <w:rPr>
          <w:rFonts w:hint="eastAsia"/>
          <w:color w:val="auto"/>
        </w:rPr>
        <w:t>％</w:t>
      </w:r>
    </w:p>
    <w:p>
      <w:pPr>
        <w:pStyle w:val="0"/>
        <w:rPr>
          <w:rFonts w:hint="eastAsia"/>
          <w:color w:val="auto"/>
        </w:rPr>
      </w:pPr>
      <w:r>
        <w:rPr>
          <w:rFonts w:hint="eastAsia"/>
          <w:color w:val="auto"/>
        </w:rPr>
        <w:t>精神障害者保健福祉手帳：平成</w:t>
      </w:r>
      <w:r>
        <w:rPr>
          <w:rFonts w:hint="eastAsia"/>
          <w:color w:val="auto"/>
        </w:rPr>
        <w:t>25</w:t>
      </w:r>
      <w:r>
        <w:rPr>
          <w:rFonts w:hint="eastAsia"/>
          <w:color w:val="auto"/>
        </w:rPr>
        <w:t>年度：</w:t>
      </w:r>
      <w:r>
        <w:rPr>
          <w:rFonts w:hint="eastAsia"/>
          <w:color w:val="auto"/>
        </w:rPr>
        <w:t>3,961</w:t>
      </w:r>
      <w:r>
        <w:rPr>
          <w:rFonts w:hint="eastAsia"/>
          <w:color w:val="auto"/>
        </w:rPr>
        <w:t>、令和５年度：</w:t>
      </w:r>
      <w:r>
        <w:rPr>
          <w:rFonts w:hint="eastAsia"/>
          <w:color w:val="auto"/>
        </w:rPr>
        <w:t>7,218</w:t>
      </w:r>
      <w:r>
        <w:rPr>
          <w:rFonts w:hint="eastAsia"/>
          <w:color w:val="auto"/>
        </w:rPr>
        <w:t>、増減：プラス</w:t>
      </w:r>
      <w:r>
        <w:rPr>
          <w:rFonts w:hint="eastAsia"/>
          <w:color w:val="auto"/>
        </w:rPr>
        <w:t>82.2</w:t>
      </w:r>
      <w:r>
        <w:rPr>
          <w:rFonts w:hint="eastAsia"/>
          <w:color w:val="auto"/>
        </w:rPr>
        <w:t>％</w:t>
      </w:r>
    </w:p>
    <w:p>
      <w:pPr>
        <w:pStyle w:val="0"/>
        <w:rPr>
          <w:rFonts w:hint="eastAsia"/>
          <w:color w:val="auto"/>
        </w:rPr>
      </w:pPr>
    </w:p>
    <w:p>
      <w:pPr>
        <w:pStyle w:val="0"/>
        <w:rPr>
          <w:rFonts w:hint="eastAsia"/>
          <w:color w:val="auto"/>
        </w:rPr>
      </w:pPr>
      <w:r>
        <w:rPr>
          <w:rFonts w:hint="eastAsia"/>
          <w:color w:val="auto"/>
        </w:rPr>
        <w:t>グラフ：障害福祉サービス等の推移</w:t>
      </w:r>
    </w:p>
    <w:p>
      <w:pPr>
        <w:pStyle w:val="0"/>
        <w:rPr>
          <w:rFonts w:hint="eastAsia"/>
          <w:color w:val="auto"/>
        </w:rPr>
      </w:pPr>
      <w:r>
        <w:rPr>
          <w:rFonts w:hint="eastAsia"/>
          <w:color w:val="auto"/>
        </w:rPr>
        <w:t>障害福祉サービス等延べ利用者数（平成</w:t>
      </w:r>
      <w:r>
        <w:rPr>
          <w:rFonts w:hint="eastAsia"/>
          <w:color w:val="auto"/>
        </w:rPr>
        <w:t>27</w:t>
      </w:r>
      <w:r>
        <w:rPr>
          <w:rFonts w:hint="eastAsia"/>
          <w:color w:val="auto"/>
        </w:rPr>
        <w:t>年９月）</w:t>
      </w:r>
    </w:p>
    <w:p>
      <w:pPr>
        <w:pStyle w:val="0"/>
        <w:rPr>
          <w:rFonts w:hint="eastAsia"/>
          <w:color w:val="auto"/>
        </w:rPr>
      </w:pPr>
      <w:r>
        <w:rPr>
          <w:rFonts w:hint="eastAsia"/>
          <w:color w:val="auto"/>
        </w:rPr>
        <w:t>きょ宅介護等：</w:t>
      </w:r>
      <w:r>
        <w:rPr>
          <w:rFonts w:hint="eastAsia"/>
          <w:color w:val="auto"/>
        </w:rPr>
        <w:t>1,196</w:t>
      </w:r>
      <w:r>
        <w:rPr>
          <w:rFonts w:hint="eastAsia"/>
          <w:color w:val="auto"/>
        </w:rPr>
        <w:t>、入所・グループホーム：</w:t>
      </w:r>
      <w:r>
        <w:rPr>
          <w:rFonts w:hint="eastAsia"/>
          <w:color w:val="auto"/>
        </w:rPr>
        <w:t>2,564</w:t>
      </w:r>
      <w:r>
        <w:rPr>
          <w:rFonts w:hint="eastAsia"/>
          <w:color w:val="auto"/>
        </w:rPr>
        <w:t>、つうしょサービス：</w:t>
      </w:r>
      <w:r>
        <w:rPr>
          <w:rFonts w:hint="eastAsia"/>
          <w:color w:val="auto"/>
        </w:rPr>
        <w:t>4,370</w:t>
      </w:r>
    </w:p>
    <w:p>
      <w:pPr>
        <w:pStyle w:val="0"/>
        <w:rPr>
          <w:rFonts w:hint="eastAsia"/>
          <w:color w:val="auto"/>
        </w:rPr>
      </w:pPr>
      <w:r>
        <w:rPr>
          <w:rFonts w:hint="eastAsia"/>
          <w:color w:val="auto"/>
        </w:rPr>
        <w:t>障害福祉サービス等延べ利用者数（令和４年９月）</w:t>
      </w:r>
    </w:p>
    <w:p>
      <w:pPr>
        <w:pStyle w:val="0"/>
        <w:rPr>
          <w:rFonts w:hint="eastAsia"/>
          <w:color w:val="auto"/>
        </w:rPr>
      </w:pPr>
      <w:r>
        <w:rPr>
          <w:rFonts w:hint="eastAsia"/>
          <w:color w:val="auto"/>
        </w:rPr>
        <w:t>きょ宅介護等：</w:t>
      </w:r>
      <w:r>
        <w:rPr>
          <w:rFonts w:hint="eastAsia"/>
          <w:color w:val="auto"/>
        </w:rPr>
        <w:t>1,179</w:t>
      </w:r>
      <w:r>
        <w:rPr>
          <w:rFonts w:hint="eastAsia"/>
          <w:color w:val="auto"/>
        </w:rPr>
        <w:t>、入所・グループホーム：</w:t>
      </w:r>
      <w:r>
        <w:rPr>
          <w:rFonts w:hint="eastAsia"/>
          <w:color w:val="auto"/>
        </w:rPr>
        <w:t>2,675</w:t>
      </w:r>
      <w:r>
        <w:rPr>
          <w:rFonts w:hint="eastAsia"/>
          <w:color w:val="auto"/>
        </w:rPr>
        <w:t>、つうしょサービス：</w:t>
      </w:r>
      <w:r>
        <w:rPr>
          <w:rFonts w:hint="eastAsia"/>
          <w:color w:val="auto"/>
        </w:rPr>
        <w:t>4,942</w:t>
      </w:r>
    </w:p>
    <w:p>
      <w:pPr>
        <w:pStyle w:val="0"/>
        <w:rPr>
          <w:rFonts w:hint="eastAsia"/>
          <w:color w:val="auto"/>
        </w:rPr>
      </w:pPr>
    </w:p>
    <w:p>
      <w:pPr>
        <w:pStyle w:val="0"/>
        <w:rPr>
          <w:rFonts w:hint="eastAsia"/>
          <w:color w:val="auto"/>
        </w:rPr>
      </w:pPr>
      <w:r>
        <w:rPr>
          <w:rFonts w:hint="eastAsia"/>
          <w:color w:val="auto"/>
        </w:rPr>
        <w:t>高知県障害福祉課調べ</w:t>
      </w:r>
    </w:p>
    <w:p>
      <w:pPr>
        <w:pStyle w:val="0"/>
        <w:rPr>
          <w:rFonts w:hint="eastAsia"/>
          <w:color w:val="auto"/>
        </w:rPr>
      </w:pPr>
    </w:p>
    <w:p>
      <w:pPr>
        <w:pStyle w:val="0"/>
        <w:rPr>
          <w:rFonts w:hint="eastAsia"/>
          <w:color w:val="auto"/>
        </w:rPr>
      </w:pPr>
      <w:r>
        <w:rPr>
          <w:rFonts w:hint="eastAsia"/>
          <w:color w:val="auto"/>
        </w:rPr>
        <w:t>②：障害のある人への理解</w:t>
      </w:r>
    </w:p>
    <w:p>
      <w:pPr>
        <w:pStyle w:val="0"/>
        <w:rPr>
          <w:rFonts w:hint="eastAsia"/>
          <w:color w:val="auto"/>
        </w:rPr>
      </w:pPr>
      <w:r>
        <w:rPr>
          <w:rFonts w:hint="eastAsia"/>
          <w:color w:val="auto"/>
        </w:rPr>
        <w:t>「障害のある人への周りの人の理解」については、県民全体では進んでいると感じているものの、当事者は十分に進んでいるとは感じていない状況にあります。</w:t>
      </w:r>
    </w:p>
    <w:p>
      <w:pPr>
        <w:pStyle w:val="0"/>
        <w:rPr>
          <w:rFonts w:hint="eastAsia"/>
          <w:color w:val="auto"/>
        </w:rPr>
      </w:pPr>
    </w:p>
    <w:p>
      <w:pPr>
        <w:pStyle w:val="0"/>
        <w:rPr>
          <w:rFonts w:hint="eastAsia"/>
          <w:color w:val="auto"/>
        </w:rPr>
      </w:pPr>
      <w:r>
        <w:rPr>
          <w:rFonts w:hint="eastAsia"/>
          <w:color w:val="auto"/>
        </w:rPr>
        <w:t>グラフ：障害のある人への周りの理解について</w:t>
      </w:r>
    </w:p>
    <w:p>
      <w:pPr>
        <w:pStyle w:val="0"/>
        <w:rPr>
          <w:rFonts w:hint="eastAsia"/>
          <w:color w:val="auto"/>
        </w:rPr>
      </w:pPr>
      <w:r>
        <w:rPr>
          <w:rFonts w:hint="eastAsia"/>
          <w:color w:val="auto"/>
        </w:rPr>
        <w:t>①：県民の意識</w:t>
      </w:r>
    </w:p>
    <w:p>
      <w:pPr>
        <w:pStyle w:val="0"/>
        <w:rPr>
          <w:rFonts w:hint="eastAsia"/>
          <w:color w:val="auto"/>
        </w:rPr>
      </w:pPr>
      <w:r>
        <w:rPr>
          <w:rFonts w:hint="eastAsia"/>
          <w:color w:val="auto"/>
        </w:rPr>
        <w:t>平成</w:t>
      </w:r>
      <w:r>
        <w:rPr>
          <w:rFonts w:hint="eastAsia"/>
          <w:color w:val="auto"/>
        </w:rPr>
        <w:t>24</w:t>
      </w:r>
      <w:r>
        <w:rPr>
          <w:rFonts w:hint="eastAsia"/>
          <w:color w:val="auto"/>
        </w:rPr>
        <w:t>年度</w:t>
      </w:r>
      <w:r>
        <w:rPr>
          <w:rFonts w:hint="eastAsia"/>
          <w:color w:val="auto"/>
        </w:rPr>
        <w:t>62.2</w:t>
      </w:r>
      <w:r>
        <w:rPr>
          <w:rFonts w:hint="eastAsia"/>
          <w:color w:val="auto"/>
        </w:rPr>
        <w:t>％、令和４年度</w:t>
      </w:r>
      <w:r>
        <w:rPr>
          <w:rFonts w:hint="eastAsia"/>
          <w:color w:val="auto"/>
        </w:rPr>
        <w:t>66.7</w:t>
      </w:r>
      <w:r>
        <w:rPr>
          <w:rFonts w:hint="eastAsia"/>
          <w:color w:val="auto"/>
        </w:rPr>
        <w:t>％</w:t>
      </w:r>
    </w:p>
    <w:p>
      <w:pPr>
        <w:pStyle w:val="0"/>
        <w:rPr>
          <w:rFonts w:hint="eastAsia"/>
          <w:color w:val="auto"/>
        </w:rPr>
      </w:pPr>
      <w:r>
        <w:rPr>
          <w:rFonts w:hint="eastAsia"/>
          <w:color w:val="auto"/>
        </w:rPr>
        <w:t>②：当事者の意識</w:t>
      </w:r>
    </w:p>
    <w:p>
      <w:pPr>
        <w:pStyle w:val="0"/>
        <w:rPr>
          <w:rFonts w:hint="eastAsia"/>
          <w:color w:val="auto"/>
        </w:rPr>
      </w:pPr>
      <w:r>
        <w:rPr>
          <w:rFonts w:hint="eastAsia"/>
          <w:color w:val="auto"/>
        </w:rPr>
        <w:t>平成</w:t>
      </w:r>
      <w:r>
        <w:rPr>
          <w:rFonts w:hint="eastAsia"/>
          <w:color w:val="auto"/>
        </w:rPr>
        <w:t>24</w:t>
      </w:r>
      <w:r>
        <w:rPr>
          <w:rFonts w:hint="eastAsia"/>
          <w:color w:val="auto"/>
        </w:rPr>
        <w:t>年度</w:t>
      </w:r>
      <w:r>
        <w:rPr>
          <w:rFonts w:hint="eastAsia"/>
          <w:color w:val="auto"/>
        </w:rPr>
        <w:t>56.6</w:t>
      </w:r>
      <w:r>
        <w:rPr>
          <w:rFonts w:hint="eastAsia"/>
          <w:color w:val="auto"/>
        </w:rPr>
        <w:t>％、令和４年度</w:t>
      </w:r>
      <w:r>
        <w:rPr>
          <w:rFonts w:hint="eastAsia"/>
          <w:color w:val="auto"/>
        </w:rPr>
        <w:t>53.7</w:t>
      </w:r>
      <w:r>
        <w:rPr>
          <w:rFonts w:hint="eastAsia"/>
          <w:color w:val="auto"/>
        </w:rPr>
        <w:t>％</w:t>
      </w:r>
    </w:p>
    <w:p>
      <w:pPr>
        <w:pStyle w:val="0"/>
        <w:rPr>
          <w:rFonts w:hint="eastAsia"/>
          <w:color w:val="auto"/>
        </w:rPr>
      </w:pPr>
      <w:r>
        <w:rPr>
          <w:rFonts w:hint="eastAsia"/>
          <w:color w:val="auto"/>
        </w:rPr>
        <w:t>（資料）①：県民意識調査、②：高知県障害者計画策定に向けたアンケート調査</w:t>
      </w:r>
    </w:p>
    <w:p>
      <w:pPr>
        <w:pStyle w:val="0"/>
        <w:rPr>
          <w:rFonts w:hint="eastAsia"/>
          <w:color w:val="auto"/>
        </w:rPr>
      </w:pPr>
    </w:p>
    <w:p>
      <w:pPr>
        <w:pStyle w:val="0"/>
        <w:rPr>
          <w:rFonts w:hint="eastAsia"/>
          <w:color w:val="auto"/>
        </w:rPr>
      </w:pPr>
      <w:r>
        <w:rPr>
          <w:rFonts w:hint="eastAsia"/>
          <w:color w:val="auto"/>
        </w:rPr>
        <w:t>13</w:t>
      </w:r>
      <w:r>
        <w:rPr>
          <w:rFonts w:hint="eastAsia"/>
          <w:color w:val="auto"/>
        </w:rPr>
        <w:t>ページ</w:t>
      </w:r>
    </w:p>
    <w:p>
      <w:pPr>
        <w:pStyle w:val="0"/>
        <w:rPr>
          <w:rFonts w:hint="eastAsia"/>
          <w:color w:val="auto"/>
        </w:rPr>
      </w:pPr>
      <w:r>
        <w:rPr>
          <w:rFonts w:hint="eastAsia"/>
          <w:color w:val="auto"/>
        </w:rPr>
        <w:t>かっこ５：子ども子育てにおける課題</w:t>
      </w:r>
    </w:p>
    <w:p>
      <w:pPr>
        <w:pStyle w:val="0"/>
        <w:rPr>
          <w:rFonts w:hint="eastAsia"/>
          <w:color w:val="auto"/>
        </w:rPr>
      </w:pPr>
      <w:r>
        <w:rPr>
          <w:rFonts w:hint="eastAsia"/>
          <w:color w:val="auto"/>
        </w:rPr>
        <w:t>　①：県内の出生数等の推移</w:t>
      </w:r>
    </w:p>
    <w:p>
      <w:pPr>
        <w:pStyle w:val="0"/>
        <w:rPr>
          <w:rFonts w:hint="eastAsia"/>
          <w:color w:val="auto"/>
        </w:rPr>
      </w:pPr>
      <w:r>
        <w:rPr>
          <w:rFonts w:hint="eastAsia"/>
          <w:color w:val="auto"/>
        </w:rPr>
        <w:t>これまでの子育て支援策の取り組みにより、合計特殊出生率は全国よりも高い水準で推移しています。その一方で、</w:t>
      </w:r>
      <w:r>
        <w:rPr>
          <w:rFonts w:hint="eastAsia"/>
          <w:color w:val="auto"/>
        </w:rPr>
        <w:t>2022(</w:t>
      </w:r>
      <w:r>
        <w:rPr>
          <w:rFonts w:hint="eastAsia"/>
          <w:color w:val="auto"/>
        </w:rPr>
        <w:t>令和</w:t>
      </w:r>
      <w:r>
        <w:rPr>
          <w:rFonts w:hint="eastAsia"/>
          <w:color w:val="auto"/>
        </w:rPr>
        <w:t>4</w:t>
      </w:r>
      <w:r>
        <w:rPr>
          <w:rFonts w:hint="eastAsia"/>
          <w:color w:val="auto"/>
        </w:rPr>
        <w:t>年</w:t>
      </w:r>
      <w:r>
        <w:rPr>
          <w:rFonts w:hint="eastAsia"/>
          <w:color w:val="auto"/>
        </w:rPr>
        <w:t>)</w:t>
      </w:r>
      <w:r>
        <w:rPr>
          <w:rFonts w:hint="eastAsia"/>
          <w:color w:val="auto"/>
        </w:rPr>
        <w:t>の出生すうは全国最少となりました。この最も大きな要因には若年層（特に女性）の減少があると考えられます。</w:t>
      </w:r>
    </w:p>
    <w:p>
      <w:pPr>
        <w:pStyle w:val="0"/>
        <w:rPr>
          <w:rFonts w:hint="eastAsia"/>
          <w:color w:val="auto"/>
        </w:rPr>
      </w:pPr>
    </w:p>
    <w:p>
      <w:pPr>
        <w:pStyle w:val="0"/>
        <w:rPr>
          <w:rFonts w:hint="eastAsia"/>
          <w:color w:val="auto"/>
        </w:rPr>
      </w:pPr>
      <w:r>
        <w:rPr>
          <w:rFonts w:hint="eastAsia"/>
          <w:color w:val="auto"/>
        </w:rPr>
        <w:t>グラフ：高知県の出生すう・婚姻すう・出生率の推移</w:t>
      </w:r>
    </w:p>
    <w:p>
      <w:pPr>
        <w:pStyle w:val="0"/>
        <w:rPr>
          <w:rFonts w:hint="eastAsia"/>
          <w:color w:val="auto"/>
        </w:rPr>
      </w:pPr>
      <w:r>
        <w:rPr>
          <w:rFonts w:hint="eastAsia"/>
          <w:color w:val="auto"/>
        </w:rPr>
        <w:t>出生すう：平成</w:t>
      </w:r>
      <w:r>
        <w:rPr>
          <w:rFonts w:hint="eastAsia"/>
          <w:color w:val="auto"/>
        </w:rPr>
        <w:t>22</w:t>
      </w:r>
      <w:r>
        <w:rPr>
          <w:rFonts w:hint="eastAsia"/>
          <w:color w:val="auto"/>
        </w:rPr>
        <w:t>年：</w:t>
      </w:r>
      <w:r>
        <w:rPr>
          <w:rFonts w:hint="eastAsia"/>
          <w:color w:val="auto"/>
        </w:rPr>
        <w:t>5,518</w:t>
      </w:r>
      <w:r>
        <w:rPr>
          <w:rFonts w:hint="eastAsia"/>
          <w:color w:val="auto"/>
        </w:rPr>
        <w:t>、平成</w:t>
      </w:r>
      <w:r>
        <w:rPr>
          <w:rFonts w:hint="eastAsia"/>
          <w:color w:val="auto"/>
        </w:rPr>
        <w:t>30</w:t>
      </w:r>
      <w:r>
        <w:rPr>
          <w:rFonts w:hint="eastAsia"/>
          <w:color w:val="auto"/>
        </w:rPr>
        <w:t>年：</w:t>
      </w:r>
      <w:r>
        <w:rPr>
          <w:rFonts w:hint="eastAsia"/>
          <w:color w:val="auto"/>
        </w:rPr>
        <w:t>4,559</w:t>
      </w:r>
      <w:r>
        <w:rPr>
          <w:rFonts w:hint="eastAsia"/>
          <w:color w:val="auto"/>
        </w:rPr>
        <w:t>、令和元年：</w:t>
      </w:r>
      <w:r>
        <w:rPr>
          <w:rFonts w:hint="eastAsia"/>
          <w:color w:val="auto"/>
        </w:rPr>
        <w:t>4,270</w:t>
      </w:r>
      <w:r>
        <w:rPr>
          <w:rFonts w:hint="eastAsia"/>
          <w:color w:val="auto"/>
        </w:rPr>
        <w:t>、令和２年：</w:t>
      </w:r>
      <w:r>
        <w:rPr>
          <w:rFonts w:hint="eastAsia"/>
          <w:color w:val="auto"/>
        </w:rPr>
        <w:t>4,082</w:t>
      </w:r>
      <w:r>
        <w:rPr>
          <w:rFonts w:hint="eastAsia"/>
          <w:color w:val="auto"/>
        </w:rPr>
        <w:t>、令和３年：</w:t>
      </w:r>
      <w:r>
        <w:rPr>
          <w:rFonts w:hint="eastAsia"/>
          <w:color w:val="auto"/>
        </w:rPr>
        <w:t>4,090</w:t>
      </w:r>
      <w:r>
        <w:rPr>
          <w:rFonts w:hint="eastAsia"/>
          <w:color w:val="auto"/>
        </w:rPr>
        <w:t>、令和４年：</w:t>
      </w:r>
      <w:r>
        <w:rPr>
          <w:rFonts w:hint="eastAsia"/>
          <w:color w:val="auto"/>
        </w:rPr>
        <w:t>3,721</w:t>
      </w:r>
      <w:r>
        <w:rPr>
          <w:rFonts w:hint="eastAsia"/>
          <w:color w:val="auto"/>
        </w:rPr>
        <w:t>（出生数全国最少）</w:t>
      </w:r>
    </w:p>
    <w:p>
      <w:pPr>
        <w:pStyle w:val="0"/>
        <w:rPr>
          <w:rFonts w:hint="eastAsia"/>
          <w:color w:val="auto"/>
        </w:rPr>
      </w:pPr>
      <w:r>
        <w:rPr>
          <w:rFonts w:hint="eastAsia"/>
          <w:color w:val="auto"/>
        </w:rPr>
        <w:t>婚姻すう：平成</w:t>
      </w:r>
      <w:r>
        <w:rPr>
          <w:rFonts w:hint="eastAsia"/>
          <w:color w:val="auto"/>
        </w:rPr>
        <w:t>22</w:t>
      </w:r>
      <w:r>
        <w:rPr>
          <w:rFonts w:hint="eastAsia"/>
          <w:color w:val="auto"/>
        </w:rPr>
        <w:t>年：</w:t>
      </w:r>
      <w:r>
        <w:rPr>
          <w:rFonts w:hint="eastAsia"/>
          <w:color w:val="auto"/>
        </w:rPr>
        <w:t>3,328</w:t>
      </w:r>
      <w:r>
        <w:rPr>
          <w:rFonts w:hint="eastAsia"/>
          <w:color w:val="auto"/>
        </w:rPr>
        <w:t>、平成</w:t>
      </w:r>
      <w:r>
        <w:rPr>
          <w:rFonts w:hint="eastAsia"/>
          <w:color w:val="auto"/>
        </w:rPr>
        <w:t>30</w:t>
      </w:r>
      <w:r>
        <w:rPr>
          <w:rFonts w:hint="eastAsia"/>
          <w:color w:val="auto"/>
        </w:rPr>
        <w:t>年：</w:t>
      </w:r>
      <w:r>
        <w:rPr>
          <w:rFonts w:hint="eastAsia"/>
          <w:color w:val="auto"/>
        </w:rPr>
        <w:t>2,659</w:t>
      </w:r>
      <w:r>
        <w:rPr>
          <w:rFonts w:hint="eastAsia"/>
          <w:color w:val="auto"/>
        </w:rPr>
        <w:t>、令和元年：</w:t>
      </w:r>
      <w:r>
        <w:rPr>
          <w:rFonts w:hint="eastAsia"/>
          <w:color w:val="auto"/>
        </w:rPr>
        <w:t>2,630</w:t>
      </w:r>
      <w:r>
        <w:rPr>
          <w:rFonts w:hint="eastAsia"/>
          <w:color w:val="auto"/>
        </w:rPr>
        <w:t>、令和２年：</w:t>
      </w:r>
      <w:r>
        <w:rPr>
          <w:rFonts w:hint="eastAsia"/>
          <w:color w:val="auto"/>
        </w:rPr>
        <w:t>2,440</w:t>
      </w:r>
      <w:r>
        <w:rPr>
          <w:rFonts w:hint="eastAsia"/>
          <w:color w:val="auto"/>
        </w:rPr>
        <w:t>、令和３年：</w:t>
      </w:r>
      <w:r>
        <w:rPr>
          <w:rFonts w:hint="eastAsia"/>
          <w:color w:val="auto"/>
        </w:rPr>
        <w:t>2,332</w:t>
      </w:r>
      <w:r>
        <w:rPr>
          <w:rFonts w:hint="eastAsia"/>
          <w:color w:val="auto"/>
        </w:rPr>
        <w:t>、令和４年：</w:t>
      </w:r>
      <w:r>
        <w:rPr>
          <w:rFonts w:hint="eastAsia"/>
          <w:color w:val="auto"/>
        </w:rPr>
        <w:t>2,189</w:t>
      </w:r>
      <w:r>
        <w:rPr>
          <w:rFonts w:hint="eastAsia"/>
          <w:color w:val="auto"/>
        </w:rPr>
        <w:t>（過去最少）</w:t>
      </w:r>
    </w:p>
    <w:p>
      <w:pPr>
        <w:pStyle w:val="0"/>
        <w:rPr>
          <w:rFonts w:hint="eastAsia"/>
          <w:color w:val="auto"/>
        </w:rPr>
      </w:pPr>
      <w:r>
        <w:rPr>
          <w:rFonts w:hint="eastAsia"/>
          <w:color w:val="auto"/>
        </w:rPr>
        <w:t>出生率（高知）：平成</w:t>
      </w:r>
      <w:r>
        <w:rPr>
          <w:rFonts w:hint="eastAsia"/>
          <w:color w:val="auto"/>
        </w:rPr>
        <w:t>22</w:t>
      </w:r>
      <w:r>
        <w:rPr>
          <w:rFonts w:hint="eastAsia"/>
          <w:color w:val="auto"/>
        </w:rPr>
        <w:t>年：</w:t>
      </w:r>
      <w:r>
        <w:rPr>
          <w:rFonts w:hint="eastAsia"/>
          <w:color w:val="auto"/>
        </w:rPr>
        <w:t>1.42</w:t>
      </w:r>
      <w:r>
        <w:rPr>
          <w:rFonts w:hint="eastAsia"/>
          <w:color w:val="auto"/>
        </w:rPr>
        <w:t>、平成</w:t>
      </w:r>
      <w:r>
        <w:rPr>
          <w:rFonts w:hint="eastAsia"/>
          <w:color w:val="auto"/>
        </w:rPr>
        <w:t>30</w:t>
      </w:r>
      <w:r>
        <w:rPr>
          <w:rFonts w:hint="eastAsia"/>
          <w:color w:val="auto"/>
        </w:rPr>
        <w:t>年：</w:t>
      </w:r>
      <w:r>
        <w:rPr>
          <w:rFonts w:hint="eastAsia"/>
          <w:color w:val="auto"/>
        </w:rPr>
        <w:t>1.48</w:t>
      </w:r>
      <w:r>
        <w:rPr>
          <w:rFonts w:hint="eastAsia"/>
          <w:color w:val="auto"/>
        </w:rPr>
        <w:t>、令和元年：</w:t>
      </w:r>
      <w:r>
        <w:rPr>
          <w:rFonts w:hint="eastAsia"/>
          <w:color w:val="auto"/>
        </w:rPr>
        <w:t>1.47</w:t>
      </w:r>
      <w:r>
        <w:rPr>
          <w:rFonts w:hint="eastAsia"/>
          <w:color w:val="auto"/>
        </w:rPr>
        <w:t>、令和２年：</w:t>
      </w:r>
      <w:r>
        <w:rPr>
          <w:rFonts w:hint="eastAsia"/>
          <w:color w:val="auto"/>
        </w:rPr>
        <w:t>1.43</w:t>
      </w:r>
      <w:r>
        <w:rPr>
          <w:rFonts w:hint="eastAsia"/>
          <w:color w:val="auto"/>
        </w:rPr>
        <w:t>（全国</w:t>
      </w:r>
      <w:r>
        <w:rPr>
          <w:rFonts w:hint="eastAsia"/>
          <w:color w:val="auto"/>
        </w:rPr>
        <w:t>23</w:t>
      </w:r>
      <w:r>
        <w:rPr>
          <w:rFonts w:hint="eastAsia"/>
          <w:color w:val="auto"/>
        </w:rPr>
        <w:t>位）、令和３年：</w:t>
      </w:r>
      <w:r>
        <w:rPr>
          <w:rFonts w:hint="eastAsia"/>
          <w:color w:val="auto"/>
        </w:rPr>
        <w:t>1.45</w:t>
      </w:r>
      <w:r>
        <w:rPr>
          <w:rFonts w:hint="eastAsia"/>
          <w:color w:val="auto"/>
        </w:rPr>
        <w:t>（全国</w:t>
      </w:r>
      <w:r>
        <w:rPr>
          <w:rFonts w:hint="eastAsia"/>
          <w:color w:val="auto"/>
        </w:rPr>
        <w:t>14</w:t>
      </w:r>
      <w:r>
        <w:rPr>
          <w:rFonts w:hint="eastAsia"/>
          <w:color w:val="auto"/>
        </w:rPr>
        <w:t>位）、令和４年：</w:t>
      </w:r>
      <w:r>
        <w:rPr>
          <w:rFonts w:hint="eastAsia"/>
          <w:color w:val="auto"/>
        </w:rPr>
        <w:t>1.36</w:t>
      </w:r>
      <w:r>
        <w:rPr>
          <w:rFonts w:hint="eastAsia"/>
          <w:color w:val="auto"/>
        </w:rPr>
        <w:t>（全国</w:t>
      </w:r>
      <w:r>
        <w:rPr>
          <w:rFonts w:hint="eastAsia"/>
          <w:color w:val="auto"/>
        </w:rPr>
        <w:t>24</w:t>
      </w:r>
      <w:r>
        <w:rPr>
          <w:rFonts w:hint="eastAsia"/>
          <w:color w:val="auto"/>
        </w:rPr>
        <w:t>位）</w:t>
      </w:r>
    </w:p>
    <w:p>
      <w:pPr>
        <w:pStyle w:val="0"/>
        <w:rPr>
          <w:rFonts w:hint="eastAsia"/>
          <w:color w:val="auto"/>
        </w:rPr>
      </w:pPr>
      <w:r>
        <w:rPr>
          <w:rFonts w:hint="eastAsia"/>
          <w:color w:val="auto"/>
        </w:rPr>
        <w:t>出生率（全国）：平成</w:t>
      </w:r>
      <w:r>
        <w:rPr>
          <w:rFonts w:hint="eastAsia"/>
          <w:color w:val="auto"/>
        </w:rPr>
        <w:t>22</w:t>
      </w:r>
      <w:r>
        <w:rPr>
          <w:rFonts w:hint="eastAsia"/>
          <w:color w:val="auto"/>
        </w:rPr>
        <w:t>年：</w:t>
      </w:r>
      <w:r>
        <w:rPr>
          <w:rFonts w:hint="eastAsia"/>
          <w:color w:val="auto"/>
        </w:rPr>
        <w:t>1.39</w:t>
      </w:r>
      <w:r>
        <w:rPr>
          <w:rFonts w:hint="eastAsia"/>
          <w:color w:val="auto"/>
        </w:rPr>
        <w:t>、平成</w:t>
      </w:r>
      <w:r>
        <w:rPr>
          <w:rFonts w:hint="eastAsia"/>
          <w:color w:val="auto"/>
        </w:rPr>
        <w:t>30</w:t>
      </w:r>
      <w:r>
        <w:rPr>
          <w:rFonts w:hint="eastAsia"/>
          <w:color w:val="auto"/>
        </w:rPr>
        <w:t>年：</w:t>
      </w:r>
      <w:r>
        <w:rPr>
          <w:rFonts w:hint="eastAsia"/>
          <w:color w:val="auto"/>
        </w:rPr>
        <w:t>1.42</w:t>
      </w:r>
      <w:r>
        <w:rPr>
          <w:rFonts w:hint="eastAsia"/>
          <w:color w:val="auto"/>
        </w:rPr>
        <w:t>、令和元年：</w:t>
      </w:r>
      <w:r>
        <w:rPr>
          <w:rFonts w:hint="eastAsia"/>
          <w:color w:val="auto"/>
        </w:rPr>
        <w:t>1.36</w:t>
      </w:r>
      <w:r>
        <w:rPr>
          <w:rFonts w:hint="eastAsia"/>
          <w:color w:val="auto"/>
        </w:rPr>
        <w:t>、令和２年：</w:t>
      </w:r>
      <w:r>
        <w:rPr>
          <w:rFonts w:hint="eastAsia"/>
          <w:color w:val="auto"/>
        </w:rPr>
        <w:t>1.33</w:t>
      </w:r>
      <w:r>
        <w:rPr>
          <w:rFonts w:hint="eastAsia"/>
          <w:color w:val="auto"/>
        </w:rPr>
        <w:t>、令和３年：</w:t>
      </w:r>
      <w:r>
        <w:rPr>
          <w:rFonts w:hint="eastAsia"/>
          <w:color w:val="auto"/>
        </w:rPr>
        <w:t>1.3</w:t>
      </w:r>
      <w:r>
        <w:rPr>
          <w:rFonts w:hint="eastAsia"/>
          <w:color w:val="auto"/>
        </w:rPr>
        <w:t>、令和４年：</w:t>
      </w:r>
      <w:r>
        <w:rPr>
          <w:rFonts w:hint="eastAsia"/>
          <w:color w:val="auto"/>
        </w:rPr>
        <w:t>1.26</w:t>
      </w:r>
    </w:p>
    <w:p>
      <w:pPr>
        <w:pStyle w:val="0"/>
        <w:rPr>
          <w:rFonts w:hint="eastAsia"/>
          <w:color w:val="auto"/>
        </w:rPr>
      </w:pPr>
      <w:r>
        <w:rPr>
          <w:rFonts w:hint="eastAsia"/>
          <w:color w:val="auto"/>
        </w:rPr>
        <w:t>（資料）厚生労働省「人口動態統計」</w:t>
      </w:r>
    </w:p>
    <w:p>
      <w:pPr>
        <w:pStyle w:val="0"/>
        <w:rPr>
          <w:rFonts w:hint="eastAsia"/>
          <w:color w:val="auto"/>
        </w:rPr>
      </w:pPr>
    </w:p>
    <w:p>
      <w:pPr>
        <w:pStyle w:val="0"/>
        <w:rPr>
          <w:rFonts w:hint="eastAsia"/>
          <w:color w:val="auto"/>
        </w:rPr>
      </w:pPr>
      <w:r>
        <w:rPr>
          <w:rFonts w:hint="eastAsia"/>
          <w:color w:val="auto"/>
        </w:rPr>
        <w:t>②：子育て支援関連施設等の推移</w:t>
      </w:r>
    </w:p>
    <w:p>
      <w:pPr>
        <w:pStyle w:val="0"/>
        <w:rPr>
          <w:rFonts w:hint="eastAsia"/>
          <w:color w:val="auto"/>
        </w:rPr>
      </w:pPr>
      <w:r>
        <w:rPr>
          <w:rFonts w:hint="eastAsia"/>
          <w:color w:val="auto"/>
        </w:rPr>
        <w:t>びょう児保育や一時預かり等の施設は着実に増加しており、安心して子育てできるサポート体制が充実してきました。また、子育て世代包括支援センターやファミリーサポートセンター、子ども食堂など、地域の子育て資源も拡大しています。</w:t>
      </w:r>
    </w:p>
    <w:p>
      <w:pPr>
        <w:pStyle w:val="0"/>
        <w:rPr>
          <w:rFonts w:hint="eastAsia"/>
          <w:color w:val="auto"/>
        </w:rPr>
      </w:pPr>
    </w:p>
    <w:p>
      <w:pPr>
        <w:pStyle w:val="0"/>
        <w:rPr>
          <w:rFonts w:hint="eastAsia"/>
          <w:color w:val="auto"/>
        </w:rPr>
      </w:pPr>
      <w:r>
        <w:rPr>
          <w:rFonts w:hint="eastAsia"/>
          <w:color w:val="auto"/>
        </w:rPr>
        <w:t>グラフ：びょう児保育・一時預かり・延長保育施設数</w:t>
      </w:r>
    </w:p>
    <w:p>
      <w:pPr>
        <w:pStyle w:val="0"/>
        <w:rPr>
          <w:rFonts w:hint="eastAsia"/>
          <w:color w:val="auto"/>
        </w:rPr>
      </w:pPr>
      <w:r>
        <w:rPr>
          <w:rFonts w:hint="eastAsia"/>
          <w:color w:val="auto"/>
        </w:rPr>
        <w:t>一時預かり：平成</w:t>
      </w:r>
      <w:r>
        <w:rPr>
          <w:rFonts w:hint="eastAsia"/>
          <w:color w:val="auto"/>
        </w:rPr>
        <w:t>25</w:t>
      </w:r>
      <w:r>
        <w:rPr>
          <w:rFonts w:hint="eastAsia"/>
          <w:color w:val="auto"/>
        </w:rPr>
        <w:t>年度：</w:t>
      </w:r>
      <w:r>
        <w:rPr>
          <w:rFonts w:hint="eastAsia"/>
          <w:color w:val="auto"/>
        </w:rPr>
        <w:t>34</w:t>
      </w:r>
      <w:r>
        <w:rPr>
          <w:rFonts w:hint="eastAsia"/>
          <w:color w:val="auto"/>
        </w:rPr>
        <w:t>、平成</w:t>
      </w:r>
      <w:r>
        <w:rPr>
          <w:rFonts w:hint="eastAsia"/>
          <w:color w:val="auto"/>
        </w:rPr>
        <w:t>26</w:t>
      </w:r>
      <w:r>
        <w:rPr>
          <w:rFonts w:hint="eastAsia"/>
          <w:color w:val="auto"/>
        </w:rPr>
        <w:t>年度</w:t>
      </w:r>
      <w:r>
        <w:rPr>
          <w:rFonts w:hint="eastAsia"/>
          <w:color w:val="auto"/>
        </w:rPr>
        <w:t>36</w:t>
      </w:r>
      <w:r>
        <w:rPr>
          <w:rFonts w:hint="eastAsia"/>
          <w:color w:val="auto"/>
        </w:rPr>
        <w:t>、平成</w:t>
      </w:r>
      <w:r>
        <w:rPr>
          <w:rFonts w:hint="eastAsia"/>
          <w:color w:val="auto"/>
        </w:rPr>
        <w:t>27</w:t>
      </w:r>
      <w:r>
        <w:rPr>
          <w:rFonts w:hint="eastAsia"/>
          <w:color w:val="auto"/>
        </w:rPr>
        <w:t>年度</w:t>
      </w:r>
      <w:r>
        <w:rPr>
          <w:rFonts w:hint="eastAsia"/>
          <w:color w:val="auto"/>
        </w:rPr>
        <w:t>69</w:t>
      </w:r>
      <w:r>
        <w:rPr>
          <w:rFonts w:hint="eastAsia"/>
          <w:color w:val="auto"/>
        </w:rPr>
        <w:t>、平成</w:t>
      </w:r>
      <w:r>
        <w:rPr>
          <w:rFonts w:hint="eastAsia"/>
          <w:color w:val="auto"/>
        </w:rPr>
        <w:t>28</w:t>
      </w:r>
      <w:r>
        <w:rPr>
          <w:rFonts w:hint="eastAsia"/>
          <w:color w:val="auto"/>
        </w:rPr>
        <w:t>年度</w:t>
      </w:r>
      <w:r>
        <w:rPr>
          <w:rFonts w:hint="eastAsia"/>
          <w:color w:val="auto"/>
        </w:rPr>
        <w:t>89</w:t>
      </w:r>
      <w:r>
        <w:rPr>
          <w:rFonts w:hint="eastAsia"/>
          <w:color w:val="auto"/>
        </w:rPr>
        <w:t>、平成</w:t>
      </w:r>
      <w:r>
        <w:rPr>
          <w:rFonts w:hint="eastAsia"/>
          <w:color w:val="auto"/>
        </w:rPr>
        <w:t>29</w:t>
      </w:r>
      <w:r>
        <w:rPr>
          <w:rFonts w:hint="eastAsia"/>
          <w:color w:val="auto"/>
        </w:rPr>
        <w:t>年度</w:t>
      </w:r>
      <w:r>
        <w:rPr>
          <w:rFonts w:hint="eastAsia"/>
          <w:color w:val="auto"/>
        </w:rPr>
        <w:t>96</w:t>
      </w:r>
      <w:r>
        <w:rPr>
          <w:rFonts w:hint="eastAsia"/>
          <w:color w:val="auto"/>
        </w:rPr>
        <w:t>、平成</w:t>
      </w:r>
      <w:r>
        <w:rPr>
          <w:rFonts w:hint="eastAsia"/>
          <w:color w:val="auto"/>
        </w:rPr>
        <w:t>30</w:t>
      </w:r>
      <w:r>
        <w:rPr>
          <w:rFonts w:hint="eastAsia"/>
          <w:color w:val="auto"/>
        </w:rPr>
        <w:t>年度</w:t>
      </w:r>
      <w:r>
        <w:rPr>
          <w:rFonts w:hint="eastAsia"/>
          <w:color w:val="auto"/>
        </w:rPr>
        <w:t>99</w:t>
      </w:r>
      <w:r>
        <w:rPr>
          <w:rFonts w:hint="eastAsia"/>
          <w:color w:val="auto"/>
        </w:rPr>
        <w:t>、令和元年度</w:t>
      </w:r>
      <w:r>
        <w:rPr>
          <w:rFonts w:hint="eastAsia"/>
          <w:color w:val="auto"/>
        </w:rPr>
        <w:t>102</w:t>
      </w:r>
      <w:r>
        <w:rPr>
          <w:rFonts w:hint="eastAsia"/>
          <w:color w:val="auto"/>
        </w:rPr>
        <w:t>、令和２年度</w:t>
      </w:r>
      <w:r>
        <w:rPr>
          <w:rFonts w:hint="eastAsia"/>
          <w:color w:val="auto"/>
        </w:rPr>
        <w:t>106</w:t>
      </w:r>
      <w:r>
        <w:rPr>
          <w:rFonts w:hint="eastAsia"/>
          <w:color w:val="auto"/>
        </w:rPr>
        <w:t>、令和３年度ひゃくじゅう、令和４年度ひゃくじゅう</w:t>
      </w:r>
    </w:p>
    <w:p>
      <w:pPr>
        <w:pStyle w:val="0"/>
        <w:rPr>
          <w:rFonts w:hint="eastAsia"/>
          <w:color w:val="auto"/>
        </w:rPr>
      </w:pPr>
      <w:r>
        <w:rPr>
          <w:rFonts w:hint="eastAsia"/>
          <w:color w:val="auto"/>
        </w:rPr>
        <w:t>延長保育：平成</w:t>
      </w:r>
      <w:r>
        <w:rPr>
          <w:rFonts w:hint="eastAsia"/>
          <w:color w:val="auto"/>
        </w:rPr>
        <w:t>25</w:t>
      </w:r>
      <w:r>
        <w:rPr>
          <w:rFonts w:hint="eastAsia"/>
          <w:color w:val="auto"/>
        </w:rPr>
        <w:t>年度</w:t>
      </w:r>
      <w:r>
        <w:rPr>
          <w:rFonts w:hint="eastAsia"/>
          <w:color w:val="auto"/>
        </w:rPr>
        <w:t>101</w:t>
      </w:r>
      <w:r>
        <w:rPr>
          <w:rFonts w:hint="eastAsia"/>
          <w:color w:val="auto"/>
        </w:rPr>
        <w:t>、平成</w:t>
      </w:r>
      <w:r>
        <w:rPr>
          <w:rFonts w:hint="eastAsia"/>
          <w:color w:val="auto"/>
        </w:rPr>
        <w:t>26</w:t>
      </w:r>
      <w:r>
        <w:rPr>
          <w:rFonts w:hint="eastAsia"/>
          <w:color w:val="auto"/>
        </w:rPr>
        <w:t>年度</w:t>
      </w:r>
      <w:r>
        <w:rPr>
          <w:rFonts w:hint="eastAsia"/>
          <w:color w:val="auto"/>
        </w:rPr>
        <w:t>105</w:t>
      </w:r>
      <w:r>
        <w:rPr>
          <w:rFonts w:hint="eastAsia"/>
          <w:color w:val="auto"/>
        </w:rPr>
        <w:t>、平成</w:t>
      </w:r>
      <w:r>
        <w:rPr>
          <w:rFonts w:hint="eastAsia"/>
          <w:color w:val="auto"/>
        </w:rPr>
        <w:t>27</w:t>
      </w:r>
      <w:r>
        <w:rPr>
          <w:rFonts w:hint="eastAsia"/>
          <w:color w:val="auto"/>
        </w:rPr>
        <w:t>年度</w:t>
      </w:r>
      <w:r>
        <w:rPr>
          <w:rFonts w:hint="eastAsia"/>
          <w:color w:val="auto"/>
        </w:rPr>
        <w:t>139</w:t>
      </w:r>
      <w:r>
        <w:rPr>
          <w:rFonts w:hint="eastAsia"/>
          <w:color w:val="auto"/>
        </w:rPr>
        <w:t>、平成</w:t>
      </w:r>
      <w:r>
        <w:rPr>
          <w:rFonts w:hint="eastAsia"/>
          <w:color w:val="auto"/>
        </w:rPr>
        <w:t>28</w:t>
      </w:r>
      <w:r>
        <w:rPr>
          <w:rFonts w:hint="eastAsia"/>
          <w:color w:val="auto"/>
        </w:rPr>
        <w:t>年度</w:t>
      </w:r>
      <w:r>
        <w:rPr>
          <w:rFonts w:hint="eastAsia"/>
          <w:color w:val="auto"/>
        </w:rPr>
        <w:t>140</w:t>
      </w:r>
      <w:r>
        <w:rPr>
          <w:rFonts w:hint="eastAsia"/>
          <w:color w:val="auto"/>
        </w:rPr>
        <w:t>、平成</w:t>
      </w:r>
      <w:r>
        <w:rPr>
          <w:rFonts w:hint="eastAsia"/>
          <w:color w:val="auto"/>
        </w:rPr>
        <w:t>29</w:t>
      </w:r>
      <w:r>
        <w:rPr>
          <w:rFonts w:hint="eastAsia"/>
          <w:color w:val="auto"/>
        </w:rPr>
        <w:t>年度</w:t>
      </w:r>
      <w:r>
        <w:rPr>
          <w:rFonts w:hint="eastAsia"/>
          <w:color w:val="auto"/>
        </w:rPr>
        <w:t>139</w:t>
      </w:r>
      <w:r>
        <w:rPr>
          <w:rFonts w:hint="eastAsia"/>
          <w:color w:val="auto"/>
        </w:rPr>
        <w:t>、平成</w:t>
      </w:r>
      <w:r>
        <w:rPr>
          <w:rFonts w:hint="eastAsia"/>
          <w:color w:val="auto"/>
        </w:rPr>
        <w:t>30</w:t>
      </w:r>
      <w:r>
        <w:rPr>
          <w:rFonts w:hint="eastAsia"/>
          <w:color w:val="auto"/>
        </w:rPr>
        <w:t>年度</w:t>
      </w:r>
      <w:r>
        <w:rPr>
          <w:rFonts w:hint="eastAsia"/>
          <w:color w:val="auto"/>
        </w:rPr>
        <w:t>141</w:t>
      </w:r>
      <w:r>
        <w:rPr>
          <w:rFonts w:hint="eastAsia"/>
          <w:color w:val="auto"/>
        </w:rPr>
        <w:t>、令和元年度</w:t>
      </w:r>
      <w:r>
        <w:rPr>
          <w:rFonts w:hint="eastAsia"/>
          <w:color w:val="auto"/>
        </w:rPr>
        <w:t>137</w:t>
      </w:r>
      <w:r>
        <w:rPr>
          <w:rFonts w:hint="eastAsia"/>
          <w:color w:val="auto"/>
        </w:rPr>
        <w:t>、令和２年度</w:t>
      </w:r>
      <w:r>
        <w:rPr>
          <w:rFonts w:hint="eastAsia"/>
          <w:color w:val="auto"/>
        </w:rPr>
        <w:t>140</w:t>
      </w:r>
      <w:r>
        <w:rPr>
          <w:rFonts w:hint="eastAsia"/>
          <w:color w:val="auto"/>
        </w:rPr>
        <w:t>、令和３年度</w:t>
      </w:r>
      <w:r>
        <w:rPr>
          <w:rFonts w:hint="eastAsia"/>
          <w:color w:val="auto"/>
        </w:rPr>
        <w:t>140</w:t>
      </w:r>
      <w:r>
        <w:rPr>
          <w:rFonts w:hint="eastAsia"/>
          <w:color w:val="auto"/>
        </w:rPr>
        <w:t>、令和４年度</w:t>
      </w:r>
      <w:r>
        <w:rPr>
          <w:rFonts w:hint="eastAsia"/>
          <w:color w:val="auto"/>
        </w:rPr>
        <w:t>143</w:t>
      </w:r>
    </w:p>
    <w:p>
      <w:pPr>
        <w:pStyle w:val="0"/>
        <w:rPr>
          <w:rFonts w:hint="eastAsia"/>
          <w:color w:val="auto"/>
        </w:rPr>
      </w:pPr>
      <w:r>
        <w:rPr>
          <w:rFonts w:hint="eastAsia"/>
          <w:color w:val="auto"/>
        </w:rPr>
        <w:t>びょう児・病後児保育：平成</w:t>
      </w:r>
      <w:r>
        <w:rPr>
          <w:rFonts w:hint="eastAsia"/>
          <w:color w:val="auto"/>
        </w:rPr>
        <w:t>25</w:t>
      </w:r>
      <w:r>
        <w:rPr>
          <w:rFonts w:hint="eastAsia"/>
          <w:color w:val="auto"/>
        </w:rPr>
        <w:t>年度７、平成</w:t>
      </w:r>
      <w:r>
        <w:rPr>
          <w:rFonts w:hint="eastAsia"/>
          <w:color w:val="auto"/>
        </w:rPr>
        <w:t>26</w:t>
      </w:r>
      <w:r>
        <w:rPr>
          <w:rFonts w:hint="eastAsia"/>
          <w:color w:val="auto"/>
        </w:rPr>
        <w:t>年度７、平成</w:t>
      </w:r>
      <w:r>
        <w:rPr>
          <w:rFonts w:hint="eastAsia"/>
          <w:color w:val="auto"/>
        </w:rPr>
        <w:t>27</w:t>
      </w:r>
      <w:r>
        <w:rPr>
          <w:rFonts w:hint="eastAsia"/>
          <w:color w:val="auto"/>
        </w:rPr>
        <w:t>年度７、平成</w:t>
      </w:r>
      <w:r>
        <w:rPr>
          <w:rFonts w:hint="eastAsia"/>
          <w:color w:val="auto"/>
        </w:rPr>
        <w:t>28</w:t>
      </w:r>
      <w:r>
        <w:rPr>
          <w:rFonts w:hint="eastAsia"/>
          <w:color w:val="auto"/>
        </w:rPr>
        <w:t>年度</w:t>
      </w:r>
      <w:r>
        <w:rPr>
          <w:rFonts w:hint="eastAsia"/>
          <w:color w:val="auto"/>
        </w:rPr>
        <w:t>10</w:t>
      </w:r>
      <w:r>
        <w:rPr>
          <w:rFonts w:hint="eastAsia"/>
          <w:color w:val="auto"/>
        </w:rPr>
        <w:t>、平成</w:t>
      </w:r>
      <w:r>
        <w:rPr>
          <w:rFonts w:hint="eastAsia"/>
          <w:color w:val="auto"/>
        </w:rPr>
        <w:t>29</w:t>
      </w:r>
      <w:r>
        <w:rPr>
          <w:rFonts w:hint="eastAsia"/>
          <w:color w:val="auto"/>
        </w:rPr>
        <w:t>年度</w:t>
      </w:r>
      <w:r>
        <w:rPr>
          <w:rFonts w:hint="eastAsia"/>
          <w:color w:val="auto"/>
        </w:rPr>
        <w:t>15</w:t>
      </w:r>
      <w:r>
        <w:rPr>
          <w:rFonts w:hint="eastAsia"/>
          <w:color w:val="auto"/>
        </w:rPr>
        <w:t>、平成</w:t>
      </w:r>
      <w:r>
        <w:rPr>
          <w:rFonts w:hint="eastAsia"/>
          <w:color w:val="auto"/>
        </w:rPr>
        <w:t>30</w:t>
      </w:r>
      <w:r>
        <w:rPr>
          <w:rFonts w:hint="eastAsia"/>
          <w:color w:val="auto"/>
        </w:rPr>
        <w:t>年度</w:t>
      </w:r>
      <w:r>
        <w:rPr>
          <w:rFonts w:hint="eastAsia"/>
          <w:color w:val="auto"/>
        </w:rPr>
        <w:t>16</w:t>
      </w:r>
      <w:r>
        <w:rPr>
          <w:rFonts w:hint="eastAsia"/>
          <w:color w:val="auto"/>
        </w:rPr>
        <w:t>、令和元年度</w:t>
      </w:r>
      <w:r>
        <w:rPr>
          <w:rFonts w:hint="eastAsia"/>
          <w:color w:val="auto"/>
        </w:rPr>
        <w:t>22</w:t>
      </w:r>
      <w:r>
        <w:rPr>
          <w:rFonts w:hint="eastAsia"/>
          <w:color w:val="auto"/>
        </w:rPr>
        <w:t>、令和２年度</w:t>
      </w:r>
      <w:r>
        <w:rPr>
          <w:rFonts w:hint="eastAsia"/>
          <w:color w:val="auto"/>
        </w:rPr>
        <w:t>23</w:t>
      </w:r>
      <w:r>
        <w:rPr>
          <w:rFonts w:hint="eastAsia"/>
          <w:color w:val="auto"/>
        </w:rPr>
        <w:t>、令和３年度</w:t>
      </w:r>
      <w:r>
        <w:rPr>
          <w:rFonts w:hint="eastAsia"/>
          <w:color w:val="auto"/>
        </w:rPr>
        <w:t>25</w:t>
      </w:r>
      <w:r>
        <w:rPr>
          <w:rFonts w:hint="eastAsia"/>
          <w:color w:val="auto"/>
        </w:rPr>
        <w:t>、令和４年度</w:t>
      </w:r>
      <w:r>
        <w:rPr>
          <w:rFonts w:hint="eastAsia"/>
          <w:color w:val="auto"/>
        </w:rPr>
        <w:t>21</w:t>
      </w:r>
    </w:p>
    <w:p>
      <w:pPr>
        <w:pStyle w:val="0"/>
        <w:rPr>
          <w:rFonts w:hint="eastAsia"/>
          <w:color w:val="auto"/>
        </w:rPr>
      </w:pPr>
      <w:r>
        <w:rPr>
          <w:rFonts w:hint="eastAsia"/>
          <w:color w:val="auto"/>
        </w:rPr>
        <w:t>（資料）びょう児保育・一時預かり：第２種社会福祉事業届出施設数</w:t>
      </w:r>
    </w:p>
    <w:p>
      <w:pPr>
        <w:pStyle w:val="0"/>
        <w:rPr>
          <w:rFonts w:hint="eastAsia"/>
          <w:color w:val="auto"/>
        </w:rPr>
      </w:pPr>
      <w:r>
        <w:rPr>
          <w:rFonts w:hint="eastAsia"/>
          <w:color w:val="auto"/>
        </w:rPr>
        <w:t>延長保育：特定教育・保育施設等運営状況調査</w:t>
      </w:r>
    </w:p>
    <w:p>
      <w:pPr>
        <w:pStyle w:val="0"/>
        <w:rPr>
          <w:rFonts w:hint="eastAsia"/>
          <w:color w:val="auto"/>
        </w:rPr>
      </w:pPr>
    </w:p>
    <w:p>
      <w:pPr>
        <w:pStyle w:val="0"/>
        <w:rPr>
          <w:rFonts w:hint="eastAsia"/>
          <w:color w:val="auto"/>
        </w:rPr>
      </w:pPr>
      <w:r>
        <w:rPr>
          <w:rFonts w:hint="eastAsia"/>
          <w:color w:val="auto"/>
        </w:rPr>
        <w:t>グラフ：子育て世代包括支援センター等の施設数推移</w:t>
      </w:r>
    </w:p>
    <w:p>
      <w:pPr>
        <w:pStyle w:val="0"/>
        <w:rPr>
          <w:rFonts w:hint="eastAsia"/>
          <w:color w:val="auto"/>
        </w:rPr>
      </w:pPr>
      <w:r>
        <w:rPr>
          <w:rFonts w:hint="eastAsia"/>
          <w:color w:val="auto"/>
        </w:rPr>
        <w:t>子育て世代包括：設置箇所数、平成</w:t>
      </w:r>
      <w:r>
        <w:rPr>
          <w:rFonts w:hint="eastAsia"/>
          <w:color w:val="auto"/>
        </w:rPr>
        <w:t>27</w:t>
      </w:r>
      <w:r>
        <w:rPr>
          <w:rFonts w:hint="eastAsia"/>
          <w:color w:val="auto"/>
        </w:rPr>
        <w:t>年度：１、平成</w:t>
      </w:r>
      <w:r>
        <w:rPr>
          <w:rFonts w:hint="eastAsia"/>
          <w:color w:val="auto"/>
        </w:rPr>
        <w:t>28</w:t>
      </w:r>
      <w:r>
        <w:rPr>
          <w:rFonts w:hint="eastAsia"/>
          <w:color w:val="auto"/>
        </w:rPr>
        <w:t>年度：５、平成</w:t>
      </w:r>
      <w:r>
        <w:rPr>
          <w:rFonts w:hint="eastAsia"/>
          <w:color w:val="auto"/>
        </w:rPr>
        <w:t>29</w:t>
      </w:r>
      <w:r>
        <w:rPr>
          <w:rFonts w:hint="eastAsia"/>
          <w:color w:val="auto"/>
        </w:rPr>
        <w:t>年度：</w:t>
      </w:r>
      <w:r>
        <w:rPr>
          <w:rFonts w:hint="eastAsia"/>
          <w:color w:val="auto"/>
        </w:rPr>
        <w:t>13</w:t>
      </w:r>
      <w:r>
        <w:rPr>
          <w:rFonts w:hint="eastAsia"/>
          <w:color w:val="auto"/>
        </w:rPr>
        <w:t>、平成</w:t>
      </w:r>
      <w:r>
        <w:rPr>
          <w:rFonts w:hint="eastAsia"/>
          <w:color w:val="auto"/>
        </w:rPr>
        <w:t>30</w:t>
      </w:r>
      <w:r>
        <w:rPr>
          <w:rFonts w:hint="eastAsia"/>
          <w:color w:val="auto"/>
        </w:rPr>
        <w:t>年度：</w:t>
      </w:r>
      <w:r>
        <w:rPr>
          <w:rFonts w:hint="eastAsia"/>
          <w:color w:val="auto"/>
        </w:rPr>
        <w:t>18</w:t>
      </w:r>
      <w:r>
        <w:rPr>
          <w:rFonts w:hint="eastAsia"/>
          <w:color w:val="auto"/>
        </w:rPr>
        <w:t>、令和元年度：</w:t>
      </w:r>
      <w:r>
        <w:rPr>
          <w:rFonts w:hint="eastAsia"/>
          <w:color w:val="auto"/>
        </w:rPr>
        <w:t>20</w:t>
      </w:r>
      <w:r>
        <w:rPr>
          <w:rFonts w:hint="eastAsia"/>
          <w:color w:val="auto"/>
        </w:rPr>
        <w:t>、令和２年度：</w:t>
      </w:r>
      <w:r>
        <w:rPr>
          <w:rFonts w:hint="eastAsia"/>
          <w:color w:val="auto"/>
        </w:rPr>
        <w:t>32</w:t>
      </w:r>
      <w:r>
        <w:rPr>
          <w:rFonts w:hint="eastAsia"/>
          <w:color w:val="auto"/>
        </w:rPr>
        <w:t>、令和３年度：</w:t>
      </w:r>
      <w:r>
        <w:rPr>
          <w:rFonts w:hint="eastAsia"/>
          <w:color w:val="auto"/>
        </w:rPr>
        <w:t>34</w:t>
      </w:r>
      <w:r>
        <w:rPr>
          <w:rFonts w:hint="eastAsia"/>
          <w:color w:val="auto"/>
        </w:rPr>
        <w:t>、令和４年度：</w:t>
      </w:r>
      <w:r>
        <w:rPr>
          <w:rFonts w:hint="eastAsia"/>
          <w:color w:val="auto"/>
        </w:rPr>
        <w:t>37</w:t>
      </w:r>
    </w:p>
    <w:p>
      <w:pPr>
        <w:pStyle w:val="0"/>
        <w:rPr>
          <w:rFonts w:hint="eastAsia"/>
          <w:color w:val="auto"/>
        </w:rPr>
      </w:pPr>
      <w:r>
        <w:rPr>
          <w:rFonts w:hint="eastAsia"/>
          <w:color w:val="auto"/>
        </w:rPr>
        <w:t>子育て支援センター：設置数、平成</w:t>
      </w:r>
      <w:r>
        <w:rPr>
          <w:rFonts w:hint="eastAsia"/>
          <w:color w:val="auto"/>
        </w:rPr>
        <w:t>25</w:t>
      </w:r>
      <w:r>
        <w:rPr>
          <w:rFonts w:hint="eastAsia"/>
          <w:color w:val="auto"/>
        </w:rPr>
        <w:t>年度：</w:t>
      </w:r>
      <w:r>
        <w:rPr>
          <w:rFonts w:hint="eastAsia"/>
          <w:color w:val="auto"/>
        </w:rPr>
        <w:t>42</w:t>
      </w:r>
      <w:r>
        <w:rPr>
          <w:rFonts w:hint="eastAsia"/>
          <w:color w:val="auto"/>
        </w:rPr>
        <w:t>、平成</w:t>
      </w:r>
      <w:r>
        <w:rPr>
          <w:rFonts w:hint="eastAsia"/>
          <w:color w:val="auto"/>
        </w:rPr>
        <w:t>26</w:t>
      </w:r>
      <w:r>
        <w:rPr>
          <w:rFonts w:hint="eastAsia"/>
          <w:color w:val="auto"/>
        </w:rPr>
        <w:t>年度：</w:t>
      </w:r>
      <w:r>
        <w:rPr>
          <w:rFonts w:hint="eastAsia"/>
          <w:color w:val="auto"/>
        </w:rPr>
        <w:t>43</w:t>
      </w:r>
      <w:r>
        <w:rPr>
          <w:rFonts w:hint="eastAsia"/>
          <w:color w:val="auto"/>
        </w:rPr>
        <w:t>、平成</w:t>
      </w:r>
      <w:r>
        <w:rPr>
          <w:rFonts w:hint="eastAsia"/>
          <w:color w:val="auto"/>
        </w:rPr>
        <w:t>27</w:t>
      </w:r>
      <w:r>
        <w:rPr>
          <w:rFonts w:hint="eastAsia"/>
          <w:color w:val="auto"/>
        </w:rPr>
        <w:t>年度：</w:t>
      </w:r>
      <w:r>
        <w:rPr>
          <w:rFonts w:hint="eastAsia"/>
          <w:color w:val="auto"/>
        </w:rPr>
        <w:t>44</w:t>
      </w:r>
      <w:r>
        <w:rPr>
          <w:rFonts w:hint="eastAsia"/>
          <w:color w:val="auto"/>
        </w:rPr>
        <w:t>、平成</w:t>
      </w:r>
      <w:r>
        <w:rPr>
          <w:rFonts w:hint="eastAsia"/>
          <w:color w:val="auto"/>
        </w:rPr>
        <w:t>28</w:t>
      </w:r>
      <w:r>
        <w:rPr>
          <w:rFonts w:hint="eastAsia"/>
          <w:color w:val="auto"/>
        </w:rPr>
        <w:t>年度：</w:t>
      </w:r>
      <w:r>
        <w:rPr>
          <w:rFonts w:hint="eastAsia"/>
          <w:color w:val="auto"/>
        </w:rPr>
        <w:t>45</w:t>
      </w:r>
      <w:r>
        <w:rPr>
          <w:rFonts w:hint="eastAsia"/>
          <w:color w:val="auto"/>
        </w:rPr>
        <w:t>、平成</w:t>
      </w:r>
      <w:r>
        <w:rPr>
          <w:rFonts w:hint="eastAsia"/>
          <w:color w:val="auto"/>
        </w:rPr>
        <w:t>29</w:t>
      </w:r>
      <w:r>
        <w:rPr>
          <w:rFonts w:hint="eastAsia"/>
          <w:color w:val="auto"/>
        </w:rPr>
        <w:t>年度：</w:t>
      </w:r>
      <w:r>
        <w:rPr>
          <w:rFonts w:hint="eastAsia"/>
          <w:color w:val="auto"/>
        </w:rPr>
        <w:t>48</w:t>
      </w:r>
      <w:r>
        <w:rPr>
          <w:rFonts w:hint="eastAsia"/>
          <w:color w:val="auto"/>
        </w:rPr>
        <w:t>、平成</w:t>
      </w:r>
      <w:r>
        <w:rPr>
          <w:rFonts w:hint="eastAsia"/>
          <w:color w:val="auto"/>
        </w:rPr>
        <w:t>30</w:t>
      </w:r>
      <w:r>
        <w:rPr>
          <w:rFonts w:hint="eastAsia"/>
          <w:color w:val="auto"/>
        </w:rPr>
        <w:t>年度：</w:t>
      </w:r>
      <w:r>
        <w:rPr>
          <w:rFonts w:hint="eastAsia"/>
          <w:color w:val="auto"/>
        </w:rPr>
        <w:t>52</w:t>
      </w:r>
      <w:r>
        <w:rPr>
          <w:rFonts w:hint="eastAsia"/>
          <w:color w:val="auto"/>
        </w:rPr>
        <w:t>、令和元年度：</w:t>
      </w:r>
      <w:r>
        <w:rPr>
          <w:rFonts w:hint="eastAsia"/>
          <w:color w:val="auto"/>
        </w:rPr>
        <w:t>48</w:t>
      </w:r>
      <w:r>
        <w:rPr>
          <w:rFonts w:hint="eastAsia"/>
          <w:color w:val="auto"/>
        </w:rPr>
        <w:t>、令和２年度：</w:t>
      </w:r>
      <w:r>
        <w:rPr>
          <w:rFonts w:hint="eastAsia"/>
          <w:color w:val="auto"/>
        </w:rPr>
        <w:t>49</w:t>
      </w:r>
      <w:r>
        <w:rPr>
          <w:rFonts w:hint="eastAsia"/>
          <w:color w:val="auto"/>
        </w:rPr>
        <w:t>、令和３年度：</w:t>
      </w:r>
      <w:r>
        <w:rPr>
          <w:rFonts w:hint="eastAsia"/>
          <w:color w:val="auto"/>
        </w:rPr>
        <w:t>49</w:t>
      </w:r>
      <w:r>
        <w:rPr>
          <w:rFonts w:hint="eastAsia"/>
          <w:color w:val="auto"/>
        </w:rPr>
        <w:t>、令和４年度：</w:t>
      </w:r>
      <w:r>
        <w:rPr>
          <w:rFonts w:hint="eastAsia"/>
          <w:color w:val="auto"/>
        </w:rPr>
        <w:t>50</w:t>
      </w:r>
    </w:p>
    <w:p>
      <w:pPr>
        <w:pStyle w:val="0"/>
        <w:rPr>
          <w:rFonts w:hint="eastAsia"/>
          <w:color w:val="auto"/>
        </w:rPr>
      </w:pPr>
      <w:r>
        <w:rPr>
          <w:rFonts w:hint="eastAsia"/>
          <w:color w:val="auto"/>
        </w:rPr>
        <w:t>ファミサポ：実施市町村数、平成</w:t>
      </w:r>
      <w:r>
        <w:rPr>
          <w:rFonts w:hint="eastAsia"/>
          <w:color w:val="auto"/>
        </w:rPr>
        <w:t>25</w:t>
      </w:r>
      <w:r>
        <w:rPr>
          <w:rFonts w:hint="eastAsia"/>
          <w:color w:val="auto"/>
        </w:rPr>
        <w:t>年度：１、平成</w:t>
      </w:r>
      <w:r>
        <w:rPr>
          <w:rFonts w:hint="eastAsia"/>
          <w:color w:val="auto"/>
        </w:rPr>
        <w:t>26</w:t>
      </w:r>
      <w:r>
        <w:rPr>
          <w:rFonts w:hint="eastAsia"/>
          <w:color w:val="auto"/>
        </w:rPr>
        <w:t>年度：１、平成</w:t>
      </w:r>
      <w:r>
        <w:rPr>
          <w:rFonts w:hint="eastAsia"/>
          <w:color w:val="auto"/>
        </w:rPr>
        <w:t>27</w:t>
      </w:r>
      <w:r>
        <w:rPr>
          <w:rFonts w:hint="eastAsia"/>
          <w:color w:val="auto"/>
        </w:rPr>
        <w:t>年度：２、平成</w:t>
      </w:r>
      <w:r>
        <w:rPr>
          <w:rFonts w:hint="eastAsia"/>
          <w:color w:val="auto"/>
        </w:rPr>
        <w:t>28</w:t>
      </w:r>
      <w:r>
        <w:rPr>
          <w:rFonts w:hint="eastAsia"/>
          <w:color w:val="auto"/>
        </w:rPr>
        <w:t>年度：３、平成</w:t>
      </w:r>
      <w:r>
        <w:rPr>
          <w:rFonts w:hint="eastAsia"/>
          <w:color w:val="auto"/>
        </w:rPr>
        <w:t>29</w:t>
      </w:r>
      <w:r>
        <w:rPr>
          <w:rFonts w:hint="eastAsia"/>
          <w:color w:val="auto"/>
        </w:rPr>
        <w:t>年度：５、平成</w:t>
      </w:r>
      <w:r>
        <w:rPr>
          <w:rFonts w:hint="eastAsia"/>
          <w:color w:val="auto"/>
        </w:rPr>
        <w:t>30</w:t>
      </w:r>
      <w:r>
        <w:rPr>
          <w:rFonts w:hint="eastAsia"/>
          <w:color w:val="auto"/>
        </w:rPr>
        <w:t>年度：８、令和元年度：</w:t>
      </w:r>
      <w:r>
        <w:rPr>
          <w:rFonts w:hint="eastAsia"/>
          <w:color w:val="auto"/>
        </w:rPr>
        <w:t>10</w:t>
      </w:r>
      <w:r>
        <w:rPr>
          <w:rFonts w:hint="eastAsia"/>
          <w:color w:val="auto"/>
        </w:rPr>
        <w:t>、令和２年度：</w:t>
      </w:r>
      <w:r>
        <w:rPr>
          <w:rFonts w:hint="eastAsia"/>
          <w:color w:val="auto"/>
        </w:rPr>
        <w:t>12</w:t>
      </w:r>
      <w:r>
        <w:rPr>
          <w:rFonts w:hint="eastAsia"/>
          <w:color w:val="auto"/>
        </w:rPr>
        <w:t>、令和３年度：</w:t>
      </w:r>
      <w:r>
        <w:rPr>
          <w:rFonts w:hint="eastAsia"/>
          <w:color w:val="auto"/>
        </w:rPr>
        <w:t>13</w:t>
      </w:r>
      <w:r>
        <w:rPr>
          <w:rFonts w:hint="eastAsia"/>
          <w:color w:val="auto"/>
        </w:rPr>
        <w:t>、令和４年度：</w:t>
      </w:r>
      <w:r>
        <w:rPr>
          <w:rFonts w:hint="eastAsia"/>
          <w:color w:val="auto"/>
        </w:rPr>
        <w:t>13</w:t>
      </w:r>
    </w:p>
    <w:p>
      <w:pPr>
        <w:pStyle w:val="0"/>
        <w:rPr>
          <w:rFonts w:hint="eastAsia"/>
          <w:color w:val="auto"/>
        </w:rPr>
      </w:pPr>
      <w:r>
        <w:rPr>
          <w:rFonts w:hint="eastAsia"/>
          <w:color w:val="auto"/>
        </w:rPr>
        <w:t>子ども食堂：設置箇所数、平成</w:t>
      </w:r>
      <w:r>
        <w:rPr>
          <w:rFonts w:hint="eastAsia"/>
          <w:color w:val="auto"/>
        </w:rPr>
        <w:t>27</w:t>
      </w:r>
      <w:r>
        <w:rPr>
          <w:rFonts w:hint="eastAsia"/>
          <w:color w:val="auto"/>
        </w:rPr>
        <w:t>年度：３、平成</w:t>
      </w:r>
      <w:r>
        <w:rPr>
          <w:rFonts w:hint="eastAsia"/>
          <w:color w:val="auto"/>
        </w:rPr>
        <w:t>28</w:t>
      </w:r>
      <w:r>
        <w:rPr>
          <w:rFonts w:hint="eastAsia"/>
          <w:color w:val="auto"/>
        </w:rPr>
        <w:t>年度：</w:t>
      </w:r>
      <w:r>
        <w:rPr>
          <w:rFonts w:hint="eastAsia"/>
          <w:color w:val="auto"/>
        </w:rPr>
        <w:t>20</w:t>
      </w:r>
      <w:r>
        <w:rPr>
          <w:rFonts w:hint="eastAsia"/>
          <w:color w:val="auto"/>
        </w:rPr>
        <w:t>、平成</w:t>
      </w:r>
      <w:r>
        <w:rPr>
          <w:rFonts w:hint="eastAsia"/>
          <w:color w:val="auto"/>
        </w:rPr>
        <w:t>29</w:t>
      </w:r>
      <w:r>
        <w:rPr>
          <w:rFonts w:hint="eastAsia"/>
          <w:color w:val="auto"/>
        </w:rPr>
        <w:t>年度：</w:t>
      </w:r>
      <w:r>
        <w:rPr>
          <w:rFonts w:hint="eastAsia"/>
          <w:color w:val="auto"/>
        </w:rPr>
        <w:t>52</w:t>
      </w:r>
      <w:r>
        <w:rPr>
          <w:rFonts w:hint="eastAsia"/>
          <w:color w:val="auto"/>
        </w:rPr>
        <w:t>、平成</w:t>
      </w:r>
      <w:r>
        <w:rPr>
          <w:rFonts w:hint="eastAsia"/>
          <w:color w:val="auto"/>
        </w:rPr>
        <w:t>30</w:t>
      </w:r>
      <w:r>
        <w:rPr>
          <w:rFonts w:hint="eastAsia"/>
          <w:color w:val="auto"/>
        </w:rPr>
        <w:t>年度：</w:t>
      </w:r>
      <w:r>
        <w:rPr>
          <w:rFonts w:hint="eastAsia"/>
          <w:color w:val="auto"/>
        </w:rPr>
        <w:t>68</w:t>
      </w:r>
      <w:r>
        <w:rPr>
          <w:rFonts w:hint="eastAsia"/>
          <w:color w:val="auto"/>
        </w:rPr>
        <w:t>、令和元年度：</w:t>
      </w:r>
      <w:r>
        <w:rPr>
          <w:rFonts w:hint="eastAsia"/>
          <w:color w:val="auto"/>
        </w:rPr>
        <w:t>77</w:t>
      </w:r>
      <w:r>
        <w:rPr>
          <w:rFonts w:hint="eastAsia"/>
          <w:color w:val="auto"/>
        </w:rPr>
        <w:t>、令和２年度：</w:t>
      </w:r>
      <w:r>
        <w:rPr>
          <w:rFonts w:hint="eastAsia"/>
          <w:color w:val="auto"/>
        </w:rPr>
        <w:t>81</w:t>
      </w:r>
      <w:r>
        <w:rPr>
          <w:rFonts w:hint="eastAsia"/>
          <w:color w:val="auto"/>
        </w:rPr>
        <w:t>、令和３年度：</w:t>
      </w:r>
      <w:r>
        <w:rPr>
          <w:rFonts w:hint="eastAsia"/>
          <w:color w:val="auto"/>
        </w:rPr>
        <w:t>88</w:t>
      </w:r>
      <w:r>
        <w:rPr>
          <w:rFonts w:hint="eastAsia"/>
          <w:color w:val="auto"/>
        </w:rPr>
        <w:t>、令和４年度：</w:t>
      </w:r>
      <w:r>
        <w:rPr>
          <w:rFonts w:hint="eastAsia"/>
          <w:color w:val="auto"/>
        </w:rPr>
        <w:t>102</w:t>
      </w:r>
    </w:p>
    <w:p>
      <w:pPr>
        <w:pStyle w:val="0"/>
        <w:rPr>
          <w:rFonts w:hint="eastAsia"/>
          <w:color w:val="auto"/>
        </w:rPr>
      </w:pPr>
      <w:r>
        <w:rPr>
          <w:rFonts w:hint="eastAsia"/>
          <w:color w:val="auto"/>
        </w:rPr>
        <w:t>高知県子育て支援課・子ども家庭課調べ</w:t>
      </w:r>
    </w:p>
    <w:p>
      <w:pPr>
        <w:pStyle w:val="0"/>
        <w:rPr>
          <w:rFonts w:hint="eastAsia"/>
          <w:color w:val="auto"/>
        </w:rPr>
      </w:pPr>
    </w:p>
    <w:p>
      <w:pPr>
        <w:pStyle w:val="0"/>
        <w:rPr>
          <w:rFonts w:hint="eastAsia"/>
          <w:color w:val="auto"/>
        </w:rPr>
      </w:pPr>
      <w:r>
        <w:rPr>
          <w:rFonts w:hint="eastAsia"/>
          <w:color w:val="auto"/>
        </w:rPr>
        <w:t>14</w:t>
      </w:r>
      <w:r>
        <w:rPr>
          <w:rFonts w:hint="eastAsia"/>
          <w:color w:val="auto"/>
        </w:rPr>
        <w:t>ページ</w:t>
      </w:r>
    </w:p>
    <w:p>
      <w:pPr>
        <w:pStyle w:val="0"/>
        <w:rPr>
          <w:rFonts w:hint="eastAsia"/>
          <w:color w:val="auto"/>
        </w:rPr>
      </w:pPr>
      <w:r>
        <w:rPr>
          <w:rFonts w:hint="eastAsia"/>
          <w:color w:val="auto"/>
        </w:rPr>
        <w:t>③：子ども家庭総合支援拠点の推移</w:t>
      </w:r>
    </w:p>
    <w:p>
      <w:pPr>
        <w:pStyle w:val="0"/>
        <w:rPr>
          <w:rFonts w:hint="eastAsia"/>
          <w:color w:val="auto"/>
        </w:rPr>
      </w:pPr>
      <w:r>
        <w:rPr>
          <w:rFonts w:hint="eastAsia"/>
          <w:color w:val="auto"/>
        </w:rPr>
        <w:t>子どもとその家庭及び妊産婦等を対象として、その福祉に関し必要な支援に係る業務全般を行う、「子ども家庭総合支援拠点」の設置が着実に進んでいます。</w:t>
      </w:r>
    </w:p>
    <w:p>
      <w:pPr>
        <w:pStyle w:val="0"/>
        <w:rPr>
          <w:rFonts w:hint="eastAsia"/>
          <w:color w:val="auto"/>
        </w:rPr>
      </w:pPr>
    </w:p>
    <w:p>
      <w:pPr>
        <w:pStyle w:val="0"/>
        <w:rPr>
          <w:rFonts w:hint="eastAsia"/>
          <w:color w:val="auto"/>
        </w:rPr>
      </w:pPr>
      <w:r>
        <w:rPr>
          <w:rFonts w:hint="eastAsia"/>
          <w:color w:val="auto"/>
        </w:rPr>
        <w:t>ひょう：子ども家庭総合支援拠点の設置すうの推移</w:t>
      </w:r>
    </w:p>
    <w:p>
      <w:pPr>
        <w:pStyle w:val="0"/>
        <w:rPr>
          <w:rFonts w:hint="eastAsia"/>
          <w:color w:val="auto"/>
        </w:rPr>
      </w:pPr>
      <w:r>
        <w:rPr>
          <w:rFonts w:hint="eastAsia"/>
          <w:color w:val="auto"/>
        </w:rPr>
        <w:t>設置市町村数：令和元年度：２、令和２年度：５、令和３年度：</w:t>
      </w:r>
      <w:r>
        <w:rPr>
          <w:rFonts w:hint="eastAsia"/>
          <w:color w:val="auto"/>
        </w:rPr>
        <w:t>12</w:t>
      </w:r>
      <w:r>
        <w:rPr>
          <w:rFonts w:hint="eastAsia"/>
          <w:color w:val="auto"/>
        </w:rPr>
        <w:t>、令和４年度：</w:t>
      </w:r>
      <w:r>
        <w:rPr>
          <w:rFonts w:hint="eastAsia"/>
          <w:color w:val="auto"/>
        </w:rPr>
        <w:t>20</w:t>
      </w:r>
    </w:p>
    <w:p>
      <w:pPr>
        <w:pStyle w:val="0"/>
        <w:rPr>
          <w:rFonts w:hint="eastAsia"/>
          <w:color w:val="auto"/>
        </w:rPr>
      </w:pPr>
      <w:r>
        <w:rPr>
          <w:rFonts w:hint="eastAsia"/>
          <w:color w:val="auto"/>
        </w:rPr>
        <w:t>高知県子ども家庭課調べ</w:t>
      </w:r>
    </w:p>
    <w:p>
      <w:pPr>
        <w:pStyle w:val="0"/>
        <w:rPr>
          <w:rFonts w:hint="eastAsia"/>
          <w:color w:val="auto"/>
        </w:rPr>
      </w:pPr>
    </w:p>
    <w:p>
      <w:pPr>
        <w:pStyle w:val="0"/>
        <w:rPr>
          <w:rFonts w:hint="eastAsia"/>
          <w:color w:val="auto"/>
        </w:rPr>
      </w:pPr>
      <w:r>
        <w:rPr>
          <w:rFonts w:hint="eastAsia"/>
          <w:color w:val="auto"/>
        </w:rPr>
        <w:t>④：社会的養育を必要とする子どもたちの状況</w:t>
      </w:r>
    </w:p>
    <w:p>
      <w:pPr>
        <w:pStyle w:val="0"/>
        <w:rPr>
          <w:rFonts w:hint="eastAsia"/>
          <w:color w:val="auto"/>
        </w:rPr>
      </w:pPr>
      <w:r>
        <w:rPr>
          <w:rFonts w:hint="eastAsia"/>
          <w:color w:val="auto"/>
        </w:rPr>
        <w:t>里親の登録者数や里親等への養育の委託率は徐々に拡大しています。</w:t>
      </w:r>
    </w:p>
    <w:p>
      <w:pPr>
        <w:pStyle w:val="0"/>
        <w:rPr>
          <w:rFonts w:hint="eastAsia"/>
          <w:color w:val="auto"/>
        </w:rPr>
      </w:pPr>
    </w:p>
    <w:p>
      <w:pPr>
        <w:pStyle w:val="0"/>
        <w:rPr>
          <w:rFonts w:hint="eastAsia"/>
          <w:color w:val="auto"/>
        </w:rPr>
      </w:pPr>
      <w:r>
        <w:rPr>
          <w:rFonts w:hint="eastAsia"/>
          <w:color w:val="auto"/>
        </w:rPr>
        <w:t>ひょう：里親等委託率等の推移</w:t>
      </w:r>
    </w:p>
    <w:p>
      <w:pPr>
        <w:pStyle w:val="0"/>
        <w:rPr>
          <w:rFonts w:hint="eastAsia"/>
          <w:color w:val="auto"/>
        </w:rPr>
      </w:pPr>
      <w:r>
        <w:rPr>
          <w:rFonts w:hint="eastAsia"/>
          <w:color w:val="auto"/>
        </w:rPr>
        <w:t>里親登録数（組）：、平成</w:t>
      </w:r>
      <w:r>
        <w:rPr>
          <w:rFonts w:hint="eastAsia"/>
          <w:color w:val="auto"/>
        </w:rPr>
        <w:t>30</w:t>
      </w:r>
      <w:r>
        <w:rPr>
          <w:rFonts w:hint="eastAsia"/>
          <w:color w:val="auto"/>
        </w:rPr>
        <w:t>年度：</w:t>
      </w:r>
      <w:r>
        <w:rPr>
          <w:rFonts w:hint="eastAsia"/>
          <w:color w:val="auto"/>
        </w:rPr>
        <w:t>78</w:t>
      </w:r>
      <w:r>
        <w:rPr>
          <w:rFonts w:hint="eastAsia"/>
          <w:color w:val="auto"/>
        </w:rPr>
        <w:t>、令和元年度：</w:t>
      </w:r>
      <w:r>
        <w:rPr>
          <w:rFonts w:hint="eastAsia"/>
          <w:color w:val="auto"/>
        </w:rPr>
        <w:t>89</w:t>
      </w:r>
      <w:r>
        <w:rPr>
          <w:rFonts w:hint="eastAsia"/>
          <w:color w:val="auto"/>
        </w:rPr>
        <w:t>、令和２年度：</w:t>
      </w:r>
      <w:r>
        <w:rPr>
          <w:rFonts w:hint="eastAsia"/>
          <w:color w:val="auto"/>
        </w:rPr>
        <w:t>97</w:t>
      </w:r>
      <w:r>
        <w:rPr>
          <w:rFonts w:hint="eastAsia"/>
          <w:color w:val="auto"/>
        </w:rPr>
        <w:t>、令和３年度：</w:t>
      </w:r>
      <w:r>
        <w:rPr>
          <w:rFonts w:hint="eastAsia"/>
          <w:color w:val="auto"/>
        </w:rPr>
        <w:t>118</w:t>
      </w:r>
      <w:r>
        <w:rPr>
          <w:rFonts w:hint="eastAsia"/>
          <w:color w:val="auto"/>
        </w:rPr>
        <w:t>、令和４年度：</w:t>
      </w:r>
      <w:r>
        <w:rPr>
          <w:rFonts w:hint="eastAsia"/>
          <w:color w:val="auto"/>
        </w:rPr>
        <w:t>133</w:t>
      </w:r>
    </w:p>
    <w:p>
      <w:pPr>
        <w:pStyle w:val="0"/>
        <w:rPr>
          <w:rFonts w:hint="eastAsia"/>
          <w:color w:val="auto"/>
        </w:rPr>
      </w:pPr>
      <w:r>
        <w:rPr>
          <w:rFonts w:hint="eastAsia"/>
          <w:color w:val="auto"/>
        </w:rPr>
        <w:t>委託児童数（にん）：、平成</w:t>
      </w:r>
      <w:r>
        <w:rPr>
          <w:rFonts w:hint="eastAsia"/>
          <w:color w:val="auto"/>
        </w:rPr>
        <w:t>30</w:t>
      </w:r>
      <w:r>
        <w:rPr>
          <w:rFonts w:hint="eastAsia"/>
          <w:color w:val="auto"/>
        </w:rPr>
        <w:t>年度：</w:t>
      </w:r>
      <w:r>
        <w:rPr>
          <w:rFonts w:hint="eastAsia"/>
          <w:color w:val="auto"/>
        </w:rPr>
        <w:t>69</w:t>
      </w:r>
      <w:r>
        <w:rPr>
          <w:rFonts w:hint="eastAsia"/>
          <w:color w:val="auto"/>
        </w:rPr>
        <w:t>、令和元年度：</w:t>
      </w:r>
      <w:r>
        <w:rPr>
          <w:rFonts w:hint="eastAsia"/>
          <w:color w:val="auto"/>
        </w:rPr>
        <w:t>75</w:t>
      </w:r>
      <w:r>
        <w:rPr>
          <w:rFonts w:hint="eastAsia"/>
          <w:color w:val="auto"/>
        </w:rPr>
        <w:t>、令和２年度：</w:t>
      </w:r>
      <w:r>
        <w:rPr>
          <w:rFonts w:hint="eastAsia"/>
          <w:color w:val="auto"/>
        </w:rPr>
        <w:t>74</w:t>
      </w:r>
      <w:r>
        <w:rPr>
          <w:rFonts w:hint="eastAsia"/>
          <w:color w:val="auto"/>
        </w:rPr>
        <w:t>、令和３年度：</w:t>
      </w:r>
      <w:r>
        <w:rPr>
          <w:rFonts w:hint="eastAsia"/>
          <w:color w:val="auto"/>
        </w:rPr>
        <w:t>91</w:t>
      </w:r>
      <w:r>
        <w:rPr>
          <w:rFonts w:hint="eastAsia"/>
          <w:color w:val="auto"/>
        </w:rPr>
        <w:t>、令和４年度：</w:t>
      </w:r>
      <w:r>
        <w:rPr>
          <w:rFonts w:hint="eastAsia"/>
          <w:color w:val="auto"/>
        </w:rPr>
        <w:t>104</w:t>
      </w:r>
    </w:p>
    <w:p>
      <w:pPr>
        <w:pStyle w:val="0"/>
        <w:rPr>
          <w:rFonts w:hint="eastAsia"/>
          <w:color w:val="auto"/>
        </w:rPr>
      </w:pPr>
      <w:r>
        <w:rPr>
          <w:rFonts w:hint="eastAsia"/>
          <w:color w:val="auto"/>
        </w:rPr>
        <w:t>里親等委託率（％）（高知県）、：平成</w:t>
      </w:r>
      <w:r>
        <w:rPr>
          <w:rFonts w:hint="eastAsia"/>
          <w:color w:val="auto"/>
        </w:rPr>
        <w:t>30</w:t>
      </w:r>
      <w:r>
        <w:rPr>
          <w:rFonts w:hint="eastAsia"/>
          <w:color w:val="auto"/>
        </w:rPr>
        <w:t>年度：</w:t>
      </w:r>
      <w:r>
        <w:rPr>
          <w:rFonts w:hint="eastAsia"/>
          <w:color w:val="auto"/>
        </w:rPr>
        <w:t>19</w:t>
      </w:r>
      <w:r>
        <w:rPr>
          <w:rFonts w:hint="eastAsia"/>
          <w:color w:val="auto"/>
        </w:rPr>
        <w:t>、令和元年度：</w:t>
      </w:r>
      <w:r>
        <w:rPr>
          <w:rFonts w:hint="eastAsia"/>
          <w:color w:val="auto"/>
        </w:rPr>
        <w:t>20.3</w:t>
      </w:r>
      <w:r>
        <w:rPr>
          <w:rFonts w:hint="eastAsia"/>
          <w:color w:val="auto"/>
        </w:rPr>
        <w:t>、令和２年度：</w:t>
      </w:r>
      <w:r>
        <w:rPr>
          <w:rFonts w:hint="eastAsia"/>
          <w:color w:val="auto"/>
        </w:rPr>
        <w:t>20.5</w:t>
      </w:r>
      <w:r>
        <w:rPr>
          <w:rFonts w:hint="eastAsia"/>
          <w:color w:val="auto"/>
        </w:rPr>
        <w:t>、令和３年度：</w:t>
      </w:r>
      <w:r>
        <w:rPr>
          <w:rFonts w:hint="eastAsia"/>
          <w:color w:val="auto"/>
        </w:rPr>
        <w:t>24.8</w:t>
      </w:r>
      <w:r>
        <w:rPr>
          <w:rFonts w:hint="eastAsia"/>
          <w:color w:val="auto"/>
        </w:rPr>
        <w:t>、令和４年度：</w:t>
      </w:r>
      <w:r>
        <w:rPr>
          <w:rFonts w:hint="eastAsia"/>
          <w:color w:val="auto"/>
        </w:rPr>
        <w:t>28.8</w:t>
      </w:r>
    </w:p>
    <w:p>
      <w:pPr>
        <w:pStyle w:val="0"/>
        <w:rPr>
          <w:rFonts w:hint="eastAsia"/>
          <w:color w:val="auto"/>
        </w:rPr>
      </w:pPr>
      <w:r>
        <w:rPr>
          <w:rFonts w:hint="eastAsia"/>
          <w:color w:val="auto"/>
        </w:rPr>
        <w:t>里親等委託率（％）（全国）、：平成</w:t>
      </w:r>
      <w:r>
        <w:rPr>
          <w:rFonts w:hint="eastAsia"/>
          <w:color w:val="auto"/>
        </w:rPr>
        <w:t>30</w:t>
      </w:r>
      <w:r>
        <w:rPr>
          <w:rFonts w:hint="eastAsia"/>
          <w:color w:val="auto"/>
        </w:rPr>
        <w:t>年度：</w:t>
      </w:r>
      <w:r>
        <w:rPr>
          <w:rFonts w:hint="eastAsia"/>
          <w:color w:val="auto"/>
        </w:rPr>
        <w:t>20.5</w:t>
      </w:r>
      <w:r>
        <w:rPr>
          <w:rFonts w:hint="eastAsia"/>
          <w:color w:val="auto"/>
        </w:rPr>
        <w:t>、令和元年度：</w:t>
      </w:r>
      <w:r>
        <w:rPr>
          <w:rFonts w:hint="eastAsia"/>
          <w:color w:val="auto"/>
        </w:rPr>
        <w:t>21.5</w:t>
      </w:r>
      <w:r>
        <w:rPr>
          <w:rFonts w:hint="eastAsia"/>
          <w:color w:val="auto"/>
        </w:rPr>
        <w:t>、令和２年度：</w:t>
      </w:r>
      <w:r>
        <w:rPr>
          <w:rFonts w:hint="eastAsia"/>
          <w:color w:val="auto"/>
        </w:rPr>
        <w:t>22.8</w:t>
      </w:r>
      <w:r>
        <w:rPr>
          <w:rFonts w:hint="eastAsia"/>
          <w:color w:val="auto"/>
        </w:rPr>
        <w:t>、令和３年度：</w:t>
      </w:r>
      <w:r>
        <w:rPr>
          <w:rFonts w:hint="eastAsia"/>
          <w:color w:val="auto"/>
        </w:rPr>
        <w:t>23.5</w:t>
      </w:r>
      <w:r>
        <w:rPr>
          <w:rFonts w:hint="eastAsia"/>
          <w:color w:val="auto"/>
        </w:rPr>
        <w:t>、令和４年度（未公表）</w:t>
      </w:r>
    </w:p>
    <w:p>
      <w:pPr>
        <w:pStyle w:val="0"/>
        <w:rPr>
          <w:rFonts w:hint="eastAsia"/>
          <w:color w:val="auto"/>
        </w:rPr>
      </w:pPr>
      <w:r>
        <w:rPr>
          <w:rFonts w:hint="eastAsia"/>
          <w:color w:val="auto"/>
        </w:rPr>
        <w:t>児童養護施設等（乳児院、児童養護施設）入所児童数（にん）（高知県）、：平成</w:t>
      </w:r>
      <w:r>
        <w:rPr>
          <w:rFonts w:hint="eastAsia"/>
          <w:color w:val="auto"/>
        </w:rPr>
        <w:t>30</w:t>
      </w:r>
      <w:r>
        <w:rPr>
          <w:rFonts w:hint="eastAsia"/>
          <w:color w:val="auto"/>
        </w:rPr>
        <w:t>年度：</w:t>
      </w:r>
      <w:r>
        <w:rPr>
          <w:rFonts w:hint="eastAsia"/>
          <w:color w:val="auto"/>
        </w:rPr>
        <w:t>295</w:t>
      </w:r>
      <w:r>
        <w:rPr>
          <w:rFonts w:hint="eastAsia"/>
          <w:color w:val="auto"/>
        </w:rPr>
        <w:t>、令和元年度：</w:t>
      </w:r>
      <w:r>
        <w:rPr>
          <w:rFonts w:hint="eastAsia"/>
          <w:color w:val="auto"/>
        </w:rPr>
        <w:t>295</w:t>
      </w:r>
      <w:r>
        <w:rPr>
          <w:rFonts w:hint="eastAsia"/>
          <w:color w:val="auto"/>
        </w:rPr>
        <w:t>、令和２年度：</w:t>
      </w:r>
      <w:r>
        <w:rPr>
          <w:rFonts w:hint="eastAsia"/>
          <w:color w:val="auto"/>
        </w:rPr>
        <w:t>287</w:t>
      </w:r>
      <w:r>
        <w:rPr>
          <w:rFonts w:hint="eastAsia"/>
          <w:color w:val="auto"/>
        </w:rPr>
        <w:t>、令和３年度：</w:t>
      </w:r>
      <w:r>
        <w:rPr>
          <w:rFonts w:hint="eastAsia"/>
          <w:color w:val="auto"/>
        </w:rPr>
        <w:t>276</w:t>
      </w:r>
      <w:r>
        <w:rPr>
          <w:rFonts w:hint="eastAsia"/>
          <w:color w:val="auto"/>
        </w:rPr>
        <w:t>、令和４年度：</w:t>
      </w:r>
      <w:r>
        <w:rPr>
          <w:rFonts w:hint="eastAsia"/>
          <w:color w:val="auto"/>
        </w:rPr>
        <w:t>257</w:t>
      </w:r>
    </w:p>
    <w:p>
      <w:pPr>
        <w:pStyle w:val="0"/>
        <w:rPr>
          <w:rFonts w:hint="eastAsia"/>
          <w:color w:val="auto"/>
        </w:rPr>
      </w:pPr>
      <w:r>
        <w:rPr>
          <w:rFonts w:hint="eastAsia"/>
          <w:color w:val="auto"/>
        </w:rPr>
        <w:t>高知県子ども家庭課調べ</w:t>
      </w:r>
    </w:p>
    <w:p>
      <w:pPr>
        <w:pStyle w:val="0"/>
        <w:rPr>
          <w:rFonts w:hint="eastAsia"/>
          <w:color w:val="auto"/>
        </w:rPr>
      </w:pPr>
    </w:p>
    <w:p>
      <w:pPr>
        <w:pStyle w:val="0"/>
        <w:rPr>
          <w:rFonts w:hint="eastAsia"/>
          <w:color w:val="auto"/>
        </w:rPr>
      </w:pPr>
      <w:r>
        <w:rPr>
          <w:rFonts w:hint="eastAsia"/>
          <w:color w:val="auto"/>
        </w:rPr>
        <w:t>かっこ６：生きづらさや困難を抱える人たちへの支援</w:t>
      </w:r>
    </w:p>
    <w:p>
      <w:pPr>
        <w:pStyle w:val="0"/>
        <w:rPr>
          <w:rFonts w:hint="eastAsia"/>
          <w:color w:val="auto"/>
        </w:rPr>
      </w:pPr>
      <w:r>
        <w:rPr>
          <w:rFonts w:hint="eastAsia"/>
          <w:color w:val="auto"/>
        </w:rPr>
        <w:t>①：生活困窮者支援の状況</w:t>
      </w:r>
    </w:p>
    <w:p>
      <w:pPr>
        <w:pStyle w:val="0"/>
        <w:rPr>
          <w:rFonts w:hint="eastAsia"/>
          <w:color w:val="auto"/>
        </w:rPr>
      </w:pPr>
      <w:r>
        <w:rPr>
          <w:rFonts w:hint="eastAsia"/>
          <w:color w:val="auto"/>
        </w:rPr>
        <w:t>2021</w:t>
      </w:r>
      <w:r>
        <w:rPr>
          <w:rFonts w:hint="eastAsia"/>
          <w:color w:val="auto"/>
        </w:rPr>
        <w:t>（令和３）年度は新型コロナウイルス感染症の影響で収入が減少したかたからの相談が増加しました。また、個別の支援計画である自立支援プランの作成率は上昇傾向にあります。</w:t>
      </w:r>
    </w:p>
    <w:p>
      <w:pPr>
        <w:pStyle w:val="0"/>
        <w:rPr>
          <w:rFonts w:hint="eastAsia"/>
          <w:color w:val="auto"/>
        </w:rPr>
      </w:pPr>
    </w:p>
    <w:p>
      <w:pPr>
        <w:pStyle w:val="0"/>
        <w:rPr>
          <w:rFonts w:hint="eastAsia"/>
          <w:color w:val="auto"/>
        </w:rPr>
      </w:pPr>
      <w:r>
        <w:rPr>
          <w:rFonts w:hint="eastAsia"/>
          <w:color w:val="auto"/>
        </w:rPr>
        <w:t>グラフ：生活困窮者支援の状況</w:t>
      </w:r>
    </w:p>
    <w:p>
      <w:pPr>
        <w:pStyle w:val="0"/>
        <w:rPr>
          <w:rFonts w:hint="eastAsia"/>
          <w:color w:val="auto"/>
        </w:rPr>
      </w:pPr>
      <w:r>
        <w:rPr>
          <w:rFonts w:hint="eastAsia"/>
          <w:color w:val="auto"/>
        </w:rPr>
        <w:t>新規相談受付件数：平成</w:t>
      </w:r>
      <w:r>
        <w:rPr>
          <w:rFonts w:hint="eastAsia"/>
          <w:color w:val="auto"/>
        </w:rPr>
        <w:t>29</w:t>
      </w:r>
      <w:r>
        <w:rPr>
          <w:rFonts w:hint="eastAsia"/>
          <w:color w:val="auto"/>
        </w:rPr>
        <w:t>年３月：</w:t>
      </w:r>
      <w:r>
        <w:rPr>
          <w:rFonts w:hint="eastAsia"/>
          <w:color w:val="auto"/>
        </w:rPr>
        <w:t>2,159</w:t>
      </w:r>
      <w:r>
        <w:rPr>
          <w:rFonts w:hint="eastAsia"/>
          <w:color w:val="auto"/>
        </w:rPr>
        <w:t>、平成</w:t>
      </w:r>
      <w:r>
        <w:rPr>
          <w:rFonts w:hint="eastAsia"/>
          <w:color w:val="auto"/>
        </w:rPr>
        <w:t>30</w:t>
      </w:r>
      <w:r>
        <w:rPr>
          <w:rFonts w:hint="eastAsia"/>
          <w:color w:val="auto"/>
        </w:rPr>
        <w:t>年３月：</w:t>
      </w:r>
      <w:r>
        <w:rPr>
          <w:rFonts w:hint="eastAsia"/>
          <w:color w:val="auto"/>
        </w:rPr>
        <w:t>2,147</w:t>
      </w:r>
      <w:r>
        <w:rPr>
          <w:rFonts w:hint="eastAsia"/>
          <w:color w:val="auto"/>
        </w:rPr>
        <w:t>、平成</w:t>
      </w:r>
      <w:r>
        <w:rPr>
          <w:rFonts w:hint="eastAsia"/>
          <w:color w:val="auto"/>
        </w:rPr>
        <w:t>31</w:t>
      </w:r>
      <w:r>
        <w:rPr>
          <w:rFonts w:hint="eastAsia"/>
          <w:color w:val="auto"/>
        </w:rPr>
        <w:t>年３月：</w:t>
      </w:r>
      <w:r>
        <w:rPr>
          <w:rFonts w:hint="eastAsia"/>
          <w:color w:val="auto"/>
        </w:rPr>
        <w:t>2,281</w:t>
      </w:r>
      <w:r>
        <w:rPr>
          <w:rFonts w:hint="eastAsia"/>
          <w:color w:val="auto"/>
        </w:rPr>
        <w:t>、令和２年３月：</w:t>
      </w:r>
      <w:r>
        <w:rPr>
          <w:rFonts w:hint="eastAsia"/>
          <w:color w:val="auto"/>
        </w:rPr>
        <w:t>2,113</w:t>
      </w:r>
      <w:r>
        <w:rPr>
          <w:rFonts w:hint="eastAsia"/>
          <w:color w:val="auto"/>
        </w:rPr>
        <w:t>、令和</w:t>
      </w:r>
      <w:r>
        <w:rPr>
          <w:rFonts w:hint="eastAsia"/>
          <w:color w:val="auto"/>
        </w:rPr>
        <w:t>3</w:t>
      </w:r>
      <w:r>
        <w:rPr>
          <w:rFonts w:hint="eastAsia"/>
          <w:color w:val="auto"/>
        </w:rPr>
        <w:t>年３月：</w:t>
      </w:r>
      <w:r>
        <w:rPr>
          <w:rFonts w:hint="eastAsia"/>
          <w:color w:val="auto"/>
        </w:rPr>
        <w:t>4,899</w:t>
      </w:r>
      <w:r>
        <w:rPr>
          <w:rFonts w:hint="eastAsia"/>
          <w:color w:val="auto"/>
        </w:rPr>
        <w:t>、令和４年３月：</w:t>
      </w:r>
      <w:r>
        <w:rPr>
          <w:rFonts w:hint="eastAsia"/>
          <w:color w:val="auto"/>
        </w:rPr>
        <w:t>3,178</w:t>
      </w:r>
      <w:r>
        <w:rPr>
          <w:rFonts w:hint="eastAsia"/>
          <w:color w:val="auto"/>
        </w:rPr>
        <w:t>、令和５年</w:t>
      </w:r>
      <w:r>
        <w:rPr>
          <w:rFonts w:hint="eastAsia"/>
          <w:color w:val="auto"/>
        </w:rPr>
        <w:t>3</w:t>
      </w:r>
      <w:r>
        <w:rPr>
          <w:rFonts w:hint="eastAsia"/>
          <w:color w:val="auto"/>
        </w:rPr>
        <w:t>月：</w:t>
      </w:r>
      <w:r>
        <w:rPr>
          <w:rFonts w:hint="eastAsia"/>
          <w:color w:val="auto"/>
        </w:rPr>
        <w:t>2,300</w:t>
      </w:r>
    </w:p>
    <w:p>
      <w:pPr>
        <w:pStyle w:val="0"/>
        <w:rPr>
          <w:rFonts w:hint="eastAsia"/>
          <w:color w:val="auto"/>
        </w:rPr>
      </w:pPr>
      <w:r>
        <w:rPr>
          <w:rFonts w:hint="eastAsia"/>
          <w:color w:val="auto"/>
        </w:rPr>
        <w:t>自立支援プラン作成率：平成</w:t>
      </w:r>
      <w:r>
        <w:rPr>
          <w:rFonts w:hint="eastAsia"/>
          <w:color w:val="auto"/>
        </w:rPr>
        <w:t>29</w:t>
      </w:r>
      <w:r>
        <w:rPr>
          <w:rFonts w:hint="eastAsia"/>
          <w:color w:val="auto"/>
        </w:rPr>
        <w:t>年３月：</w:t>
      </w:r>
      <w:r>
        <w:rPr>
          <w:rFonts w:hint="eastAsia"/>
          <w:color w:val="auto"/>
        </w:rPr>
        <w:t>11.3</w:t>
      </w:r>
      <w:r>
        <w:rPr>
          <w:rFonts w:hint="eastAsia"/>
          <w:color w:val="auto"/>
        </w:rPr>
        <w:t>％、平成</w:t>
      </w:r>
      <w:r>
        <w:rPr>
          <w:rFonts w:hint="eastAsia"/>
          <w:color w:val="auto"/>
        </w:rPr>
        <w:t>30</w:t>
      </w:r>
      <w:r>
        <w:rPr>
          <w:rFonts w:hint="eastAsia"/>
          <w:color w:val="auto"/>
        </w:rPr>
        <w:t>年３月：</w:t>
      </w:r>
      <w:r>
        <w:rPr>
          <w:rFonts w:hint="eastAsia"/>
          <w:color w:val="auto"/>
        </w:rPr>
        <w:t>14</w:t>
      </w:r>
      <w:r>
        <w:rPr>
          <w:rFonts w:hint="eastAsia"/>
          <w:color w:val="auto"/>
        </w:rPr>
        <w:t>％、平成</w:t>
      </w:r>
      <w:r>
        <w:rPr>
          <w:rFonts w:hint="eastAsia"/>
          <w:color w:val="auto"/>
        </w:rPr>
        <w:t>31</w:t>
      </w:r>
      <w:r>
        <w:rPr>
          <w:rFonts w:hint="eastAsia"/>
          <w:color w:val="auto"/>
        </w:rPr>
        <w:t>年３月：</w:t>
      </w:r>
      <w:r>
        <w:rPr>
          <w:rFonts w:hint="eastAsia"/>
          <w:color w:val="auto"/>
        </w:rPr>
        <w:t>20.1</w:t>
      </w:r>
      <w:r>
        <w:rPr>
          <w:rFonts w:hint="eastAsia"/>
          <w:color w:val="auto"/>
        </w:rPr>
        <w:t>％、令和２年３月：</w:t>
      </w:r>
      <w:r>
        <w:rPr>
          <w:rFonts w:hint="eastAsia"/>
          <w:color w:val="auto"/>
        </w:rPr>
        <w:t>21.1</w:t>
      </w:r>
      <w:r>
        <w:rPr>
          <w:rFonts w:hint="eastAsia"/>
          <w:color w:val="auto"/>
        </w:rPr>
        <w:t>％、令和</w:t>
      </w:r>
      <w:r>
        <w:rPr>
          <w:rFonts w:hint="eastAsia"/>
          <w:color w:val="auto"/>
        </w:rPr>
        <w:t>3</w:t>
      </w:r>
      <w:r>
        <w:rPr>
          <w:rFonts w:hint="eastAsia"/>
          <w:color w:val="auto"/>
        </w:rPr>
        <w:t>年３月：</w:t>
      </w:r>
      <w:r>
        <w:rPr>
          <w:rFonts w:hint="eastAsia"/>
          <w:color w:val="auto"/>
        </w:rPr>
        <w:t>14.6</w:t>
      </w:r>
      <w:r>
        <w:rPr>
          <w:rFonts w:hint="eastAsia"/>
          <w:color w:val="auto"/>
        </w:rPr>
        <w:t>％、令和４年３月：</w:t>
      </w:r>
      <w:r>
        <w:rPr>
          <w:rFonts w:hint="eastAsia"/>
          <w:color w:val="auto"/>
        </w:rPr>
        <w:t>24.5</w:t>
      </w:r>
      <w:r>
        <w:rPr>
          <w:rFonts w:hint="eastAsia"/>
          <w:color w:val="auto"/>
        </w:rPr>
        <w:t>％、令和５年</w:t>
      </w:r>
      <w:r>
        <w:rPr>
          <w:rFonts w:hint="eastAsia"/>
          <w:color w:val="auto"/>
        </w:rPr>
        <w:t>3</w:t>
      </w:r>
      <w:r>
        <w:rPr>
          <w:rFonts w:hint="eastAsia"/>
          <w:color w:val="auto"/>
        </w:rPr>
        <w:t>月：</w:t>
      </w:r>
      <w:r>
        <w:rPr>
          <w:rFonts w:hint="eastAsia"/>
          <w:color w:val="auto"/>
        </w:rPr>
        <w:t>29.5</w:t>
      </w:r>
      <w:r>
        <w:rPr>
          <w:rFonts w:hint="eastAsia"/>
          <w:color w:val="auto"/>
        </w:rPr>
        <w:t>％</w:t>
      </w:r>
    </w:p>
    <w:p>
      <w:pPr>
        <w:pStyle w:val="0"/>
        <w:rPr>
          <w:rFonts w:hint="eastAsia"/>
          <w:color w:val="auto"/>
        </w:rPr>
      </w:pPr>
      <w:r>
        <w:rPr>
          <w:rFonts w:hint="eastAsia"/>
          <w:color w:val="auto"/>
        </w:rPr>
        <w:t>高知県地域福祉政策課調べ</w:t>
      </w:r>
    </w:p>
    <w:p>
      <w:pPr>
        <w:pStyle w:val="0"/>
        <w:rPr>
          <w:rFonts w:hint="eastAsia"/>
          <w:color w:val="auto"/>
        </w:rPr>
      </w:pPr>
    </w:p>
    <w:p>
      <w:pPr>
        <w:pStyle w:val="0"/>
        <w:rPr>
          <w:rFonts w:hint="eastAsia"/>
          <w:color w:val="auto"/>
        </w:rPr>
      </w:pPr>
      <w:r>
        <w:rPr>
          <w:rFonts w:hint="eastAsia"/>
          <w:color w:val="auto"/>
        </w:rPr>
        <w:t>15</w:t>
      </w:r>
      <w:r>
        <w:rPr>
          <w:rFonts w:hint="eastAsia"/>
          <w:color w:val="auto"/>
        </w:rPr>
        <w:t>ページ</w:t>
      </w:r>
    </w:p>
    <w:p>
      <w:pPr>
        <w:pStyle w:val="0"/>
        <w:rPr>
          <w:rFonts w:hint="eastAsia"/>
          <w:color w:val="auto"/>
        </w:rPr>
      </w:pPr>
      <w:r>
        <w:rPr>
          <w:rFonts w:hint="eastAsia"/>
          <w:color w:val="auto"/>
        </w:rPr>
        <w:t>②：ひきこもり支援の状況</w:t>
      </w:r>
    </w:p>
    <w:p>
      <w:pPr>
        <w:pStyle w:val="0"/>
        <w:rPr>
          <w:rFonts w:hint="eastAsia"/>
          <w:color w:val="auto"/>
        </w:rPr>
      </w:pPr>
      <w:r>
        <w:rPr>
          <w:rFonts w:hint="eastAsia"/>
          <w:color w:val="auto"/>
        </w:rPr>
        <w:t>ひきこもりのかたへの支援については、地域のた機関協働による支援体制（市町村プラットフォーム）の整備が進み、新規相談件数も増加傾向にあります。　</w:t>
      </w:r>
    </w:p>
    <w:p>
      <w:pPr>
        <w:pStyle w:val="0"/>
        <w:rPr>
          <w:rFonts w:hint="eastAsia"/>
          <w:color w:val="auto"/>
        </w:rPr>
      </w:pPr>
    </w:p>
    <w:p>
      <w:pPr>
        <w:pStyle w:val="0"/>
        <w:rPr>
          <w:rFonts w:hint="eastAsia"/>
          <w:color w:val="auto"/>
        </w:rPr>
      </w:pPr>
      <w:r>
        <w:rPr>
          <w:rFonts w:hint="eastAsia"/>
          <w:color w:val="auto"/>
        </w:rPr>
        <w:t>ひょう：ひきこもり支援の状況</w:t>
      </w:r>
    </w:p>
    <w:p>
      <w:pPr>
        <w:pStyle w:val="0"/>
        <w:rPr>
          <w:rFonts w:hint="eastAsia"/>
          <w:color w:val="auto"/>
        </w:rPr>
      </w:pPr>
      <w:r>
        <w:rPr>
          <w:rFonts w:hint="eastAsia"/>
          <w:color w:val="auto"/>
        </w:rPr>
        <w:t>新規相談件数：令和２年度</w:t>
      </w:r>
      <w:r>
        <w:rPr>
          <w:rFonts w:hint="eastAsia"/>
          <w:color w:val="auto"/>
        </w:rPr>
        <w:t>152</w:t>
      </w:r>
      <w:r>
        <w:rPr>
          <w:rFonts w:hint="eastAsia"/>
          <w:color w:val="auto"/>
        </w:rPr>
        <w:t>件、令和３年度</w:t>
      </w:r>
      <w:r>
        <w:rPr>
          <w:rFonts w:hint="eastAsia"/>
          <w:color w:val="auto"/>
        </w:rPr>
        <w:t>284</w:t>
      </w:r>
      <w:r>
        <w:rPr>
          <w:rFonts w:hint="eastAsia"/>
          <w:color w:val="auto"/>
        </w:rPr>
        <w:t>件、令和４年度</w:t>
      </w:r>
      <w:r>
        <w:rPr>
          <w:rFonts w:hint="eastAsia"/>
          <w:color w:val="auto"/>
        </w:rPr>
        <w:t>255</w:t>
      </w:r>
      <w:r>
        <w:rPr>
          <w:rFonts w:hint="eastAsia"/>
          <w:color w:val="auto"/>
        </w:rPr>
        <w:t>件</w:t>
      </w:r>
    </w:p>
    <w:p>
      <w:pPr>
        <w:pStyle w:val="0"/>
        <w:rPr>
          <w:rFonts w:hint="eastAsia"/>
          <w:color w:val="auto"/>
        </w:rPr>
      </w:pPr>
      <w:r>
        <w:rPr>
          <w:rFonts w:hint="eastAsia"/>
          <w:color w:val="auto"/>
        </w:rPr>
        <w:t>プラットフォーム設置市町村数：令和２年度</w:t>
      </w:r>
      <w:r>
        <w:rPr>
          <w:rFonts w:hint="eastAsia"/>
          <w:color w:val="auto"/>
        </w:rPr>
        <w:t>10</w:t>
      </w:r>
      <w:r>
        <w:rPr>
          <w:rFonts w:hint="eastAsia"/>
          <w:color w:val="auto"/>
        </w:rPr>
        <w:t>市町村、令和３年度</w:t>
      </w:r>
      <w:r>
        <w:rPr>
          <w:rFonts w:hint="eastAsia"/>
          <w:color w:val="auto"/>
        </w:rPr>
        <w:t>22</w:t>
      </w:r>
      <w:r>
        <w:rPr>
          <w:rFonts w:hint="eastAsia"/>
          <w:color w:val="auto"/>
        </w:rPr>
        <w:t>市町村、令和４年度</w:t>
      </w:r>
      <w:r>
        <w:rPr>
          <w:rFonts w:hint="eastAsia"/>
          <w:color w:val="auto"/>
        </w:rPr>
        <w:t>24</w:t>
      </w:r>
      <w:r>
        <w:rPr>
          <w:rFonts w:hint="eastAsia"/>
          <w:color w:val="auto"/>
        </w:rPr>
        <w:t>市町村</w:t>
      </w:r>
    </w:p>
    <w:p>
      <w:pPr>
        <w:pStyle w:val="0"/>
        <w:rPr>
          <w:rFonts w:hint="eastAsia"/>
          <w:color w:val="auto"/>
        </w:rPr>
      </w:pPr>
      <w:r>
        <w:rPr>
          <w:rFonts w:hint="eastAsia"/>
          <w:color w:val="auto"/>
        </w:rPr>
        <w:t>高知県地域福祉政策課調べ</w:t>
      </w:r>
    </w:p>
    <w:p>
      <w:pPr>
        <w:pStyle w:val="0"/>
        <w:rPr>
          <w:rFonts w:hint="eastAsia"/>
          <w:color w:val="auto"/>
        </w:rPr>
      </w:pPr>
    </w:p>
    <w:p>
      <w:pPr>
        <w:pStyle w:val="0"/>
        <w:rPr>
          <w:rFonts w:hint="eastAsia"/>
          <w:color w:val="auto"/>
        </w:rPr>
      </w:pPr>
      <w:r>
        <w:rPr>
          <w:rFonts w:hint="eastAsia"/>
          <w:color w:val="auto"/>
        </w:rPr>
        <w:t>③：高齢者虐待の状況</w:t>
      </w:r>
    </w:p>
    <w:p>
      <w:pPr>
        <w:pStyle w:val="0"/>
        <w:rPr>
          <w:rFonts w:hint="eastAsia"/>
          <w:color w:val="auto"/>
        </w:rPr>
      </w:pPr>
      <w:r>
        <w:rPr>
          <w:rFonts w:hint="eastAsia"/>
          <w:color w:val="auto"/>
        </w:rPr>
        <w:t>新型コロナウイルス感染症の流行に伴う生活様式の変化や、認知症高齢者の増加などを背景として、近年、養介護施設従事者等による虐待、養護者による虐待ともに発生件数は増加傾向にあります。</w:t>
      </w:r>
    </w:p>
    <w:p>
      <w:pPr>
        <w:pStyle w:val="0"/>
        <w:rPr>
          <w:rFonts w:hint="eastAsia"/>
          <w:color w:val="auto"/>
        </w:rPr>
      </w:pPr>
    </w:p>
    <w:p>
      <w:pPr>
        <w:pStyle w:val="0"/>
        <w:rPr>
          <w:rFonts w:hint="eastAsia"/>
          <w:color w:val="auto"/>
        </w:rPr>
      </w:pPr>
      <w:r>
        <w:rPr>
          <w:rFonts w:hint="eastAsia"/>
          <w:color w:val="auto"/>
        </w:rPr>
        <w:t>グラフ：養介護施設従事者等による虐待件数</w:t>
      </w:r>
    </w:p>
    <w:p>
      <w:pPr>
        <w:pStyle w:val="0"/>
        <w:rPr>
          <w:rFonts w:hint="eastAsia"/>
          <w:color w:val="auto"/>
        </w:rPr>
      </w:pPr>
      <w:r>
        <w:rPr>
          <w:rFonts w:hint="eastAsia"/>
          <w:color w:val="auto"/>
        </w:rPr>
        <w:t>相談通報件数：平成</w:t>
      </w:r>
      <w:r>
        <w:rPr>
          <w:rFonts w:hint="eastAsia"/>
          <w:color w:val="auto"/>
        </w:rPr>
        <w:t>28</w:t>
      </w:r>
      <w:r>
        <w:rPr>
          <w:rFonts w:hint="eastAsia"/>
          <w:color w:val="auto"/>
        </w:rPr>
        <w:t>年度：９、平成</w:t>
      </w:r>
      <w:r>
        <w:rPr>
          <w:rFonts w:hint="eastAsia"/>
          <w:color w:val="auto"/>
        </w:rPr>
        <w:t>29</w:t>
      </w:r>
      <w:r>
        <w:rPr>
          <w:rFonts w:hint="eastAsia"/>
          <w:color w:val="auto"/>
        </w:rPr>
        <w:t>年度：</w:t>
      </w:r>
      <w:r>
        <w:rPr>
          <w:rFonts w:hint="eastAsia"/>
          <w:color w:val="auto"/>
        </w:rPr>
        <w:t>35</w:t>
      </w:r>
      <w:r>
        <w:rPr>
          <w:rFonts w:hint="eastAsia"/>
          <w:color w:val="auto"/>
        </w:rPr>
        <w:t>、平成</w:t>
      </w:r>
      <w:r>
        <w:rPr>
          <w:rFonts w:hint="eastAsia"/>
          <w:color w:val="auto"/>
        </w:rPr>
        <w:t>30</w:t>
      </w:r>
      <w:r>
        <w:rPr>
          <w:rFonts w:hint="eastAsia"/>
          <w:color w:val="auto"/>
        </w:rPr>
        <w:t>年度：：</w:t>
      </w:r>
      <w:r>
        <w:rPr>
          <w:rFonts w:hint="eastAsia"/>
          <w:color w:val="auto"/>
        </w:rPr>
        <w:t>35</w:t>
      </w:r>
      <w:r>
        <w:rPr>
          <w:rFonts w:hint="eastAsia"/>
          <w:color w:val="auto"/>
        </w:rPr>
        <w:t>、令和元年度：</w:t>
      </w:r>
      <w:r>
        <w:rPr>
          <w:rFonts w:hint="eastAsia"/>
          <w:color w:val="auto"/>
        </w:rPr>
        <w:t>19</w:t>
      </w:r>
      <w:r>
        <w:rPr>
          <w:rFonts w:hint="eastAsia"/>
          <w:color w:val="auto"/>
        </w:rPr>
        <w:t>、令和２年度：</w:t>
      </w:r>
      <w:r>
        <w:rPr>
          <w:rFonts w:hint="eastAsia"/>
          <w:color w:val="auto"/>
        </w:rPr>
        <w:t>19</w:t>
      </w:r>
      <w:r>
        <w:rPr>
          <w:rFonts w:hint="eastAsia"/>
          <w:color w:val="auto"/>
        </w:rPr>
        <w:t>、令和３年度：</w:t>
      </w:r>
      <w:r>
        <w:rPr>
          <w:rFonts w:hint="eastAsia"/>
          <w:color w:val="auto"/>
        </w:rPr>
        <w:t>23</w:t>
      </w:r>
      <w:r>
        <w:rPr>
          <w:rFonts w:hint="eastAsia"/>
          <w:color w:val="auto"/>
        </w:rPr>
        <w:t>、令和４年度：</w:t>
      </w:r>
      <w:r>
        <w:rPr>
          <w:rFonts w:hint="eastAsia"/>
          <w:color w:val="auto"/>
        </w:rPr>
        <w:t>23</w:t>
      </w:r>
    </w:p>
    <w:p>
      <w:pPr>
        <w:pStyle w:val="0"/>
        <w:rPr>
          <w:rFonts w:hint="eastAsia"/>
          <w:color w:val="auto"/>
        </w:rPr>
      </w:pPr>
      <w:r>
        <w:rPr>
          <w:rFonts w:hint="eastAsia"/>
          <w:color w:val="auto"/>
        </w:rPr>
        <w:t>虐待の事実が認められた件数：平成</w:t>
      </w:r>
      <w:r>
        <w:rPr>
          <w:rFonts w:hint="eastAsia"/>
          <w:color w:val="auto"/>
        </w:rPr>
        <w:t>28</w:t>
      </w:r>
      <w:r>
        <w:rPr>
          <w:rFonts w:hint="eastAsia"/>
          <w:color w:val="auto"/>
        </w:rPr>
        <w:t>年度：４、平成</w:t>
      </w:r>
      <w:r>
        <w:rPr>
          <w:rFonts w:hint="eastAsia"/>
          <w:color w:val="auto"/>
        </w:rPr>
        <w:t>29</w:t>
      </w:r>
      <w:r>
        <w:rPr>
          <w:rFonts w:hint="eastAsia"/>
          <w:color w:val="auto"/>
        </w:rPr>
        <w:t>年度：</w:t>
      </w:r>
      <w:r>
        <w:rPr>
          <w:rFonts w:hint="eastAsia"/>
          <w:color w:val="auto"/>
        </w:rPr>
        <w:t>14</w:t>
      </w:r>
      <w:r>
        <w:rPr>
          <w:rFonts w:hint="eastAsia"/>
          <w:color w:val="auto"/>
        </w:rPr>
        <w:t>、平成</w:t>
      </w:r>
      <w:r>
        <w:rPr>
          <w:rFonts w:hint="eastAsia"/>
          <w:color w:val="auto"/>
        </w:rPr>
        <w:t>30</w:t>
      </w:r>
      <w:r>
        <w:rPr>
          <w:rFonts w:hint="eastAsia"/>
          <w:color w:val="auto"/>
        </w:rPr>
        <w:t>年度：</w:t>
      </w:r>
      <w:r>
        <w:rPr>
          <w:rFonts w:hint="eastAsia"/>
          <w:color w:val="auto"/>
        </w:rPr>
        <w:t>12</w:t>
      </w:r>
      <w:r>
        <w:rPr>
          <w:rFonts w:hint="eastAsia"/>
          <w:color w:val="auto"/>
        </w:rPr>
        <w:t>、令和元年度：</w:t>
      </w:r>
      <w:r>
        <w:rPr>
          <w:rFonts w:hint="eastAsia"/>
          <w:color w:val="auto"/>
        </w:rPr>
        <w:t>13</w:t>
      </w:r>
      <w:r>
        <w:rPr>
          <w:rFonts w:hint="eastAsia"/>
          <w:color w:val="auto"/>
        </w:rPr>
        <w:t>、令和２年度：６、令和３年度：４、令和４年度：８</w:t>
      </w:r>
    </w:p>
    <w:p>
      <w:pPr>
        <w:pStyle w:val="0"/>
        <w:rPr>
          <w:rFonts w:hint="eastAsia"/>
          <w:color w:val="auto"/>
        </w:rPr>
      </w:pPr>
      <w:r>
        <w:rPr>
          <w:rFonts w:hint="eastAsia"/>
          <w:color w:val="auto"/>
        </w:rPr>
        <w:t>厚生労働省調べ</w:t>
      </w:r>
    </w:p>
    <w:p>
      <w:pPr>
        <w:pStyle w:val="0"/>
        <w:rPr>
          <w:rFonts w:hint="eastAsia"/>
          <w:color w:val="auto"/>
        </w:rPr>
      </w:pPr>
    </w:p>
    <w:p>
      <w:pPr>
        <w:pStyle w:val="0"/>
        <w:rPr>
          <w:rFonts w:hint="eastAsia"/>
          <w:color w:val="auto"/>
        </w:rPr>
      </w:pPr>
      <w:r>
        <w:rPr>
          <w:rFonts w:hint="eastAsia"/>
          <w:color w:val="auto"/>
        </w:rPr>
        <w:t>グラフ：養護者による虐待件数</w:t>
      </w:r>
    </w:p>
    <w:p>
      <w:pPr>
        <w:pStyle w:val="0"/>
        <w:rPr>
          <w:rFonts w:hint="eastAsia"/>
          <w:color w:val="auto"/>
        </w:rPr>
      </w:pPr>
      <w:r>
        <w:rPr>
          <w:rFonts w:hint="eastAsia"/>
          <w:color w:val="auto"/>
        </w:rPr>
        <w:t>相談通報件数：平成</w:t>
      </w:r>
      <w:r>
        <w:rPr>
          <w:rFonts w:hint="eastAsia"/>
          <w:color w:val="auto"/>
        </w:rPr>
        <w:t>28</w:t>
      </w:r>
      <w:r>
        <w:rPr>
          <w:rFonts w:hint="eastAsia"/>
          <w:color w:val="auto"/>
        </w:rPr>
        <w:t>年度：</w:t>
      </w:r>
      <w:r>
        <w:rPr>
          <w:rFonts w:hint="eastAsia"/>
          <w:color w:val="auto"/>
        </w:rPr>
        <w:t>183</w:t>
      </w:r>
      <w:r>
        <w:rPr>
          <w:rFonts w:hint="eastAsia"/>
          <w:color w:val="auto"/>
        </w:rPr>
        <w:t>、平成</w:t>
      </w:r>
      <w:r>
        <w:rPr>
          <w:rFonts w:hint="eastAsia"/>
          <w:color w:val="auto"/>
        </w:rPr>
        <w:t>29</w:t>
      </w:r>
      <w:r>
        <w:rPr>
          <w:rFonts w:hint="eastAsia"/>
          <w:color w:val="auto"/>
        </w:rPr>
        <w:t>年度：</w:t>
      </w:r>
      <w:r>
        <w:rPr>
          <w:rFonts w:hint="eastAsia"/>
          <w:color w:val="auto"/>
        </w:rPr>
        <w:t>185</w:t>
      </w:r>
      <w:r>
        <w:rPr>
          <w:rFonts w:hint="eastAsia"/>
          <w:color w:val="auto"/>
        </w:rPr>
        <w:t>、平成</w:t>
      </w:r>
      <w:r>
        <w:rPr>
          <w:rFonts w:hint="eastAsia"/>
          <w:color w:val="auto"/>
        </w:rPr>
        <w:t>30</w:t>
      </w:r>
      <w:r>
        <w:rPr>
          <w:rFonts w:hint="eastAsia"/>
          <w:color w:val="auto"/>
        </w:rPr>
        <w:t>年度：</w:t>
      </w:r>
      <w:r>
        <w:rPr>
          <w:rFonts w:hint="eastAsia"/>
          <w:color w:val="auto"/>
        </w:rPr>
        <w:t>218</w:t>
      </w:r>
      <w:r>
        <w:rPr>
          <w:rFonts w:hint="eastAsia"/>
          <w:color w:val="auto"/>
        </w:rPr>
        <w:t>、令和元年度：</w:t>
      </w:r>
      <w:r>
        <w:rPr>
          <w:rFonts w:hint="eastAsia"/>
          <w:color w:val="auto"/>
        </w:rPr>
        <w:t>235</w:t>
      </w:r>
      <w:r>
        <w:rPr>
          <w:rFonts w:hint="eastAsia"/>
          <w:color w:val="auto"/>
        </w:rPr>
        <w:t>、令和２年度：</w:t>
      </w:r>
      <w:r>
        <w:rPr>
          <w:rFonts w:hint="eastAsia"/>
          <w:color w:val="auto"/>
        </w:rPr>
        <w:t>261</w:t>
      </w:r>
      <w:r>
        <w:rPr>
          <w:rFonts w:hint="eastAsia"/>
          <w:color w:val="auto"/>
        </w:rPr>
        <w:t>、令和３年度：</w:t>
      </w:r>
      <w:r>
        <w:rPr>
          <w:rFonts w:hint="eastAsia"/>
          <w:color w:val="auto"/>
        </w:rPr>
        <w:t>248</w:t>
      </w:r>
      <w:r>
        <w:rPr>
          <w:rFonts w:hint="eastAsia"/>
          <w:color w:val="auto"/>
        </w:rPr>
        <w:t>、令和４年度：</w:t>
      </w:r>
      <w:r>
        <w:rPr>
          <w:rFonts w:hint="eastAsia"/>
          <w:color w:val="auto"/>
        </w:rPr>
        <w:t>286</w:t>
      </w:r>
    </w:p>
    <w:p>
      <w:pPr>
        <w:pStyle w:val="0"/>
        <w:rPr>
          <w:rFonts w:hint="eastAsia"/>
          <w:color w:val="auto"/>
        </w:rPr>
      </w:pPr>
      <w:r>
        <w:rPr>
          <w:rFonts w:hint="eastAsia"/>
          <w:color w:val="auto"/>
        </w:rPr>
        <w:t>虐待の事実が認められた件数：平成</w:t>
      </w:r>
      <w:r>
        <w:rPr>
          <w:rFonts w:hint="eastAsia"/>
          <w:color w:val="auto"/>
        </w:rPr>
        <w:t>28</w:t>
      </w:r>
      <w:r>
        <w:rPr>
          <w:rFonts w:hint="eastAsia"/>
          <w:color w:val="auto"/>
        </w:rPr>
        <w:t>年度：</w:t>
      </w:r>
      <w:r>
        <w:rPr>
          <w:rFonts w:hint="eastAsia"/>
          <w:color w:val="auto"/>
        </w:rPr>
        <w:t>70</w:t>
      </w:r>
      <w:r>
        <w:rPr>
          <w:rFonts w:hint="eastAsia"/>
          <w:color w:val="auto"/>
        </w:rPr>
        <w:t>、平成</w:t>
      </w:r>
      <w:r>
        <w:rPr>
          <w:rFonts w:hint="eastAsia"/>
          <w:color w:val="auto"/>
        </w:rPr>
        <w:t>29</w:t>
      </w:r>
      <w:r>
        <w:rPr>
          <w:rFonts w:hint="eastAsia"/>
          <w:color w:val="auto"/>
        </w:rPr>
        <w:t>年度：</w:t>
      </w:r>
      <w:r>
        <w:rPr>
          <w:rFonts w:hint="eastAsia"/>
          <w:color w:val="auto"/>
        </w:rPr>
        <w:t>85</w:t>
      </w:r>
      <w:r>
        <w:rPr>
          <w:rFonts w:hint="eastAsia"/>
          <w:color w:val="auto"/>
        </w:rPr>
        <w:t>、平成</w:t>
      </w:r>
      <w:r>
        <w:rPr>
          <w:rFonts w:hint="eastAsia"/>
          <w:color w:val="auto"/>
        </w:rPr>
        <w:t>30</w:t>
      </w:r>
      <w:r>
        <w:rPr>
          <w:rFonts w:hint="eastAsia"/>
          <w:color w:val="auto"/>
        </w:rPr>
        <w:t>年度：</w:t>
      </w:r>
      <w:r>
        <w:rPr>
          <w:rFonts w:hint="eastAsia"/>
          <w:color w:val="auto"/>
        </w:rPr>
        <w:t>85</w:t>
      </w:r>
      <w:r>
        <w:rPr>
          <w:rFonts w:hint="eastAsia"/>
          <w:color w:val="auto"/>
        </w:rPr>
        <w:t>、令和元年度：</w:t>
      </w:r>
      <w:r>
        <w:rPr>
          <w:rFonts w:hint="eastAsia"/>
          <w:color w:val="auto"/>
        </w:rPr>
        <w:t>97</w:t>
      </w:r>
      <w:r>
        <w:rPr>
          <w:rFonts w:hint="eastAsia"/>
          <w:color w:val="auto"/>
        </w:rPr>
        <w:t>、令和２年度：</w:t>
      </w:r>
      <w:r>
        <w:rPr>
          <w:rFonts w:hint="eastAsia"/>
          <w:color w:val="auto"/>
        </w:rPr>
        <w:t>135</w:t>
      </w:r>
      <w:r>
        <w:rPr>
          <w:rFonts w:hint="eastAsia"/>
          <w:color w:val="auto"/>
        </w:rPr>
        <w:t>、令和３年度：</w:t>
      </w:r>
      <w:r>
        <w:rPr>
          <w:rFonts w:hint="eastAsia"/>
          <w:color w:val="auto"/>
        </w:rPr>
        <w:t>124</w:t>
      </w:r>
      <w:r>
        <w:rPr>
          <w:rFonts w:hint="eastAsia"/>
          <w:color w:val="auto"/>
        </w:rPr>
        <w:t>、令和４年度：</w:t>
      </w:r>
      <w:r>
        <w:rPr>
          <w:rFonts w:hint="eastAsia"/>
          <w:color w:val="auto"/>
        </w:rPr>
        <w:t>133</w:t>
      </w:r>
    </w:p>
    <w:p>
      <w:pPr>
        <w:pStyle w:val="0"/>
        <w:rPr>
          <w:rFonts w:hint="eastAsia"/>
          <w:color w:val="auto"/>
        </w:rPr>
      </w:pPr>
      <w:r>
        <w:rPr>
          <w:rFonts w:hint="eastAsia"/>
          <w:color w:val="auto"/>
        </w:rPr>
        <w:t>厚生労働省調べ</w:t>
      </w:r>
    </w:p>
    <w:p>
      <w:pPr>
        <w:pStyle w:val="0"/>
        <w:rPr>
          <w:rFonts w:hint="eastAsia"/>
          <w:color w:val="auto"/>
        </w:rPr>
      </w:pPr>
    </w:p>
    <w:p>
      <w:pPr>
        <w:pStyle w:val="0"/>
        <w:rPr>
          <w:rFonts w:hint="eastAsia"/>
          <w:color w:val="auto"/>
        </w:rPr>
      </w:pPr>
      <w:r>
        <w:rPr>
          <w:rFonts w:hint="eastAsia"/>
          <w:color w:val="auto"/>
        </w:rPr>
        <w:t>④：障害者虐待の状況</w:t>
      </w:r>
    </w:p>
    <w:p>
      <w:pPr>
        <w:pStyle w:val="0"/>
        <w:rPr>
          <w:rFonts w:hint="eastAsia"/>
          <w:color w:val="auto"/>
        </w:rPr>
      </w:pPr>
      <w:r>
        <w:rPr>
          <w:rFonts w:hint="eastAsia"/>
          <w:color w:val="auto"/>
        </w:rPr>
        <w:t>虐待への対応の重要性が広まったことや障害福祉施設等における虐待防止に関する措置が義務化され、虐待に対する認識や体制が強化されたことから、障害福祉施設従事者等による虐待、擁護者による虐待ともに発生件数は増加傾向にあります。</w:t>
      </w:r>
    </w:p>
    <w:p>
      <w:pPr>
        <w:pStyle w:val="0"/>
        <w:rPr>
          <w:rFonts w:hint="eastAsia"/>
          <w:color w:val="auto"/>
        </w:rPr>
      </w:pPr>
    </w:p>
    <w:p>
      <w:pPr>
        <w:pStyle w:val="0"/>
        <w:rPr>
          <w:rFonts w:hint="eastAsia"/>
          <w:color w:val="auto"/>
        </w:rPr>
      </w:pPr>
      <w:r>
        <w:rPr>
          <w:rFonts w:hint="eastAsia"/>
          <w:color w:val="auto"/>
        </w:rPr>
        <w:t>グラフ：障害福祉施設従事者等による虐待件数</w:t>
      </w:r>
    </w:p>
    <w:p>
      <w:pPr>
        <w:pStyle w:val="0"/>
        <w:rPr>
          <w:rFonts w:hint="eastAsia"/>
          <w:color w:val="auto"/>
        </w:rPr>
      </w:pPr>
      <w:r>
        <w:rPr>
          <w:rFonts w:hint="eastAsia"/>
          <w:color w:val="auto"/>
        </w:rPr>
        <w:t>相談通報件数：平成</w:t>
      </w:r>
      <w:r>
        <w:rPr>
          <w:rFonts w:hint="eastAsia"/>
          <w:color w:val="auto"/>
        </w:rPr>
        <w:t>29</w:t>
      </w:r>
      <w:r>
        <w:rPr>
          <w:rFonts w:hint="eastAsia"/>
          <w:color w:val="auto"/>
        </w:rPr>
        <w:t>年度：</w:t>
      </w:r>
      <w:r>
        <w:rPr>
          <w:rFonts w:hint="eastAsia"/>
          <w:color w:val="auto"/>
        </w:rPr>
        <w:t>18</w:t>
      </w:r>
      <w:r>
        <w:rPr>
          <w:rFonts w:hint="eastAsia"/>
          <w:color w:val="auto"/>
        </w:rPr>
        <w:t>、平成</w:t>
      </w:r>
      <w:r>
        <w:rPr>
          <w:rFonts w:hint="eastAsia"/>
          <w:color w:val="auto"/>
        </w:rPr>
        <w:t>30</w:t>
      </w:r>
      <w:r>
        <w:rPr>
          <w:rFonts w:hint="eastAsia"/>
          <w:color w:val="auto"/>
        </w:rPr>
        <w:t>年度：</w:t>
      </w:r>
      <w:r>
        <w:rPr>
          <w:rFonts w:hint="eastAsia"/>
          <w:color w:val="auto"/>
        </w:rPr>
        <w:t>24</w:t>
      </w:r>
      <w:r>
        <w:rPr>
          <w:rFonts w:hint="eastAsia"/>
          <w:color w:val="auto"/>
        </w:rPr>
        <w:t>、令和元年度：</w:t>
      </w:r>
      <w:r>
        <w:rPr>
          <w:rFonts w:hint="eastAsia"/>
          <w:color w:val="auto"/>
        </w:rPr>
        <w:t>10</w:t>
      </w:r>
      <w:r>
        <w:rPr>
          <w:rFonts w:hint="eastAsia"/>
          <w:color w:val="auto"/>
        </w:rPr>
        <w:t>、令和２年度：</w:t>
      </w:r>
      <w:r>
        <w:rPr>
          <w:rFonts w:hint="eastAsia"/>
          <w:color w:val="auto"/>
        </w:rPr>
        <w:t>11</w:t>
      </w:r>
      <w:r>
        <w:rPr>
          <w:rFonts w:hint="eastAsia"/>
          <w:color w:val="auto"/>
        </w:rPr>
        <w:t>、令和３年度：</w:t>
      </w:r>
      <w:r>
        <w:rPr>
          <w:rFonts w:hint="eastAsia"/>
          <w:color w:val="auto"/>
        </w:rPr>
        <w:t>16</w:t>
      </w:r>
      <w:r>
        <w:rPr>
          <w:rFonts w:hint="eastAsia"/>
          <w:color w:val="auto"/>
        </w:rPr>
        <w:t>、令和４年度：</w:t>
      </w:r>
      <w:r>
        <w:rPr>
          <w:rFonts w:hint="eastAsia"/>
          <w:color w:val="auto"/>
        </w:rPr>
        <w:t>20</w:t>
      </w:r>
    </w:p>
    <w:p>
      <w:pPr>
        <w:pStyle w:val="0"/>
        <w:rPr>
          <w:rFonts w:hint="eastAsia"/>
          <w:color w:val="auto"/>
        </w:rPr>
      </w:pPr>
      <w:r>
        <w:rPr>
          <w:rFonts w:hint="eastAsia"/>
          <w:color w:val="auto"/>
        </w:rPr>
        <w:t>虐待の事実が認められた件数：平成</w:t>
      </w:r>
      <w:r>
        <w:rPr>
          <w:rFonts w:hint="eastAsia"/>
          <w:color w:val="auto"/>
        </w:rPr>
        <w:t>29</w:t>
      </w:r>
      <w:r>
        <w:rPr>
          <w:rFonts w:hint="eastAsia"/>
          <w:color w:val="auto"/>
        </w:rPr>
        <w:t>年度：６、平成</w:t>
      </w:r>
      <w:r>
        <w:rPr>
          <w:rFonts w:hint="eastAsia"/>
          <w:color w:val="auto"/>
        </w:rPr>
        <w:t>30</w:t>
      </w:r>
      <w:r>
        <w:rPr>
          <w:rFonts w:hint="eastAsia"/>
          <w:color w:val="auto"/>
        </w:rPr>
        <w:t>年度：８、令和元年度：</w:t>
      </w:r>
      <w:r>
        <w:rPr>
          <w:rFonts w:hint="eastAsia"/>
          <w:color w:val="auto"/>
        </w:rPr>
        <w:t>1</w:t>
      </w:r>
      <w:r>
        <w:rPr>
          <w:rFonts w:hint="eastAsia"/>
          <w:color w:val="auto"/>
        </w:rPr>
        <w:t>、令和２年度：１、令和３年度：１、令和４年度：７</w:t>
      </w:r>
    </w:p>
    <w:p>
      <w:pPr>
        <w:pStyle w:val="0"/>
        <w:rPr>
          <w:rFonts w:hint="eastAsia"/>
          <w:color w:val="auto"/>
        </w:rPr>
      </w:pPr>
      <w:r>
        <w:rPr>
          <w:rFonts w:hint="eastAsia"/>
          <w:color w:val="auto"/>
        </w:rPr>
        <w:t>高知県障害福祉課調べ</w:t>
      </w:r>
    </w:p>
    <w:p>
      <w:pPr>
        <w:pStyle w:val="0"/>
        <w:rPr>
          <w:rFonts w:hint="eastAsia"/>
          <w:color w:val="auto"/>
        </w:rPr>
      </w:pPr>
    </w:p>
    <w:p>
      <w:pPr>
        <w:pStyle w:val="0"/>
        <w:rPr>
          <w:rFonts w:hint="eastAsia"/>
          <w:color w:val="auto"/>
        </w:rPr>
      </w:pPr>
      <w:r>
        <w:rPr>
          <w:rFonts w:hint="eastAsia"/>
          <w:color w:val="auto"/>
        </w:rPr>
        <w:t>グラフ：養護者による虐待件数</w:t>
      </w:r>
    </w:p>
    <w:p>
      <w:pPr>
        <w:pStyle w:val="0"/>
        <w:rPr>
          <w:rFonts w:hint="eastAsia"/>
          <w:color w:val="auto"/>
        </w:rPr>
      </w:pPr>
      <w:r>
        <w:rPr>
          <w:rFonts w:hint="eastAsia"/>
          <w:color w:val="auto"/>
        </w:rPr>
        <w:t>相談通報件数：平成</w:t>
      </w:r>
      <w:r>
        <w:rPr>
          <w:rFonts w:hint="eastAsia"/>
          <w:color w:val="auto"/>
        </w:rPr>
        <w:t>29</w:t>
      </w:r>
      <w:r>
        <w:rPr>
          <w:rFonts w:hint="eastAsia"/>
          <w:color w:val="auto"/>
        </w:rPr>
        <w:t>年度：</w:t>
      </w:r>
      <w:r>
        <w:rPr>
          <w:rFonts w:hint="eastAsia"/>
          <w:color w:val="auto"/>
        </w:rPr>
        <w:t>22</w:t>
      </w:r>
      <w:r>
        <w:rPr>
          <w:rFonts w:hint="eastAsia"/>
          <w:color w:val="auto"/>
        </w:rPr>
        <w:t>、平成</w:t>
      </w:r>
      <w:r>
        <w:rPr>
          <w:rFonts w:hint="eastAsia"/>
          <w:color w:val="auto"/>
        </w:rPr>
        <w:t>30</w:t>
      </w:r>
      <w:r>
        <w:rPr>
          <w:rFonts w:hint="eastAsia"/>
          <w:color w:val="auto"/>
        </w:rPr>
        <w:t>年度：</w:t>
      </w:r>
      <w:r>
        <w:rPr>
          <w:rFonts w:hint="eastAsia"/>
          <w:color w:val="auto"/>
        </w:rPr>
        <w:t>21</w:t>
      </w:r>
      <w:r>
        <w:rPr>
          <w:rFonts w:hint="eastAsia"/>
          <w:color w:val="auto"/>
        </w:rPr>
        <w:t>、令和元年度：</w:t>
      </w:r>
      <w:r>
        <w:rPr>
          <w:rFonts w:hint="eastAsia"/>
          <w:color w:val="auto"/>
        </w:rPr>
        <w:t>26</w:t>
      </w:r>
      <w:r>
        <w:rPr>
          <w:rFonts w:hint="eastAsia"/>
          <w:color w:val="auto"/>
        </w:rPr>
        <w:t>、令和２年度：</w:t>
      </w:r>
      <w:r>
        <w:rPr>
          <w:rFonts w:hint="eastAsia"/>
          <w:color w:val="auto"/>
        </w:rPr>
        <w:t>20</w:t>
      </w:r>
      <w:r>
        <w:rPr>
          <w:rFonts w:hint="eastAsia"/>
          <w:color w:val="auto"/>
        </w:rPr>
        <w:t>、令和３年度：</w:t>
      </w:r>
      <w:r>
        <w:rPr>
          <w:rFonts w:hint="eastAsia"/>
          <w:color w:val="auto"/>
        </w:rPr>
        <w:t>29</w:t>
      </w:r>
      <w:r>
        <w:rPr>
          <w:rFonts w:hint="eastAsia"/>
          <w:color w:val="auto"/>
        </w:rPr>
        <w:t>、令和４年度：</w:t>
      </w:r>
      <w:r>
        <w:rPr>
          <w:rFonts w:hint="eastAsia"/>
          <w:color w:val="auto"/>
        </w:rPr>
        <w:t>34</w:t>
      </w:r>
    </w:p>
    <w:p>
      <w:pPr>
        <w:pStyle w:val="0"/>
        <w:rPr>
          <w:rFonts w:hint="eastAsia"/>
          <w:color w:val="auto"/>
        </w:rPr>
      </w:pPr>
      <w:r>
        <w:rPr>
          <w:rFonts w:hint="eastAsia"/>
          <w:color w:val="auto"/>
        </w:rPr>
        <w:t>虐待の事実が認められた件数：平成</w:t>
      </w:r>
      <w:r>
        <w:rPr>
          <w:rFonts w:hint="eastAsia"/>
          <w:color w:val="auto"/>
        </w:rPr>
        <w:t>29</w:t>
      </w:r>
      <w:r>
        <w:rPr>
          <w:rFonts w:hint="eastAsia"/>
          <w:color w:val="auto"/>
        </w:rPr>
        <w:t>年度：４、平成</w:t>
      </w:r>
      <w:r>
        <w:rPr>
          <w:rFonts w:hint="eastAsia"/>
          <w:color w:val="auto"/>
        </w:rPr>
        <w:t>30</w:t>
      </w:r>
      <w:r>
        <w:rPr>
          <w:rFonts w:hint="eastAsia"/>
          <w:color w:val="auto"/>
        </w:rPr>
        <w:t>年度：</w:t>
      </w:r>
      <w:r>
        <w:rPr>
          <w:rFonts w:hint="eastAsia"/>
          <w:color w:val="auto"/>
        </w:rPr>
        <w:t>8</w:t>
      </w:r>
      <w:r>
        <w:rPr>
          <w:rFonts w:hint="eastAsia"/>
          <w:color w:val="auto"/>
        </w:rPr>
        <w:t>、令和元年度：４、令和２年度：５、令和３年度：</w:t>
      </w:r>
      <w:r>
        <w:rPr>
          <w:rFonts w:hint="eastAsia"/>
          <w:color w:val="auto"/>
        </w:rPr>
        <w:t>13</w:t>
      </w:r>
      <w:r>
        <w:rPr>
          <w:rFonts w:hint="eastAsia"/>
          <w:color w:val="auto"/>
        </w:rPr>
        <w:t>、令和４年度：</w:t>
      </w:r>
      <w:r>
        <w:rPr>
          <w:rFonts w:hint="eastAsia"/>
          <w:color w:val="auto"/>
        </w:rPr>
        <w:t>17</w:t>
      </w:r>
    </w:p>
    <w:p>
      <w:pPr>
        <w:pStyle w:val="0"/>
        <w:rPr>
          <w:rFonts w:hint="eastAsia"/>
          <w:color w:val="auto"/>
        </w:rPr>
      </w:pPr>
      <w:r>
        <w:rPr>
          <w:rFonts w:hint="eastAsia"/>
          <w:color w:val="auto"/>
        </w:rPr>
        <w:t>高知県障害福祉課調べ</w:t>
      </w:r>
    </w:p>
    <w:p>
      <w:pPr>
        <w:pStyle w:val="0"/>
        <w:rPr>
          <w:rFonts w:hint="eastAsia"/>
          <w:color w:val="auto"/>
        </w:rPr>
      </w:pPr>
    </w:p>
    <w:p>
      <w:pPr>
        <w:pStyle w:val="0"/>
        <w:rPr>
          <w:rFonts w:hint="eastAsia"/>
          <w:color w:val="auto"/>
        </w:rPr>
      </w:pPr>
      <w:r>
        <w:rPr>
          <w:rFonts w:hint="eastAsia"/>
          <w:color w:val="auto"/>
        </w:rPr>
        <w:t>16</w:t>
      </w:r>
      <w:r>
        <w:rPr>
          <w:rFonts w:hint="eastAsia"/>
          <w:color w:val="auto"/>
        </w:rPr>
        <w:t>ページ</w:t>
      </w:r>
    </w:p>
    <w:p>
      <w:pPr>
        <w:pStyle w:val="0"/>
        <w:rPr>
          <w:rFonts w:hint="eastAsia"/>
          <w:color w:val="auto"/>
        </w:rPr>
      </w:pPr>
      <w:r>
        <w:rPr>
          <w:rFonts w:hint="eastAsia"/>
          <w:color w:val="auto"/>
        </w:rPr>
        <w:t>⑤：児童虐待の状況</w:t>
      </w:r>
    </w:p>
    <w:p>
      <w:pPr>
        <w:pStyle w:val="0"/>
        <w:rPr>
          <w:rFonts w:hint="eastAsia"/>
          <w:color w:val="auto"/>
        </w:rPr>
      </w:pPr>
      <w:r>
        <w:rPr>
          <w:rFonts w:hint="eastAsia"/>
          <w:color w:val="auto"/>
        </w:rPr>
        <w:t>本県の児童相談所が受け付けた虐待の通告・相談件数のうち児童虐待と認定し対応した件数は、統計を取り始めて以来、令和２年度に過去最多となるなど、依然として高い水準にあります。</w:t>
      </w:r>
    </w:p>
    <w:p>
      <w:pPr>
        <w:pStyle w:val="0"/>
        <w:rPr>
          <w:rFonts w:hint="eastAsia"/>
          <w:color w:val="auto"/>
        </w:rPr>
      </w:pPr>
      <w:r>
        <w:rPr>
          <w:rFonts w:hint="eastAsia"/>
          <w:color w:val="auto"/>
        </w:rPr>
        <w:t>グラフ：児童虐待相談受付件数と相談対応件数の推移</w:t>
      </w:r>
    </w:p>
    <w:p>
      <w:pPr>
        <w:pStyle w:val="0"/>
        <w:rPr>
          <w:rFonts w:hint="eastAsia"/>
          <w:color w:val="auto"/>
        </w:rPr>
      </w:pPr>
      <w:r>
        <w:rPr>
          <w:rFonts w:hint="eastAsia"/>
          <w:color w:val="auto"/>
        </w:rPr>
        <w:t>受付件数：平成</w:t>
      </w:r>
      <w:r>
        <w:rPr>
          <w:rFonts w:hint="eastAsia"/>
          <w:color w:val="auto"/>
        </w:rPr>
        <w:t>30</w:t>
      </w:r>
      <w:r>
        <w:rPr>
          <w:rFonts w:hint="eastAsia"/>
          <w:color w:val="auto"/>
        </w:rPr>
        <w:t>年度：</w:t>
      </w:r>
      <w:r>
        <w:rPr>
          <w:rFonts w:hint="eastAsia"/>
          <w:color w:val="auto"/>
        </w:rPr>
        <w:t>595</w:t>
      </w:r>
      <w:r>
        <w:rPr>
          <w:rFonts w:hint="eastAsia"/>
          <w:color w:val="auto"/>
        </w:rPr>
        <w:t>、令和元年度：</w:t>
      </w:r>
      <w:r>
        <w:rPr>
          <w:rFonts w:hint="eastAsia"/>
          <w:color w:val="auto"/>
        </w:rPr>
        <w:t>697</w:t>
      </w:r>
      <w:r>
        <w:rPr>
          <w:rFonts w:hint="eastAsia"/>
          <w:color w:val="auto"/>
        </w:rPr>
        <w:t>、令和２年度：</w:t>
      </w:r>
      <w:r>
        <w:rPr>
          <w:rFonts w:hint="eastAsia"/>
          <w:color w:val="auto"/>
        </w:rPr>
        <w:t>799</w:t>
      </w:r>
      <w:r>
        <w:rPr>
          <w:rFonts w:hint="eastAsia"/>
          <w:color w:val="auto"/>
        </w:rPr>
        <w:t>、令和３年度：</w:t>
      </w:r>
      <w:r>
        <w:rPr>
          <w:rFonts w:hint="eastAsia"/>
          <w:color w:val="auto"/>
        </w:rPr>
        <w:t>655</w:t>
      </w:r>
      <w:r>
        <w:rPr>
          <w:rFonts w:hint="eastAsia"/>
          <w:color w:val="auto"/>
        </w:rPr>
        <w:t>、令和４年度：</w:t>
      </w:r>
      <w:r>
        <w:rPr>
          <w:rFonts w:hint="eastAsia"/>
          <w:color w:val="auto"/>
        </w:rPr>
        <w:t>726</w:t>
      </w:r>
    </w:p>
    <w:p>
      <w:pPr>
        <w:pStyle w:val="0"/>
        <w:rPr>
          <w:rFonts w:hint="eastAsia"/>
          <w:color w:val="auto"/>
        </w:rPr>
      </w:pPr>
      <w:r>
        <w:rPr>
          <w:rFonts w:hint="eastAsia"/>
          <w:color w:val="auto"/>
        </w:rPr>
        <w:t>対応件数：平成</w:t>
      </w:r>
      <w:r>
        <w:rPr>
          <w:rFonts w:hint="eastAsia"/>
          <w:color w:val="auto"/>
        </w:rPr>
        <w:t>30</w:t>
      </w:r>
      <w:r>
        <w:rPr>
          <w:rFonts w:hint="eastAsia"/>
          <w:color w:val="auto"/>
        </w:rPr>
        <w:t>年度：</w:t>
      </w:r>
      <w:r>
        <w:rPr>
          <w:rFonts w:hint="eastAsia"/>
          <w:color w:val="auto"/>
        </w:rPr>
        <w:t>420</w:t>
      </w:r>
      <w:r>
        <w:rPr>
          <w:rFonts w:hint="eastAsia"/>
          <w:color w:val="auto"/>
        </w:rPr>
        <w:t>、令和元年度：</w:t>
      </w:r>
      <w:r>
        <w:rPr>
          <w:rFonts w:hint="eastAsia"/>
          <w:color w:val="auto"/>
        </w:rPr>
        <w:t>458</w:t>
      </w:r>
      <w:r>
        <w:rPr>
          <w:rFonts w:hint="eastAsia"/>
          <w:color w:val="auto"/>
        </w:rPr>
        <w:t>、令和２年度：</w:t>
      </w:r>
      <w:r>
        <w:rPr>
          <w:rFonts w:hint="eastAsia"/>
          <w:color w:val="auto"/>
        </w:rPr>
        <w:t>583</w:t>
      </w:r>
      <w:r>
        <w:rPr>
          <w:rFonts w:hint="eastAsia"/>
          <w:color w:val="auto"/>
        </w:rPr>
        <w:t>、令和３年度：</w:t>
      </w:r>
      <w:r>
        <w:rPr>
          <w:rFonts w:hint="eastAsia"/>
          <w:color w:val="auto"/>
        </w:rPr>
        <w:t>452</w:t>
      </w:r>
      <w:r>
        <w:rPr>
          <w:rFonts w:hint="eastAsia"/>
          <w:color w:val="auto"/>
        </w:rPr>
        <w:t>、令和４年度：</w:t>
      </w:r>
      <w:r>
        <w:rPr>
          <w:rFonts w:hint="eastAsia"/>
          <w:color w:val="auto"/>
        </w:rPr>
        <w:t>501</w:t>
      </w:r>
    </w:p>
    <w:p>
      <w:pPr>
        <w:pStyle w:val="0"/>
        <w:rPr>
          <w:rFonts w:hint="eastAsia"/>
          <w:color w:val="auto"/>
        </w:rPr>
      </w:pPr>
      <w:r>
        <w:rPr>
          <w:rFonts w:hint="eastAsia"/>
          <w:color w:val="auto"/>
        </w:rPr>
        <w:t>高知県子ども家庭課調べ</w:t>
      </w:r>
    </w:p>
    <w:p>
      <w:pPr>
        <w:pStyle w:val="0"/>
        <w:rPr>
          <w:rFonts w:hint="eastAsia"/>
          <w:color w:val="auto"/>
        </w:rPr>
      </w:pPr>
    </w:p>
    <w:p>
      <w:pPr>
        <w:pStyle w:val="0"/>
        <w:rPr>
          <w:rFonts w:hint="eastAsia"/>
          <w:color w:val="auto"/>
        </w:rPr>
      </w:pPr>
      <w:r>
        <w:rPr>
          <w:rFonts w:hint="eastAsia"/>
          <w:color w:val="auto"/>
        </w:rPr>
        <w:t>⑥：少年非行の状況</w:t>
      </w:r>
    </w:p>
    <w:p>
      <w:pPr>
        <w:pStyle w:val="0"/>
        <w:rPr>
          <w:rFonts w:hint="eastAsia"/>
          <w:color w:val="auto"/>
        </w:rPr>
      </w:pPr>
      <w:r>
        <w:rPr>
          <w:rFonts w:hint="eastAsia"/>
          <w:color w:val="auto"/>
        </w:rPr>
        <w:t>本県における刑法犯少年・しょく法少年の非行率、再非行率については、依然として全国平均より高い状況にあります。</w:t>
      </w:r>
    </w:p>
    <w:p>
      <w:pPr>
        <w:pStyle w:val="0"/>
        <w:rPr>
          <w:rFonts w:hint="eastAsia"/>
          <w:color w:val="auto"/>
        </w:rPr>
      </w:pPr>
    </w:p>
    <w:p>
      <w:pPr>
        <w:pStyle w:val="0"/>
        <w:rPr>
          <w:rFonts w:hint="eastAsia"/>
          <w:color w:val="auto"/>
        </w:rPr>
      </w:pPr>
      <w:r>
        <w:rPr>
          <w:rFonts w:hint="eastAsia"/>
          <w:color w:val="auto"/>
        </w:rPr>
        <w:t>グラフ：刑法犯少年・しょく法少年（刑法）の非行率、再非行率</w:t>
      </w:r>
    </w:p>
    <w:p>
      <w:pPr>
        <w:pStyle w:val="0"/>
        <w:rPr>
          <w:rFonts w:hint="eastAsia"/>
          <w:color w:val="auto"/>
        </w:rPr>
      </w:pPr>
      <w:r>
        <w:rPr>
          <w:rFonts w:hint="eastAsia"/>
          <w:color w:val="auto"/>
        </w:rPr>
        <w:t>本県非行率：平成</w:t>
      </w:r>
      <w:r>
        <w:rPr>
          <w:rFonts w:hint="eastAsia"/>
          <w:color w:val="auto"/>
        </w:rPr>
        <w:t>25</w:t>
      </w:r>
      <w:r>
        <w:rPr>
          <w:rFonts w:hint="eastAsia"/>
          <w:color w:val="auto"/>
        </w:rPr>
        <w:t>年：</w:t>
      </w:r>
      <w:r>
        <w:rPr>
          <w:rFonts w:hint="eastAsia"/>
          <w:color w:val="auto"/>
        </w:rPr>
        <w:t>7.5</w:t>
      </w:r>
      <w:r>
        <w:rPr>
          <w:rFonts w:hint="eastAsia"/>
          <w:color w:val="auto"/>
        </w:rPr>
        <w:t>、平成</w:t>
      </w:r>
      <w:r>
        <w:rPr>
          <w:rFonts w:hint="eastAsia"/>
          <w:color w:val="auto"/>
        </w:rPr>
        <w:t>26</w:t>
      </w:r>
      <w:r>
        <w:rPr>
          <w:rFonts w:hint="eastAsia"/>
          <w:color w:val="auto"/>
        </w:rPr>
        <w:t>年：</w:t>
      </w:r>
      <w:r>
        <w:rPr>
          <w:rFonts w:hint="eastAsia"/>
          <w:color w:val="auto"/>
        </w:rPr>
        <w:t>5.2</w:t>
      </w:r>
      <w:r>
        <w:rPr>
          <w:rFonts w:hint="eastAsia"/>
          <w:color w:val="auto"/>
        </w:rPr>
        <w:t>、平成</w:t>
      </w:r>
      <w:r>
        <w:rPr>
          <w:rFonts w:hint="eastAsia"/>
          <w:color w:val="auto"/>
        </w:rPr>
        <w:t>27</w:t>
      </w:r>
      <w:r>
        <w:rPr>
          <w:rFonts w:hint="eastAsia"/>
          <w:color w:val="auto"/>
        </w:rPr>
        <w:t>年：</w:t>
      </w:r>
      <w:r>
        <w:rPr>
          <w:rFonts w:hint="eastAsia"/>
          <w:color w:val="auto"/>
        </w:rPr>
        <w:t>5.5</w:t>
      </w:r>
      <w:r>
        <w:rPr>
          <w:rFonts w:hint="eastAsia"/>
          <w:color w:val="auto"/>
        </w:rPr>
        <w:t>、平成</w:t>
      </w:r>
      <w:r>
        <w:rPr>
          <w:rFonts w:hint="eastAsia"/>
          <w:color w:val="auto"/>
        </w:rPr>
        <w:t>28</w:t>
      </w:r>
      <w:r>
        <w:rPr>
          <w:rFonts w:hint="eastAsia"/>
          <w:color w:val="auto"/>
        </w:rPr>
        <w:t>年：</w:t>
      </w:r>
      <w:r>
        <w:rPr>
          <w:rFonts w:hint="eastAsia"/>
          <w:color w:val="auto"/>
        </w:rPr>
        <w:t>4.2</w:t>
      </w:r>
      <w:r>
        <w:rPr>
          <w:rFonts w:hint="eastAsia"/>
          <w:color w:val="auto"/>
        </w:rPr>
        <w:t>、平成</w:t>
      </w:r>
      <w:r>
        <w:rPr>
          <w:rFonts w:hint="eastAsia"/>
          <w:color w:val="auto"/>
        </w:rPr>
        <w:t>29</w:t>
      </w:r>
      <w:r>
        <w:rPr>
          <w:rFonts w:hint="eastAsia"/>
          <w:color w:val="auto"/>
        </w:rPr>
        <w:t>年：</w:t>
      </w:r>
      <w:r>
        <w:rPr>
          <w:rFonts w:hint="eastAsia"/>
          <w:color w:val="auto"/>
        </w:rPr>
        <w:t>2.4</w:t>
      </w:r>
      <w:r>
        <w:rPr>
          <w:rFonts w:hint="eastAsia"/>
          <w:color w:val="auto"/>
        </w:rPr>
        <w:t>、平成</w:t>
      </w:r>
      <w:r>
        <w:rPr>
          <w:rFonts w:hint="eastAsia"/>
          <w:color w:val="auto"/>
        </w:rPr>
        <w:t>30</w:t>
      </w:r>
      <w:r>
        <w:rPr>
          <w:rFonts w:hint="eastAsia"/>
          <w:color w:val="auto"/>
        </w:rPr>
        <w:t>年：</w:t>
      </w:r>
      <w:r>
        <w:rPr>
          <w:rFonts w:hint="eastAsia"/>
          <w:color w:val="auto"/>
        </w:rPr>
        <w:t>2.5</w:t>
      </w:r>
      <w:r>
        <w:rPr>
          <w:rFonts w:hint="eastAsia"/>
          <w:color w:val="auto"/>
        </w:rPr>
        <w:t>、令和元年：</w:t>
      </w:r>
      <w:r>
        <w:rPr>
          <w:rFonts w:hint="eastAsia"/>
          <w:color w:val="auto"/>
        </w:rPr>
        <w:t>2.5</w:t>
      </w:r>
      <w:r>
        <w:rPr>
          <w:rFonts w:hint="eastAsia"/>
          <w:color w:val="auto"/>
        </w:rPr>
        <w:t>、令和２年：</w:t>
      </w:r>
      <w:r>
        <w:rPr>
          <w:rFonts w:hint="eastAsia"/>
          <w:color w:val="auto"/>
        </w:rPr>
        <w:t>2.1</w:t>
      </w:r>
      <w:r>
        <w:rPr>
          <w:rFonts w:hint="eastAsia"/>
          <w:color w:val="auto"/>
        </w:rPr>
        <w:t>、令和３年：</w:t>
      </w:r>
      <w:r>
        <w:rPr>
          <w:rFonts w:hint="eastAsia"/>
          <w:color w:val="auto"/>
        </w:rPr>
        <w:t>2.6</w:t>
      </w:r>
      <w:r>
        <w:rPr>
          <w:rFonts w:hint="eastAsia"/>
          <w:color w:val="auto"/>
        </w:rPr>
        <w:t>、令和４年：</w:t>
      </w:r>
      <w:r>
        <w:rPr>
          <w:rFonts w:hint="eastAsia"/>
          <w:color w:val="auto"/>
        </w:rPr>
        <w:t>2.8</w:t>
      </w:r>
    </w:p>
    <w:p>
      <w:pPr>
        <w:pStyle w:val="0"/>
        <w:rPr>
          <w:rFonts w:hint="eastAsia"/>
          <w:color w:val="auto"/>
        </w:rPr>
      </w:pPr>
      <w:r>
        <w:rPr>
          <w:rFonts w:hint="eastAsia"/>
          <w:color w:val="auto"/>
        </w:rPr>
        <w:t>全国非行率：平成</w:t>
      </w:r>
      <w:r>
        <w:rPr>
          <w:rFonts w:hint="eastAsia"/>
          <w:color w:val="auto"/>
        </w:rPr>
        <w:t>25</w:t>
      </w:r>
      <w:r>
        <w:rPr>
          <w:rFonts w:hint="eastAsia"/>
          <w:color w:val="auto"/>
        </w:rPr>
        <w:t>年：</w:t>
      </w:r>
      <w:r>
        <w:rPr>
          <w:rFonts w:hint="eastAsia"/>
          <w:color w:val="auto"/>
        </w:rPr>
        <w:t>5.8</w:t>
      </w:r>
      <w:r>
        <w:rPr>
          <w:rFonts w:hint="eastAsia"/>
          <w:color w:val="auto"/>
        </w:rPr>
        <w:t>、平成</w:t>
      </w:r>
      <w:r>
        <w:rPr>
          <w:rFonts w:hint="eastAsia"/>
          <w:color w:val="auto"/>
        </w:rPr>
        <w:t>26</w:t>
      </w:r>
      <w:r>
        <w:rPr>
          <w:rFonts w:hint="eastAsia"/>
          <w:color w:val="auto"/>
        </w:rPr>
        <w:t>年：</w:t>
      </w:r>
      <w:r>
        <w:rPr>
          <w:rFonts w:hint="eastAsia"/>
          <w:color w:val="auto"/>
        </w:rPr>
        <w:t>5</w:t>
      </w:r>
      <w:r>
        <w:rPr>
          <w:rFonts w:hint="eastAsia"/>
          <w:color w:val="auto"/>
        </w:rPr>
        <w:t>、平成</w:t>
      </w:r>
      <w:r>
        <w:rPr>
          <w:rFonts w:hint="eastAsia"/>
          <w:color w:val="auto"/>
        </w:rPr>
        <w:t>27</w:t>
      </w:r>
      <w:r>
        <w:rPr>
          <w:rFonts w:hint="eastAsia"/>
          <w:color w:val="auto"/>
        </w:rPr>
        <w:t>年：</w:t>
      </w:r>
      <w:r>
        <w:rPr>
          <w:rFonts w:hint="eastAsia"/>
          <w:color w:val="auto"/>
        </w:rPr>
        <w:t>4.1</w:t>
      </w:r>
      <w:r>
        <w:rPr>
          <w:rFonts w:hint="eastAsia"/>
          <w:color w:val="auto"/>
        </w:rPr>
        <w:t>、平成</w:t>
      </w:r>
      <w:r>
        <w:rPr>
          <w:rFonts w:hint="eastAsia"/>
          <w:color w:val="auto"/>
        </w:rPr>
        <w:t>28</w:t>
      </w:r>
      <w:r>
        <w:rPr>
          <w:rFonts w:hint="eastAsia"/>
          <w:color w:val="auto"/>
        </w:rPr>
        <w:t>年：</w:t>
      </w:r>
      <w:r>
        <w:rPr>
          <w:rFonts w:hint="eastAsia"/>
          <w:color w:val="auto"/>
        </w:rPr>
        <w:t>3.4</w:t>
      </w:r>
      <w:r>
        <w:rPr>
          <w:rFonts w:hint="eastAsia"/>
          <w:color w:val="auto"/>
        </w:rPr>
        <w:t>、平成</w:t>
      </w:r>
      <w:r>
        <w:rPr>
          <w:rFonts w:hint="eastAsia"/>
          <w:color w:val="auto"/>
        </w:rPr>
        <w:t>29</w:t>
      </w:r>
      <w:r>
        <w:rPr>
          <w:rFonts w:hint="eastAsia"/>
          <w:color w:val="auto"/>
        </w:rPr>
        <w:t>年：３、平成</w:t>
      </w:r>
      <w:r>
        <w:rPr>
          <w:rFonts w:hint="eastAsia"/>
          <w:color w:val="auto"/>
        </w:rPr>
        <w:t>30</w:t>
      </w:r>
      <w:r>
        <w:rPr>
          <w:rFonts w:hint="eastAsia"/>
          <w:color w:val="auto"/>
        </w:rPr>
        <w:t>年：</w:t>
      </w:r>
      <w:r>
        <w:rPr>
          <w:rFonts w:hint="eastAsia"/>
          <w:color w:val="auto"/>
        </w:rPr>
        <w:t>2.6</w:t>
      </w:r>
      <w:r>
        <w:rPr>
          <w:rFonts w:hint="eastAsia"/>
          <w:color w:val="auto"/>
        </w:rPr>
        <w:t>、令和元年：</w:t>
      </w:r>
      <w:r>
        <w:rPr>
          <w:rFonts w:hint="eastAsia"/>
          <w:color w:val="auto"/>
        </w:rPr>
        <w:t>2.3</w:t>
      </w:r>
      <w:r>
        <w:rPr>
          <w:rFonts w:hint="eastAsia"/>
          <w:color w:val="auto"/>
        </w:rPr>
        <w:t>、令和２年：２、令和３年：</w:t>
      </w:r>
      <w:r>
        <w:rPr>
          <w:rFonts w:hint="eastAsia"/>
          <w:color w:val="auto"/>
        </w:rPr>
        <w:t>1.8</w:t>
      </w:r>
      <w:r>
        <w:rPr>
          <w:rFonts w:hint="eastAsia"/>
          <w:color w:val="auto"/>
        </w:rPr>
        <w:t>、令和４年：</w:t>
      </w:r>
      <w:r>
        <w:rPr>
          <w:rFonts w:hint="eastAsia"/>
          <w:color w:val="auto"/>
        </w:rPr>
        <w:t>1.9</w:t>
      </w:r>
    </w:p>
    <w:p>
      <w:pPr>
        <w:pStyle w:val="0"/>
        <w:rPr>
          <w:rFonts w:hint="eastAsia"/>
          <w:color w:val="auto"/>
        </w:rPr>
      </w:pPr>
      <w:r>
        <w:rPr>
          <w:rFonts w:hint="eastAsia"/>
          <w:color w:val="auto"/>
        </w:rPr>
        <w:t>本県再非行率：平成</w:t>
      </w:r>
      <w:r>
        <w:rPr>
          <w:rFonts w:hint="eastAsia"/>
          <w:color w:val="auto"/>
        </w:rPr>
        <w:t>25</w:t>
      </w:r>
      <w:r>
        <w:rPr>
          <w:rFonts w:hint="eastAsia"/>
          <w:color w:val="auto"/>
        </w:rPr>
        <w:t>年：</w:t>
      </w:r>
      <w:r>
        <w:rPr>
          <w:rFonts w:hint="eastAsia"/>
          <w:color w:val="auto"/>
        </w:rPr>
        <w:t>40</w:t>
      </w:r>
      <w:r>
        <w:rPr>
          <w:rFonts w:hint="eastAsia"/>
          <w:color w:val="auto"/>
        </w:rPr>
        <w:t>、平成</w:t>
      </w:r>
      <w:r>
        <w:rPr>
          <w:rFonts w:hint="eastAsia"/>
          <w:color w:val="auto"/>
        </w:rPr>
        <w:t>26</w:t>
      </w:r>
      <w:r>
        <w:rPr>
          <w:rFonts w:hint="eastAsia"/>
          <w:color w:val="auto"/>
        </w:rPr>
        <w:t>年：</w:t>
      </w:r>
      <w:r>
        <w:rPr>
          <w:rFonts w:hint="eastAsia"/>
          <w:color w:val="auto"/>
        </w:rPr>
        <w:t>38.2</w:t>
      </w:r>
      <w:r>
        <w:rPr>
          <w:rFonts w:hint="eastAsia"/>
          <w:color w:val="auto"/>
        </w:rPr>
        <w:t>、平成</w:t>
      </w:r>
      <w:r>
        <w:rPr>
          <w:rFonts w:hint="eastAsia"/>
          <w:color w:val="auto"/>
        </w:rPr>
        <w:t>27</w:t>
      </w:r>
      <w:r>
        <w:rPr>
          <w:rFonts w:hint="eastAsia"/>
          <w:color w:val="auto"/>
        </w:rPr>
        <w:t>年：</w:t>
      </w:r>
      <w:r>
        <w:rPr>
          <w:rFonts w:hint="eastAsia"/>
          <w:color w:val="auto"/>
        </w:rPr>
        <w:t>30.2</w:t>
      </w:r>
      <w:r>
        <w:rPr>
          <w:rFonts w:hint="eastAsia"/>
          <w:color w:val="auto"/>
        </w:rPr>
        <w:t>、平成</w:t>
      </w:r>
      <w:r>
        <w:rPr>
          <w:rFonts w:hint="eastAsia"/>
          <w:color w:val="auto"/>
        </w:rPr>
        <w:t>28</w:t>
      </w:r>
      <w:r>
        <w:rPr>
          <w:rFonts w:hint="eastAsia"/>
          <w:color w:val="auto"/>
        </w:rPr>
        <w:t>年：</w:t>
      </w:r>
      <w:r>
        <w:rPr>
          <w:rFonts w:hint="eastAsia"/>
          <w:color w:val="auto"/>
        </w:rPr>
        <w:t>37.3</w:t>
      </w:r>
      <w:r>
        <w:rPr>
          <w:rFonts w:hint="eastAsia"/>
          <w:color w:val="auto"/>
        </w:rPr>
        <w:t>、平成</w:t>
      </w:r>
      <w:r>
        <w:rPr>
          <w:rFonts w:hint="eastAsia"/>
          <w:color w:val="auto"/>
        </w:rPr>
        <w:t>29</w:t>
      </w:r>
      <w:r>
        <w:rPr>
          <w:rFonts w:hint="eastAsia"/>
          <w:color w:val="auto"/>
        </w:rPr>
        <w:t>年：</w:t>
      </w:r>
      <w:r>
        <w:rPr>
          <w:rFonts w:hint="eastAsia"/>
          <w:color w:val="auto"/>
        </w:rPr>
        <w:t>35.8</w:t>
      </w:r>
      <w:r>
        <w:rPr>
          <w:rFonts w:hint="eastAsia"/>
          <w:color w:val="auto"/>
        </w:rPr>
        <w:t>、平成</w:t>
      </w:r>
      <w:r>
        <w:rPr>
          <w:rFonts w:hint="eastAsia"/>
          <w:color w:val="auto"/>
        </w:rPr>
        <w:t>30</w:t>
      </w:r>
      <w:r>
        <w:rPr>
          <w:rFonts w:hint="eastAsia"/>
          <w:color w:val="auto"/>
        </w:rPr>
        <w:t>年：</w:t>
      </w:r>
      <w:r>
        <w:rPr>
          <w:rFonts w:hint="eastAsia"/>
          <w:color w:val="auto"/>
        </w:rPr>
        <w:t>33.1</w:t>
      </w:r>
      <w:r>
        <w:rPr>
          <w:rFonts w:hint="eastAsia"/>
          <w:color w:val="auto"/>
        </w:rPr>
        <w:t>、令和元年：</w:t>
      </w:r>
      <w:r>
        <w:rPr>
          <w:rFonts w:hint="eastAsia"/>
          <w:color w:val="auto"/>
        </w:rPr>
        <w:t>31</w:t>
      </w:r>
      <w:r>
        <w:rPr>
          <w:rFonts w:hint="eastAsia"/>
          <w:color w:val="auto"/>
        </w:rPr>
        <w:t>、令和２年：</w:t>
      </w:r>
      <w:r>
        <w:rPr>
          <w:rFonts w:hint="eastAsia"/>
          <w:color w:val="auto"/>
        </w:rPr>
        <w:t>31.3</w:t>
      </w:r>
      <w:r>
        <w:rPr>
          <w:rFonts w:hint="eastAsia"/>
          <w:color w:val="auto"/>
        </w:rPr>
        <w:t>、令和３年：</w:t>
      </w:r>
      <w:r>
        <w:rPr>
          <w:rFonts w:hint="eastAsia"/>
          <w:color w:val="auto"/>
        </w:rPr>
        <w:t>29.1</w:t>
      </w:r>
      <w:r>
        <w:rPr>
          <w:rFonts w:hint="eastAsia"/>
          <w:color w:val="auto"/>
        </w:rPr>
        <w:t>、令和４年：</w:t>
      </w:r>
      <w:r>
        <w:rPr>
          <w:rFonts w:hint="eastAsia"/>
          <w:color w:val="auto"/>
        </w:rPr>
        <w:t>28.4</w:t>
      </w:r>
    </w:p>
    <w:p>
      <w:pPr>
        <w:pStyle w:val="0"/>
        <w:rPr>
          <w:rFonts w:hint="eastAsia"/>
          <w:color w:val="auto"/>
        </w:rPr>
      </w:pPr>
      <w:r>
        <w:rPr>
          <w:rFonts w:hint="eastAsia"/>
          <w:color w:val="auto"/>
        </w:rPr>
        <w:t>全国再非行率：平成</w:t>
      </w:r>
      <w:r>
        <w:rPr>
          <w:rFonts w:hint="eastAsia"/>
          <w:color w:val="auto"/>
        </w:rPr>
        <w:t>25</w:t>
      </w:r>
      <w:r>
        <w:rPr>
          <w:rFonts w:hint="eastAsia"/>
          <w:color w:val="auto"/>
        </w:rPr>
        <w:t>年：</w:t>
      </w:r>
      <w:r>
        <w:rPr>
          <w:rFonts w:hint="eastAsia"/>
          <w:color w:val="auto"/>
        </w:rPr>
        <w:t>30.3</w:t>
      </w:r>
      <w:r>
        <w:rPr>
          <w:rFonts w:hint="eastAsia"/>
          <w:color w:val="auto"/>
        </w:rPr>
        <w:t>、平成</w:t>
      </w:r>
      <w:r>
        <w:rPr>
          <w:rFonts w:hint="eastAsia"/>
          <w:color w:val="auto"/>
        </w:rPr>
        <w:t>26</w:t>
      </w:r>
      <w:r>
        <w:rPr>
          <w:rFonts w:hint="eastAsia"/>
          <w:color w:val="auto"/>
        </w:rPr>
        <w:t>年：</w:t>
      </w:r>
      <w:r>
        <w:rPr>
          <w:rFonts w:hint="eastAsia"/>
          <w:color w:val="auto"/>
        </w:rPr>
        <w:t>30.8</w:t>
      </w:r>
      <w:r>
        <w:rPr>
          <w:rFonts w:hint="eastAsia"/>
          <w:color w:val="auto"/>
        </w:rPr>
        <w:t>、平成</w:t>
      </w:r>
      <w:r>
        <w:rPr>
          <w:rFonts w:hint="eastAsia"/>
          <w:color w:val="auto"/>
        </w:rPr>
        <w:t>27</w:t>
      </w:r>
      <w:r>
        <w:rPr>
          <w:rFonts w:hint="eastAsia"/>
          <w:color w:val="auto"/>
        </w:rPr>
        <w:t>年：</w:t>
      </w:r>
      <w:r>
        <w:rPr>
          <w:rFonts w:hint="eastAsia"/>
          <w:color w:val="auto"/>
        </w:rPr>
        <w:t>31.9</w:t>
      </w:r>
      <w:r>
        <w:rPr>
          <w:rFonts w:hint="eastAsia"/>
          <w:color w:val="auto"/>
        </w:rPr>
        <w:t>、平成</w:t>
      </w:r>
      <w:r>
        <w:rPr>
          <w:rFonts w:hint="eastAsia"/>
          <w:color w:val="auto"/>
        </w:rPr>
        <w:t>28</w:t>
      </w:r>
      <w:r>
        <w:rPr>
          <w:rFonts w:hint="eastAsia"/>
          <w:color w:val="auto"/>
        </w:rPr>
        <w:t>年：</w:t>
      </w:r>
      <w:r>
        <w:rPr>
          <w:rFonts w:hint="eastAsia"/>
          <w:color w:val="auto"/>
        </w:rPr>
        <w:t>31.7</w:t>
      </w:r>
      <w:r>
        <w:rPr>
          <w:rFonts w:hint="eastAsia"/>
          <w:color w:val="auto"/>
        </w:rPr>
        <w:t>、平成</w:t>
      </w:r>
      <w:r>
        <w:rPr>
          <w:rFonts w:hint="eastAsia"/>
          <w:color w:val="auto"/>
        </w:rPr>
        <w:t>29</w:t>
      </w:r>
      <w:r>
        <w:rPr>
          <w:rFonts w:hint="eastAsia"/>
          <w:color w:val="auto"/>
        </w:rPr>
        <w:t>年：</w:t>
      </w:r>
      <w:r>
        <w:rPr>
          <w:rFonts w:hint="eastAsia"/>
          <w:color w:val="auto"/>
        </w:rPr>
        <w:t>29.5</w:t>
      </w:r>
      <w:r>
        <w:rPr>
          <w:rFonts w:hint="eastAsia"/>
          <w:color w:val="auto"/>
        </w:rPr>
        <w:t>、平成</w:t>
      </w:r>
      <w:r>
        <w:rPr>
          <w:rFonts w:hint="eastAsia"/>
          <w:color w:val="auto"/>
        </w:rPr>
        <w:t>30</w:t>
      </w:r>
      <w:r>
        <w:rPr>
          <w:rFonts w:hint="eastAsia"/>
          <w:color w:val="auto"/>
        </w:rPr>
        <w:t>年：</w:t>
      </w:r>
      <w:r>
        <w:rPr>
          <w:rFonts w:hint="eastAsia"/>
          <w:color w:val="auto"/>
        </w:rPr>
        <w:t>29.9</w:t>
      </w:r>
      <w:r>
        <w:rPr>
          <w:rFonts w:hint="eastAsia"/>
          <w:color w:val="auto"/>
        </w:rPr>
        <w:t>、令和元年：</w:t>
      </w:r>
      <w:r>
        <w:rPr>
          <w:rFonts w:hint="eastAsia"/>
          <w:color w:val="auto"/>
        </w:rPr>
        <w:t>28.2</w:t>
      </w:r>
      <w:r>
        <w:rPr>
          <w:rFonts w:hint="eastAsia"/>
          <w:color w:val="auto"/>
        </w:rPr>
        <w:t>、令和２年：</w:t>
      </w:r>
      <w:r>
        <w:rPr>
          <w:rFonts w:hint="eastAsia"/>
          <w:color w:val="auto"/>
        </w:rPr>
        <w:t>29</w:t>
      </w:r>
      <w:r>
        <w:rPr>
          <w:rFonts w:hint="eastAsia"/>
          <w:color w:val="auto"/>
        </w:rPr>
        <w:t>、令和３年：</w:t>
      </w:r>
      <w:r>
        <w:rPr>
          <w:rFonts w:hint="eastAsia"/>
          <w:color w:val="auto"/>
        </w:rPr>
        <w:t>27</w:t>
      </w:r>
      <w:r>
        <w:rPr>
          <w:rFonts w:hint="eastAsia"/>
          <w:color w:val="auto"/>
        </w:rPr>
        <w:t>、令和４年：</w:t>
      </w:r>
      <w:r>
        <w:rPr>
          <w:rFonts w:hint="eastAsia"/>
          <w:color w:val="auto"/>
        </w:rPr>
        <w:t>25.3</w:t>
      </w:r>
    </w:p>
    <w:p>
      <w:pPr>
        <w:pStyle w:val="0"/>
        <w:rPr>
          <w:rFonts w:hint="eastAsia"/>
          <w:color w:val="auto"/>
        </w:rPr>
      </w:pPr>
    </w:p>
    <w:p>
      <w:pPr>
        <w:pStyle w:val="0"/>
        <w:rPr>
          <w:rFonts w:hint="eastAsia"/>
          <w:color w:val="auto"/>
        </w:rPr>
      </w:pPr>
      <w:r>
        <w:rPr>
          <w:rFonts w:hint="eastAsia"/>
          <w:color w:val="auto"/>
        </w:rPr>
        <w:t>17</w:t>
      </w:r>
      <w:r>
        <w:rPr>
          <w:rFonts w:hint="eastAsia"/>
          <w:color w:val="auto"/>
        </w:rPr>
        <w:t>ページ</w:t>
      </w:r>
    </w:p>
    <w:p>
      <w:pPr>
        <w:pStyle w:val="0"/>
        <w:rPr>
          <w:rFonts w:hint="eastAsia"/>
          <w:color w:val="auto"/>
        </w:rPr>
      </w:pPr>
      <w:r>
        <w:rPr>
          <w:rFonts w:hint="eastAsia"/>
          <w:color w:val="auto"/>
        </w:rPr>
        <w:t>⑦：刑法犯検挙者と再犯者等の状況</w:t>
      </w:r>
    </w:p>
    <w:p>
      <w:pPr>
        <w:pStyle w:val="0"/>
        <w:rPr>
          <w:rFonts w:hint="eastAsia"/>
          <w:color w:val="auto"/>
        </w:rPr>
      </w:pPr>
      <w:r>
        <w:rPr>
          <w:rFonts w:hint="eastAsia"/>
          <w:color w:val="auto"/>
        </w:rPr>
        <w:t>刑法犯検挙者数、再犯者数ともに横ばい傾向ですが、第</w:t>
      </w:r>
      <w:r>
        <w:rPr>
          <w:rFonts w:hint="eastAsia"/>
          <w:color w:val="auto"/>
        </w:rPr>
        <w:t>1</w:t>
      </w:r>
      <w:r>
        <w:rPr>
          <w:rFonts w:hint="eastAsia"/>
          <w:color w:val="auto"/>
        </w:rPr>
        <w:t>期再犯防止推進計画策定時の</w:t>
      </w:r>
      <w:r>
        <w:rPr>
          <w:rFonts w:hint="eastAsia"/>
          <w:color w:val="auto"/>
        </w:rPr>
        <w:t>2017(</w:t>
      </w:r>
      <w:r>
        <w:rPr>
          <w:rFonts w:hint="eastAsia"/>
          <w:color w:val="auto"/>
        </w:rPr>
        <w:t>平成</w:t>
      </w:r>
      <w:r>
        <w:rPr>
          <w:rFonts w:hint="eastAsia"/>
          <w:color w:val="auto"/>
        </w:rPr>
        <w:t>29</w:t>
      </w:r>
      <w:r>
        <w:rPr>
          <w:rFonts w:hint="eastAsia"/>
          <w:color w:val="auto"/>
        </w:rPr>
        <w:t>年</w:t>
      </w:r>
      <w:r>
        <w:rPr>
          <w:rFonts w:hint="eastAsia"/>
          <w:color w:val="auto"/>
        </w:rPr>
        <w:t>)</w:t>
      </w:r>
      <w:r>
        <w:rPr>
          <w:rFonts w:hint="eastAsia"/>
          <w:color w:val="auto"/>
        </w:rPr>
        <w:t>と比較するといずれも減少傾向にあります。</w:t>
      </w:r>
    </w:p>
    <w:p>
      <w:pPr>
        <w:pStyle w:val="0"/>
        <w:rPr>
          <w:rFonts w:hint="eastAsia"/>
          <w:color w:val="auto"/>
        </w:rPr>
      </w:pPr>
      <w:r>
        <w:rPr>
          <w:rFonts w:hint="eastAsia"/>
          <w:color w:val="auto"/>
        </w:rPr>
        <w:t>グラフ：刑法犯検挙者と再犯者等の状況</w:t>
      </w:r>
    </w:p>
    <w:p>
      <w:pPr>
        <w:pStyle w:val="0"/>
        <w:rPr>
          <w:rFonts w:hint="eastAsia"/>
          <w:color w:val="auto"/>
        </w:rPr>
      </w:pPr>
      <w:r>
        <w:rPr>
          <w:rFonts w:hint="eastAsia"/>
          <w:color w:val="auto"/>
        </w:rPr>
        <w:t>平成</w:t>
      </w:r>
      <w:r>
        <w:rPr>
          <w:rFonts w:hint="eastAsia"/>
          <w:color w:val="auto"/>
        </w:rPr>
        <w:t>27</w:t>
      </w:r>
      <w:r>
        <w:rPr>
          <w:rFonts w:hint="eastAsia"/>
          <w:color w:val="auto"/>
        </w:rPr>
        <w:t>年：再犯者：</w:t>
      </w:r>
      <w:r>
        <w:rPr>
          <w:rFonts w:hint="eastAsia"/>
          <w:color w:val="auto"/>
        </w:rPr>
        <w:t>623</w:t>
      </w:r>
      <w:r>
        <w:rPr>
          <w:rFonts w:hint="eastAsia"/>
          <w:color w:val="auto"/>
        </w:rPr>
        <w:t>・初犯者：</w:t>
      </w:r>
      <w:r>
        <w:rPr>
          <w:rFonts w:hint="eastAsia"/>
          <w:color w:val="auto"/>
        </w:rPr>
        <w:t>658</w:t>
      </w:r>
      <w:r>
        <w:rPr>
          <w:rFonts w:hint="eastAsia"/>
          <w:color w:val="auto"/>
        </w:rPr>
        <w:t>、平成</w:t>
      </w:r>
      <w:r>
        <w:rPr>
          <w:rFonts w:hint="eastAsia"/>
          <w:color w:val="auto"/>
        </w:rPr>
        <w:t>28</w:t>
      </w:r>
      <w:r>
        <w:rPr>
          <w:rFonts w:hint="eastAsia"/>
          <w:color w:val="auto"/>
        </w:rPr>
        <w:t>年：再犯者：</w:t>
      </w:r>
      <w:r>
        <w:rPr>
          <w:rFonts w:hint="eastAsia"/>
          <w:color w:val="auto"/>
        </w:rPr>
        <w:t>603</w:t>
      </w:r>
      <w:r>
        <w:rPr>
          <w:rFonts w:hint="eastAsia"/>
          <w:color w:val="auto"/>
        </w:rPr>
        <w:t>・初犯者：</w:t>
      </w:r>
      <w:r>
        <w:rPr>
          <w:rFonts w:hint="eastAsia"/>
          <w:color w:val="auto"/>
        </w:rPr>
        <w:t>550</w:t>
      </w:r>
      <w:r>
        <w:rPr>
          <w:rFonts w:hint="eastAsia"/>
          <w:color w:val="auto"/>
        </w:rPr>
        <w:t>、平成</w:t>
      </w:r>
      <w:r>
        <w:rPr>
          <w:rFonts w:hint="eastAsia"/>
          <w:color w:val="auto"/>
        </w:rPr>
        <w:t>29</w:t>
      </w:r>
      <w:r>
        <w:rPr>
          <w:rFonts w:hint="eastAsia"/>
          <w:color w:val="auto"/>
        </w:rPr>
        <w:t>年：再犯者：</w:t>
      </w:r>
      <w:r>
        <w:rPr>
          <w:rFonts w:hint="eastAsia"/>
          <w:color w:val="auto"/>
        </w:rPr>
        <w:t>561</w:t>
      </w:r>
      <w:r>
        <w:rPr>
          <w:rFonts w:hint="eastAsia"/>
          <w:color w:val="auto"/>
        </w:rPr>
        <w:t>・初犯者：</w:t>
      </w:r>
      <w:r>
        <w:rPr>
          <w:rFonts w:hint="eastAsia"/>
          <w:color w:val="auto"/>
        </w:rPr>
        <w:t>489</w:t>
      </w:r>
      <w:r>
        <w:rPr>
          <w:rFonts w:hint="eastAsia"/>
          <w:color w:val="auto"/>
        </w:rPr>
        <w:t>、平成</w:t>
      </w:r>
      <w:r>
        <w:rPr>
          <w:rFonts w:hint="eastAsia"/>
          <w:color w:val="auto"/>
        </w:rPr>
        <w:t>30</w:t>
      </w:r>
      <w:r>
        <w:rPr>
          <w:rFonts w:hint="eastAsia"/>
          <w:color w:val="auto"/>
        </w:rPr>
        <w:t>年：再犯者：</w:t>
      </w:r>
      <w:r>
        <w:rPr>
          <w:rFonts w:hint="eastAsia"/>
          <w:color w:val="auto"/>
        </w:rPr>
        <w:t>478</w:t>
      </w:r>
      <w:r>
        <w:rPr>
          <w:rFonts w:hint="eastAsia"/>
          <w:color w:val="auto"/>
        </w:rPr>
        <w:t>・初犯者：</w:t>
      </w:r>
      <w:r>
        <w:rPr>
          <w:rFonts w:hint="eastAsia"/>
          <w:color w:val="auto"/>
        </w:rPr>
        <w:t>488</w:t>
      </w:r>
      <w:r>
        <w:rPr>
          <w:rFonts w:hint="eastAsia"/>
          <w:color w:val="auto"/>
        </w:rPr>
        <w:t>、令和元年：再犯者：</w:t>
      </w:r>
      <w:r>
        <w:rPr>
          <w:rFonts w:hint="eastAsia"/>
          <w:color w:val="auto"/>
        </w:rPr>
        <w:t>498</w:t>
      </w:r>
      <w:r>
        <w:rPr>
          <w:rFonts w:hint="eastAsia"/>
          <w:color w:val="auto"/>
        </w:rPr>
        <w:t>・初犯者：</w:t>
      </w:r>
      <w:r>
        <w:rPr>
          <w:rFonts w:hint="eastAsia"/>
          <w:color w:val="auto"/>
        </w:rPr>
        <w:t>441</w:t>
      </w:r>
      <w:r>
        <w:rPr>
          <w:rFonts w:hint="eastAsia"/>
          <w:color w:val="auto"/>
        </w:rPr>
        <w:t>、令和２年：再犯者：</w:t>
      </w:r>
      <w:r>
        <w:rPr>
          <w:rFonts w:hint="eastAsia"/>
          <w:color w:val="auto"/>
        </w:rPr>
        <w:t>452</w:t>
      </w:r>
      <w:r>
        <w:rPr>
          <w:rFonts w:hint="eastAsia"/>
          <w:color w:val="auto"/>
        </w:rPr>
        <w:t>・初犯者：</w:t>
      </w:r>
      <w:r>
        <w:rPr>
          <w:rFonts w:hint="eastAsia"/>
          <w:color w:val="auto"/>
        </w:rPr>
        <w:t>412</w:t>
      </w:r>
      <w:r>
        <w:rPr>
          <w:rFonts w:hint="eastAsia"/>
          <w:color w:val="auto"/>
        </w:rPr>
        <w:t>、令和３年：再犯者：</w:t>
      </w:r>
      <w:r>
        <w:rPr>
          <w:rFonts w:hint="eastAsia"/>
          <w:color w:val="auto"/>
        </w:rPr>
        <w:t>467</w:t>
      </w:r>
      <w:r>
        <w:rPr>
          <w:rFonts w:hint="eastAsia"/>
          <w:color w:val="auto"/>
        </w:rPr>
        <w:t>・初犯者：</w:t>
      </w:r>
      <w:r>
        <w:rPr>
          <w:rFonts w:hint="eastAsia"/>
          <w:color w:val="auto"/>
        </w:rPr>
        <w:t>462</w:t>
      </w:r>
      <w:r>
        <w:rPr>
          <w:rFonts w:hint="eastAsia"/>
          <w:color w:val="auto"/>
        </w:rPr>
        <w:t>、令和４年：再犯者：</w:t>
      </w:r>
      <w:r>
        <w:rPr>
          <w:rFonts w:hint="eastAsia"/>
          <w:color w:val="auto"/>
        </w:rPr>
        <w:t>470</w:t>
      </w:r>
      <w:r>
        <w:rPr>
          <w:rFonts w:hint="eastAsia"/>
          <w:color w:val="auto"/>
        </w:rPr>
        <w:t>・初犯者：</w:t>
      </w:r>
      <w:r>
        <w:rPr>
          <w:rFonts w:hint="eastAsia"/>
          <w:color w:val="auto"/>
        </w:rPr>
        <w:t>476</w:t>
      </w:r>
    </w:p>
    <w:p>
      <w:pPr>
        <w:pStyle w:val="0"/>
        <w:rPr>
          <w:rFonts w:hint="eastAsia"/>
          <w:color w:val="auto"/>
        </w:rPr>
      </w:pPr>
      <w:r>
        <w:rPr>
          <w:rFonts w:hint="eastAsia"/>
          <w:color w:val="auto"/>
        </w:rPr>
        <w:t>再犯者率：平成</w:t>
      </w:r>
      <w:r>
        <w:rPr>
          <w:rFonts w:hint="eastAsia"/>
          <w:color w:val="auto"/>
        </w:rPr>
        <w:t>27</w:t>
      </w:r>
      <w:r>
        <w:rPr>
          <w:rFonts w:hint="eastAsia"/>
          <w:color w:val="auto"/>
        </w:rPr>
        <w:t>年：</w:t>
      </w:r>
      <w:r>
        <w:rPr>
          <w:rFonts w:hint="eastAsia"/>
          <w:color w:val="auto"/>
        </w:rPr>
        <w:t>51.6</w:t>
      </w:r>
      <w:r>
        <w:rPr>
          <w:rFonts w:hint="eastAsia"/>
          <w:color w:val="auto"/>
        </w:rPr>
        <w:t>％、平成</w:t>
      </w:r>
      <w:r>
        <w:rPr>
          <w:rFonts w:hint="eastAsia"/>
          <w:color w:val="auto"/>
        </w:rPr>
        <w:t>28</w:t>
      </w:r>
      <w:r>
        <w:rPr>
          <w:rFonts w:hint="eastAsia"/>
          <w:color w:val="auto"/>
        </w:rPr>
        <w:t>年：</w:t>
      </w:r>
      <w:r>
        <w:rPr>
          <w:rFonts w:hint="eastAsia"/>
          <w:color w:val="auto"/>
        </w:rPr>
        <w:t>54.6</w:t>
      </w:r>
      <w:r>
        <w:rPr>
          <w:rFonts w:hint="eastAsia"/>
          <w:color w:val="auto"/>
        </w:rPr>
        <w:t>％、平成</w:t>
      </w:r>
      <w:r>
        <w:rPr>
          <w:rFonts w:hint="eastAsia"/>
          <w:color w:val="auto"/>
        </w:rPr>
        <w:t>29</w:t>
      </w:r>
      <w:r>
        <w:rPr>
          <w:rFonts w:hint="eastAsia"/>
          <w:color w:val="auto"/>
        </w:rPr>
        <w:t>年：</w:t>
      </w:r>
      <w:r>
        <w:rPr>
          <w:rFonts w:hint="eastAsia"/>
          <w:color w:val="auto"/>
        </w:rPr>
        <w:t>55</w:t>
      </w:r>
      <w:r>
        <w:rPr>
          <w:rFonts w:hint="eastAsia"/>
          <w:color w:val="auto"/>
        </w:rPr>
        <w:t>％、平成</w:t>
      </w:r>
      <w:r>
        <w:rPr>
          <w:rFonts w:hint="eastAsia"/>
          <w:color w:val="auto"/>
        </w:rPr>
        <w:t>30</w:t>
      </w:r>
      <w:r>
        <w:rPr>
          <w:rFonts w:hint="eastAsia"/>
          <w:color w:val="auto"/>
        </w:rPr>
        <w:t>年：</w:t>
      </w:r>
      <w:r>
        <w:rPr>
          <w:rFonts w:hint="eastAsia"/>
          <w:color w:val="auto"/>
        </w:rPr>
        <w:t>49.5</w:t>
      </w:r>
      <w:r>
        <w:rPr>
          <w:rFonts w:hint="eastAsia"/>
          <w:color w:val="auto"/>
        </w:rPr>
        <w:t>％、令和元年：</w:t>
      </w:r>
      <w:r>
        <w:rPr>
          <w:rFonts w:hint="eastAsia"/>
          <w:color w:val="auto"/>
        </w:rPr>
        <w:t>53</w:t>
      </w:r>
      <w:r>
        <w:rPr>
          <w:rFonts w:hint="eastAsia"/>
          <w:color w:val="auto"/>
        </w:rPr>
        <w:t>％、令和２年：</w:t>
      </w:r>
      <w:r>
        <w:rPr>
          <w:rFonts w:hint="eastAsia"/>
          <w:color w:val="auto"/>
        </w:rPr>
        <w:t>52.3</w:t>
      </w:r>
      <w:r>
        <w:rPr>
          <w:rFonts w:hint="eastAsia"/>
          <w:color w:val="auto"/>
        </w:rPr>
        <w:t>％、令和３年：</w:t>
      </w:r>
      <w:r>
        <w:rPr>
          <w:rFonts w:hint="eastAsia"/>
          <w:color w:val="auto"/>
        </w:rPr>
        <w:t>50.3</w:t>
      </w:r>
      <w:r>
        <w:rPr>
          <w:rFonts w:hint="eastAsia"/>
          <w:color w:val="auto"/>
        </w:rPr>
        <w:t>％、令和４年：</w:t>
      </w:r>
      <w:r>
        <w:rPr>
          <w:rFonts w:hint="eastAsia"/>
          <w:color w:val="auto"/>
        </w:rPr>
        <w:t>49.7</w:t>
      </w:r>
      <w:r>
        <w:rPr>
          <w:rFonts w:hint="eastAsia"/>
          <w:color w:val="auto"/>
        </w:rPr>
        <w:t>％</w:t>
      </w:r>
    </w:p>
    <w:p>
      <w:pPr>
        <w:pStyle w:val="0"/>
        <w:rPr>
          <w:rFonts w:hint="eastAsia"/>
          <w:color w:val="auto"/>
        </w:rPr>
      </w:pPr>
      <w:r>
        <w:rPr>
          <w:rFonts w:hint="eastAsia"/>
          <w:color w:val="auto"/>
        </w:rPr>
        <w:t>（出所）高知県警察本部</w:t>
      </w:r>
    </w:p>
    <w:p>
      <w:pPr>
        <w:pStyle w:val="0"/>
        <w:rPr>
          <w:rFonts w:hint="eastAsia"/>
          <w:color w:val="auto"/>
        </w:rPr>
      </w:pPr>
    </w:p>
    <w:p>
      <w:pPr>
        <w:pStyle w:val="0"/>
        <w:rPr>
          <w:rFonts w:hint="eastAsia"/>
          <w:color w:val="auto"/>
        </w:rPr>
      </w:pPr>
      <w:r>
        <w:rPr>
          <w:rFonts w:hint="eastAsia"/>
          <w:color w:val="auto"/>
        </w:rPr>
        <w:t>⑧：自殺者数の状況</w:t>
      </w:r>
    </w:p>
    <w:p>
      <w:pPr>
        <w:pStyle w:val="0"/>
        <w:rPr>
          <w:rFonts w:hint="eastAsia"/>
          <w:color w:val="auto"/>
        </w:rPr>
      </w:pPr>
      <w:r>
        <w:rPr>
          <w:rFonts w:hint="eastAsia"/>
          <w:color w:val="auto"/>
        </w:rPr>
        <w:t>県内の自殺死亡率は全国を上回っています。また、女性よりも男性の自殺者が多い傾向にあります。</w:t>
      </w:r>
    </w:p>
    <w:p>
      <w:pPr>
        <w:pStyle w:val="0"/>
        <w:rPr>
          <w:rFonts w:hint="eastAsia"/>
          <w:color w:val="auto"/>
        </w:rPr>
      </w:pPr>
      <w:r>
        <w:rPr>
          <w:rFonts w:hint="eastAsia"/>
          <w:color w:val="auto"/>
        </w:rPr>
        <w:t>グラフ：県内の自殺者数等の推移（男性、女性の順に読み上げ）</w:t>
      </w:r>
    </w:p>
    <w:p>
      <w:pPr>
        <w:pStyle w:val="0"/>
        <w:rPr>
          <w:rFonts w:hint="eastAsia"/>
          <w:color w:val="auto"/>
        </w:rPr>
      </w:pPr>
      <w:r>
        <w:rPr>
          <w:rFonts w:hint="eastAsia"/>
          <w:color w:val="auto"/>
        </w:rPr>
        <w:t>平成</w:t>
      </w:r>
      <w:r>
        <w:rPr>
          <w:rFonts w:hint="eastAsia"/>
          <w:color w:val="auto"/>
        </w:rPr>
        <w:t>20</w:t>
      </w:r>
      <w:r>
        <w:rPr>
          <w:rFonts w:hint="eastAsia"/>
          <w:color w:val="auto"/>
        </w:rPr>
        <w:t>年：</w:t>
      </w:r>
      <w:r>
        <w:rPr>
          <w:rFonts w:hint="eastAsia"/>
          <w:color w:val="auto"/>
        </w:rPr>
        <w:t>152</w:t>
      </w:r>
      <w:r>
        <w:rPr>
          <w:rFonts w:hint="eastAsia"/>
          <w:color w:val="auto"/>
        </w:rPr>
        <w:t>、</w:t>
      </w:r>
      <w:r>
        <w:rPr>
          <w:rFonts w:hint="eastAsia"/>
          <w:color w:val="auto"/>
        </w:rPr>
        <w:t>49</w:t>
      </w:r>
      <w:r>
        <w:rPr>
          <w:rFonts w:hint="eastAsia"/>
          <w:color w:val="auto"/>
        </w:rPr>
        <w:t>、平成</w:t>
      </w:r>
      <w:r>
        <w:rPr>
          <w:rFonts w:hint="eastAsia"/>
          <w:color w:val="auto"/>
        </w:rPr>
        <w:t>21</w:t>
      </w:r>
      <w:r>
        <w:rPr>
          <w:rFonts w:hint="eastAsia"/>
          <w:color w:val="auto"/>
        </w:rPr>
        <w:t>年：</w:t>
      </w:r>
      <w:r>
        <w:rPr>
          <w:rFonts w:hint="eastAsia"/>
          <w:color w:val="auto"/>
        </w:rPr>
        <w:t>166</w:t>
      </w:r>
      <w:r>
        <w:rPr>
          <w:rFonts w:hint="eastAsia"/>
          <w:color w:val="auto"/>
        </w:rPr>
        <w:t>、</w:t>
      </w:r>
      <w:r>
        <w:rPr>
          <w:rFonts w:hint="eastAsia"/>
          <w:color w:val="auto"/>
        </w:rPr>
        <w:t>67</w:t>
      </w:r>
      <w:r>
        <w:rPr>
          <w:rFonts w:hint="eastAsia"/>
          <w:color w:val="auto"/>
        </w:rPr>
        <w:t>、平成</w:t>
      </w:r>
      <w:r>
        <w:rPr>
          <w:rFonts w:hint="eastAsia"/>
          <w:color w:val="auto"/>
        </w:rPr>
        <w:t>22</w:t>
      </w:r>
      <w:r>
        <w:rPr>
          <w:rFonts w:hint="eastAsia"/>
          <w:color w:val="auto"/>
        </w:rPr>
        <w:t>年：</w:t>
      </w:r>
      <w:r>
        <w:rPr>
          <w:rFonts w:hint="eastAsia"/>
          <w:color w:val="auto"/>
        </w:rPr>
        <w:t>141</w:t>
      </w:r>
      <w:r>
        <w:rPr>
          <w:rFonts w:hint="eastAsia"/>
          <w:color w:val="auto"/>
        </w:rPr>
        <w:t>、</w:t>
      </w:r>
      <w:r>
        <w:rPr>
          <w:rFonts w:hint="eastAsia"/>
          <w:color w:val="auto"/>
        </w:rPr>
        <w:t>56</w:t>
      </w:r>
      <w:r>
        <w:rPr>
          <w:rFonts w:hint="eastAsia"/>
          <w:color w:val="auto"/>
        </w:rPr>
        <w:t>、平成</w:t>
      </w:r>
      <w:r>
        <w:rPr>
          <w:rFonts w:hint="eastAsia"/>
          <w:color w:val="auto"/>
        </w:rPr>
        <w:t>23</w:t>
      </w:r>
      <w:r>
        <w:rPr>
          <w:rFonts w:hint="eastAsia"/>
          <w:color w:val="auto"/>
        </w:rPr>
        <w:t>年：</w:t>
      </w:r>
      <w:r>
        <w:rPr>
          <w:rFonts w:hint="eastAsia"/>
          <w:color w:val="auto"/>
        </w:rPr>
        <w:t>145</w:t>
      </w:r>
      <w:r>
        <w:rPr>
          <w:rFonts w:hint="eastAsia"/>
          <w:color w:val="auto"/>
        </w:rPr>
        <w:t>、</w:t>
      </w:r>
      <w:r>
        <w:rPr>
          <w:rFonts w:hint="eastAsia"/>
          <w:color w:val="auto"/>
        </w:rPr>
        <w:t>52</w:t>
      </w:r>
      <w:r>
        <w:rPr>
          <w:rFonts w:hint="eastAsia"/>
          <w:color w:val="auto"/>
        </w:rPr>
        <w:t>、平成</w:t>
      </w:r>
      <w:r>
        <w:rPr>
          <w:rFonts w:hint="eastAsia"/>
          <w:color w:val="auto"/>
        </w:rPr>
        <w:t>24</w:t>
      </w:r>
      <w:r>
        <w:rPr>
          <w:rFonts w:hint="eastAsia"/>
          <w:color w:val="auto"/>
        </w:rPr>
        <w:t>年：</w:t>
      </w:r>
      <w:r>
        <w:rPr>
          <w:rFonts w:hint="eastAsia"/>
          <w:color w:val="auto"/>
        </w:rPr>
        <w:t>152</w:t>
      </w:r>
      <w:r>
        <w:rPr>
          <w:rFonts w:hint="eastAsia"/>
          <w:color w:val="auto"/>
        </w:rPr>
        <w:t>、</w:t>
      </w:r>
      <w:r>
        <w:rPr>
          <w:rFonts w:hint="eastAsia"/>
          <w:color w:val="auto"/>
        </w:rPr>
        <w:t>42</w:t>
      </w:r>
      <w:r>
        <w:rPr>
          <w:rFonts w:hint="eastAsia"/>
          <w:color w:val="auto"/>
        </w:rPr>
        <w:t>、平成</w:t>
      </w:r>
      <w:r>
        <w:rPr>
          <w:rFonts w:hint="eastAsia"/>
          <w:color w:val="auto"/>
        </w:rPr>
        <w:t>25</w:t>
      </w:r>
      <w:r>
        <w:rPr>
          <w:rFonts w:hint="eastAsia"/>
          <w:color w:val="auto"/>
        </w:rPr>
        <w:t>年：</w:t>
      </w:r>
      <w:r>
        <w:rPr>
          <w:rFonts w:hint="eastAsia"/>
          <w:color w:val="auto"/>
        </w:rPr>
        <w:t>113</w:t>
      </w:r>
      <w:r>
        <w:rPr>
          <w:rFonts w:hint="eastAsia"/>
          <w:color w:val="auto"/>
        </w:rPr>
        <w:t>、</w:t>
      </w:r>
      <w:r>
        <w:rPr>
          <w:rFonts w:hint="eastAsia"/>
          <w:color w:val="auto"/>
        </w:rPr>
        <w:t>47</w:t>
      </w:r>
      <w:r>
        <w:rPr>
          <w:rFonts w:hint="eastAsia"/>
          <w:color w:val="auto"/>
        </w:rPr>
        <w:t>、平成</w:t>
      </w:r>
      <w:r>
        <w:rPr>
          <w:rFonts w:hint="eastAsia"/>
          <w:color w:val="auto"/>
        </w:rPr>
        <w:t>26</w:t>
      </w:r>
      <w:r>
        <w:rPr>
          <w:rFonts w:hint="eastAsia"/>
          <w:color w:val="auto"/>
        </w:rPr>
        <w:t>年：</w:t>
      </w:r>
      <w:r>
        <w:rPr>
          <w:rFonts w:hint="eastAsia"/>
          <w:color w:val="auto"/>
        </w:rPr>
        <w:t>109</w:t>
      </w:r>
      <w:r>
        <w:rPr>
          <w:rFonts w:hint="eastAsia"/>
          <w:color w:val="auto"/>
        </w:rPr>
        <w:t>、</w:t>
      </w:r>
      <w:r>
        <w:rPr>
          <w:rFonts w:hint="eastAsia"/>
          <w:color w:val="auto"/>
        </w:rPr>
        <w:t>50</w:t>
      </w:r>
      <w:r>
        <w:rPr>
          <w:rFonts w:hint="eastAsia"/>
          <w:color w:val="auto"/>
        </w:rPr>
        <w:t>、平成</w:t>
      </w:r>
      <w:r>
        <w:rPr>
          <w:rFonts w:hint="eastAsia"/>
          <w:color w:val="auto"/>
        </w:rPr>
        <w:t>27</w:t>
      </w:r>
      <w:r>
        <w:rPr>
          <w:rFonts w:hint="eastAsia"/>
          <w:color w:val="auto"/>
        </w:rPr>
        <w:t>年：</w:t>
      </w:r>
      <w:r>
        <w:rPr>
          <w:rFonts w:hint="eastAsia"/>
          <w:color w:val="auto"/>
        </w:rPr>
        <w:t>85</w:t>
      </w:r>
      <w:r>
        <w:rPr>
          <w:rFonts w:hint="eastAsia"/>
          <w:color w:val="auto"/>
        </w:rPr>
        <w:t>、</w:t>
      </w:r>
      <w:r>
        <w:rPr>
          <w:rFonts w:hint="eastAsia"/>
          <w:color w:val="auto"/>
        </w:rPr>
        <w:t>29</w:t>
      </w:r>
      <w:r>
        <w:rPr>
          <w:rFonts w:hint="eastAsia"/>
          <w:color w:val="auto"/>
        </w:rPr>
        <w:t>、平成</w:t>
      </w:r>
      <w:r>
        <w:rPr>
          <w:rFonts w:hint="eastAsia"/>
          <w:color w:val="auto"/>
        </w:rPr>
        <w:t>28</w:t>
      </w:r>
      <w:r>
        <w:rPr>
          <w:rFonts w:hint="eastAsia"/>
          <w:color w:val="auto"/>
        </w:rPr>
        <w:t>年：</w:t>
      </w:r>
      <w:r>
        <w:rPr>
          <w:rFonts w:hint="eastAsia"/>
          <w:color w:val="auto"/>
        </w:rPr>
        <w:t>85</w:t>
      </w:r>
      <w:r>
        <w:rPr>
          <w:rFonts w:hint="eastAsia"/>
          <w:color w:val="auto"/>
        </w:rPr>
        <w:t>、</w:t>
      </w:r>
      <w:r>
        <w:rPr>
          <w:rFonts w:hint="eastAsia"/>
          <w:color w:val="auto"/>
        </w:rPr>
        <w:t>47</w:t>
      </w:r>
      <w:r>
        <w:rPr>
          <w:rFonts w:hint="eastAsia"/>
          <w:color w:val="auto"/>
        </w:rPr>
        <w:t>、平成</w:t>
      </w:r>
      <w:r>
        <w:rPr>
          <w:rFonts w:hint="eastAsia"/>
          <w:color w:val="auto"/>
        </w:rPr>
        <w:t>29</w:t>
      </w:r>
      <w:r>
        <w:rPr>
          <w:rFonts w:hint="eastAsia"/>
          <w:color w:val="auto"/>
        </w:rPr>
        <w:t>年：</w:t>
      </w:r>
      <w:r>
        <w:rPr>
          <w:rFonts w:hint="eastAsia"/>
          <w:color w:val="auto"/>
        </w:rPr>
        <w:t>72</w:t>
      </w:r>
      <w:r>
        <w:rPr>
          <w:rFonts w:hint="eastAsia"/>
          <w:color w:val="auto"/>
        </w:rPr>
        <w:t>、</w:t>
      </w:r>
      <w:r>
        <w:rPr>
          <w:rFonts w:hint="eastAsia"/>
          <w:color w:val="auto"/>
        </w:rPr>
        <w:t>37</w:t>
      </w:r>
      <w:r>
        <w:rPr>
          <w:rFonts w:hint="eastAsia"/>
          <w:color w:val="auto"/>
        </w:rPr>
        <w:t>、平成</w:t>
      </w:r>
      <w:r>
        <w:rPr>
          <w:rFonts w:hint="eastAsia"/>
          <w:color w:val="auto"/>
        </w:rPr>
        <w:t>30</w:t>
      </w:r>
      <w:r>
        <w:rPr>
          <w:rFonts w:hint="eastAsia"/>
          <w:color w:val="auto"/>
        </w:rPr>
        <w:t>年：</w:t>
      </w:r>
      <w:r>
        <w:rPr>
          <w:rFonts w:hint="eastAsia"/>
          <w:color w:val="auto"/>
        </w:rPr>
        <w:t>88</w:t>
      </w:r>
      <w:r>
        <w:rPr>
          <w:rFonts w:hint="eastAsia"/>
          <w:color w:val="auto"/>
        </w:rPr>
        <w:t>、</w:t>
      </w:r>
      <w:r>
        <w:rPr>
          <w:rFonts w:hint="eastAsia"/>
          <w:color w:val="auto"/>
        </w:rPr>
        <w:t>38</w:t>
      </w:r>
      <w:r>
        <w:rPr>
          <w:rFonts w:hint="eastAsia"/>
          <w:color w:val="auto"/>
        </w:rPr>
        <w:t>、令和元年：</w:t>
      </w:r>
      <w:r>
        <w:rPr>
          <w:rFonts w:hint="eastAsia"/>
          <w:color w:val="auto"/>
        </w:rPr>
        <w:t>83</w:t>
      </w:r>
      <w:r>
        <w:rPr>
          <w:rFonts w:hint="eastAsia"/>
          <w:color w:val="auto"/>
        </w:rPr>
        <w:t>、</w:t>
      </w:r>
      <w:r>
        <w:rPr>
          <w:rFonts w:hint="eastAsia"/>
          <w:color w:val="auto"/>
        </w:rPr>
        <w:t>38</w:t>
      </w:r>
      <w:r>
        <w:rPr>
          <w:rFonts w:hint="eastAsia"/>
          <w:color w:val="auto"/>
        </w:rPr>
        <w:t>、令和２年：</w:t>
      </w:r>
      <w:r>
        <w:rPr>
          <w:rFonts w:hint="eastAsia"/>
          <w:color w:val="auto"/>
        </w:rPr>
        <w:t>91</w:t>
      </w:r>
      <w:r>
        <w:rPr>
          <w:rFonts w:hint="eastAsia"/>
          <w:color w:val="auto"/>
        </w:rPr>
        <w:t>、</w:t>
      </w:r>
      <w:r>
        <w:rPr>
          <w:rFonts w:hint="eastAsia"/>
          <w:color w:val="auto"/>
        </w:rPr>
        <w:t>28</w:t>
      </w:r>
      <w:r>
        <w:rPr>
          <w:rFonts w:hint="eastAsia"/>
          <w:color w:val="auto"/>
        </w:rPr>
        <w:t>、令和３年：</w:t>
      </w:r>
      <w:r>
        <w:rPr>
          <w:rFonts w:hint="eastAsia"/>
          <w:color w:val="auto"/>
        </w:rPr>
        <w:t>90</w:t>
      </w:r>
      <w:r>
        <w:rPr>
          <w:rFonts w:hint="eastAsia"/>
          <w:color w:val="auto"/>
        </w:rPr>
        <w:t>、</w:t>
      </w:r>
      <w:r>
        <w:rPr>
          <w:rFonts w:hint="eastAsia"/>
          <w:color w:val="auto"/>
        </w:rPr>
        <w:t>38</w:t>
      </w:r>
      <w:r>
        <w:rPr>
          <w:rFonts w:hint="eastAsia"/>
          <w:color w:val="auto"/>
        </w:rPr>
        <w:t>、令和４年：</w:t>
      </w:r>
      <w:r>
        <w:rPr>
          <w:rFonts w:hint="eastAsia"/>
          <w:color w:val="auto"/>
        </w:rPr>
        <w:t>95</w:t>
      </w:r>
      <w:r>
        <w:rPr>
          <w:rFonts w:hint="eastAsia"/>
          <w:color w:val="auto"/>
        </w:rPr>
        <w:t>、</w:t>
      </w:r>
      <w:r>
        <w:rPr>
          <w:rFonts w:hint="eastAsia"/>
          <w:color w:val="auto"/>
        </w:rPr>
        <w:t>36</w:t>
      </w:r>
    </w:p>
    <w:p>
      <w:pPr>
        <w:pStyle w:val="0"/>
        <w:rPr>
          <w:rFonts w:hint="eastAsia"/>
          <w:color w:val="auto"/>
        </w:rPr>
      </w:pPr>
    </w:p>
    <w:p>
      <w:pPr>
        <w:pStyle w:val="0"/>
        <w:rPr>
          <w:rFonts w:hint="eastAsia"/>
          <w:color w:val="auto"/>
        </w:rPr>
      </w:pPr>
      <w:r>
        <w:rPr>
          <w:rFonts w:hint="eastAsia"/>
          <w:color w:val="auto"/>
        </w:rPr>
        <w:t>高知県の自殺死亡率推移：平成</w:t>
      </w:r>
      <w:r>
        <w:rPr>
          <w:rFonts w:hint="eastAsia"/>
          <w:color w:val="auto"/>
        </w:rPr>
        <w:t>20</w:t>
      </w:r>
      <w:r>
        <w:rPr>
          <w:rFonts w:hint="eastAsia"/>
          <w:color w:val="auto"/>
        </w:rPr>
        <w:t>年：</w:t>
      </w:r>
      <w:r>
        <w:rPr>
          <w:rFonts w:hint="eastAsia"/>
          <w:color w:val="auto"/>
        </w:rPr>
        <w:t>26.1</w:t>
      </w:r>
      <w:r>
        <w:rPr>
          <w:rFonts w:hint="eastAsia"/>
          <w:color w:val="auto"/>
        </w:rPr>
        <w:t>、平成</w:t>
      </w:r>
      <w:r>
        <w:rPr>
          <w:rFonts w:hint="eastAsia"/>
          <w:color w:val="auto"/>
        </w:rPr>
        <w:t>21</w:t>
      </w:r>
      <w:r>
        <w:rPr>
          <w:rFonts w:hint="eastAsia"/>
          <w:color w:val="auto"/>
        </w:rPr>
        <w:t>年：</w:t>
      </w:r>
      <w:r>
        <w:rPr>
          <w:rFonts w:hint="eastAsia"/>
          <w:color w:val="auto"/>
        </w:rPr>
        <w:t>30.5</w:t>
      </w:r>
      <w:r>
        <w:rPr>
          <w:rFonts w:hint="eastAsia"/>
          <w:color w:val="auto"/>
        </w:rPr>
        <w:t>、平成</w:t>
      </w:r>
      <w:r>
        <w:rPr>
          <w:rFonts w:hint="eastAsia"/>
          <w:color w:val="auto"/>
        </w:rPr>
        <w:t>22</w:t>
      </w:r>
      <w:r>
        <w:rPr>
          <w:rFonts w:hint="eastAsia"/>
          <w:color w:val="auto"/>
        </w:rPr>
        <w:t>年：</w:t>
      </w:r>
      <w:r>
        <w:rPr>
          <w:rFonts w:hint="eastAsia"/>
          <w:color w:val="auto"/>
        </w:rPr>
        <w:t>25.9</w:t>
      </w:r>
      <w:r>
        <w:rPr>
          <w:rFonts w:hint="eastAsia"/>
          <w:color w:val="auto"/>
        </w:rPr>
        <w:t>、平成</w:t>
      </w:r>
      <w:r>
        <w:rPr>
          <w:rFonts w:hint="eastAsia"/>
          <w:color w:val="auto"/>
        </w:rPr>
        <w:t>23</w:t>
      </w:r>
      <w:r>
        <w:rPr>
          <w:rFonts w:hint="eastAsia"/>
          <w:color w:val="auto"/>
        </w:rPr>
        <w:t>年：</w:t>
      </w:r>
      <w:r>
        <w:rPr>
          <w:rFonts w:hint="eastAsia"/>
          <w:color w:val="auto"/>
        </w:rPr>
        <w:t>26.1</w:t>
      </w:r>
      <w:r>
        <w:rPr>
          <w:rFonts w:hint="eastAsia"/>
          <w:color w:val="auto"/>
        </w:rPr>
        <w:t>、平成</w:t>
      </w:r>
      <w:r>
        <w:rPr>
          <w:rFonts w:hint="eastAsia"/>
          <w:color w:val="auto"/>
        </w:rPr>
        <w:t>24</w:t>
      </w:r>
      <w:r>
        <w:rPr>
          <w:rFonts w:hint="eastAsia"/>
          <w:color w:val="auto"/>
        </w:rPr>
        <w:t>年：</w:t>
      </w:r>
      <w:r>
        <w:rPr>
          <w:rFonts w:hint="eastAsia"/>
          <w:color w:val="auto"/>
        </w:rPr>
        <w:t>25.9</w:t>
      </w:r>
      <w:r>
        <w:rPr>
          <w:rFonts w:hint="eastAsia"/>
          <w:color w:val="auto"/>
        </w:rPr>
        <w:t>、平成</w:t>
      </w:r>
      <w:r>
        <w:rPr>
          <w:rFonts w:hint="eastAsia"/>
          <w:color w:val="auto"/>
        </w:rPr>
        <w:t>25</w:t>
      </w:r>
      <w:r>
        <w:rPr>
          <w:rFonts w:hint="eastAsia"/>
          <w:color w:val="auto"/>
        </w:rPr>
        <w:t>年：</w:t>
      </w:r>
      <w:r>
        <w:rPr>
          <w:rFonts w:hint="eastAsia"/>
          <w:color w:val="auto"/>
        </w:rPr>
        <w:t>21.6</w:t>
      </w:r>
      <w:r>
        <w:rPr>
          <w:rFonts w:hint="eastAsia"/>
          <w:color w:val="auto"/>
        </w:rPr>
        <w:t>、平成</w:t>
      </w:r>
      <w:r>
        <w:rPr>
          <w:rFonts w:hint="eastAsia"/>
          <w:color w:val="auto"/>
        </w:rPr>
        <w:t>26</w:t>
      </w:r>
      <w:r>
        <w:rPr>
          <w:rFonts w:hint="eastAsia"/>
          <w:color w:val="auto"/>
        </w:rPr>
        <w:t>年：</w:t>
      </w:r>
      <w:r>
        <w:rPr>
          <w:rFonts w:hint="eastAsia"/>
          <w:color w:val="auto"/>
        </w:rPr>
        <w:t>21.6</w:t>
      </w:r>
      <w:r>
        <w:rPr>
          <w:rFonts w:hint="eastAsia"/>
          <w:color w:val="auto"/>
        </w:rPr>
        <w:t>、平成</w:t>
      </w:r>
      <w:r>
        <w:rPr>
          <w:rFonts w:hint="eastAsia"/>
          <w:color w:val="auto"/>
        </w:rPr>
        <w:t>27</w:t>
      </w:r>
      <w:r>
        <w:rPr>
          <w:rFonts w:hint="eastAsia"/>
          <w:color w:val="auto"/>
        </w:rPr>
        <w:t>年：</w:t>
      </w:r>
      <w:r>
        <w:rPr>
          <w:rFonts w:hint="eastAsia"/>
          <w:color w:val="auto"/>
        </w:rPr>
        <w:t>15.7</w:t>
      </w:r>
      <w:r>
        <w:rPr>
          <w:rFonts w:hint="eastAsia"/>
          <w:color w:val="auto"/>
        </w:rPr>
        <w:t>、平成</w:t>
      </w:r>
      <w:r>
        <w:rPr>
          <w:rFonts w:hint="eastAsia"/>
          <w:color w:val="auto"/>
        </w:rPr>
        <w:t>28</w:t>
      </w:r>
      <w:r>
        <w:rPr>
          <w:rFonts w:hint="eastAsia"/>
          <w:color w:val="auto"/>
        </w:rPr>
        <w:t>年：</w:t>
      </w:r>
      <w:r>
        <w:rPr>
          <w:rFonts w:hint="eastAsia"/>
          <w:color w:val="auto"/>
        </w:rPr>
        <w:t>18.4</w:t>
      </w:r>
      <w:r>
        <w:rPr>
          <w:rFonts w:hint="eastAsia"/>
          <w:color w:val="auto"/>
        </w:rPr>
        <w:t>、平成</w:t>
      </w:r>
      <w:r>
        <w:rPr>
          <w:rFonts w:hint="eastAsia"/>
          <w:color w:val="auto"/>
        </w:rPr>
        <w:t>29</w:t>
      </w:r>
      <w:r>
        <w:rPr>
          <w:rFonts w:hint="eastAsia"/>
          <w:color w:val="auto"/>
        </w:rPr>
        <w:t>年：</w:t>
      </w:r>
      <w:r>
        <w:rPr>
          <w:rFonts w:hint="eastAsia"/>
          <w:color w:val="auto"/>
        </w:rPr>
        <w:t>15.4</w:t>
      </w:r>
      <w:r>
        <w:rPr>
          <w:rFonts w:hint="eastAsia"/>
          <w:color w:val="auto"/>
        </w:rPr>
        <w:t>、平成</w:t>
      </w:r>
      <w:r>
        <w:rPr>
          <w:rFonts w:hint="eastAsia"/>
          <w:color w:val="auto"/>
        </w:rPr>
        <w:t>30</w:t>
      </w:r>
      <w:r>
        <w:rPr>
          <w:rFonts w:hint="eastAsia"/>
          <w:color w:val="auto"/>
        </w:rPr>
        <w:t>年：</w:t>
      </w:r>
      <w:r>
        <w:rPr>
          <w:rFonts w:hint="eastAsia"/>
          <w:color w:val="auto"/>
        </w:rPr>
        <w:t>17.9</w:t>
      </w:r>
      <w:r>
        <w:rPr>
          <w:rFonts w:hint="eastAsia"/>
          <w:color w:val="auto"/>
        </w:rPr>
        <w:t>、令和元年：</w:t>
      </w:r>
      <w:r>
        <w:rPr>
          <w:rFonts w:hint="eastAsia"/>
          <w:color w:val="auto"/>
        </w:rPr>
        <w:t>17.5</w:t>
      </w:r>
      <w:r>
        <w:rPr>
          <w:rFonts w:hint="eastAsia"/>
          <w:color w:val="auto"/>
        </w:rPr>
        <w:t>、令和２年：</w:t>
      </w:r>
      <w:r>
        <w:rPr>
          <w:rFonts w:hint="eastAsia"/>
          <w:color w:val="auto"/>
        </w:rPr>
        <w:t>17.3</w:t>
      </w:r>
      <w:r>
        <w:rPr>
          <w:rFonts w:hint="eastAsia"/>
          <w:color w:val="auto"/>
        </w:rPr>
        <w:t>、令和３年：</w:t>
      </w:r>
      <w:r>
        <w:rPr>
          <w:rFonts w:hint="eastAsia"/>
          <w:color w:val="auto"/>
        </w:rPr>
        <w:t>18.8</w:t>
      </w:r>
      <w:r>
        <w:rPr>
          <w:rFonts w:hint="eastAsia"/>
          <w:color w:val="auto"/>
        </w:rPr>
        <w:t>、令和４年：</w:t>
      </w:r>
      <w:r>
        <w:rPr>
          <w:rFonts w:hint="eastAsia"/>
          <w:color w:val="auto"/>
        </w:rPr>
        <w:t>19.5</w:t>
      </w:r>
    </w:p>
    <w:p>
      <w:pPr>
        <w:pStyle w:val="0"/>
        <w:rPr>
          <w:rFonts w:hint="eastAsia"/>
          <w:color w:val="auto"/>
        </w:rPr>
      </w:pPr>
      <w:r>
        <w:rPr>
          <w:rFonts w:hint="eastAsia"/>
          <w:color w:val="auto"/>
        </w:rPr>
        <w:t>全国の自殺死亡率推移：平成</w:t>
      </w:r>
      <w:r>
        <w:rPr>
          <w:rFonts w:hint="eastAsia"/>
          <w:color w:val="auto"/>
        </w:rPr>
        <w:t>20</w:t>
      </w:r>
      <w:r>
        <w:rPr>
          <w:rFonts w:hint="eastAsia"/>
          <w:color w:val="auto"/>
        </w:rPr>
        <w:t>年：</w:t>
      </w:r>
      <w:r>
        <w:rPr>
          <w:rFonts w:hint="eastAsia"/>
          <w:color w:val="auto"/>
        </w:rPr>
        <w:t>24</w:t>
      </w:r>
      <w:r>
        <w:rPr>
          <w:rFonts w:hint="eastAsia"/>
          <w:color w:val="auto"/>
        </w:rPr>
        <w:t>、平成</w:t>
      </w:r>
      <w:r>
        <w:rPr>
          <w:rFonts w:hint="eastAsia"/>
          <w:color w:val="auto"/>
        </w:rPr>
        <w:t>21</w:t>
      </w:r>
      <w:r>
        <w:rPr>
          <w:rFonts w:hint="eastAsia"/>
          <w:color w:val="auto"/>
        </w:rPr>
        <w:t>年：</w:t>
      </w:r>
      <w:r>
        <w:rPr>
          <w:rFonts w:hint="eastAsia"/>
          <w:color w:val="auto"/>
        </w:rPr>
        <w:t>24.4</w:t>
      </w:r>
      <w:r>
        <w:rPr>
          <w:rFonts w:hint="eastAsia"/>
          <w:color w:val="auto"/>
        </w:rPr>
        <w:t>、平成</w:t>
      </w:r>
      <w:r>
        <w:rPr>
          <w:rFonts w:hint="eastAsia"/>
          <w:color w:val="auto"/>
        </w:rPr>
        <w:t>22</w:t>
      </w:r>
      <w:r>
        <w:rPr>
          <w:rFonts w:hint="eastAsia"/>
          <w:color w:val="auto"/>
        </w:rPr>
        <w:t>年：</w:t>
      </w:r>
      <w:r>
        <w:rPr>
          <w:rFonts w:hint="eastAsia"/>
          <w:color w:val="auto"/>
        </w:rPr>
        <w:t>23.4</w:t>
      </w:r>
      <w:r>
        <w:rPr>
          <w:rFonts w:hint="eastAsia"/>
          <w:color w:val="auto"/>
        </w:rPr>
        <w:t>、平成</w:t>
      </w:r>
      <w:r>
        <w:rPr>
          <w:rFonts w:hint="eastAsia"/>
          <w:color w:val="auto"/>
        </w:rPr>
        <w:t>23</w:t>
      </w:r>
      <w:r>
        <w:rPr>
          <w:rFonts w:hint="eastAsia"/>
          <w:color w:val="auto"/>
        </w:rPr>
        <w:t>年：</w:t>
      </w:r>
      <w:r>
        <w:rPr>
          <w:rFonts w:hint="eastAsia"/>
          <w:color w:val="auto"/>
        </w:rPr>
        <w:t>22.9</w:t>
      </w:r>
      <w:r>
        <w:rPr>
          <w:rFonts w:hint="eastAsia"/>
          <w:color w:val="auto"/>
        </w:rPr>
        <w:t>、平成</w:t>
      </w:r>
      <w:r>
        <w:rPr>
          <w:rFonts w:hint="eastAsia"/>
          <w:color w:val="auto"/>
        </w:rPr>
        <w:t>24</w:t>
      </w:r>
      <w:r>
        <w:rPr>
          <w:rFonts w:hint="eastAsia"/>
          <w:color w:val="auto"/>
        </w:rPr>
        <w:t>年：</w:t>
      </w:r>
      <w:r>
        <w:rPr>
          <w:rFonts w:hint="eastAsia"/>
          <w:color w:val="auto"/>
        </w:rPr>
        <w:t>21</w:t>
      </w:r>
      <w:r>
        <w:rPr>
          <w:rFonts w:hint="eastAsia"/>
          <w:color w:val="auto"/>
        </w:rPr>
        <w:t>、平成</w:t>
      </w:r>
      <w:r>
        <w:rPr>
          <w:rFonts w:hint="eastAsia"/>
          <w:color w:val="auto"/>
        </w:rPr>
        <w:t>25</w:t>
      </w:r>
      <w:r>
        <w:rPr>
          <w:rFonts w:hint="eastAsia"/>
          <w:color w:val="auto"/>
        </w:rPr>
        <w:t>年：</w:t>
      </w:r>
      <w:r>
        <w:rPr>
          <w:rFonts w:hint="eastAsia"/>
          <w:color w:val="auto"/>
        </w:rPr>
        <w:t>20.7</w:t>
      </w:r>
      <w:r>
        <w:rPr>
          <w:rFonts w:hint="eastAsia"/>
          <w:color w:val="auto"/>
        </w:rPr>
        <w:t>、平成</w:t>
      </w:r>
      <w:r>
        <w:rPr>
          <w:rFonts w:hint="eastAsia"/>
          <w:color w:val="auto"/>
        </w:rPr>
        <w:t>26</w:t>
      </w:r>
      <w:r>
        <w:rPr>
          <w:rFonts w:hint="eastAsia"/>
          <w:color w:val="auto"/>
        </w:rPr>
        <w:t>年：</w:t>
      </w:r>
      <w:r>
        <w:rPr>
          <w:rFonts w:hint="eastAsia"/>
          <w:color w:val="auto"/>
        </w:rPr>
        <w:t>19.5</w:t>
      </w:r>
      <w:r>
        <w:rPr>
          <w:rFonts w:hint="eastAsia"/>
          <w:color w:val="auto"/>
        </w:rPr>
        <w:t>、平成</w:t>
      </w:r>
      <w:r>
        <w:rPr>
          <w:rFonts w:hint="eastAsia"/>
          <w:color w:val="auto"/>
        </w:rPr>
        <w:t>27</w:t>
      </w:r>
      <w:r>
        <w:rPr>
          <w:rFonts w:hint="eastAsia"/>
          <w:color w:val="auto"/>
        </w:rPr>
        <w:t>年：</w:t>
      </w:r>
      <w:r>
        <w:rPr>
          <w:rFonts w:hint="eastAsia"/>
          <w:color w:val="auto"/>
        </w:rPr>
        <w:t>18.5</w:t>
      </w:r>
      <w:r>
        <w:rPr>
          <w:rFonts w:hint="eastAsia"/>
          <w:color w:val="auto"/>
        </w:rPr>
        <w:t>、平成</w:t>
      </w:r>
      <w:r>
        <w:rPr>
          <w:rFonts w:hint="eastAsia"/>
          <w:color w:val="auto"/>
        </w:rPr>
        <w:t>28</w:t>
      </w:r>
      <w:r>
        <w:rPr>
          <w:rFonts w:hint="eastAsia"/>
          <w:color w:val="auto"/>
        </w:rPr>
        <w:t>年：</w:t>
      </w:r>
      <w:r>
        <w:rPr>
          <w:rFonts w:hint="eastAsia"/>
          <w:color w:val="auto"/>
        </w:rPr>
        <w:t>16.8</w:t>
      </w:r>
      <w:r>
        <w:rPr>
          <w:rFonts w:hint="eastAsia"/>
          <w:color w:val="auto"/>
        </w:rPr>
        <w:t>、平成</w:t>
      </w:r>
      <w:r>
        <w:rPr>
          <w:rFonts w:hint="eastAsia"/>
          <w:color w:val="auto"/>
        </w:rPr>
        <w:t>29</w:t>
      </w:r>
      <w:r>
        <w:rPr>
          <w:rFonts w:hint="eastAsia"/>
          <w:color w:val="auto"/>
        </w:rPr>
        <w:t>年：</w:t>
      </w:r>
      <w:r>
        <w:rPr>
          <w:rFonts w:hint="eastAsia"/>
          <w:color w:val="auto"/>
        </w:rPr>
        <w:t>16.4</w:t>
      </w:r>
      <w:r>
        <w:rPr>
          <w:rFonts w:hint="eastAsia"/>
          <w:color w:val="auto"/>
        </w:rPr>
        <w:t>、平成</w:t>
      </w:r>
      <w:r>
        <w:rPr>
          <w:rFonts w:hint="eastAsia"/>
          <w:color w:val="auto"/>
        </w:rPr>
        <w:t>30</w:t>
      </w:r>
      <w:r>
        <w:rPr>
          <w:rFonts w:hint="eastAsia"/>
          <w:color w:val="auto"/>
        </w:rPr>
        <w:t>年：</w:t>
      </w:r>
      <w:r>
        <w:rPr>
          <w:rFonts w:hint="eastAsia"/>
          <w:color w:val="auto"/>
        </w:rPr>
        <w:t>16.1</w:t>
      </w:r>
      <w:r>
        <w:rPr>
          <w:rFonts w:hint="eastAsia"/>
          <w:color w:val="auto"/>
        </w:rPr>
        <w:t>、令和元年：</w:t>
      </w:r>
      <w:r>
        <w:rPr>
          <w:rFonts w:hint="eastAsia"/>
          <w:color w:val="auto"/>
        </w:rPr>
        <w:t>15.7</w:t>
      </w:r>
      <w:r>
        <w:rPr>
          <w:rFonts w:hint="eastAsia"/>
          <w:color w:val="auto"/>
        </w:rPr>
        <w:t>、令和２年：</w:t>
      </w:r>
      <w:r>
        <w:rPr>
          <w:rFonts w:hint="eastAsia"/>
          <w:color w:val="auto"/>
        </w:rPr>
        <w:t>16.4</w:t>
      </w:r>
      <w:r>
        <w:rPr>
          <w:rFonts w:hint="eastAsia"/>
          <w:color w:val="auto"/>
        </w:rPr>
        <w:t>、令和３年：</w:t>
      </w:r>
      <w:r>
        <w:rPr>
          <w:rFonts w:hint="eastAsia"/>
          <w:color w:val="auto"/>
        </w:rPr>
        <w:t>16.5</w:t>
      </w:r>
      <w:r>
        <w:rPr>
          <w:rFonts w:hint="eastAsia"/>
          <w:color w:val="auto"/>
        </w:rPr>
        <w:t>、令和４年：</w:t>
      </w:r>
      <w:r>
        <w:rPr>
          <w:rFonts w:hint="eastAsia"/>
          <w:color w:val="auto"/>
        </w:rPr>
        <w:t>17.4</w:t>
      </w:r>
    </w:p>
    <w:p>
      <w:pPr>
        <w:pStyle w:val="0"/>
        <w:rPr>
          <w:rFonts w:hint="eastAsia"/>
          <w:color w:val="auto"/>
        </w:rPr>
      </w:pPr>
      <w:r>
        <w:rPr>
          <w:rFonts w:hint="eastAsia"/>
          <w:color w:val="auto"/>
        </w:rPr>
        <w:t>（資料）厚生労働省「人口動態統計」</w:t>
      </w:r>
    </w:p>
    <w:p>
      <w:pPr>
        <w:pStyle w:val="0"/>
        <w:rPr>
          <w:rFonts w:hint="eastAsia"/>
          <w:color w:val="auto"/>
        </w:rPr>
      </w:pPr>
      <w:r>
        <w:rPr>
          <w:rFonts w:hint="eastAsia"/>
          <w:color w:val="auto"/>
        </w:rPr>
        <w:t>17</w:t>
      </w:r>
      <w:r>
        <w:rPr>
          <w:rFonts w:hint="eastAsia"/>
          <w:color w:val="auto"/>
        </w:rPr>
        <w:t>ページの注釈</w:t>
      </w:r>
    </w:p>
    <w:p>
      <w:pPr>
        <w:pStyle w:val="0"/>
        <w:rPr>
          <w:rFonts w:hint="eastAsia"/>
          <w:color w:val="auto"/>
        </w:rPr>
      </w:pPr>
      <w:r>
        <w:rPr>
          <w:rFonts w:hint="eastAsia"/>
          <w:color w:val="auto"/>
        </w:rPr>
        <w:t>※</w:t>
      </w:r>
      <w:r>
        <w:rPr>
          <w:rFonts w:hint="eastAsia"/>
          <w:color w:val="auto"/>
        </w:rPr>
        <w:t>6</w:t>
      </w:r>
      <w:r>
        <w:rPr>
          <w:rFonts w:hint="eastAsia"/>
          <w:color w:val="auto"/>
        </w:rPr>
        <w:t>：自殺死亡率：人口</w:t>
      </w:r>
      <w:r>
        <w:rPr>
          <w:rFonts w:hint="eastAsia"/>
          <w:color w:val="auto"/>
        </w:rPr>
        <w:t xml:space="preserve"> 10 </w:t>
      </w:r>
      <w:r>
        <w:rPr>
          <w:rFonts w:hint="eastAsia"/>
          <w:color w:val="auto"/>
        </w:rPr>
        <w:t>万人あたりの自殺者数</w:t>
      </w:r>
    </w:p>
    <w:p>
      <w:pPr>
        <w:pStyle w:val="0"/>
        <w:rPr>
          <w:rFonts w:hint="eastAsia"/>
          <w:color w:val="auto"/>
        </w:rPr>
      </w:pPr>
    </w:p>
    <w:p>
      <w:pPr>
        <w:pStyle w:val="0"/>
        <w:rPr>
          <w:rFonts w:hint="eastAsia"/>
          <w:color w:val="auto"/>
        </w:rPr>
      </w:pPr>
      <w:r>
        <w:rPr>
          <w:rFonts w:hint="eastAsia"/>
          <w:color w:val="auto"/>
        </w:rPr>
        <w:t>18</w:t>
      </w:r>
      <w:r>
        <w:rPr>
          <w:rFonts w:hint="eastAsia"/>
          <w:color w:val="auto"/>
        </w:rPr>
        <w:t>ページ</w:t>
      </w:r>
    </w:p>
    <w:p>
      <w:pPr>
        <w:pStyle w:val="0"/>
        <w:rPr>
          <w:rFonts w:hint="eastAsia"/>
          <w:color w:val="auto"/>
        </w:rPr>
      </w:pPr>
      <w:r>
        <w:rPr>
          <w:rFonts w:hint="eastAsia"/>
          <w:color w:val="auto"/>
        </w:rPr>
        <w:t>かっこ７：ちゅうさんかん地域の現状と暮らしの確保</w:t>
      </w:r>
    </w:p>
    <w:p>
      <w:pPr>
        <w:pStyle w:val="0"/>
        <w:rPr>
          <w:rFonts w:hint="eastAsia"/>
          <w:color w:val="auto"/>
        </w:rPr>
      </w:pPr>
      <w:r>
        <w:rPr>
          <w:rFonts w:hint="eastAsia"/>
          <w:color w:val="auto"/>
        </w:rPr>
        <w:t>世帯数別集落すうの推移では、</w:t>
      </w:r>
      <w:r>
        <w:rPr>
          <w:rFonts w:hint="eastAsia"/>
          <w:color w:val="auto"/>
        </w:rPr>
        <w:t>19</w:t>
      </w:r>
      <w:r>
        <w:rPr>
          <w:rFonts w:hint="eastAsia"/>
          <w:color w:val="auto"/>
        </w:rPr>
        <w:t>世帯以下の世帯すうの少ない集落が増加し、世帯すうの多い集落は減少しており、集落の小規模化が進んでいます。</w:t>
      </w:r>
    </w:p>
    <w:p>
      <w:pPr>
        <w:pStyle w:val="0"/>
        <w:rPr>
          <w:rFonts w:hint="eastAsia"/>
          <w:color w:val="auto"/>
        </w:rPr>
      </w:pPr>
      <w:r>
        <w:rPr>
          <w:rFonts w:hint="eastAsia"/>
          <w:color w:val="auto"/>
        </w:rPr>
        <w:t>ひょう：県内の世帯すう別集落すうの推移</w:t>
      </w:r>
    </w:p>
    <w:p>
      <w:pPr>
        <w:pStyle w:val="0"/>
        <w:rPr>
          <w:rFonts w:hint="eastAsia"/>
          <w:color w:val="auto"/>
        </w:rPr>
      </w:pPr>
      <w:r>
        <w:rPr>
          <w:rFonts w:hint="eastAsia"/>
          <w:color w:val="auto"/>
        </w:rPr>
        <w:t>平成２７年度集落数、平成</w:t>
      </w:r>
      <w:r>
        <w:rPr>
          <w:rFonts w:hint="eastAsia"/>
          <w:color w:val="auto"/>
        </w:rPr>
        <w:t>27</w:t>
      </w:r>
      <w:r>
        <w:rPr>
          <w:rFonts w:hint="eastAsia"/>
          <w:color w:val="auto"/>
        </w:rPr>
        <w:t>年度構成比（％）、令和２年度集落数、令和２年度構成比（％）、平成</w:t>
      </w:r>
      <w:r>
        <w:rPr>
          <w:rFonts w:hint="eastAsia"/>
          <w:color w:val="auto"/>
        </w:rPr>
        <w:t>27</w:t>
      </w:r>
      <w:r>
        <w:rPr>
          <w:rFonts w:hint="eastAsia"/>
          <w:color w:val="auto"/>
        </w:rPr>
        <w:t>年度から令和２年度の増減集落数、平成</w:t>
      </w:r>
      <w:r>
        <w:rPr>
          <w:rFonts w:hint="eastAsia"/>
          <w:color w:val="auto"/>
        </w:rPr>
        <w:t>27</w:t>
      </w:r>
      <w:r>
        <w:rPr>
          <w:rFonts w:hint="eastAsia"/>
          <w:color w:val="auto"/>
        </w:rPr>
        <w:t>年度から令和２年度の増減構成比の差（ポイント）の順に読み上げます。</w:t>
      </w:r>
    </w:p>
    <w:p>
      <w:pPr>
        <w:pStyle w:val="0"/>
        <w:rPr>
          <w:rFonts w:hint="eastAsia"/>
          <w:color w:val="auto"/>
        </w:rPr>
      </w:pPr>
      <w:r>
        <w:rPr>
          <w:rFonts w:hint="eastAsia"/>
          <w:color w:val="auto"/>
        </w:rPr>
        <w:t>なお、旧高知市は、集落ごとの人口及び世帯すうの把握が困難なため除きます。</w:t>
      </w:r>
    </w:p>
    <w:p>
      <w:pPr>
        <w:pStyle w:val="0"/>
        <w:rPr>
          <w:rFonts w:hint="eastAsia"/>
          <w:color w:val="auto"/>
        </w:rPr>
      </w:pPr>
      <w:r>
        <w:rPr>
          <w:rFonts w:hint="eastAsia"/>
          <w:color w:val="auto"/>
        </w:rPr>
        <w:t>９世帯以下：</w:t>
      </w:r>
      <w:r>
        <w:rPr>
          <w:rFonts w:hint="eastAsia"/>
          <w:color w:val="auto"/>
        </w:rPr>
        <w:t>288</w:t>
      </w:r>
      <w:r>
        <w:rPr>
          <w:rFonts w:hint="eastAsia"/>
          <w:color w:val="auto"/>
        </w:rPr>
        <w:t>、</w:t>
      </w:r>
      <w:r>
        <w:rPr>
          <w:rFonts w:hint="eastAsia"/>
          <w:color w:val="auto"/>
        </w:rPr>
        <w:t>12.2</w:t>
      </w:r>
      <w:r>
        <w:rPr>
          <w:rFonts w:hint="eastAsia"/>
          <w:color w:val="auto"/>
        </w:rPr>
        <w:t>％、</w:t>
      </w:r>
      <w:r>
        <w:rPr>
          <w:rFonts w:hint="eastAsia"/>
          <w:color w:val="auto"/>
        </w:rPr>
        <w:t>324</w:t>
      </w:r>
      <w:r>
        <w:rPr>
          <w:rFonts w:hint="eastAsia"/>
          <w:color w:val="auto"/>
        </w:rPr>
        <w:t>、</w:t>
      </w:r>
      <w:r>
        <w:rPr>
          <w:rFonts w:hint="eastAsia"/>
          <w:color w:val="auto"/>
        </w:rPr>
        <w:t>13.8</w:t>
      </w:r>
      <w:r>
        <w:rPr>
          <w:rFonts w:hint="eastAsia"/>
          <w:color w:val="auto"/>
        </w:rPr>
        <w:t>％、プラス</w:t>
      </w:r>
      <w:r>
        <w:rPr>
          <w:rFonts w:hint="eastAsia"/>
          <w:color w:val="auto"/>
        </w:rPr>
        <w:t>36</w:t>
      </w:r>
      <w:r>
        <w:rPr>
          <w:rFonts w:hint="eastAsia"/>
          <w:color w:val="auto"/>
        </w:rPr>
        <w:t>、プラス</w:t>
      </w:r>
      <w:r>
        <w:rPr>
          <w:rFonts w:hint="eastAsia"/>
          <w:color w:val="auto"/>
        </w:rPr>
        <w:t>1.6</w:t>
      </w:r>
      <w:r>
        <w:rPr>
          <w:rFonts w:hint="eastAsia"/>
          <w:color w:val="auto"/>
        </w:rPr>
        <w:t>ポイント</w:t>
      </w:r>
    </w:p>
    <w:p>
      <w:pPr>
        <w:pStyle w:val="0"/>
        <w:rPr>
          <w:rFonts w:hint="eastAsia"/>
          <w:color w:val="auto"/>
        </w:rPr>
      </w:pPr>
      <w:r>
        <w:rPr>
          <w:rFonts w:hint="eastAsia"/>
          <w:color w:val="auto"/>
        </w:rPr>
        <w:t>10</w:t>
      </w:r>
      <w:r>
        <w:rPr>
          <w:rFonts w:hint="eastAsia"/>
          <w:color w:val="auto"/>
        </w:rPr>
        <w:t>から</w:t>
      </w:r>
      <w:r>
        <w:rPr>
          <w:rFonts w:hint="eastAsia"/>
          <w:color w:val="auto"/>
        </w:rPr>
        <w:t>19</w:t>
      </w:r>
      <w:r>
        <w:rPr>
          <w:rFonts w:hint="eastAsia"/>
          <w:color w:val="auto"/>
        </w:rPr>
        <w:t>世帯：</w:t>
      </w:r>
      <w:r>
        <w:rPr>
          <w:rFonts w:hint="eastAsia"/>
          <w:color w:val="auto"/>
        </w:rPr>
        <w:t>406</w:t>
      </w:r>
      <w:r>
        <w:rPr>
          <w:rFonts w:hint="eastAsia"/>
          <w:color w:val="auto"/>
        </w:rPr>
        <w:t>、</w:t>
      </w:r>
      <w:r>
        <w:rPr>
          <w:rFonts w:hint="eastAsia"/>
          <w:color w:val="auto"/>
        </w:rPr>
        <w:t>17.2</w:t>
      </w:r>
      <w:r>
        <w:rPr>
          <w:rFonts w:hint="eastAsia"/>
          <w:color w:val="auto"/>
        </w:rPr>
        <w:t>％、</w:t>
      </w:r>
      <w:r>
        <w:rPr>
          <w:rFonts w:hint="eastAsia"/>
          <w:color w:val="auto"/>
        </w:rPr>
        <w:t>421</w:t>
      </w:r>
      <w:r>
        <w:rPr>
          <w:rFonts w:hint="eastAsia"/>
          <w:color w:val="auto"/>
        </w:rPr>
        <w:t>、</w:t>
      </w:r>
      <w:r>
        <w:rPr>
          <w:rFonts w:hint="eastAsia"/>
          <w:color w:val="auto"/>
        </w:rPr>
        <w:t>17.9</w:t>
      </w:r>
      <w:r>
        <w:rPr>
          <w:rFonts w:hint="eastAsia"/>
          <w:color w:val="auto"/>
        </w:rPr>
        <w:t>％、プラス</w:t>
      </w:r>
      <w:r>
        <w:rPr>
          <w:rFonts w:hint="eastAsia"/>
          <w:color w:val="auto"/>
        </w:rPr>
        <w:t>15</w:t>
      </w:r>
      <w:r>
        <w:rPr>
          <w:rFonts w:hint="eastAsia"/>
          <w:color w:val="auto"/>
        </w:rPr>
        <w:t>、プラス</w:t>
      </w:r>
      <w:r>
        <w:rPr>
          <w:rFonts w:hint="eastAsia"/>
          <w:color w:val="auto"/>
        </w:rPr>
        <w:t>0.7</w:t>
      </w:r>
      <w:r>
        <w:rPr>
          <w:rFonts w:hint="eastAsia"/>
          <w:color w:val="auto"/>
        </w:rPr>
        <w:t>ポイント</w:t>
      </w:r>
    </w:p>
    <w:p>
      <w:pPr>
        <w:pStyle w:val="0"/>
        <w:rPr>
          <w:rFonts w:hint="eastAsia"/>
          <w:color w:val="auto"/>
        </w:rPr>
      </w:pPr>
      <w:r>
        <w:rPr>
          <w:rFonts w:hint="eastAsia"/>
          <w:color w:val="auto"/>
        </w:rPr>
        <w:t>20</w:t>
      </w:r>
      <w:r>
        <w:rPr>
          <w:rFonts w:hint="eastAsia"/>
          <w:color w:val="auto"/>
        </w:rPr>
        <w:t>から</w:t>
      </w:r>
      <w:r>
        <w:rPr>
          <w:rFonts w:hint="eastAsia"/>
          <w:color w:val="auto"/>
        </w:rPr>
        <w:t>49</w:t>
      </w:r>
      <w:r>
        <w:rPr>
          <w:rFonts w:hint="eastAsia"/>
          <w:color w:val="auto"/>
        </w:rPr>
        <w:t>世帯：</w:t>
      </w:r>
      <w:r>
        <w:rPr>
          <w:rFonts w:hint="eastAsia"/>
          <w:color w:val="auto"/>
        </w:rPr>
        <w:t>763</w:t>
      </w:r>
      <w:r>
        <w:rPr>
          <w:rFonts w:hint="eastAsia"/>
          <w:color w:val="auto"/>
        </w:rPr>
        <w:t>、</w:t>
      </w:r>
      <w:r>
        <w:rPr>
          <w:rFonts w:hint="eastAsia"/>
          <w:color w:val="auto"/>
        </w:rPr>
        <w:t>32.3</w:t>
      </w:r>
      <w:r>
        <w:rPr>
          <w:rFonts w:hint="eastAsia"/>
          <w:color w:val="auto"/>
        </w:rPr>
        <w:t>％、</w:t>
      </w:r>
      <w:r>
        <w:rPr>
          <w:rFonts w:hint="eastAsia"/>
          <w:color w:val="auto"/>
        </w:rPr>
        <w:t>757</w:t>
      </w:r>
      <w:r>
        <w:rPr>
          <w:rFonts w:hint="eastAsia"/>
          <w:color w:val="auto"/>
        </w:rPr>
        <w:t>、</w:t>
      </w:r>
      <w:r>
        <w:rPr>
          <w:rFonts w:hint="eastAsia"/>
          <w:color w:val="auto"/>
        </w:rPr>
        <w:t>32.2</w:t>
      </w:r>
      <w:r>
        <w:rPr>
          <w:rFonts w:hint="eastAsia"/>
          <w:color w:val="auto"/>
        </w:rPr>
        <w:t>％、マイナス６、マイナス</w:t>
      </w:r>
      <w:r>
        <w:rPr>
          <w:rFonts w:hint="eastAsia"/>
          <w:color w:val="auto"/>
        </w:rPr>
        <w:t>0.1</w:t>
      </w:r>
      <w:r>
        <w:rPr>
          <w:rFonts w:hint="eastAsia"/>
          <w:color w:val="auto"/>
        </w:rPr>
        <w:t>ポイント</w:t>
      </w:r>
    </w:p>
    <w:p>
      <w:pPr>
        <w:pStyle w:val="0"/>
        <w:rPr>
          <w:rFonts w:hint="eastAsia"/>
          <w:color w:val="auto"/>
        </w:rPr>
      </w:pPr>
      <w:r>
        <w:rPr>
          <w:rFonts w:hint="eastAsia"/>
          <w:color w:val="auto"/>
        </w:rPr>
        <w:t>50</w:t>
      </w:r>
      <w:r>
        <w:rPr>
          <w:rFonts w:hint="eastAsia"/>
          <w:color w:val="auto"/>
        </w:rPr>
        <w:t>から</w:t>
      </w:r>
      <w:r>
        <w:rPr>
          <w:rFonts w:hint="eastAsia"/>
          <w:color w:val="auto"/>
        </w:rPr>
        <w:t>99</w:t>
      </w:r>
      <w:r>
        <w:rPr>
          <w:rFonts w:hint="eastAsia"/>
          <w:color w:val="auto"/>
        </w:rPr>
        <w:t>世帯：</w:t>
      </w:r>
      <w:r>
        <w:rPr>
          <w:rFonts w:hint="eastAsia"/>
          <w:color w:val="auto"/>
        </w:rPr>
        <w:t>490</w:t>
      </w:r>
      <w:r>
        <w:rPr>
          <w:rFonts w:hint="eastAsia"/>
          <w:color w:val="auto"/>
        </w:rPr>
        <w:t>、</w:t>
      </w:r>
      <w:r>
        <w:rPr>
          <w:rFonts w:hint="eastAsia"/>
          <w:color w:val="auto"/>
        </w:rPr>
        <w:t>20.8</w:t>
      </w:r>
      <w:r>
        <w:rPr>
          <w:rFonts w:hint="eastAsia"/>
          <w:color w:val="auto"/>
        </w:rPr>
        <w:t>％、</w:t>
      </w:r>
      <w:r>
        <w:rPr>
          <w:rFonts w:hint="eastAsia"/>
          <w:color w:val="auto"/>
        </w:rPr>
        <w:t>449</w:t>
      </w:r>
      <w:r>
        <w:rPr>
          <w:rFonts w:hint="eastAsia"/>
          <w:color w:val="auto"/>
        </w:rPr>
        <w:t>、</w:t>
      </w:r>
      <w:r>
        <w:rPr>
          <w:rFonts w:hint="eastAsia"/>
          <w:color w:val="auto"/>
        </w:rPr>
        <w:t>19.1</w:t>
      </w:r>
      <w:r>
        <w:rPr>
          <w:rFonts w:hint="eastAsia"/>
          <w:color w:val="auto"/>
        </w:rPr>
        <w:t>％、マイナス</w:t>
      </w:r>
      <w:r>
        <w:rPr>
          <w:rFonts w:hint="eastAsia"/>
          <w:color w:val="auto"/>
        </w:rPr>
        <w:t>41</w:t>
      </w:r>
      <w:r>
        <w:rPr>
          <w:rFonts w:hint="eastAsia"/>
          <w:color w:val="auto"/>
        </w:rPr>
        <w:t>、マイナス</w:t>
      </w:r>
      <w:r>
        <w:rPr>
          <w:rFonts w:hint="eastAsia"/>
          <w:color w:val="auto"/>
        </w:rPr>
        <w:t>1.7</w:t>
      </w:r>
      <w:r>
        <w:rPr>
          <w:rFonts w:hint="eastAsia"/>
          <w:color w:val="auto"/>
        </w:rPr>
        <w:t>ポイント</w:t>
      </w:r>
    </w:p>
    <w:p>
      <w:pPr>
        <w:pStyle w:val="0"/>
        <w:rPr>
          <w:rFonts w:hint="eastAsia"/>
          <w:color w:val="auto"/>
        </w:rPr>
      </w:pPr>
      <w:r>
        <w:rPr>
          <w:rFonts w:hint="eastAsia"/>
          <w:color w:val="auto"/>
        </w:rPr>
        <w:t>100</w:t>
      </w:r>
      <w:r>
        <w:rPr>
          <w:rFonts w:hint="eastAsia"/>
          <w:color w:val="auto"/>
        </w:rPr>
        <w:t>から</w:t>
      </w:r>
      <w:r>
        <w:rPr>
          <w:rFonts w:hint="eastAsia"/>
          <w:color w:val="auto"/>
        </w:rPr>
        <w:t>299</w:t>
      </w:r>
      <w:r>
        <w:rPr>
          <w:rFonts w:hint="eastAsia"/>
          <w:color w:val="auto"/>
        </w:rPr>
        <w:t>世帯：</w:t>
      </w:r>
      <w:r>
        <w:rPr>
          <w:rFonts w:hint="eastAsia"/>
          <w:color w:val="auto"/>
        </w:rPr>
        <w:t>331</w:t>
      </w:r>
      <w:r>
        <w:rPr>
          <w:rFonts w:hint="eastAsia"/>
          <w:color w:val="auto"/>
        </w:rPr>
        <w:t>、</w:t>
      </w:r>
      <w:r>
        <w:rPr>
          <w:rFonts w:hint="eastAsia"/>
          <w:color w:val="auto"/>
        </w:rPr>
        <w:t>14</w:t>
      </w:r>
      <w:r>
        <w:rPr>
          <w:rFonts w:hint="eastAsia"/>
          <w:color w:val="auto"/>
        </w:rPr>
        <w:t>％、</w:t>
      </w:r>
      <w:r>
        <w:rPr>
          <w:rFonts w:hint="eastAsia"/>
          <w:color w:val="auto"/>
        </w:rPr>
        <w:t>318</w:t>
      </w:r>
      <w:r>
        <w:rPr>
          <w:rFonts w:hint="eastAsia"/>
          <w:color w:val="auto"/>
        </w:rPr>
        <w:t>、</w:t>
      </w:r>
      <w:r>
        <w:rPr>
          <w:rFonts w:hint="eastAsia"/>
          <w:color w:val="auto"/>
        </w:rPr>
        <w:t>13.5</w:t>
      </w:r>
      <w:r>
        <w:rPr>
          <w:rFonts w:hint="eastAsia"/>
          <w:color w:val="auto"/>
        </w:rPr>
        <w:t>％、マイナス</w:t>
      </w:r>
      <w:r>
        <w:rPr>
          <w:rFonts w:hint="eastAsia"/>
          <w:color w:val="auto"/>
        </w:rPr>
        <w:t>13</w:t>
      </w:r>
      <w:r>
        <w:rPr>
          <w:rFonts w:hint="eastAsia"/>
          <w:color w:val="auto"/>
        </w:rPr>
        <w:t>、マイナス</w:t>
      </w:r>
      <w:r>
        <w:rPr>
          <w:rFonts w:hint="eastAsia"/>
          <w:color w:val="auto"/>
        </w:rPr>
        <w:t>0.5</w:t>
      </w:r>
      <w:r>
        <w:rPr>
          <w:rFonts w:hint="eastAsia"/>
          <w:color w:val="auto"/>
        </w:rPr>
        <w:t>ポイント</w:t>
      </w:r>
    </w:p>
    <w:p>
      <w:pPr>
        <w:pStyle w:val="0"/>
        <w:rPr>
          <w:rFonts w:hint="eastAsia"/>
          <w:color w:val="auto"/>
        </w:rPr>
      </w:pPr>
      <w:r>
        <w:rPr>
          <w:rFonts w:hint="eastAsia"/>
          <w:color w:val="auto"/>
        </w:rPr>
        <w:t>300</w:t>
      </w:r>
      <w:r>
        <w:rPr>
          <w:rFonts w:hint="eastAsia"/>
          <w:color w:val="auto"/>
        </w:rPr>
        <w:t>世帯以上：</w:t>
      </w:r>
      <w:r>
        <w:rPr>
          <w:rFonts w:hint="eastAsia"/>
          <w:color w:val="auto"/>
        </w:rPr>
        <w:t>82</w:t>
      </w:r>
      <w:r>
        <w:rPr>
          <w:rFonts w:hint="eastAsia"/>
          <w:color w:val="auto"/>
        </w:rPr>
        <w:t>、</w:t>
      </w:r>
      <w:r>
        <w:rPr>
          <w:rFonts w:hint="eastAsia"/>
          <w:color w:val="auto"/>
        </w:rPr>
        <w:t>3.5</w:t>
      </w:r>
      <w:r>
        <w:rPr>
          <w:rFonts w:hint="eastAsia"/>
          <w:color w:val="auto"/>
        </w:rPr>
        <w:t>％、</w:t>
      </w:r>
      <w:r>
        <w:rPr>
          <w:rFonts w:hint="eastAsia"/>
          <w:color w:val="auto"/>
        </w:rPr>
        <w:t>82</w:t>
      </w:r>
      <w:r>
        <w:rPr>
          <w:rFonts w:hint="eastAsia"/>
          <w:color w:val="auto"/>
        </w:rPr>
        <w:t>、</w:t>
      </w:r>
      <w:r>
        <w:rPr>
          <w:rFonts w:hint="eastAsia"/>
          <w:color w:val="auto"/>
        </w:rPr>
        <w:t>3.5</w:t>
      </w:r>
      <w:r>
        <w:rPr>
          <w:rFonts w:hint="eastAsia"/>
          <w:color w:val="auto"/>
        </w:rPr>
        <w:t>％、０、０ポイント</w:t>
      </w:r>
    </w:p>
    <w:p>
      <w:pPr>
        <w:pStyle w:val="0"/>
        <w:rPr>
          <w:rFonts w:hint="eastAsia"/>
          <w:color w:val="auto"/>
        </w:rPr>
      </w:pPr>
      <w:r>
        <w:rPr>
          <w:rFonts w:hint="eastAsia"/>
          <w:color w:val="auto"/>
        </w:rPr>
        <w:t>合計：</w:t>
      </w:r>
      <w:r>
        <w:rPr>
          <w:rFonts w:hint="eastAsia"/>
          <w:color w:val="auto"/>
        </w:rPr>
        <w:t>2,360</w:t>
      </w:r>
      <w:r>
        <w:rPr>
          <w:rFonts w:hint="eastAsia"/>
          <w:color w:val="auto"/>
        </w:rPr>
        <w:t>、</w:t>
      </w:r>
      <w:r>
        <w:rPr>
          <w:rFonts w:hint="eastAsia"/>
          <w:color w:val="auto"/>
        </w:rPr>
        <w:t>100</w:t>
      </w:r>
      <w:r>
        <w:rPr>
          <w:rFonts w:hint="eastAsia"/>
          <w:color w:val="auto"/>
        </w:rPr>
        <w:t>％、</w:t>
      </w:r>
      <w:r>
        <w:rPr>
          <w:rFonts w:hint="eastAsia"/>
          <w:color w:val="auto"/>
        </w:rPr>
        <w:t>2,351</w:t>
      </w:r>
      <w:r>
        <w:rPr>
          <w:rFonts w:hint="eastAsia"/>
          <w:color w:val="auto"/>
        </w:rPr>
        <w:t>、</w:t>
      </w:r>
      <w:r>
        <w:rPr>
          <w:rFonts w:hint="eastAsia"/>
          <w:color w:val="auto"/>
        </w:rPr>
        <w:t>100</w:t>
      </w:r>
      <w:r>
        <w:rPr>
          <w:rFonts w:hint="eastAsia"/>
          <w:color w:val="auto"/>
        </w:rPr>
        <w:t>％</w:t>
      </w:r>
    </w:p>
    <w:p>
      <w:pPr>
        <w:pStyle w:val="0"/>
        <w:rPr>
          <w:rFonts w:hint="eastAsia"/>
          <w:color w:val="auto"/>
        </w:rPr>
      </w:pPr>
      <w:r>
        <w:rPr>
          <w:rFonts w:hint="eastAsia"/>
          <w:color w:val="auto"/>
        </w:rPr>
        <w:t>（資料）令和３年度高知県集落調査</w:t>
      </w:r>
    </w:p>
    <w:p>
      <w:pPr>
        <w:pStyle w:val="0"/>
        <w:rPr>
          <w:rFonts w:hint="eastAsia"/>
          <w:color w:val="auto"/>
        </w:rPr>
      </w:pPr>
    </w:p>
    <w:p>
      <w:pPr>
        <w:pStyle w:val="0"/>
        <w:rPr>
          <w:rFonts w:hint="eastAsia"/>
          <w:color w:val="auto"/>
        </w:rPr>
      </w:pPr>
      <w:r>
        <w:rPr>
          <w:rFonts w:hint="eastAsia"/>
          <w:color w:val="auto"/>
        </w:rPr>
        <w:t>かっこ８：災害じ要配慮者対策</w:t>
      </w:r>
    </w:p>
    <w:p>
      <w:pPr>
        <w:pStyle w:val="0"/>
        <w:rPr>
          <w:rFonts w:hint="eastAsia"/>
          <w:color w:val="auto"/>
        </w:rPr>
      </w:pPr>
      <w:r>
        <w:rPr>
          <w:rFonts w:hint="eastAsia"/>
          <w:color w:val="auto"/>
        </w:rPr>
        <w:t>高齢者や障害のある方など、災害発生時の避難に支援が必要なかたの「命を守る」対策として、個別避難計画の作成が重要です。本県では、福祉専門職の参画を促進するなど、市町村の取り組みを強力に後押しした結果、作成率が大きく上昇しました。</w:t>
      </w:r>
    </w:p>
    <w:p>
      <w:pPr>
        <w:pStyle w:val="0"/>
        <w:rPr>
          <w:rFonts w:hint="eastAsia"/>
          <w:color w:val="auto"/>
        </w:rPr>
      </w:pPr>
    </w:p>
    <w:p>
      <w:pPr>
        <w:pStyle w:val="0"/>
        <w:rPr>
          <w:rFonts w:hint="eastAsia"/>
          <w:color w:val="auto"/>
        </w:rPr>
      </w:pPr>
      <w:r>
        <w:rPr>
          <w:rFonts w:hint="eastAsia"/>
          <w:color w:val="auto"/>
        </w:rPr>
        <w:t>グラフ：個別避難計画作成率の推移</w:t>
      </w:r>
    </w:p>
    <w:p>
      <w:pPr>
        <w:pStyle w:val="0"/>
        <w:rPr>
          <w:rFonts w:hint="eastAsia"/>
          <w:color w:val="auto"/>
        </w:rPr>
      </w:pPr>
      <w:r>
        <w:rPr>
          <w:rFonts w:hint="eastAsia"/>
          <w:color w:val="auto"/>
        </w:rPr>
        <w:t>平成</w:t>
      </w:r>
      <w:r>
        <w:rPr>
          <w:rFonts w:hint="eastAsia"/>
          <w:color w:val="auto"/>
        </w:rPr>
        <w:t>29</w:t>
      </w:r>
      <w:r>
        <w:rPr>
          <w:rFonts w:hint="eastAsia"/>
          <w:color w:val="auto"/>
        </w:rPr>
        <w:t>年度：</w:t>
      </w:r>
      <w:r>
        <w:rPr>
          <w:rFonts w:hint="eastAsia"/>
          <w:color w:val="auto"/>
        </w:rPr>
        <w:t>17</w:t>
      </w:r>
      <w:r>
        <w:rPr>
          <w:rFonts w:hint="eastAsia"/>
          <w:color w:val="auto"/>
        </w:rPr>
        <w:t>％、平成</w:t>
      </w:r>
      <w:r>
        <w:rPr>
          <w:rFonts w:hint="eastAsia"/>
          <w:color w:val="auto"/>
        </w:rPr>
        <w:t>30</w:t>
      </w:r>
      <w:r>
        <w:rPr>
          <w:rFonts w:hint="eastAsia"/>
          <w:color w:val="auto"/>
        </w:rPr>
        <w:t>年度：</w:t>
      </w:r>
      <w:r>
        <w:rPr>
          <w:rFonts w:hint="eastAsia"/>
          <w:color w:val="auto"/>
        </w:rPr>
        <w:t>19</w:t>
      </w:r>
      <w:r>
        <w:rPr>
          <w:rFonts w:hint="eastAsia"/>
          <w:color w:val="auto"/>
        </w:rPr>
        <w:t>％、令和元年度：</w:t>
      </w:r>
      <w:r>
        <w:rPr>
          <w:rFonts w:hint="eastAsia"/>
          <w:color w:val="auto"/>
        </w:rPr>
        <w:t>19</w:t>
      </w:r>
      <w:r>
        <w:rPr>
          <w:rFonts w:hint="eastAsia"/>
          <w:color w:val="auto"/>
        </w:rPr>
        <w:t>％、令和２年度：</w:t>
      </w:r>
      <w:r>
        <w:rPr>
          <w:rFonts w:hint="eastAsia"/>
          <w:color w:val="auto"/>
        </w:rPr>
        <w:t>21</w:t>
      </w:r>
      <w:r>
        <w:rPr>
          <w:rFonts w:hint="eastAsia"/>
          <w:color w:val="auto"/>
        </w:rPr>
        <w:t>％、令和３年度：</w:t>
      </w:r>
      <w:r>
        <w:rPr>
          <w:rFonts w:hint="eastAsia"/>
          <w:color w:val="auto"/>
        </w:rPr>
        <w:t>46</w:t>
      </w:r>
      <w:r>
        <w:rPr>
          <w:rFonts w:hint="eastAsia"/>
          <w:color w:val="auto"/>
        </w:rPr>
        <w:t>％、令和４年度：</w:t>
      </w:r>
      <w:r>
        <w:rPr>
          <w:rFonts w:hint="eastAsia"/>
          <w:color w:val="auto"/>
        </w:rPr>
        <w:t>54</w:t>
      </w:r>
      <w:r>
        <w:rPr>
          <w:rFonts w:hint="eastAsia"/>
          <w:color w:val="auto"/>
        </w:rPr>
        <w:t>％</w:t>
      </w:r>
    </w:p>
    <w:p>
      <w:pPr>
        <w:pStyle w:val="0"/>
        <w:rPr>
          <w:rFonts w:hint="eastAsia"/>
          <w:color w:val="auto"/>
        </w:rPr>
      </w:pPr>
      <w:r>
        <w:rPr>
          <w:rFonts w:hint="eastAsia"/>
          <w:color w:val="auto"/>
        </w:rPr>
        <w:t>高知県地域福祉政策課調べ</w:t>
      </w:r>
    </w:p>
    <w:p>
      <w:pPr>
        <w:pStyle w:val="0"/>
        <w:rPr>
          <w:rFonts w:hint="eastAsia"/>
          <w:color w:val="auto"/>
        </w:rPr>
      </w:pPr>
    </w:p>
    <w:p>
      <w:pPr>
        <w:pStyle w:val="0"/>
        <w:rPr>
          <w:rFonts w:hint="eastAsia"/>
          <w:color w:val="auto"/>
        </w:rPr>
      </w:pPr>
      <w:r>
        <w:rPr>
          <w:rFonts w:hint="eastAsia"/>
          <w:color w:val="auto"/>
        </w:rPr>
        <w:t>19</w:t>
      </w:r>
      <w:r>
        <w:rPr>
          <w:rFonts w:hint="eastAsia"/>
          <w:color w:val="auto"/>
        </w:rPr>
        <w:t>ページ</w:t>
      </w:r>
    </w:p>
    <w:p>
      <w:pPr>
        <w:pStyle w:val="0"/>
        <w:rPr>
          <w:rFonts w:hint="eastAsia"/>
          <w:color w:val="auto"/>
        </w:rPr>
      </w:pPr>
      <w:r>
        <w:rPr>
          <w:rFonts w:hint="eastAsia"/>
          <w:color w:val="auto"/>
        </w:rPr>
        <w:t>Ⅰの２：第３期計画に基づく取り組みの主な成果とバージョンアップ</w:t>
      </w:r>
    </w:p>
    <w:p>
      <w:pPr>
        <w:pStyle w:val="0"/>
        <w:rPr>
          <w:rFonts w:hint="eastAsia"/>
          <w:color w:val="auto"/>
        </w:rPr>
      </w:pPr>
      <w:r>
        <w:rPr>
          <w:rFonts w:hint="eastAsia"/>
          <w:color w:val="auto"/>
        </w:rPr>
        <w:t>かっこ１：第３期計画に基づく取り組みの主な成果</w:t>
      </w:r>
    </w:p>
    <w:p>
      <w:pPr>
        <w:pStyle w:val="0"/>
        <w:rPr>
          <w:rFonts w:hint="eastAsia"/>
          <w:color w:val="auto"/>
        </w:rPr>
      </w:pPr>
      <w:r>
        <w:rPr>
          <w:rFonts w:hint="eastAsia"/>
          <w:color w:val="auto"/>
        </w:rPr>
        <w:t>ひょう：第３期計画に基づく取り組みの主な成果の一覧</w:t>
      </w:r>
    </w:p>
    <w:p>
      <w:pPr>
        <w:pStyle w:val="0"/>
        <w:rPr>
          <w:rFonts w:hint="eastAsia"/>
          <w:color w:val="auto"/>
        </w:rPr>
      </w:pPr>
      <w:r>
        <w:rPr>
          <w:rFonts w:hint="eastAsia"/>
          <w:color w:val="auto"/>
        </w:rPr>
        <w:t>目標、基準値（令和元年度末）、目標ち（令和５年度末）、実績ち（令和５年度末）、評価の順で読み上げます。</w:t>
      </w:r>
    </w:p>
    <w:p>
      <w:pPr>
        <w:pStyle w:val="0"/>
        <w:rPr>
          <w:rFonts w:hint="eastAsia"/>
          <w:color w:val="auto"/>
        </w:rPr>
      </w:pPr>
    </w:p>
    <w:p>
      <w:pPr>
        <w:pStyle w:val="0"/>
        <w:rPr>
          <w:rFonts w:hint="eastAsia"/>
          <w:color w:val="auto"/>
        </w:rPr>
      </w:pPr>
      <w:r>
        <w:rPr>
          <w:rFonts w:hint="eastAsia"/>
          <w:color w:val="auto"/>
        </w:rPr>
        <w:t>（参考）評価基準</w:t>
      </w:r>
    </w:p>
    <w:p>
      <w:pPr>
        <w:pStyle w:val="0"/>
        <w:rPr>
          <w:rFonts w:hint="eastAsia"/>
          <w:color w:val="auto"/>
        </w:rPr>
      </w:pPr>
      <w:r>
        <w:rPr>
          <w:rFonts w:hint="eastAsia"/>
          <w:color w:val="auto"/>
        </w:rPr>
        <w:t>評価、基準の順に説明します</w:t>
      </w:r>
    </w:p>
    <w:p>
      <w:pPr>
        <w:pStyle w:val="0"/>
        <w:rPr>
          <w:rFonts w:hint="eastAsia"/>
          <w:color w:val="auto"/>
        </w:rPr>
      </w:pPr>
      <w:r>
        <w:rPr>
          <w:rFonts w:hint="eastAsia"/>
          <w:color w:val="auto"/>
        </w:rPr>
        <w:t>S</w:t>
      </w:r>
      <w:r>
        <w:rPr>
          <w:rFonts w:hint="eastAsia"/>
          <w:color w:val="auto"/>
        </w:rPr>
        <w:t>：数値目標の達成率</w:t>
      </w:r>
      <w:r>
        <w:rPr>
          <w:rFonts w:hint="eastAsia"/>
          <w:color w:val="auto"/>
        </w:rPr>
        <w:t>110</w:t>
      </w:r>
      <w:r>
        <w:rPr>
          <w:rFonts w:hint="eastAsia"/>
          <w:color w:val="auto"/>
        </w:rPr>
        <w:t>％以上</w:t>
      </w:r>
    </w:p>
    <w:p>
      <w:pPr>
        <w:pStyle w:val="0"/>
        <w:rPr>
          <w:rFonts w:hint="eastAsia"/>
          <w:color w:val="auto"/>
        </w:rPr>
      </w:pPr>
      <w:r>
        <w:rPr>
          <w:rFonts w:hint="eastAsia"/>
          <w:color w:val="auto"/>
        </w:rPr>
        <w:t>A</w:t>
      </w:r>
      <w:r>
        <w:rPr>
          <w:rFonts w:hint="eastAsia"/>
          <w:color w:val="auto"/>
        </w:rPr>
        <w:t>：数値目標の達成率</w:t>
      </w:r>
      <w:r>
        <w:rPr>
          <w:rFonts w:hint="eastAsia"/>
          <w:color w:val="auto"/>
        </w:rPr>
        <w:t>100</w:t>
      </w:r>
      <w:r>
        <w:rPr>
          <w:rFonts w:hint="eastAsia"/>
          <w:color w:val="auto"/>
        </w:rPr>
        <w:t>％以上</w:t>
      </w:r>
      <w:r>
        <w:rPr>
          <w:rFonts w:hint="eastAsia"/>
          <w:color w:val="auto"/>
        </w:rPr>
        <w:t>110</w:t>
      </w:r>
      <w:r>
        <w:rPr>
          <w:rFonts w:hint="eastAsia"/>
          <w:color w:val="auto"/>
        </w:rPr>
        <w:t>％未満</w:t>
      </w:r>
    </w:p>
    <w:p>
      <w:pPr>
        <w:pStyle w:val="0"/>
        <w:rPr>
          <w:rFonts w:hint="eastAsia"/>
          <w:color w:val="auto"/>
        </w:rPr>
      </w:pPr>
      <w:r>
        <w:rPr>
          <w:rFonts w:hint="eastAsia"/>
          <w:color w:val="auto"/>
        </w:rPr>
        <w:t>B</w:t>
      </w:r>
      <w:r>
        <w:rPr>
          <w:rFonts w:hint="eastAsia"/>
          <w:color w:val="auto"/>
        </w:rPr>
        <w:t>：数値目標の達成率</w:t>
      </w:r>
      <w:r>
        <w:rPr>
          <w:rFonts w:hint="eastAsia"/>
          <w:color w:val="auto"/>
        </w:rPr>
        <w:t>85</w:t>
      </w:r>
      <w:r>
        <w:rPr>
          <w:rFonts w:hint="eastAsia"/>
          <w:color w:val="auto"/>
        </w:rPr>
        <w:t>％以上</w:t>
      </w:r>
      <w:r>
        <w:rPr>
          <w:rFonts w:hint="eastAsia"/>
          <w:color w:val="auto"/>
        </w:rPr>
        <w:t>100</w:t>
      </w:r>
      <w:r>
        <w:rPr>
          <w:rFonts w:hint="eastAsia"/>
          <w:color w:val="auto"/>
        </w:rPr>
        <w:t>％未満</w:t>
      </w:r>
    </w:p>
    <w:p>
      <w:pPr>
        <w:pStyle w:val="0"/>
        <w:rPr>
          <w:rFonts w:hint="eastAsia"/>
          <w:color w:val="auto"/>
        </w:rPr>
      </w:pPr>
      <w:r>
        <w:rPr>
          <w:rFonts w:hint="eastAsia"/>
          <w:color w:val="auto"/>
        </w:rPr>
        <w:t>C</w:t>
      </w:r>
      <w:r>
        <w:rPr>
          <w:rFonts w:hint="eastAsia"/>
          <w:color w:val="auto"/>
        </w:rPr>
        <w:t>：数値目標の達成率</w:t>
      </w:r>
      <w:r>
        <w:rPr>
          <w:rFonts w:hint="eastAsia"/>
          <w:color w:val="auto"/>
        </w:rPr>
        <w:t>70</w:t>
      </w:r>
      <w:r>
        <w:rPr>
          <w:rFonts w:hint="eastAsia"/>
          <w:color w:val="auto"/>
        </w:rPr>
        <w:t>％以上</w:t>
      </w:r>
      <w:r>
        <w:rPr>
          <w:rFonts w:hint="eastAsia"/>
          <w:color w:val="auto"/>
        </w:rPr>
        <w:t>85</w:t>
      </w:r>
      <w:r>
        <w:rPr>
          <w:rFonts w:hint="eastAsia"/>
          <w:color w:val="auto"/>
        </w:rPr>
        <w:t>％未満</w:t>
      </w:r>
    </w:p>
    <w:p>
      <w:pPr>
        <w:pStyle w:val="0"/>
        <w:rPr>
          <w:rFonts w:hint="eastAsia"/>
          <w:color w:val="auto"/>
        </w:rPr>
      </w:pPr>
      <w:r>
        <w:rPr>
          <w:rFonts w:hint="eastAsia"/>
          <w:color w:val="auto"/>
        </w:rPr>
        <w:t>D</w:t>
      </w:r>
      <w:r>
        <w:rPr>
          <w:rFonts w:hint="eastAsia"/>
          <w:color w:val="auto"/>
        </w:rPr>
        <w:t>：数値目標の達成率</w:t>
      </w:r>
      <w:r>
        <w:rPr>
          <w:rFonts w:hint="eastAsia"/>
          <w:color w:val="auto"/>
        </w:rPr>
        <w:t>70</w:t>
      </w:r>
      <w:r>
        <w:rPr>
          <w:rFonts w:hint="eastAsia"/>
          <w:color w:val="auto"/>
        </w:rPr>
        <w:t>％未満</w:t>
      </w:r>
    </w:p>
    <w:p>
      <w:pPr>
        <w:pStyle w:val="0"/>
        <w:rPr>
          <w:rFonts w:hint="eastAsia"/>
          <w:color w:val="auto"/>
        </w:rPr>
      </w:pPr>
      <w:r>
        <w:rPr>
          <w:rFonts w:hint="eastAsia"/>
          <w:color w:val="auto"/>
        </w:rPr>
        <w:t>なし：達成度の判断が困難なもの</w:t>
      </w:r>
    </w:p>
    <w:p>
      <w:pPr>
        <w:pStyle w:val="0"/>
        <w:rPr>
          <w:rFonts w:hint="eastAsia"/>
          <w:color w:val="auto"/>
        </w:rPr>
      </w:pPr>
    </w:p>
    <w:p>
      <w:pPr>
        <w:pStyle w:val="0"/>
        <w:rPr>
          <w:rFonts w:hint="eastAsia"/>
          <w:color w:val="auto"/>
        </w:rPr>
      </w:pPr>
      <w:r>
        <w:rPr>
          <w:rFonts w:hint="eastAsia"/>
          <w:color w:val="auto"/>
        </w:rPr>
        <w:t>かっこ１：小規模た機能支援拠点の整備と機能強化</w:t>
      </w:r>
    </w:p>
    <w:p>
      <w:pPr>
        <w:pStyle w:val="0"/>
        <w:rPr>
          <w:rFonts w:hint="eastAsia"/>
          <w:color w:val="auto"/>
        </w:rPr>
      </w:pPr>
      <w:r>
        <w:rPr>
          <w:rFonts w:hint="eastAsia"/>
          <w:color w:val="auto"/>
        </w:rPr>
        <w:t>あったかふれあいセンター拠点及びサテライト数：</w:t>
      </w:r>
      <w:r>
        <w:rPr>
          <w:rFonts w:hint="eastAsia"/>
          <w:color w:val="auto"/>
        </w:rPr>
        <w:t>289</w:t>
      </w:r>
      <w:r>
        <w:rPr>
          <w:rFonts w:hint="eastAsia"/>
          <w:color w:val="auto"/>
        </w:rPr>
        <w:t>箇所、</w:t>
      </w:r>
      <w:r>
        <w:rPr>
          <w:rFonts w:hint="eastAsia"/>
          <w:color w:val="auto"/>
        </w:rPr>
        <w:t>350</w:t>
      </w:r>
      <w:r>
        <w:rPr>
          <w:rFonts w:hint="eastAsia"/>
          <w:color w:val="auto"/>
        </w:rPr>
        <w:t>箇所、</w:t>
      </w:r>
      <w:r>
        <w:rPr>
          <w:rFonts w:hint="eastAsia"/>
          <w:color w:val="auto"/>
        </w:rPr>
        <w:t>309</w:t>
      </w:r>
      <w:r>
        <w:rPr>
          <w:rFonts w:hint="eastAsia"/>
          <w:color w:val="auto"/>
        </w:rPr>
        <w:t>箇所、</w:t>
      </w:r>
      <w:r>
        <w:rPr>
          <w:rFonts w:hint="eastAsia"/>
          <w:color w:val="auto"/>
        </w:rPr>
        <w:t>B</w:t>
      </w:r>
    </w:p>
    <w:p>
      <w:pPr>
        <w:pStyle w:val="0"/>
        <w:rPr>
          <w:rFonts w:hint="eastAsia"/>
          <w:color w:val="auto"/>
        </w:rPr>
      </w:pPr>
      <w:r>
        <w:rPr>
          <w:rFonts w:hint="eastAsia"/>
          <w:color w:val="auto"/>
        </w:rPr>
        <w:t>介護予防に資する住民主体の集いの場の実利用者数：</w:t>
      </w:r>
      <w:r>
        <w:rPr>
          <w:rFonts w:hint="eastAsia"/>
          <w:color w:val="auto"/>
        </w:rPr>
        <w:t>7,193</w:t>
      </w:r>
      <w:r>
        <w:rPr>
          <w:rFonts w:hint="eastAsia"/>
          <w:color w:val="auto"/>
        </w:rPr>
        <w:t>人、</w:t>
      </w:r>
      <w:r>
        <w:rPr>
          <w:rFonts w:hint="eastAsia"/>
          <w:color w:val="auto"/>
        </w:rPr>
        <w:t>13,540</w:t>
      </w:r>
      <w:r>
        <w:rPr>
          <w:rFonts w:hint="eastAsia"/>
          <w:color w:val="auto"/>
        </w:rPr>
        <w:t>人、</w:t>
      </w:r>
      <w:r>
        <w:rPr>
          <w:rFonts w:hint="eastAsia"/>
          <w:color w:val="auto"/>
        </w:rPr>
        <w:t>5,803</w:t>
      </w:r>
      <w:r>
        <w:rPr>
          <w:rFonts w:hint="eastAsia"/>
          <w:color w:val="auto"/>
        </w:rPr>
        <w:t>人、</w:t>
      </w:r>
      <w:r>
        <w:rPr>
          <w:rFonts w:hint="eastAsia"/>
          <w:color w:val="auto"/>
        </w:rPr>
        <w:t>B</w:t>
      </w:r>
    </w:p>
    <w:p>
      <w:pPr>
        <w:pStyle w:val="0"/>
        <w:rPr>
          <w:rFonts w:hint="eastAsia"/>
          <w:color w:val="auto"/>
        </w:rPr>
      </w:pPr>
      <w:r>
        <w:rPr>
          <w:rFonts w:hint="eastAsia"/>
          <w:color w:val="auto"/>
        </w:rPr>
        <w:t>かっこ２：高知版地域包括ケアシステムの構築</w:t>
      </w:r>
    </w:p>
    <w:p>
      <w:pPr>
        <w:pStyle w:val="0"/>
        <w:rPr>
          <w:rFonts w:hint="eastAsia"/>
          <w:color w:val="auto"/>
        </w:rPr>
      </w:pPr>
      <w:r>
        <w:rPr>
          <w:rFonts w:hint="eastAsia"/>
          <w:color w:val="auto"/>
        </w:rPr>
        <w:t>地域包括ケア推進協議体の設置：</w:t>
      </w:r>
      <w:r>
        <w:rPr>
          <w:rFonts w:hint="eastAsia"/>
          <w:color w:val="auto"/>
        </w:rPr>
        <w:t>11</w:t>
      </w:r>
      <w:r>
        <w:rPr>
          <w:rFonts w:hint="eastAsia"/>
          <w:color w:val="auto"/>
        </w:rPr>
        <w:t>ブロック、</w:t>
      </w:r>
      <w:r>
        <w:rPr>
          <w:rFonts w:hint="eastAsia"/>
          <w:color w:val="auto"/>
        </w:rPr>
        <w:t>14</w:t>
      </w:r>
      <w:r>
        <w:rPr>
          <w:rFonts w:hint="eastAsia"/>
          <w:color w:val="auto"/>
        </w:rPr>
        <w:t>ブロック、</w:t>
      </w:r>
      <w:r>
        <w:rPr>
          <w:rFonts w:hint="eastAsia"/>
          <w:color w:val="auto"/>
        </w:rPr>
        <w:t>14</w:t>
      </w:r>
      <w:r>
        <w:rPr>
          <w:rFonts w:hint="eastAsia"/>
          <w:color w:val="auto"/>
        </w:rPr>
        <w:t>ブロック、</w:t>
      </w:r>
      <w:r>
        <w:rPr>
          <w:rFonts w:hint="eastAsia"/>
          <w:color w:val="auto"/>
        </w:rPr>
        <w:t>A</w:t>
      </w:r>
    </w:p>
    <w:p>
      <w:pPr>
        <w:pStyle w:val="0"/>
        <w:rPr>
          <w:rFonts w:hint="eastAsia"/>
          <w:color w:val="auto"/>
        </w:rPr>
      </w:pPr>
      <w:r>
        <w:rPr>
          <w:rFonts w:hint="eastAsia"/>
          <w:color w:val="auto"/>
        </w:rPr>
        <w:t>介護予防に資する通いの場への参加率：</w:t>
      </w:r>
      <w:r>
        <w:rPr>
          <w:rFonts w:hint="eastAsia"/>
          <w:color w:val="auto"/>
        </w:rPr>
        <w:t>7.2</w:t>
      </w:r>
      <w:r>
        <w:rPr>
          <w:rFonts w:hint="eastAsia"/>
          <w:color w:val="auto"/>
        </w:rPr>
        <w:t>％、</w:t>
      </w:r>
      <w:r>
        <w:rPr>
          <w:rFonts w:hint="eastAsia"/>
          <w:color w:val="auto"/>
        </w:rPr>
        <w:t>8.3</w:t>
      </w:r>
      <w:r>
        <w:rPr>
          <w:rFonts w:hint="eastAsia"/>
          <w:color w:val="auto"/>
        </w:rPr>
        <w:t>％、</w:t>
      </w:r>
      <w:r>
        <w:rPr>
          <w:rFonts w:hint="eastAsia"/>
          <w:color w:val="auto"/>
        </w:rPr>
        <w:t>6.5</w:t>
      </w:r>
      <w:r>
        <w:rPr>
          <w:rFonts w:hint="eastAsia"/>
          <w:color w:val="auto"/>
        </w:rPr>
        <w:t>％（令和</w:t>
      </w:r>
      <w:r>
        <w:rPr>
          <w:rFonts w:hint="eastAsia"/>
          <w:color w:val="auto"/>
        </w:rPr>
        <w:t>3</w:t>
      </w:r>
      <w:r>
        <w:rPr>
          <w:rFonts w:hint="eastAsia"/>
          <w:color w:val="auto"/>
        </w:rPr>
        <w:t>年度）、</w:t>
      </w:r>
      <w:r>
        <w:rPr>
          <w:rFonts w:hint="eastAsia"/>
          <w:color w:val="auto"/>
        </w:rPr>
        <w:t>C</w:t>
      </w:r>
    </w:p>
    <w:p>
      <w:pPr>
        <w:pStyle w:val="0"/>
        <w:rPr>
          <w:rFonts w:hint="eastAsia"/>
          <w:color w:val="auto"/>
        </w:rPr>
      </w:pPr>
      <w:r>
        <w:rPr>
          <w:rFonts w:hint="eastAsia"/>
          <w:color w:val="auto"/>
        </w:rPr>
        <w:t>かっこ３：総合的な認知症せ策の推進</w:t>
      </w:r>
    </w:p>
    <w:p>
      <w:pPr>
        <w:pStyle w:val="0"/>
        <w:rPr>
          <w:rFonts w:hint="eastAsia"/>
          <w:color w:val="auto"/>
        </w:rPr>
      </w:pPr>
      <w:r>
        <w:rPr>
          <w:rFonts w:hint="eastAsia"/>
          <w:color w:val="auto"/>
        </w:rPr>
        <w:t>認知症サポーター養成数：</w:t>
      </w:r>
      <w:r>
        <w:rPr>
          <w:rFonts w:hint="eastAsia"/>
          <w:color w:val="auto"/>
        </w:rPr>
        <w:t>61,980</w:t>
      </w:r>
      <w:r>
        <w:rPr>
          <w:rFonts w:hint="eastAsia"/>
          <w:color w:val="auto"/>
        </w:rPr>
        <w:t>人、</w:t>
      </w:r>
      <w:r>
        <w:rPr>
          <w:rFonts w:hint="eastAsia"/>
          <w:color w:val="auto"/>
        </w:rPr>
        <w:t>80,000</w:t>
      </w:r>
      <w:r>
        <w:rPr>
          <w:rFonts w:hint="eastAsia"/>
          <w:color w:val="auto"/>
        </w:rPr>
        <w:t>人、</w:t>
      </w:r>
      <w:r>
        <w:rPr>
          <w:rFonts w:hint="eastAsia"/>
          <w:color w:val="auto"/>
        </w:rPr>
        <w:t>73,000</w:t>
      </w:r>
      <w:r>
        <w:rPr>
          <w:rFonts w:hint="eastAsia"/>
          <w:color w:val="auto"/>
        </w:rPr>
        <w:t>人、</w:t>
      </w:r>
      <w:r>
        <w:rPr>
          <w:rFonts w:hint="eastAsia"/>
          <w:color w:val="auto"/>
        </w:rPr>
        <w:t>B</w:t>
      </w:r>
    </w:p>
    <w:p>
      <w:pPr>
        <w:pStyle w:val="0"/>
        <w:rPr>
          <w:rFonts w:hint="eastAsia"/>
          <w:color w:val="auto"/>
        </w:rPr>
      </w:pPr>
      <w:r>
        <w:rPr>
          <w:rFonts w:hint="eastAsia"/>
          <w:color w:val="auto"/>
        </w:rPr>
        <w:t>認知症サポート医：</w:t>
      </w:r>
      <w:r>
        <w:rPr>
          <w:rFonts w:hint="eastAsia"/>
          <w:color w:val="auto"/>
        </w:rPr>
        <w:t>103</w:t>
      </w:r>
      <w:r>
        <w:rPr>
          <w:rFonts w:hint="eastAsia"/>
          <w:color w:val="auto"/>
        </w:rPr>
        <w:t>人、</w:t>
      </w:r>
      <w:r>
        <w:rPr>
          <w:rFonts w:hint="eastAsia"/>
          <w:color w:val="auto"/>
        </w:rPr>
        <w:t>150</w:t>
      </w:r>
      <w:r>
        <w:rPr>
          <w:rFonts w:hint="eastAsia"/>
          <w:color w:val="auto"/>
        </w:rPr>
        <w:t>人、</w:t>
      </w:r>
      <w:r>
        <w:rPr>
          <w:rFonts w:hint="eastAsia"/>
          <w:color w:val="auto"/>
        </w:rPr>
        <w:t>132</w:t>
      </w:r>
      <w:r>
        <w:rPr>
          <w:rFonts w:hint="eastAsia"/>
          <w:color w:val="auto"/>
        </w:rPr>
        <w:t>人、</w:t>
      </w:r>
      <w:r>
        <w:rPr>
          <w:rFonts w:hint="eastAsia"/>
          <w:color w:val="auto"/>
        </w:rPr>
        <w:t>B</w:t>
      </w:r>
    </w:p>
    <w:p>
      <w:pPr>
        <w:pStyle w:val="0"/>
        <w:rPr>
          <w:rFonts w:hint="eastAsia"/>
          <w:color w:val="auto"/>
        </w:rPr>
      </w:pPr>
      <w:r>
        <w:rPr>
          <w:rFonts w:hint="eastAsia"/>
          <w:color w:val="auto"/>
        </w:rPr>
        <w:t>かっこ４：高知版ネウボラの推進</w:t>
      </w:r>
    </w:p>
    <w:p>
      <w:pPr>
        <w:pStyle w:val="0"/>
        <w:rPr>
          <w:rFonts w:hint="eastAsia"/>
          <w:color w:val="auto"/>
        </w:rPr>
      </w:pPr>
      <w:r>
        <w:rPr>
          <w:rFonts w:hint="eastAsia"/>
          <w:color w:val="auto"/>
        </w:rPr>
        <w:t>子ども家庭総合支援拠点の設置市町村数：２市町村、</w:t>
      </w:r>
      <w:r>
        <w:rPr>
          <w:rFonts w:hint="eastAsia"/>
          <w:color w:val="auto"/>
        </w:rPr>
        <w:t>27</w:t>
      </w:r>
      <w:r>
        <w:rPr>
          <w:rFonts w:hint="eastAsia"/>
          <w:color w:val="auto"/>
        </w:rPr>
        <w:t>市町村、</w:t>
      </w:r>
      <w:r>
        <w:rPr>
          <w:rFonts w:hint="eastAsia"/>
          <w:color w:val="auto"/>
        </w:rPr>
        <w:t>22</w:t>
      </w:r>
      <w:r>
        <w:rPr>
          <w:rFonts w:hint="eastAsia"/>
          <w:color w:val="auto"/>
        </w:rPr>
        <w:t>市町村、</w:t>
      </w:r>
      <w:r>
        <w:rPr>
          <w:rFonts w:hint="eastAsia"/>
          <w:color w:val="auto"/>
        </w:rPr>
        <w:t>C</w:t>
      </w:r>
    </w:p>
    <w:p>
      <w:pPr>
        <w:pStyle w:val="0"/>
        <w:rPr>
          <w:rFonts w:hint="eastAsia"/>
          <w:color w:val="auto"/>
        </w:rPr>
      </w:pPr>
      <w:r>
        <w:rPr>
          <w:rFonts w:hint="eastAsia"/>
          <w:color w:val="auto"/>
        </w:rPr>
        <w:t>ファミリーサポートセンター事業の提供会員数：</w:t>
      </w:r>
      <w:r>
        <w:rPr>
          <w:rFonts w:hint="eastAsia"/>
          <w:color w:val="auto"/>
        </w:rPr>
        <w:t>797</w:t>
      </w:r>
      <w:r>
        <w:rPr>
          <w:rFonts w:hint="eastAsia"/>
          <w:color w:val="auto"/>
        </w:rPr>
        <w:t>人、</w:t>
      </w:r>
      <w:r>
        <w:rPr>
          <w:rFonts w:hint="eastAsia"/>
          <w:color w:val="auto"/>
        </w:rPr>
        <w:t>1,050</w:t>
      </w:r>
      <w:r>
        <w:rPr>
          <w:rFonts w:hint="eastAsia"/>
          <w:color w:val="auto"/>
        </w:rPr>
        <w:t>人、</w:t>
      </w:r>
      <w:r>
        <w:rPr>
          <w:rFonts w:hint="eastAsia"/>
          <w:color w:val="auto"/>
        </w:rPr>
        <w:t>1,050</w:t>
      </w:r>
      <w:r>
        <w:rPr>
          <w:rFonts w:hint="eastAsia"/>
          <w:color w:val="auto"/>
        </w:rPr>
        <w:t>人、</w:t>
      </w:r>
      <w:r>
        <w:rPr>
          <w:rFonts w:hint="eastAsia"/>
          <w:color w:val="auto"/>
        </w:rPr>
        <w:t>A</w:t>
      </w:r>
    </w:p>
    <w:p>
      <w:pPr>
        <w:pStyle w:val="0"/>
        <w:rPr>
          <w:rFonts w:hint="eastAsia"/>
          <w:color w:val="auto"/>
        </w:rPr>
      </w:pPr>
      <w:r>
        <w:rPr>
          <w:rFonts w:hint="eastAsia"/>
          <w:color w:val="auto"/>
        </w:rPr>
        <w:t>かっこ５：誰もが安心して暮らせる地域づくり</w:t>
      </w:r>
    </w:p>
    <w:p>
      <w:pPr>
        <w:pStyle w:val="0"/>
        <w:rPr>
          <w:rFonts w:hint="eastAsia"/>
          <w:color w:val="auto"/>
        </w:rPr>
      </w:pPr>
      <w:r>
        <w:rPr>
          <w:rFonts w:hint="eastAsia"/>
          <w:color w:val="auto"/>
        </w:rPr>
        <w:t>自立支援計画（プラン）の策定数：</w:t>
      </w:r>
      <w:r>
        <w:rPr>
          <w:rFonts w:hint="eastAsia"/>
          <w:color w:val="auto"/>
        </w:rPr>
        <w:t>87</w:t>
      </w:r>
      <w:r>
        <w:rPr>
          <w:rFonts w:hint="eastAsia"/>
          <w:color w:val="auto"/>
        </w:rPr>
        <w:t>件、</w:t>
      </w:r>
      <w:r>
        <w:rPr>
          <w:rFonts w:hint="eastAsia"/>
          <w:color w:val="auto"/>
        </w:rPr>
        <w:t>100</w:t>
      </w:r>
      <w:r>
        <w:rPr>
          <w:rFonts w:hint="eastAsia"/>
          <w:color w:val="auto"/>
        </w:rPr>
        <w:t>件、</w:t>
      </w:r>
      <w:r>
        <w:rPr>
          <w:rFonts w:hint="eastAsia"/>
          <w:color w:val="auto"/>
        </w:rPr>
        <w:t>157</w:t>
      </w:r>
      <w:r>
        <w:rPr>
          <w:rFonts w:hint="eastAsia"/>
          <w:color w:val="auto"/>
        </w:rPr>
        <w:t>件、</w:t>
      </w:r>
      <w:r>
        <w:rPr>
          <w:rFonts w:hint="eastAsia"/>
          <w:color w:val="auto"/>
        </w:rPr>
        <w:t>S</w:t>
      </w:r>
    </w:p>
    <w:p>
      <w:pPr>
        <w:pStyle w:val="0"/>
        <w:rPr>
          <w:rFonts w:hint="eastAsia"/>
          <w:color w:val="auto"/>
        </w:rPr>
      </w:pPr>
      <w:r>
        <w:rPr>
          <w:rFonts w:hint="eastAsia"/>
          <w:color w:val="auto"/>
        </w:rPr>
        <w:t>ゲートキーパー養成人数：</w:t>
      </w:r>
      <w:r>
        <w:rPr>
          <w:rFonts w:hint="eastAsia"/>
          <w:color w:val="auto"/>
        </w:rPr>
        <w:t>775</w:t>
      </w:r>
      <w:r>
        <w:rPr>
          <w:rFonts w:hint="eastAsia"/>
          <w:color w:val="auto"/>
        </w:rPr>
        <w:t>人、</w:t>
      </w:r>
      <w:r>
        <w:rPr>
          <w:rFonts w:hint="eastAsia"/>
          <w:color w:val="auto"/>
        </w:rPr>
        <w:t>2,500</w:t>
      </w:r>
      <w:r>
        <w:rPr>
          <w:rFonts w:hint="eastAsia"/>
          <w:color w:val="auto"/>
        </w:rPr>
        <w:t>人以上、</w:t>
      </w:r>
      <w:r>
        <w:rPr>
          <w:rFonts w:hint="eastAsia"/>
          <w:color w:val="auto"/>
        </w:rPr>
        <w:t>2,400</w:t>
      </w:r>
      <w:r>
        <w:rPr>
          <w:rFonts w:hint="eastAsia"/>
          <w:color w:val="auto"/>
        </w:rPr>
        <w:t>人、</w:t>
      </w:r>
      <w:r>
        <w:rPr>
          <w:rFonts w:hint="eastAsia"/>
          <w:color w:val="auto"/>
        </w:rPr>
        <w:t>B</w:t>
      </w:r>
    </w:p>
    <w:p>
      <w:pPr>
        <w:pStyle w:val="0"/>
        <w:rPr>
          <w:rFonts w:hint="eastAsia"/>
          <w:color w:val="auto"/>
        </w:rPr>
      </w:pPr>
      <w:r>
        <w:rPr>
          <w:rFonts w:hint="eastAsia"/>
          <w:color w:val="auto"/>
        </w:rPr>
        <w:t>市町村におけるひきこもりのケース会議の実施：</w:t>
      </w:r>
      <w:r>
        <w:rPr>
          <w:rFonts w:hint="eastAsia"/>
          <w:color w:val="auto"/>
        </w:rPr>
        <w:t>10</w:t>
      </w:r>
      <w:r>
        <w:rPr>
          <w:rFonts w:hint="eastAsia"/>
          <w:color w:val="auto"/>
        </w:rPr>
        <w:t>市町村、全市町村、</w:t>
      </w:r>
      <w:r>
        <w:rPr>
          <w:rFonts w:hint="eastAsia"/>
          <w:color w:val="auto"/>
        </w:rPr>
        <w:t>21</w:t>
      </w:r>
      <w:r>
        <w:rPr>
          <w:rFonts w:hint="eastAsia"/>
          <w:color w:val="auto"/>
        </w:rPr>
        <w:t>市町村、</w:t>
      </w:r>
      <w:r>
        <w:rPr>
          <w:rFonts w:hint="eastAsia"/>
          <w:color w:val="auto"/>
        </w:rPr>
        <w:t>D</w:t>
      </w:r>
    </w:p>
    <w:p>
      <w:pPr>
        <w:pStyle w:val="0"/>
        <w:rPr>
          <w:rFonts w:hint="eastAsia"/>
          <w:color w:val="auto"/>
        </w:rPr>
      </w:pPr>
      <w:r>
        <w:rPr>
          <w:rFonts w:hint="eastAsia"/>
          <w:color w:val="auto"/>
        </w:rPr>
        <w:t>包括的な支援体制を構築している市町村数：なし、全市町村、</w:t>
      </w:r>
      <w:r>
        <w:rPr>
          <w:rFonts w:hint="eastAsia"/>
          <w:color w:val="auto"/>
        </w:rPr>
        <w:t>24</w:t>
      </w:r>
      <w:r>
        <w:rPr>
          <w:rFonts w:hint="eastAsia"/>
          <w:color w:val="auto"/>
        </w:rPr>
        <w:t>市町村、</w:t>
      </w:r>
      <w:r>
        <w:rPr>
          <w:rFonts w:hint="eastAsia"/>
          <w:color w:val="auto"/>
        </w:rPr>
        <w:t>B</w:t>
      </w:r>
    </w:p>
    <w:p>
      <w:pPr>
        <w:pStyle w:val="0"/>
        <w:rPr>
          <w:rFonts w:hint="eastAsia"/>
          <w:color w:val="auto"/>
        </w:rPr>
      </w:pPr>
      <w:r>
        <w:rPr>
          <w:rFonts w:hint="eastAsia"/>
          <w:color w:val="auto"/>
        </w:rPr>
        <w:t>医療ケア児等コーディネーター人数：</w:t>
      </w:r>
      <w:r>
        <w:rPr>
          <w:rFonts w:hint="eastAsia"/>
          <w:color w:val="auto"/>
        </w:rPr>
        <w:t>30</w:t>
      </w:r>
      <w:r>
        <w:rPr>
          <w:rFonts w:hint="eastAsia"/>
          <w:color w:val="auto"/>
        </w:rPr>
        <w:t>名、</w:t>
      </w:r>
      <w:r>
        <w:rPr>
          <w:rFonts w:hint="eastAsia"/>
          <w:color w:val="auto"/>
        </w:rPr>
        <w:t>120</w:t>
      </w:r>
      <w:r>
        <w:rPr>
          <w:rFonts w:hint="eastAsia"/>
          <w:color w:val="auto"/>
        </w:rPr>
        <w:t>名、</w:t>
      </w:r>
      <w:r>
        <w:rPr>
          <w:rFonts w:hint="eastAsia"/>
          <w:color w:val="auto"/>
        </w:rPr>
        <w:t>135</w:t>
      </w:r>
      <w:r>
        <w:rPr>
          <w:rFonts w:hint="eastAsia"/>
          <w:color w:val="auto"/>
        </w:rPr>
        <w:t>名、</w:t>
      </w:r>
      <w:r>
        <w:rPr>
          <w:rFonts w:hint="eastAsia"/>
          <w:color w:val="auto"/>
        </w:rPr>
        <w:t>S</w:t>
      </w:r>
    </w:p>
    <w:p>
      <w:pPr>
        <w:pStyle w:val="0"/>
        <w:rPr>
          <w:rFonts w:hint="eastAsia"/>
          <w:color w:val="auto"/>
        </w:rPr>
      </w:pPr>
      <w:r>
        <w:rPr>
          <w:rFonts w:hint="eastAsia"/>
          <w:color w:val="auto"/>
        </w:rPr>
        <w:t>かっこ６：防災減災対策と地域福祉活動との一体てきな推進</w:t>
      </w:r>
    </w:p>
    <w:p>
      <w:pPr>
        <w:pStyle w:val="0"/>
        <w:rPr>
          <w:rFonts w:hint="eastAsia"/>
          <w:color w:val="auto"/>
        </w:rPr>
      </w:pPr>
      <w:r>
        <w:rPr>
          <w:rFonts w:hint="eastAsia"/>
          <w:color w:val="auto"/>
        </w:rPr>
        <w:t>自主防災組織率の向上：</w:t>
      </w:r>
      <w:r>
        <w:rPr>
          <w:rFonts w:hint="eastAsia"/>
          <w:color w:val="auto"/>
        </w:rPr>
        <w:t>96.5</w:t>
      </w:r>
      <w:r>
        <w:rPr>
          <w:rFonts w:hint="eastAsia"/>
          <w:color w:val="auto"/>
        </w:rPr>
        <w:t>％、</w:t>
      </w:r>
      <w:r>
        <w:rPr>
          <w:rFonts w:hint="eastAsia"/>
          <w:color w:val="auto"/>
        </w:rPr>
        <w:t>100</w:t>
      </w:r>
      <w:r>
        <w:rPr>
          <w:rFonts w:hint="eastAsia"/>
          <w:color w:val="auto"/>
        </w:rPr>
        <w:t>％、</w:t>
      </w:r>
      <w:r>
        <w:rPr>
          <w:rFonts w:hint="eastAsia"/>
          <w:color w:val="auto"/>
        </w:rPr>
        <w:t>97.3</w:t>
      </w:r>
      <w:r>
        <w:rPr>
          <w:rFonts w:hint="eastAsia"/>
          <w:color w:val="auto"/>
        </w:rPr>
        <w:t>％、</w:t>
      </w:r>
      <w:r>
        <w:rPr>
          <w:rFonts w:hint="eastAsia"/>
          <w:color w:val="auto"/>
        </w:rPr>
        <w:t>B</w:t>
      </w:r>
    </w:p>
    <w:p>
      <w:pPr>
        <w:pStyle w:val="0"/>
        <w:rPr>
          <w:rFonts w:hint="eastAsia"/>
          <w:color w:val="auto"/>
        </w:rPr>
      </w:pPr>
      <w:r>
        <w:rPr>
          <w:rFonts w:hint="eastAsia"/>
          <w:color w:val="auto"/>
        </w:rPr>
        <w:t>L</w:t>
      </w:r>
      <w:r>
        <w:rPr>
          <w:rFonts w:hint="eastAsia"/>
          <w:color w:val="auto"/>
        </w:rPr>
        <w:t>２津波浸水想定区域における同意取得者の個別避難計画作成率：なし、</w:t>
      </w:r>
      <w:r>
        <w:rPr>
          <w:rFonts w:hint="eastAsia"/>
          <w:color w:val="auto"/>
        </w:rPr>
        <w:t>61.3</w:t>
      </w:r>
      <w:r>
        <w:rPr>
          <w:rFonts w:hint="eastAsia"/>
          <w:color w:val="auto"/>
        </w:rPr>
        <w:t>％、</w:t>
      </w:r>
      <w:r>
        <w:rPr>
          <w:rFonts w:hint="eastAsia"/>
          <w:color w:val="auto"/>
        </w:rPr>
        <w:t>71.6</w:t>
      </w:r>
      <w:r>
        <w:rPr>
          <w:rFonts w:hint="eastAsia"/>
          <w:color w:val="auto"/>
        </w:rPr>
        <w:t>％、</w:t>
      </w:r>
      <w:r>
        <w:rPr>
          <w:rFonts w:hint="eastAsia"/>
          <w:color w:val="auto"/>
        </w:rPr>
        <w:t>S</w:t>
      </w:r>
    </w:p>
    <w:p>
      <w:pPr>
        <w:pStyle w:val="0"/>
        <w:rPr>
          <w:rFonts w:hint="eastAsia"/>
          <w:color w:val="auto"/>
        </w:rPr>
      </w:pPr>
      <w:r>
        <w:rPr>
          <w:rFonts w:hint="eastAsia"/>
          <w:color w:val="auto"/>
        </w:rPr>
        <w:t>かっこ７：ちゅうさんかん地域の集落機能の維持と支え合い活動</w:t>
      </w:r>
    </w:p>
    <w:p>
      <w:pPr>
        <w:pStyle w:val="0"/>
        <w:rPr>
          <w:rFonts w:hint="eastAsia"/>
          <w:color w:val="auto"/>
        </w:rPr>
      </w:pPr>
      <w:r>
        <w:rPr>
          <w:rFonts w:hint="eastAsia"/>
          <w:color w:val="auto"/>
        </w:rPr>
        <w:t>集落活動センターの取り組みの推進：</w:t>
      </w:r>
      <w:r>
        <w:rPr>
          <w:rFonts w:hint="eastAsia"/>
          <w:color w:val="auto"/>
        </w:rPr>
        <w:t>59</w:t>
      </w:r>
      <w:r>
        <w:rPr>
          <w:rFonts w:hint="eastAsia"/>
          <w:color w:val="auto"/>
        </w:rPr>
        <w:t>箇所、</w:t>
      </w:r>
      <w:r>
        <w:rPr>
          <w:rFonts w:hint="eastAsia"/>
          <w:color w:val="auto"/>
        </w:rPr>
        <w:t>80</w:t>
      </w:r>
      <w:r>
        <w:rPr>
          <w:rFonts w:hint="eastAsia"/>
          <w:color w:val="auto"/>
        </w:rPr>
        <w:t>箇所（令和６年度）、</w:t>
      </w:r>
      <w:r>
        <w:rPr>
          <w:rFonts w:hint="eastAsia"/>
          <w:color w:val="auto"/>
        </w:rPr>
        <w:t>66</w:t>
      </w:r>
      <w:r>
        <w:rPr>
          <w:rFonts w:hint="eastAsia"/>
          <w:color w:val="auto"/>
        </w:rPr>
        <w:t>箇所、</w:t>
      </w:r>
      <w:r>
        <w:rPr>
          <w:rFonts w:hint="eastAsia"/>
          <w:color w:val="auto"/>
        </w:rPr>
        <w:t>B</w:t>
      </w:r>
    </w:p>
    <w:p>
      <w:pPr>
        <w:pStyle w:val="0"/>
        <w:rPr>
          <w:rFonts w:hint="eastAsia"/>
          <w:color w:val="auto"/>
        </w:rPr>
      </w:pPr>
      <w:r>
        <w:rPr>
          <w:rFonts w:hint="eastAsia"/>
          <w:color w:val="auto"/>
        </w:rPr>
        <w:t>移動手段の確保のための取り組みの推進：</w:t>
      </w:r>
      <w:r>
        <w:rPr>
          <w:rFonts w:hint="eastAsia"/>
          <w:color w:val="auto"/>
        </w:rPr>
        <w:t>32</w:t>
      </w:r>
      <w:r>
        <w:rPr>
          <w:rFonts w:hint="eastAsia"/>
          <w:color w:val="auto"/>
        </w:rPr>
        <w:t>市町村、全市町村、</w:t>
      </w:r>
      <w:r>
        <w:rPr>
          <w:rFonts w:hint="eastAsia"/>
          <w:color w:val="auto"/>
        </w:rPr>
        <w:t>33</w:t>
      </w:r>
      <w:r>
        <w:rPr>
          <w:rFonts w:hint="eastAsia"/>
          <w:color w:val="auto"/>
        </w:rPr>
        <w:t>市町村、</w:t>
      </w:r>
      <w:r>
        <w:rPr>
          <w:rFonts w:hint="eastAsia"/>
          <w:color w:val="auto"/>
        </w:rPr>
        <w:t>B</w:t>
      </w:r>
    </w:p>
    <w:p>
      <w:pPr>
        <w:pStyle w:val="0"/>
        <w:rPr>
          <w:rFonts w:hint="eastAsia"/>
          <w:color w:val="auto"/>
        </w:rPr>
      </w:pPr>
      <w:r>
        <w:rPr>
          <w:rFonts w:hint="eastAsia"/>
          <w:color w:val="auto"/>
        </w:rPr>
        <w:t>かっこ８：福祉を支える担い手の確保育成</w:t>
      </w:r>
    </w:p>
    <w:p>
      <w:pPr>
        <w:pStyle w:val="0"/>
        <w:rPr>
          <w:rFonts w:hint="eastAsia"/>
          <w:color w:val="auto"/>
        </w:rPr>
      </w:pPr>
      <w:r>
        <w:rPr>
          <w:rFonts w:hint="eastAsia"/>
          <w:color w:val="auto"/>
        </w:rPr>
        <w:t>介護現場における離職率：</w:t>
      </w:r>
      <w:r>
        <w:rPr>
          <w:rFonts w:hint="eastAsia"/>
          <w:color w:val="auto"/>
        </w:rPr>
        <w:t>14.6</w:t>
      </w:r>
      <w:r>
        <w:rPr>
          <w:rFonts w:hint="eastAsia"/>
          <w:color w:val="auto"/>
        </w:rPr>
        <w:t>％（平成</w:t>
      </w:r>
      <w:r>
        <w:rPr>
          <w:rFonts w:hint="eastAsia"/>
          <w:color w:val="auto"/>
        </w:rPr>
        <w:t>30</w:t>
      </w:r>
      <w:r>
        <w:rPr>
          <w:rFonts w:hint="eastAsia"/>
          <w:color w:val="auto"/>
        </w:rPr>
        <w:t>年度末）、</w:t>
      </w:r>
      <w:r>
        <w:rPr>
          <w:rFonts w:hint="eastAsia"/>
          <w:color w:val="auto"/>
        </w:rPr>
        <w:t>11.3</w:t>
      </w:r>
      <w:r>
        <w:rPr>
          <w:rFonts w:hint="eastAsia"/>
          <w:color w:val="auto"/>
        </w:rPr>
        <w:t>％以下、</w:t>
      </w:r>
      <w:r>
        <w:rPr>
          <w:rFonts w:hint="eastAsia"/>
          <w:color w:val="auto"/>
        </w:rPr>
        <w:t>14.5</w:t>
      </w:r>
      <w:r>
        <w:rPr>
          <w:rFonts w:hint="eastAsia"/>
          <w:color w:val="auto"/>
        </w:rPr>
        <w:t>％（令和４年度）、</w:t>
      </w:r>
      <w:r>
        <w:rPr>
          <w:rFonts w:hint="eastAsia"/>
          <w:color w:val="auto"/>
        </w:rPr>
        <w:t>D</w:t>
      </w:r>
    </w:p>
    <w:p>
      <w:pPr>
        <w:pStyle w:val="0"/>
        <w:rPr>
          <w:rFonts w:hint="eastAsia"/>
          <w:color w:val="auto"/>
        </w:rPr>
      </w:pPr>
      <w:r>
        <w:rPr>
          <w:rFonts w:hint="eastAsia"/>
          <w:color w:val="auto"/>
        </w:rPr>
        <w:t>介護事業所のノーリフティングケアの実践：</w:t>
      </w:r>
      <w:r>
        <w:rPr>
          <w:rFonts w:hint="eastAsia"/>
          <w:color w:val="auto"/>
        </w:rPr>
        <w:t>31.5</w:t>
      </w:r>
      <w:r>
        <w:rPr>
          <w:rFonts w:hint="eastAsia"/>
          <w:color w:val="auto"/>
        </w:rPr>
        <w:t>％、</w:t>
      </w:r>
      <w:r>
        <w:rPr>
          <w:rFonts w:hint="eastAsia"/>
          <w:color w:val="auto"/>
        </w:rPr>
        <w:t>44</w:t>
      </w:r>
      <w:r>
        <w:rPr>
          <w:rFonts w:hint="eastAsia"/>
          <w:color w:val="auto"/>
        </w:rPr>
        <w:t>％以上、</w:t>
      </w:r>
      <w:r>
        <w:rPr>
          <w:rFonts w:hint="eastAsia"/>
          <w:color w:val="auto"/>
        </w:rPr>
        <w:t>37.7</w:t>
      </w:r>
      <w:r>
        <w:rPr>
          <w:rFonts w:hint="eastAsia"/>
          <w:color w:val="auto"/>
        </w:rPr>
        <w:t>％、</w:t>
      </w:r>
      <w:r>
        <w:rPr>
          <w:rFonts w:hint="eastAsia"/>
          <w:color w:val="auto"/>
        </w:rPr>
        <w:t>B</w:t>
      </w:r>
    </w:p>
    <w:p>
      <w:pPr>
        <w:pStyle w:val="0"/>
        <w:rPr>
          <w:rFonts w:hint="eastAsia"/>
          <w:color w:val="auto"/>
        </w:rPr>
      </w:pPr>
      <w:r>
        <w:rPr>
          <w:rFonts w:hint="eastAsia"/>
          <w:color w:val="auto"/>
        </w:rPr>
        <w:t>かっこ９：利用者の視点に立った福祉サービスの質の向上・尊厳の確保</w:t>
      </w:r>
    </w:p>
    <w:p>
      <w:pPr>
        <w:pStyle w:val="0"/>
        <w:rPr>
          <w:rFonts w:hint="eastAsia"/>
          <w:color w:val="auto"/>
        </w:rPr>
      </w:pPr>
      <w:r>
        <w:rPr>
          <w:rFonts w:hint="eastAsia"/>
          <w:color w:val="auto"/>
        </w:rPr>
        <w:t>市町村社会福祉協議会による法人後見の受任体制の整備：</w:t>
      </w:r>
      <w:r>
        <w:rPr>
          <w:rFonts w:hint="eastAsia"/>
          <w:color w:val="auto"/>
        </w:rPr>
        <w:t>14</w:t>
      </w:r>
      <w:r>
        <w:rPr>
          <w:rFonts w:hint="eastAsia"/>
          <w:color w:val="auto"/>
        </w:rPr>
        <w:t>市町村社協、</w:t>
      </w:r>
      <w:r>
        <w:rPr>
          <w:rFonts w:hint="eastAsia"/>
          <w:color w:val="auto"/>
        </w:rPr>
        <w:t>20</w:t>
      </w:r>
      <w:r>
        <w:rPr>
          <w:rFonts w:hint="eastAsia"/>
          <w:color w:val="auto"/>
        </w:rPr>
        <w:t>市町村社協、</w:t>
      </w:r>
      <w:r>
        <w:rPr>
          <w:rFonts w:hint="eastAsia"/>
          <w:color w:val="auto"/>
        </w:rPr>
        <w:t>15</w:t>
      </w:r>
      <w:r>
        <w:rPr>
          <w:rFonts w:hint="eastAsia"/>
          <w:color w:val="auto"/>
        </w:rPr>
        <w:t>市町村社協、</w:t>
      </w:r>
      <w:r>
        <w:rPr>
          <w:rFonts w:hint="eastAsia"/>
          <w:color w:val="auto"/>
        </w:rPr>
        <w:t>C</w:t>
      </w:r>
    </w:p>
    <w:p>
      <w:pPr>
        <w:pStyle w:val="0"/>
        <w:rPr>
          <w:rFonts w:hint="eastAsia"/>
          <w:color w:val="auto"/>
        </w:rPr>
      </w:pPr>
      <w:r>
        <w:rPr>
          <w:rFonts w:hint="eastAsia"/>
          <w:color w:val="auto"/>
        </w:rPr>
        <w:t>農業分野で就労する障害者等の人数：</w:t>
      </w:r>
      <w:r>
        <w:rPr>
          <w:rFonts w:hint="eastAsia"/>
          <w:color w:val="auto"/>
        </w:rPr>
        <w:t>400</w:t>
      </w:r>
      <w:r>
        <w:rPr>
          <w:rFonts w:hint="eastAsia"/>
          <w:color w:val="auto"/>
        </w:rPr>
        <w:t>人、</w:t>
      </w:r>
      <w:r>
        <w:rPr>
          <w:rFonts w:hint="eastAsia"/>
          <w:color w:val="auto"/>
        </w:rPr>
        <w:t>820</w:t>
      </w:r>
      <w:r>
        <w:rPr>
          <w:rFonts w:hint="eastAsia"/>
          <w:color w:val="auto"/>
        </w:rPr>
        <w:t>人、</w:t>
      </w:r>
      <w:r>
        <w:rPr>
          <w:rFonts w:hint="eastAsia"/>
          <w:color w:val="auto"/>
        </w:rPr>
        <w:t>700</w:t>
      </w:r>
      <w:r>
        <w:rPr>
          <w:rFonts w:hint="eastAsia"/>
          <w:color w:val="auto"/>
        </w:rPr>
        <w:t>人、</w:t>
      </w:r>
      <w:r>
        <w:rPr>
          <w:rFonts w:hint="eastAsia"/>
          <w:color w:val="auto"/>
        </w:rPr>
        <w:t>B</w:t>
      </w:r>
    </w:p>
    <w:p>
      <w:pPr>
        <w:pStyle w:val="0"/>
        <w:rPr>
          <w:rFonts w:hint="eastAsia"/>
          <w:color w:val="auto"/>
        </w:rPr>
      </w:pPr>
      <w:r>
        <w:rPr>
          <w:rFonts w:hint="eastAsia"/>
          <w:color w:val="auto"/>
        </w:rPr>
        <w:t>福祉施設から一般就労した人：</w:t>
      </w:r>
      <w:r>
        <w:rPr>
          <w:rFonts w:hint="eastAsia"/>
          <w:color w:val="auto"/>
        </w:rPr>
        <w:t>87</w:t>
      </w:r>
      <w:r>
        <w:rPr>
          <w:rFonts w:hint="eastAsia"/>
          <w:color w:val="auto"/>
        </w:rPr>
        <w:t>人、年</w:t>
      </w:r>
      <w:r>
        <w:rPr>
          <w:rFonts w:hint="eastAsia"/>
          <w:color w:val="auto"/>
        </w:rPr>
        <w:t>100</w:t>
      </w:r>
      <w:r>
        <w:rPr>
          <w:rFonts w:hint="eastAsia"/>
          <w:color w:val="auto"/>
        </w:rPr>
        <w:t>人以上、</w:t>
      </w:r>
      <w:r>
        <w:rPr>
          <w:rFonts w:hint="eastAsia"/>
          <w:color w:val="auto"/>
        </w:rPr>
        <w:t>71</w:t>
      </w:r>
      <w:r>
        <w:rPr>
          <w:rFonts w:hint="eastAsia"/>
          <w:color w:val="auto"/>
        </w:rPr>
        <w:t>人、</w:t>
      </w:r>
      <w:r>
        <w:rPr>
          <w:rFonts w:hint="eastAsia"/>
          <w:color w:val="auto"/>
        </w:rPr>
        <w:t>C</w:t>
      </w:r>
    </w:p>
    <w:p>
      <w:pPr>
        <w:pStyle w:val="0"/>
        <w:rPr>
          <w:rFonts w:hint="eastAsia"/>
          <w:color w:val="auto"/>
        </w:rPr>
      </w:pPr>
    </w:p>
    <w:p>
      <w:pPr>
        <w:pStyle w:val="0"/>
        <w:rPr>
          <w:rFonts w:hint="eastAsia"/>
          <w:color w:val="auto"/>
        </w:rPr>
      </w:pPr>
      <w:r>
        <w:rPr>
          <w:rFonts w:hint="eastAsia"/>
          <w:color w:val="auto"/>
        </w:rPr>
        <w:t>20</w:t>
      </w:r>
      <w:r>
        <w:rPr>
          <w:rFonts w:hint="eastAsia"/>
          <w:color w:val="auto"/>
        </w:rPr>
        <w:t>ページ</w:t>
      </w:r>
    </w:p>
    <w:p>
      <w:pPr>
        <w:pStyle w:val="0"/>
        <w:rPr>
          <w:rFonts w:hint="eastAsia"/>
          <w:color w:val="auto"/>
        </w:rPr>
      </w:pPr>
      <w:r>
        <w:rPr>
          <w:rFonts w:hint="eastAsia"/>
          <w:color w:val="auto"/>
        </w:rPr>
        <w:t>かっこ２：取り組みの成果課題と第４期計画へのバージョンアップ</w:t>
      </w:r>
    </w:p>
    <w:p>
      <w:pPr>
        <w:pStyle w:val="0"/>
        <w:rPr>
          <w:rFonts w:hint="eastAsia"/>
          <w:color w:val="auto"/>
        </w:rPr>
      </w:pPr>
    </w:p>
    <w:p>
      <w:pPr>
        <w:pStyle w:val="0"/>
        <w:rPr>
          <w:rFonts w:hint="eastAsia"/>
          <w:color w:val="auto"/>
        </w:rPr>
      </w:pPr>
      <w:r>
        <w:rPr>
          <w:rFonts w:hint="eastAsia"/>
          <w:color w:val="auto"/>
        </w:rPr>
        <w:t>第３期計画において、本県が抱える様々な課題の解決に向けて、「高知型福祉」や「高知版地域包括ケアシステム」、「高知版ネウボラ」といった本県独自の対策を講じてきた結果、あったかふれあいセンターや子育て世代包括支援センターが県内に広く整備され、地域包括ケア推進協議体の設置が進むなど、一定の成果が現れてきています。</w:t>
      </w:r>
    </w:p>
    <w:p>
      <w:pPr>
        <w:pStyle w:val="0"/>
        <w:rPr>
          <w:rFonts w:hint="eastAsia"/>
          <w:color w:val="auto"/>
        </w:rPr>
      </w:pPr>
      <w:r>
        <w:rPr>
          <w:rFonts w:hint="eastAsia"/>
          <w:color w:val="auto"/>
        </w:rPr>
        <w:t>また、きょ宅介護支援利用者の平均要介護度は、</w:t>
      </w:r>
      <w:r>
        <w:rPr>
          <w:rFonts w:hint="eastAsia"/>
          <w:color w:val="auto"/>
        </w:rPr>
        <w:t>2019</w:t>
      </w:r>
      <w:r>
        <w:rPr>
          <w:rFonts w:hint="eastAsia"/>
          <w:color w:val="auto"/>
        </w:rPr>
        <w:t>（令和元年度の</w:t>
      </w:r>
      <w:r>
        <w:rPr>
          <w:rFonts w:hint="eastAsia"/>
          <w:color w:val="auto"/>
        </w:rPr>
        <w:t>2.095</w:t>
      </w:r>
      <w:r>
        <w:rPr>
          <w:rFonts w:hint="eastAsia"/>
          <w:color w:val="auto"/>
        </w:rPr>
        <w:t>から</w:t>
      </w:r>
      <w:r>
        <w:rPr>
          <w:rFonts w:hint="eastAsia"/>
          <w:color w:val="auto"/>
        </w:rPr>
        <w:t>2022</w:t>
      </w:r>
      <w:r>
        <w:rPr>
          <w:rFonts w:hint="eastAsia"/>
          <w:color w:val="auto"/>
        </w:rPr>
        <w:t>（令和</w:t>
      </w:r>
      <w:r>
        <w:rPr>
          <w:rFonts w:hint="eastAsia"/>
          <w:color w:val="auto"/>
        </w:rPr>
        <w:t>4</w:t>
      </w:r>
      <w:r>
        <w:rPr>
          <w:rFonts w:hint="eastAsia"/>
          <w:color w:val="auto"/>
        </w:rPr>
        <w:t>年度には</w:t>
      </w:r>
      <w:r>
        <w:rPr>
          <w:rFonts w:hint="eastAsia"/>
          <w:color w:val="auto"/>
        </w:rPr>
        <w:t>2.117</w:t>
      </w:r>
      <w:r>
        <w:rPr>
          <w:rFonts w:hint="eastAsia"/>
          <w:color w:val="auto"/>
        </w:rPr>
        <w:t>となるなど、ちゅうさんかん地域を含めて必要な医療介護福祉サービスを受けられる環境づくりが進んでいます。</w:t>
      </w:r>
    </w:p>
    <w:p>
      <w:pPr>
        <w:pStyle w:val="0"/>
        <w:rPr>
          <w:rFonts w:hint="eastAsia"/>
          <w:color w:val="auto"/>
        </w:rPr>
      </w:pPr>
      <w:r>
        <w:rPr>
          <w:rFonts w:hint="eastAsia"/>
          <w:color w:val="auto"/>
        </w:rPr>
        <w:t>一方で、しょうし高齢化・人口減少に歯止めがかからず、単身の高齢者世帯すうが年々増加するなか、特にちゅうさんかん地域においては、介護サービスや福祉介護人材の不足が深刻となっています。また、高齢者人口は増加しているものの、近年は介護予防に資する通いの場への参加率が低下しています。</w:t>
      </w:r>
    </w:p>
    <w:p>
      <w:pPr>
        <w:pStyle w:val="0"/>
        <w:rPr>
          <w:rFonts w:hint="eastAsia"/>
          <w:color w:val="auto"/>
        </w:rPr>
      </w:pPr>
      <w:r>
        <w:rPr>
          <w:rFonts w:hint="eastAsia"/>
          <w:color w:val="auto"/>
        </w:rPr>
        <w:t>また、安心して「結婚」「妊娠出産」「子育て」出来るような社会となっていると感じる県民が約</w:t>
      </w:r>
      <w:r>
        <w:rPr>
          <w:rFonts w:hint="eastAsia"/>
          <w:color w:val="auto"/>
        </w:rPr>
        <w:t>2</w:t>
      </w:r>
      <w:r>
        <w:rPr>
          <w:rFonts w:hint="eastAsia"/>
          <w:color w:val="auto"/>
        </w:rPr>
        <w:t>割程度と伸び悩むなど、子育てに関する安心感が十分に高まっていないといった課題も残っています。</w:t>
      </w:r>
    </w:p>
    <w:p>
      <w:pPr>
        <w:pStyle w:val="0"/>
        <w:rPr>
          <w:rFonts w:hint="eastAsia"/>
          <w:color w:val="auto"/>
        </w:rPr>
      </w:pPr>
      <w:r>
        <w:rPr>
          <w:rFonts w:hint="eastAsia"/>
          <w:color w:val="auto"/>
        </w:rPr>
        <w:t>これは、全国的なしょうし高齢化や生産年齢人口の減少といった大きな流れに加えて、新型コロナウイルス感染症の影響などにより、人と人との交流が減り、孤独感を抱える人の課題などが浮き彫りとなったことなども影響していると考えられます。</w:t>
      </w:r>
    </w:p>
    <w:p>
      <w:pPr>
        <w:pStyle w:val="0"/>
        <w:rPr>
          <w:rFonts w:hint="eastAsia"/>
          <w:color w:val="auto"/>
        </w:rPr>
      </w:pPr>
      <w:r>
        <w:rPr>
          <w:rFonts w:hint="eastAsia"/>
          <w:color w:val="auto"/>
        </w:rPr>
        <w:t>今後は、高齢者層を中心として、さらに単独世帯すうが増加していくことが見込まれており、地域や家庭における支え合い機能の弱体化は避けられない状況となっています。</w:t>
      </w:r>
    </w:p>
    <w:p>
      <w:pPr>
        <w:pStyle w:val="0"/>
        <w:rPr>
          <w:rFonts w:hint="eastAsia"/>
          <w:color w:val="auto"/>
        </w:rPr>
      </w:pPr>
      <w:r>
        <w:rPr>
          <w:rFonts w:hint="eastAsia"/>
          <w:color w:val="auto"/>
        </w:rPr>
        <w:t>特に、</w:t>
      </w:r>
      <w:r>
        <w:rPr>
          <w:rFonts w:hint="eastAsia"/>
          <w:color w:val="auto"/>
        </w:rPr>
        <w:t>1960</w:t>
      </w:r>
      <w:r>
        <w:rPr>
          <w:rFonts w:hint="eastAsia"/>
          <w:color w:val="auto"/>
        </w:rPr>
        <w:t>（昭和</w:t>
      </w:r>
      <w:r>
        <w:rPr>
          <w:rFonts w:hint="eastAsia"/>
          <w:color w:val="auto"/>
        </w:rPr>
        <w:t>35</w:t>
      </w:r>
      <w:r>
        <w:rPr>
          <w:rFonts w:hint="eastAsia"/>
          <w:color w:val="auto"/>
        </w:rPr>
        <w:t>年から</w:t>
      </w:r>
      <w:r>
        <w:rPr>
          <w:rFonts w:hint="eastAsia"/>
          <w:color w:val="auto"/>
        </w:rPr>
        <w:t>2020</w:t>
      </w:r>
      <w:r>
        <w:rPr>
          <w:rFonts w:hint="eastAsia"/>
          <w:color w:val="auto"/>
        </w:rPr>
        <w:t>（令和</w:t>
      </w:r>
      <w:r>
        <w:rPr>
          <w:rFonts w:hint="eastAsia"/>
          <w:color w:val="auto"/>
        </w:rPr>
        <w:t>2</w:t>
      </w:r>
      <w:r>
        <w:rPr>
          <w:rFonts w:hint="eastAsia"/>
          <w:color w:val="auto"/>
        </w:rPr>
        <w:t>年までの人口減少率は、本県全体で見ると</w:t>
      </w:r>
      <w:r>
        <w:rPr>
          <w:rFonts w:hint="eastAsia"/>
          <w:color w:val="auto"/>
        </w:rPr>
        <w:t>19.1%</w:t>
      </w:r>
      <w:r>
        <w:rPr>
          <w:rFonts w:hint="eastAsia"/>
          <w:color w:val="auto"/>
        </w:rPr>
        <w:t>ですが、ちゅうさんかん地域では</w:t>
      </w:r>
      <w:r>
        <w:rPr>
          <w:rFonts w:hint="eastAsia"/>
          <w:color w:val="auto"/>
        </w:rPr>
        <w:t>51.1</w:t>
      </w:r>
      <w:r>
        <w:rPr>
          <w:rFonts w:hint="eastAsia"/>
          <w:color w:val="auto"/>
        </w:rPr>
        <w:t>％となっています。また、</w:t>
      </w:r>
      <w:r>
        <w:rPr>
          <w:rFonts w:hint="eastAsia"/>
          <w:color w:val="auto"/>
        </w:rPr>
        <w:t>2015</w:t>
      </w:r>
      <w:r>
        <w:rPr>
          <w:rFonts w:hint="eastAsia"/>
          <w:color w:val="auto"/>
        </w:rPr>
        <w:t>（平成</w:t>
      </w:r>
      <w:r>
        <w:rPr>
          <w:rFonts w:hint="eastAsia"/>
          <w:color w:val="auto"/>
        </w:rPr>
        <w:t>27</w:t>
      </w:r>
      <w:r>
        <w:rPr>
          <w:rFonts w:hint="eastAsia"/>
          <w:color w:val="auto"/>
        </w:rPr>
        <w:t>年と</w:t>
      </w:r>
      <w:r>
        <w:rPr>
          <w:rFonts w:hint="eastAsia"/>
          <w:color w:val="auto"/>
        </w:rPr>
        <w:t>2020</w:t>
      </w:r>
      <w:r>
        <w:rPr>
          <w:rFonts w:hint="eastAsia"/>
          <w:color w:val="auto"/>
        </w:rPr>
        <w:t>年で世帯すう別集落すうを比較すると、</w:t>
      </w:r>
      <w:r>
        <w:rPr>
          <w:rFonts w:hint="eastAsia"/>
          <w:color w:val="auto"/>
        </w:rPr>
        <w:t>20</w:t>
      </w:r>
      <w:r>
        <w:rPr>
          <w:rFonts w:hint="eastAsia"/>
          <w:color w:val="auto"/>
        </w:rPr>
        <w:t>～</w:t>
      </w:r>
      <w:r>
        <w:rPr>
          <w:rFonts w:hint="eastAsia"/>
          <w:color w:val="auto"/>
        </w:rPr>
        <w:t>299</w:t>
      </w:r>
      <w:r>
        <w:rPr>
          <w:rFonts w:hint="eastAsia"/>
          <w:color w:val="auto"/>
        </w:rPr>
        <w:t>世帯の集落が</w:t>
      </w:r>
      <w:r>
        <w:rPr>
          <w:rFonts w:hint="eastAsia"/>
          <w:color w:val="auto"/>
        </w:rPr>
        <w:t>60</w:t>
      </w:r>
      <w:r>
        <w:rPr>
          <w:rFonts w:hint="eastAsia"/>
          <w:color w:val="auto"/>
        </w:rPr>
        <w:t>減少したのに対して</w:t>
      </w:r>
      <w:r>
        <w:rPr>
          <w:rFonts w:hint="eastAsia"/>
          <w:color w:val="auto"/>
        </w:rPr>
        <w:t>19</w:t>
      </w:r>
      <w:r>
        <w:rPr>
          <w:rFonts w:hint="eastAsia"/>
          <w:color w:val="auto"/>
        </w:rPr>
        <w:t>世帯以下の小規模な集落は</w:t>
      </w:r>
      <w:r>
        <w:rPr>
          <w:rFonts w:hint="eastAsia"/>
          <w:color w:val="auto"/>
        </w:rPr>
        <w:t>51</w:t>
      </w:r>
      <w:r>
        <w:rPr>
          <w:rFonts w:hint="eastAsia"/>
          <w:color w:val="auto"/>
        </w:rPr>
        <w:t>増加しています。このように、特にちゅうさんかん地域では過疎高齢化や集落の小規模化の影響から、住民主体の地域活動が以前と比べて十分に機能していない状況があります。</w:t>
      </w:r>
    </w:p>
    <w:p>
      <w:pPr>
        <w:pStyle w:val="0"/>
        <w:rPr>
          <w:rFonts w:hint="eastAsia"/>
          <w:color w:val="auto"/>
        </w:rPr>
      </w:pPr>
      <w:r>
        <w:rPr>
          <w:rFonts w:hint="eastAsia"/>
          <w:color w:val="auto"/>
        </w:rPr>
        <w:t>これに加えて、地域のつながりや支え合いの力の弱まりに伴う社会的孤立の問題や、核家族化の進展に伴う子育て世帯の孤立化、顕在化する複合課題といった課題への対応も求められます。</w:t>
      </w:r>
    </w:p>
    <w:p>
      <w:pPr>
        <w:pStyle w:val="0"/>
        <w:rPr>
          <w:rFonts w:hint="eastAsia"/>
          <w:color w:val="auto"/>
        </w:rPr>
      </w:pPr>
      <w:r>
        <w:rPr>
          <w:rFonts w:hint="eastAsia"/>
          <w:color w:val="auto"/>
        </w:rPr>
        <w:t>さらに各分野で担い手ぶそくが深刻化している中、</w:t>
      </w:r>
      <w:r>
        <w:rPr>
          <w:rFonts w:hint="eastAsia"/>
          <w:color w:val="auto"/>
        </w:rPr>
        <w:t>2025</w:t>
      </w:r>
      <w:r>
        <w:rPr>
          <w:rFonts w:hint="eastAsia"/>
          <w:color w:val="auto"/>
        </w:rPr>
        <w:t>（令和７年には団塊世代が全員</w:t>
      </w:r>
      <w:r>
        <w:rPr>
          <w:rFonts w:hint="eastAsia"/>
          <w:color w:val="auto"/>
        </w:rPr>
        <w:t>75</w:t>
      </w:r>
      <w:r>
        <w:rPr>
          <w:rFonts w:hint="eastAsia"/>
          <w:color w:val="auto"/>
        </w:rPr>
        <w:t>歳以上となり、医療介護双方のニーズを有するなど、様々なニーズを持つ要介護高齢者が増加する見込みです。</w:t>
      </w:r>
    </w:p>
    <w:p>
      <w:pPr>
        <w:pStyle w:val="0"/>
        <w:rPr>
          <w:rFonts w:hint="eastAsia"/>
          <w:color w:val="auto"/>
        </w:rPr>
      </w:pPr>
      <w:r>
        <w:rPr>
          <w:rFonts w:hint="eastAsia"/>
          <w:color w:val="auto"/>
        </w:rPr>
        <w:t>国は、令和５年版厚生労働白書において、「「全世代型社会保障」を構築する上では、孤独孤立等の世代を問わず、誰にでも起こりうる課題に対し、生活に身近な地域において、誰もが支援につながり助けあえるような社会の仕組みが求められます。そのためには人々が地域社会とつながりをもちながら安心して生活を送ることのできる「地域共生社会」の実現は不可欠です。」としています。</w:t>
      </w:r>
    </w:p>
    <w:p>
      <w:pPr>
        <w:pStyle w:val="0"/>
        <w:rPr>
          <w:rFonts w:hint="eastAsia"/>
          <w:color w:val="auto"/>
        </w:rPr>
      </w:pPr>
      <w:r>
        <w:rPr>
          <w:rFonts w:hint="eastAsia"/>
          <w:color w:val="auto"/>
        </w:rPr>
        <w:t>20</w:t>
      </w:r>
      <w:r>
        <w:rPr>
          <w:rFonts w:hint="eastAsia"/>
          <w:color w:val="auto"/>
        </w:rPr>
        <w:t>ページの注釈</w:t>
      </w:r>
    </w:p>
    <w:p>
      <w:pPr>
        <w:pStyle w:val="0"/>
        <w:rPr>
          <w:rFonts w:hint="eastAsia"/>
          <w:color w:val="auto"/>
        </w:rPr>
      </w:pPr>
      <w:r>
        <w:rPr>
          <w:rFonts w:hint="eastAsia"/>
          <w:color w:val="auto"/>
        </w:rPr>
        <w:t>※７：介護予防に資する通いの場</w:t>
      </w:r>
    </w:p>
    <w:p>
      <w:pPr>
        <w:pStyle w:val="0"/>
        <w:rPr>
          <w:rFonts w:hint="eastAsia"/>
          <w:color w:val="auto"/>
        </w:rPr>
      </w:pPr>
      <w:r>
        <w:rPr>
          <w:rFonts w:hint="eastAsia"/>
          <w:color w:val="auto"/>
        </w:rPr>
        <w:t>地域の住民同士が気軽に集い、一緒に活動内容を企画し、ふれあいを通じて「生きがいづくり」、「仲間づくり」の輪を広げる場所であり、地域の介護予防の拠点にもなる場所</w:t>
      </w:r>
    </w:p>
    <w:p>
      <w:pPr>
        <w:pStyle w:val="0"/>
        <w:rPr>
          <w:rFonts w:hint="eastAsia"/>
          <w:color w:val="auto"/>
        </w:rPr>
      </w:pPr>
    </w:p>
    <w:p>
      <w:pPr>
        <w:pStyle w:val="0"/>
        <w:rPr>
          <w:rFonts w:hint="eastAsia"/>
          <w:color w:val="auto"/>
        </w:rPr>
      </w:pPr>
      <w:r>
        <w:rPr>
          <w:rFonts w:hint="eastAsia"/>
          <w:color w:val="auto"/>
        </w:rPr>
        <w:t>21</w:t>
      </w:r>
      <w:r>
        <w:rPr>
          <w:rFonts w:hint="eastAsia"/>
          <w:color w:val="auto"/>
        </w:rPr>
        <w:t>ページ</w:t>
      </w:r>
    </w:p>
    <w:p>
      <w:pPr>
        <w:pStyle w:val="0"/>
        <w:rPr>
          <w:rFonts w:hint="eastAsia"/>
          <w:color w:val="auto"/>
        </w:rPr>
      </w:pPr>
      <w:r>
        <w:rPr>
          <w:rFonts w:hint="eastAsia"/>
          <w:color w:val="auto"/>
        </w:rPr>
        <w:t>こうした国の動向や本県の現状、第３期計画で積み残した課題などを踏まえ、第４期計画では、以下の５つの観点で計画を改定し、目指す姿の達成に向けて地域福祉を推進する取り組みを支援します。</w:t>
      </w:r>
    </w:p>
    <w:p>
      <w:pPr>
        <w:pStyle w:val="0"/>
        <w:rPr>
          <w:rFonts w:hint="eastAsia"/>
          <w:color w:val="auto"/>
        </w:rPr>
      </w:pPr>
      <w:r>
        <w:rPr>
          <w:rFonts w:hint="eastAsia"/>
          <w:color w:val="auto"/>
        </w:rPr>
        <w:t>１：誰一人取り残さない、つながり支え合う高知型地域共生社会の実現を基本理念として掲げ、オール高知で地域福祉を推進</w:t>
      </w:r>
    </w:p>
    <w:p>
      <w:pPr>
        <w:pStyle w:val="0"/>
        <w:rPr>
          <w:rFonts w:hint="eastAsia"/>
          <w:color w:val="auto"/>
        </w:rPr>
      </w:pPr>
      <w:r>
        <w:rPr>
          <w:rFonts w:hint="eastAsia"/>
          <w:color w:val="auto"/>
        </w:rPr>
        <w:t>２：にっぽんいちの健康長寿県構想の第５期改定と連動し、「目指す姿」を明確に打ち出し、成果にこだわる取り組みを推進</w:t>
      </w:r>
    </w:p>
    <w:p>
      <w:pPr>
        <w:pStyle w:val="0"/>
        <w:rPr>
          <w:rFonts w:hint="eastAsia"/>
          <w:color w:val="auto"/>
        </w:rPr>
      </w:pPr>
      <w:r>
        <w:rPr>
          <w:rFonts w:hint="eastAsia"/>
          <w:color w:val="auto"/>
        </w:rPr>
        <w:t>３：福祉関係計画との一体てきな展開や、県の基本せさくとの整合を意識した計画改定（高知県元気な未来創造戦略や高知県ちゅうさんかん地域再興ビジョンなど）</w:t>
      </w:r>
    </w:p>
    <w:p>
      <w:pPr>
        <w:pStyle w:val="0"/>
        <w:rPr>
          <w:rFonts w:hint="eastAsia"/>
          <w:color w:val="auto"/>
        </w:rPr>
      </w:pPr>
      <w:r>
        <w:rPr>
          <w:rFonts w:hint="eastAsia"/>
          <w:color w:val="auto"/>
        </w:rPr>
        <w:t>４：社会福祉法人の公益的な取り組みの充実や社会福祉法の改正など、地域福祉を取り巻く環境変化を反映</w:t>
      </w:r>
    </w:p>
    <w:p>
      <w:pPr>
        <w:pStyle w:val="0"/>
        <w:rPr>
          <w:rFonts w:hint="eastAsia"/>
          <w:color w:val="auto"/>
        </w:rPr>
      </w:pPr>
      <w:r>
        <w:rPr>
          <w:rFonts w:hint="eastAsia"/>
          <w:color w:val="auto"/>
        </w:rPr>
        <w:t>５、「誰一人取り残さない、持続可能で、多様性と、ほう摂性のある社会」を実現するための</w:t>
      </w:r>
      <w:r>
        <w:rPr>
          <w:rFonts w:hint="eastAsia"/>
          <w:color w:val="auto"/>
        </w:rPr>
        <w:t>SDG</w:t>
      </w:r>
      <w:r>
        <w:rPr>
          <w:rFonts w:hint="eastAsia"/>
          <w:color w:val="auto"/>
        </w:rPr>
        <w:t>ずの</w:t>
      </w:r>
      <w:r>
        <w:rPr>
          <w:rFonts w:hint="eastAsia"/>
          <w:color w:val="auto"/>
        </w:rPr>
        <w:t>17</w:t>
      </w:r>
      <w:r>
        <w:rPr>
          <w:rFonts w:hint="eastAsia"/>
          <w:color w:val="auto"/>
        </w:rPr>
        <w:t>の目標と関連付けたせさくの推進や、デジタル化の進展など、社会経済情勢の変化を反映</w:t>
      </w:r>
    </w:p>
    <w:p>
      <w:pPr>
        <w:pStyle w:val="0"/>
        <w:rPr>
          <w:rFonts w:hint="eastAsia"/>
          <w:color w:val="auto"/>
        </w:rPr>
      </w:pPr>
    </w:p>
    <w:p>
      <w:pPr>
        <w:pStyle w:val="0"/>
        <w:rPr>
          <w:rFonts w:hint="eastAsia"/>
          <w:color w:val="auto"/>
        </w:rPr>
      </w:pPr>
      <w:r>
        <w:rPr>
          <w:rFonts w:hint="eastAsia"/>
          <w:color w:val="auto"/>
        </w:rPr>
        <w:t>22</w:t>
      </w:r>
      <w:r>
        <w:rPr>
          <w:rFonts w:hint="eastAsia"/>
          <w:color w:val="auto"/>
        </w:rPr>
        <w:t>ページ</w:t>
      </w:r>
    </w:p>
    <w:p>
      <w:pPr>
        <w:pStyle w:val="0"/>
        <w:rPr>
          <w:rFonts w:hint="eastAsia"/>
          <w:color w:val="auto"/>
        </w:rPr>
      </w:pPr>
      <w:r>
        <w:rPr>
          <w:rFonts w:hint="eastAsia"/>
          <w:color w:val="auto"/>
        </w:rPr>
        <w:t>第２章、「高知型地域共生社会」の実現に向けた、地域福祉の推進に係る目指すべき姿と具体的な方策</w:t>
      </w:r>
    </w:p>
    <w:p>
      <w:pPr>
        <w:pStyle w:val="0"/>
        <w:rPr>
          <w:rFonts w:hint="eastAsia"/>
          <w:color w:val="auto"/>
        </w:rPr>
      </w:pPr>
      <w:r>
        <w:rPr>
          <w:rFonts w:hint="eastAsia"/>
          <w:color w:val="auto"/>
        </w:rPr>
        <w:t>Ⅰ、「高知型地域共生社会」の実現に向けた包括的な支援体制づくり（「たて糸」の取り組み）</w:t>
      </w:r>
    </w:p>
    <w:p>
      <w:pPr>
        <w:pStyle w:val="0"/>
        <w:rPr>
          <w:rFonts w:hint="eastAsia"/>
          <w:color w:val="auto"/>
        </w:rPr>
      </w:pPr>
      <w:r>
        <w:rPr>
          <w:rFonts w:hint="eastAsia"/>
          <w:color w:val="auto"/>
        </w:rPr>
        <w:t>Ⅰの１：市町村におけるた機関協働型の包括的な支援体制の整備の推進</w:t>
      </w: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誰一人、制度サービスの狭間に陥ることがないよう、市町村の複合課題への対応りょくが向上し、各分野で業務効率化が図られている</w:t>
      </w:r>
    </w:p>
    <w:p>
      <w:pPr>
        <w:pStyle w:val="0"/>
        <w:rPr>
          <w:rFonts w:hint="eastAsia"/>
          <w:color w:val="auto"/>
        </w:rPr>
      </w:pPr>
      <w:r>
        <w:rPr>
          <w:rFonts w:hint="eastAsia"/>
          <w:color w:val="auto"/>
        </w:rPr>
        <w:t>ポイント</w:t>
      </w:r>
      <w:r>
        <w:rPr>
          <w:rFonts w:hint="eastAsia"/>
          <w:color w:val="auto"/>
        </w:rPr>
        <w:t xml:space="preserve"> </w:t>
      </w:r>
    </w:p>
    <w:p>
      <w:pPr>
        <w:pStyle w:val="0"/>
        <w:rPr>
          <w:rFonts w:hint="eastAsia"/>
          <w:color w:val="auto"/>
        </w:rPr>
      </w:pPr>
      <w:r>
        <w:rPr>
          <w:rFonts w:hint="eastAsia"/>
          <w:color w:val="auto"/>
        </w:rPr>
        <w:t>○　地域の支え合いの力の弱まりに伴う社会的孤立や、顕在化する複合課題に対応するため、市町村のた機関協働型の包括的な支援体制の整備を推進します。</w:t>
      </w: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具体的項目、基準値（令和５年度）、目標（令和９年度）、担当課の順に読み上げます。</w:t>
      </w:r>
    </w:p>
    <w:p>
      <w:pPr>
        <w:pStyle w:val="0"/>
        <w:rPr>
          <w:rFonts w:hint="eastAsia"/>
          <w:color w:val="auto"/>
        </w:rPr>
      </w:pPr>
      <w:r>
        <w:rPr>
          <w:rFonts w:hint="eastAsia"/>
          <w:color w:val="auto"/>
        </w:rPr>
        <w:t>包括的な支援体制を整備している市町村数、</w:t>
      </w:r>
      <w:r>
        <w:rPr>
          <w:rFonts w:hint="eastAsia"/>
          <w:color w:val="auto"/>
        </w:rPr>
        <w:t>24</w:t>
      </w:r>
      <w:r>
        <w:rPr>
          <w:rFonts w:hint="eastAsia"/>
          <w:color w:val="auto"/>
        </w:rPr>
        <w:t>市町村、全市町村、地域福祉政策課</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＜た機関協働型の包括的な支援体制の整備＞</w:t>
      </w:r>
    </w:p>
    <w:p>
      <w:pPr>
        <w:pStyle w:val="0"/>
        <w:rPr>
          <w:rFonts w:hint="eastAsia"/>
          <w:color w:val="auto"/>
        </w:rPr>
      </w:pPr>
      <w:r>
        <w:rPr>
          <w:rFonts w:hint="eastAsia"/>
          <w:color w:val="auto"/>
        </w:rPr>
        <w:t>地域のつながりや支え合いの力が弱まる中、はちまるごーまる問題や、ヤングケアラーなど、介護や子育て、障害、住まい、就労等の問題が絡み合って社会的孤立を引き起こし、課題の複雑化・複合化によって従来の縦割りの制度サービスでは解決が難しいケースが顕在化しています。</w:t>
      </w:r>
    </w:p>
    <w:p>
      <w:pPr>
        <w:pStyle w:val="0"/>
        <w:rPr>
          <w:rFonts w:hint="eastAsia"/>
          <w:color w:val="auto"/>
        </w:rPr>
      </w:pPr>
      <w:r>
        <w:rPr>
          <w:rFonts w:hint="eastAsia"/>
          <w:color w:val="auto"/>
        </w:rPr>
        <w:t>こうした課題に対応するため、</w:t>
      </w:r>
      <w:r>
        <w:rPr>
          <w:rFonts w:hint="eastAsia"/>
          <w:color w:val="auto"/>
        </w:rPr>
        <w:t>2018</w:t>
      </w:r>
      <w:r>
        <w:rPr>
          <w:rFonts w:hint="eastAsia"/>
          <w:color w:val="auto"/>
        </w:rPr>
        <w:t>（平成</w:t>
      </w:r>
      <w:r>
        <w:rPr>
          <w:rFonts w:hint="eastAsia"/>
          <w:color w:val="auto"/>
        </w:rPr>
        <w:t>30</w:t>
      </w:r>
      <w:r>
        <w:rPr>
          <w:rFonts w:hint="eastAsia"/>
          <w:color w:val="auto"/>
        </w:rPr>
        <w:t>年４月せこうの改正社会福祉法では、市町村における包括的な支援体制の整備が努力義務化され、</w:t>
      </w:r>
      <w:r>
        <w:rPr>
          <w:rFonts w:hint="eastAsia"/>
          <w:color w:val="auto"/>
        </w:rPr>
        <w:t>2021</w:t>
      </w:r>
      <w:r>
        <w:rPr>
          <w:rFonts w:hint="eastAsia"/>
          <w:color w:val="auto"/>
        </w:rPr>
        <w:t>（令和３年４月せこうの改正社会福祉法では市町村における包括的な支援体制の構築を後押しするため、重層的支援体制整備事業及びその財政支援の規定が創設されました。</w:t>
      </w:r>
    </w:p>
    <w:p>
      <w:pPr>
        <w:pStyle w:val="0"/>
        <w:rPr>
          <w:rFonts w:hint="eastAsia"/>
          <w:color w:val="auto"/>
        </w:rPr>
      </w:pPr>
      <w:r>
        <w:rPr>
          <w:rFonts w:hint="eastAsia"/>
          <w:color w:val="auto"/>
        </w:rPr>
        <w:t>この包括的な支援体制は、高齢者が医療や介護が必要になっても、できるだけ住み慣れた地域で、安心してくらせるよう、医療介護、介護予防・生活支援・住まいが包括的に提供される「地域包括ケアシステム」のコンセプトを、全世代・全分野に広げたものです。</w:t>
      </w:r>
    </w:p>
    <w:p>
      <w:pPr>
        <w:pStyle w:val="0"/>
        <w:rPr>
          <w:rFonts w:hint="eastAsia"/>
          <w:color w:val="auto"/>
        </w:rPr>
      </w:pPr>
      <w:r>
        <w:rPr>
          <w:rFonts w:hint="eastAsia"/>
          <w:color w:val="auto"/>
        </w:rPr>
        <w:t>分野横断的な課題に対応する点で、生活困窮者自立支援制度と共通しますが、同制度を含む制度間の連携を図ることで、複合課題や社会的孤立といった様々な地域生活課題への対応りょくの向上を目指しています。</w:t>
      </w:r>
    </w:p>
    <w:p>
      <w:pPr>
        <w:pStyle w:val="0"/>
        <w:rPr>
          <w:rFonts w:hint="eastAsia"/>
          <w:color w:val="auto"/>
        </w:rPr>
      </w:pPr>
    </w:p>
    <w:p>
      <w:pPr>
        <w:pStyle w:val="0"/>
        <w:rPr>
          <w:rFonts w:hint="eastAsia"/>
          <w:color w:val="auto"/>
        </w:rPr>
      </w:pPr>
      <w:r>
        <w:rPr>
          <w:rFonts w:hint="eastAsia"/>
          <w:color w:val="auto"/>
        </w:rPr>
        <w:t>23</w:t>
      </w:r>
      <w:r>
        <w:rPr>
          <w:rFonts w:hint="eastAsia"/>
          <w:color w:val="auto"/>
        </w:rPr>
        <w:t>ページ</w:t>
      </w:r>
    </w:p>
    <w:p>
      <w:pPr>
        <w:pStyle w:val="0"/>
        <w:rPr>
          <w:rFonts w:hint="eastAsia"/>
          <w:color w:val="auto"/>
        </w:rPr>
      </w:pPr>
      <w:r>
        <w:rPr>
          <w:rFonts w:hint="eastAsia"/>
          <w:color w:val="auto"/>
        </w:rPr>
        <w:t>さらにこの取り組みは、例えば、役割分担の明確化による各分野の担当者の負担軽減や情報共有の徹底による支援の迅速化にもつながるなど、業務の効率化にも資するものです。</w:t>
      </w:r>
    </w:p>
    <w:p>
      <w:pPr>
        <w:pStyle w:val="0"/>
        <w:rPr>
          <w:rFonts w:hint="eastAsia"/>
          <w:color w:val="auto"/>
        </w:rPr>
      </w:pPr>
      <w:r>
        <w:rPr>
          <w:rFonts w:hint="eastAsia"/>
          <w:color w:val="auto"/>
        </w:rPr>
        <w:t>県では、この市町村のた機関協働型の包括的な支援体制の整備を、高知型地域共生社会の「たて糸」として推進しており、</w:t>
      </w:r>
      <w:r>
        <w:rPr>
          <w:rFonts w:hint="eastAsia"/>
          <w:color w:val="auto"/>
        </w:rPr>
        <w:t>2022</w:t>
      </w:r>
      <w:r>
        <w:rPr>
          <w:rFonts w:hint="eastAsia"/>
          <w:color w:val="auto"/>
        </w:rPr>
        <w:t>（令和４年に実施した「高知け地域共生社会推進宣言」による機運の高まりなどから、重層的支援体制整備事業を活用し、体制整備に取り組む市町村は、</w:t>
      </w:r>
      <w:r>
        <w:rPr>
          <w:rFonts w:hint="eastAsia"/>
          <w:color w:val="auto"/>
        </w:rPr>
        <w:t>2022</w:t>
      </w:r>
      <w:r>
        <w:rPr>
          <w:rFonts w:hint="eastAsia"/>
          <w:color w:val="auto"/>
        </w:rPr>
        <w:t>年度の６市町から、</w:t>
      </w:r>
      <w:r>
        <w:rPr>
          <w:rFonts w:hint="eastAsia"/>
          <w:color w:val="auto"/>
        </w:rPr>
        <w:t>2024</w:t>
      </w:r>
      <w:r>
        <w:rPr>
          <w:rFonts w:hint="eastAsia"/>
          <w:color w:val="auto"/>
        </w:rPr>
        <w:t>（令和６年度には</w:t>
      </w:r>
      <w:r>
        <w:rPr>
          <w:rFonts w:hint="eastAsia"/>
          <w:color w:val="auto"/>
        </w:rPr>
        <w:t>24</w:t>
      </w:r>
      <w:r>
        <w:rPr>
          <w:rFonts w:hint="eastAsia"/>
          <w:color w:val="auto"/>
        </w:rPr>
        <w:t>市町村まで拡大する予定です。</w:t>
      </w:r>
    </w:p>
    <w:p>
      <w:pPr>
        <w:pStyle w:val="0"/>
        <w:rPr>
          <w:rFonts w:hint="eastAsia"/>
          <w:color w:val="auto"/>
        </w:rPr>
      </w:pPr>
      <w:r>
        <w:rPr>
          <w:rFonts w:hint="eastAsia"/>
          <w:color w:val="auto"/>
        </w:rPr>
        <w:t>県では、早期に全市町村での体制整備を目指すとともに、支援体制の実効性が確保されるよう、福祉保健所や高知県社会福祉協議会と連携しながら、市町村に寄り添った伴走支援を行います。</w:t>
      </w:r>
    </w:p>
    <w:p>
      <w:pPr>
        <w:pStyle w:val="0"/>
        <w:rPr>
          <w:rFonts w:hint="eastAsia"/>
          <w:color w:val="auto"/>
        </w:rPr>
      </w:pPr>
      <w:r>
        <w:rPr>
          <w:rFonts w:hint="eastAsia"/>
          <w:color w:val="auto"/>
        </w:rPr>
        <w:t>さらに、高齢、障害、子ども、生活困窮などの各分野においても、各分野共通の支援プロセスとしてこの「包括的な支援体制」を活用し、社会的つながりが弱いかたへの支援を中心に、それぞれの分野の対応りょくの向上を図ります。</w:t>
      </w:r>
    </w:p>
    <w:p>
      <w:pPr>
        <w:pStyle w:val="0"/>
        <w:rPr>
          <w:rFonts w:hint="eastAsia"/>
          <w:color w:val="auto"/>
        </w:rPr>
      </w:pPr>
    </w:p>
    <w:p>
      <w:pPr>
        <w:pStyle w:val="0"/>
        <w:rPr>
          <w:rFonts w:hint="eastAsia"/>
          <w:color w:val="auto"/>
        </w:rPr>
      </w:pPr>
      <w:r>
        <w:rPr>
          <w:rFonts w:hint="eastAsia"/>
          <w:color w:val="auto"/>
        </w:rPr>
        <w:t>図は包括的な支援体制の整備による課題への対応イメージです。</w:t>
      </w:r>
    </w:p>
    <w:p>
      <w:pPr>
        <w:pStyle w:val="0"/>
        <w:rPr>
          <w:rFonts w:hint="eastAsia"/>
          <w:color w:val="auto"/>
        </w:rPr>
      </w:pPr>
    </w:p>
    <w:p>
      <w:pPr>
        <w:pStyle w:val="0"/>
        <w:rPr>
          <w:rFonts w:hint="eastAsia"/>
          <w:color w:val="auto"/>
        </w:rPr>
      </w:pPr>
      <w:r>
        <w:rPr>
          <w:rFonts w:hint="eastAsia"/>
          <w:color w:val="auto"/>
        </w:rPr>
        <w:t>このた機関協働型の包括的な支援体制は一から創り上げるものではなく、既存の相談支援体制や地域資源を生かしつつ、関係者の話し合いを通じた合意形成を重ね、深化させていくことが重要になります。また、合意形成に当たっては、福祉分野のみならず、保健分野や住宅分野、環境分野、組織や財政分野といった関係者も、可能な限り参加することが望ましいと考えます。</w:t>
      </w:r>
    </w:p>
    <w:p>
      <w:pPr>
        <w:pStyle w:val="0"/>
        <w:rPr>
          <w:rFonts w:hint="eastAsia"/>
          <w:color w:val="auto"/>
        </w:rPr>
      </w:pPr>
    </w:p>
    <w:p>
      <w:pPr>
        <w:pStyle w:val="0"/>
        <w:rPr>
          <w:rFonts w:hint="eastAsia"/>
          <w:color w:val="auto"/>
        </w:rPr>
      </w:pPr>
      <w:r>
        <w:rPr>
          <w:rFonts w:hint="eastAsia"/>
          <w:color w:val="auto"/>
        </w:rPr>
        <w:t>図は地域共生社会と包括的な支援体制、重層的支援体制整備事業の関連図です。</w:t>
      </w:r>
    </w:p>
    <w:p>
      <w:pPr>
        <w:pStyle w:val="0"/>
        <w:rPr>
          <w:rFonts w:hint="eastAsia"/>
          <w:color w:val="auto"/>
        </w:rPr>
      </w:pPr>
    </w:p>
    <w:p>
      <w:pPr>
        <w:pStyle w:val="0"/>
        <w:rPr>
          <w:rFonts w:hint="eastAsia"/>
          <w:color w:val="auto"/>
        </w:rPr>
      </w:pPr>
      <w:r>
        <w:rPr>
          <w:rFonts w:hint="eastAsia"/>
          <w:color w:val="auto"/>
        </w:rPr>
        <w:t>24</w:t>
      </w:r>
      <w:r>
        <w:rPr>
          <w:rFonts w:hint="eastAsia"/>
          <w:color w:val="auto"/>
        </w:rPr>
        <w:t>ページ</w:t>
      </w:r>
    </w:p>
    <w:p>
      <w:pPr>
        <w:pStyle w:val="0"/>
        <w:rPr>
          <w:rFonts w:hint="eastAsia"/>
          <w:color w:val="auto"/>
        </w:rPr>
      </w:pPr>
      <w:r>
        <w:rPr>
          <w:rFonts w:hint="eastAsia"/>
          <w:color w:val="auto"/>
        </w:rPr>
        <w:t>図は包括的な支援体制のイメージです。</w:t>
      </w:r>
    </w:p>
    <w:p>
      <w:pPr>
        <w:pStyle w:val="0"/>
        <w:rPr>
          <w:rFonts w:hint="eastAsia"/>
          <w:color w:val="auto"/>
        </w:rPr>
      </w:pPr>
    </w:p>
    <w:p>
      <w:pPr>
        <w:pStyle w:val="0"/>
        <w:rPr>
          <w:rFonts w:hint="eastAsia"/>
          <w:color w:val="auto"/>
        </w:rPr>
      </w:pPr>
      <w:r>
        <w:rPr>
          <w:rFonts w:hint="eastAsia"/>
          <w:color w:val="auto"/>
        </w:rPr>
        <w:t>25</w:t>
      </w:r>
      <w:r>
        <w:rPr>
          <w:rFonts w:hint="eastAsia"/>
          <w:color w:val="auto"/>
        </w:rPr>
        <w:t>ページ</w:t>
      </w:r>
    </w:p>
    <w:p>
      <w:pPr>
        <w:pStyle w:val="0"/>
        <w:rPr>
          <w:rFonts w:hint="eastAsia"/>
          <w:color w:val="auto"/>
        </w:rPr>
      </w:pPr>
      <w:r>
        <w:rPr>
          <w:rFonts w:hint="eastAsia"/>
          <w:color w:val="auto"/>
        </w:rPr>
        <w:t>事例１　</w:t>
      </w:r>
    </w:p>
    <w:p>
      <w:pPr>
        <w:pStyle w:val="0"/>
        <w:rPr>
          <w:rFonts w:hint="eastAsia"/>
          <w:color w:val="auto"/>
        </w:rPr>
      </w:pPr>
      <w:r>
        <w:rPr>
          <w:rFonts w:hint="eastAsia"/>
          <w:color w:val="auto"/>
        </w:rPr>
        <w:t>「あったかふれあいセンター」を中心とした包括的な支援体制の整備（黒潮町）</w:t>
      </w:r>
    </w:p>
    <w:p>
      <w:pPr>
        <w:pStyle w:val="0"/>
        <w:rPr>
          <w:rFonts w:hint="eastAsia"/>
          <w:color w:val="auto"/>
        </w:rPr>
      </w:pPr>
      <w:r>
        <w:rPr>
          <w:rFonts w:hint="eastAsia"/>
          <w:color w:val="auto"/>
        </w:rPr>
        <w:t>黒潮町では、町内６か所に、「あったかふれあいセンター」を設置しており、「買い物支援」や「健康づくり」、「介護予防」などの取り組みのほか、住民や地域の困りごとを丸ごと受け止めています。受け止めた困りごとは、各センターに配置された地域福祉コーディネーターが必要に応じて専門機関につなぐ役割を担っています。</w:t>
      </w:r>
    </w:p>
    <w:p>
      <w:pPr>
        <w:pStyle w:val="0"/>
        <w:rPr>
          <w:rFonts w:hint="eastAsia"/>
          <w:color w:val="auto"/>
        </w:rPr>
      </w:pPr>
      <w:r>
        <w:rPr>
          <w:rFonts w:hint="eastAsia"/>
          <w:color w:val="auto"/>
        </w:rPr>
        <w:t>つながれた困りごとや相談は、月１回開催される支援会議で情報共有され、関係機関の役割分担や支援方針を話し合っています。支援会議で事前に情報共有できたことにより、重大な問題になる前に、た機関連携で対応できたケースも多くあります。</w:t>
      </w:r>
    </w:p>
    <w:p>
      <w:pPr>
        <w:pStyle w:val="0"/>
        <w:rPr>
          <w:rFonts w:hint="eastAsia"/>
          <w:color w:val="auto"/>
        </w:rPr>
      </w:pPr>
      <w:r>
        <w:rPr>
          <w:rFonts w:hint="eastAsia"/>
          <w:color w:val="auto"/>
        </w:rPr>
        <w:t>また、「あったかふれあいセンター」を中心とした、家庭世帯の訪問や、バザー、ボランティア、子ども食堂、認知症カフェなどの社会参加のための居場所づくりなど、年齢性別障がいの有無を問わず、誰もが地域で自分らしく安心して暮らせる、地域共生社会を目指した取り組みをおこなっています。</w:t>
      </w:r>
    </w:p>
    <w:p>
      <w:pPr>
        <w:pStyle w:val="0"/>
        <w:rPr>
          <w:rFonts w:hint="eastAsia"/>
          <w:color w:val="auto"/>
        </w:rPr>
      </w:pPr>
      <w:r>
        <w:rPr>
          <w:rFonts w:hint="eastAsia"/>
          <w:color w:val="auto"/>
        </w:rPr>
        <w:t>写真はあったかふれあいセンターでの活動風景を写したものです（黒潮町ホームページより抜粋）。</w:t>
      </w:r>
    </w:p>
    <w:p>
      <w:pPr>
        <w:pStyle w:val="0"/>
        <w:rPr>
          <w:rFonts w:hint="eastAsia"/>
          <w:color w:val="auto"/>
        </w:rPr>
      </w:pPr>
    </w:p>
    <w:p>
      <w:pPr>
        <w:pStyle w:val="0"/>
        <w:rPr>
          <w:rFonts w:hint="eastAsia"/>
          <w:color w:val="auto"/>
        </w:rPr>
      </w:pPr>
      <w:r>
        <w:rPr>
          <w:rFonts w:hint="eastAsia"/>
          <w:color w:val="auto"/>
        </w:rPr>
        <w:t>事例２　</w:t>
      </w:r>
    </w:p>
    <w:p>
      <w:pPr>
        <w:pStyle w:val="0"/>
        <w:rPr>
          <w:rFonts w:hint="eastAsia"/>
          <w:color w:val="auto"/>
        </w:rPr>
      </w:pPr>
      <w:r>
        <w:rPr>
          <w:rFonts w:hint="eastAsia"/>
          <w:color w:val="auto"/>
        </w:rPr>
        <w:t>相談を受け止め、支援につなぐ仕組みづくり～断らない相談窓口、ほおっちょけん相談窓口～（高知市）</w:t>
      </w:r>
    </w:p>
    <w:p>
      <w:pPr>
        <w:pStyle w:val="0"/>
        <w:rPr>
          <w:rFonts w:hint="eastAsia"/>
          <w:color w:val="auto"/>
        </w:rPr>
      </w:pPr>
      <w:r>
        <w:rPr>
          <w:rFonts w:hint="eastAsia"/>
          <w:color w:val="auto"/>
        </w:rPr>
        <w:t>高知市では</w:t>
      </w:r>
      <w:r>
        <w:rPr>
          <w:rFonts w:hint="eastAsia"/>
          <w:color w:val="auto"/>
        </w:rPr>
        <w:t>34</w:t>
      </w:r>
      <w:r>
        <w:rPr>
          <w:rFonts w:hint="eastAsia"/>
          <w:color w:val="auto"/>
        </w:rPr>
        <w:t>の庁内部署と関係機関を「断らない相談窓口」として位置づけています。この窓口には、「どこに」「どんな」相談がきても「しっかり聞いて」「しっかりつなぐ」ため、「包括的相談支援員」</w:t>
      </w:r>
      <w:r>
        <w:rPr>
          <w:rFonts w:hint="eastAsia"/>
          <w:color w:val="auto"/>
        </w:rPr>
        <w:t>12</w:t>
      </w:r>
      <w:r>
        <w:rPr>
          <w:rFonts w:hint="eastAsia"/>
          <w:color w:val="auto"/>
        </w:rPr>
        <w:t>名を配置しています。この「包括的相談支援員」をメンバーとする会議では、困りごとの解決に向けた話し合いを定期的におこなっています。</w:t>
      </w:r>
    </w:p>
    <w:p>
      <w:pPr>
        <w:pStyle w:val="0"/>
        <w:rPr>
          <w:rFonts w:hint="eastAsia"/>
          <w:color w:val="auto"/>
        </w:rPr>
      </w:pPr>
      <w:r>
        <w:rPr>
          <w:rFonts w:hint="eastAsia"/>
          <w:color w:val="auto"/>
        </w:rPr>
        <w:t>このほかにも、住民のより身近な相談窓口として、薬局や社会福祉法人の協力により、市内</w:t>
      </w:r>
      <w:r>
        <w:rPr>
          <w:rFonts w:hint="eastAsia"/>
          <w:color w:val="auto"/>
        </w:rPr>
        <w:t>105</w:t>
      </w:r>
      <w:r>
        <w:rPr>
          <w:rFonts w:hint="eastAsia"/>
          <w:color w:val="auto"/>
        </w:rPr>
        <w:t>か所に、「ほおっちょけん相談窓口」を設置し、適切な支援につながる仕組みづくりを進めるとともに、寄せられる相談や地域の情報等をもとに、地域住民、行政、企業等が課題解決に向けて話合う場づくりを地域の実情に応じて進めています。</w:t>
      </w:r>
    </w:p>
    <w:p>
      <w:pPr>
        <w:pStyle w:val="0"/>
        <w:rPr>
          <w:rFonts w:hint="eastAsia"/>
          <w:color w:val="auto"/>
        </w:rPr>
      </w:pPr>
      <w:r>
        <w:rPr>
          <w:rFonts w:hint="eastAsia"/>
          <w:color w:val="auto"/>
        </w:rPr>
        <w:t>また、市内の相談支援機関や地域の集いの場などの地域資源情報をインターネット上に掲載した、「高知くらしつながるネット（愛称</w:t>
      </w:r>
      <w:r>
        <w:rPr>
          <w:rFonts w:hint="eastAsia"/>
          <w:color w:val="auto"/>
        </w:rPr>
        <w:t>Lico</w:t>
      </w:r>
      <w:r>
        <w:rPr>
          <w:rFonts w:hint="eastAsia"/>
          <w:color w:val="auto"/>
        </w:rPr>
        <w:t>ネット）」を活用することで、住民や支援者が、ライフステージに応じて必要な情報を得ることができます。</w:t>
      </w:r>
    </w:p>
    <w:p>
      <w:pPr>
        <w:pStyle w:val="0"/>
        <w:rPr>
          <w:rFonts w:hint="eastAsia"/>
          <w:color w:val="auto"/>
        </w:rPr>
      </w:pPr>
      <w:r>
        <w:rPr>
          <w:rFonts w:hint="eastAsia"/>
          <w:color w:val="auto"/>
        </w:rPr>
        <w:t>だれもが安心して、いきいきと自分らしく暮らせる支え合いのあるまち、高知市型共生社会の実現をめざして、職員の意識醸成（研修開催や、「つながりのあるまちづくりに向けた住民向けの啓発活動などにも取り組んでいます。</w:t>
      </w:r>
    </w:p>
    <w:p>
      <w:pPr>
        <w:pStyle w:val="0"/>
        <w:rPr>
          <w:rFonts w:hint="eastAsia"/>
          <w:color w:val="auto"/>
        </w:rPr>
      </w:pPr>
    </w:p>
    <w:p>
      <w:pPr>
        <w:pStyle w:val="0"/>
        <w:rPr>
          <w:rFonts w:hint="eastAsia"/>
          <w:color w:val="auto"/>
        </w:rPr>
      </w:pPr>
      <w:r>
        <w:rPr>
          <w:rFonts w:hint="eastAsia"/>
          <w:color w:val="auto"/>
        </w:rPr>
        <w:t>画像は、ほおっちょけん相談窓口の目印、「つながりのあるまち」を目指した啓発ポスターです。（高知市ホームページより抜粋）</w:t>
      </w:r>
    </w:p>
    <w:p>
      <w:pPr>
        <w:pStyle w:val="0"/>
        <w:rPr>
          <w:rFonts w:hint="eastAsia"/>
          <w:color w:val="auto"/>
        </w:rPr>
      </w:pPr>
    </w:p>
    <w:p>
      <w:pPr>
        <w:pStyle w:val="0"/>
        <w:rPr>
          <w:rFonts w:hint="eastAsia"/>
          <w:color w:val="auto"/>
        </w:rPr>
      </w:pPr>
      <w:r>
        <w:rPr>
          <w:rFonts w:hint="eastAsia"/>
          <w:color w:val="auto"/>
        </w:rPr>
        <w:t>26</w:t>
      </w:r>
      <w:r>
        <w:rPr>
          <w:rFonts w:hint="eastAsia"/>
          <w:color w:val="auto"/>
        </w:rPr>
        <w:t>ページ</w:t>
      </w:r>
    </w:p>
    <w:p>
      <w:pPr>
        <w:pStyle w:val="0"/>
        <w:rPr>
          <w:rFonts w:hint="eastAsia"/>
          <w:color w:val="auto"/>
        </w:rPr>
      </w:pPr>
      <w:r>
        <w:rPr>
          <w:rFonts w:hint="eastAsia"/>
          <w:color w:val="auto"/>
        </w:rPr>
        <w:t>＜重層的支援体制整備事業＞</w:t>
      </w:r>
    </w:p>
    <w:p>
      <w:pPr>
        <w:pStyle w:val="0"/>
        <w:rPr>
          <w:rFonts w:hint="eastAsia"/>
          <w:color w:val="auto"/>
        </w:rPr>
      </w:pPr>
      <w:r>
        <w:rPr>
          <w:rFonts w:hint="eastAsia"/>
          <w:color w:val="auto"/>
        </w:rPr>
        <w:t>重層的支援体制整備事業（以下、重層事業という）は、市町村の包括的な支援体制を構築するために、①、相談支援、②、参加支援、③、地域づくりに向けた支援の３つの支援を一体てきに推進するための国の事業です。以下に、３つの支援について説明します。</w:t>
      </w:r>
    </w:p>
    <w:p>
      <w:pPr>
        <w:pStyle w:val="0"/>
        <w:rPr>
          <w:rFonts w:hint="eastAsia"/>
          <w:color w:val="auto"/>
        </w:rPr>
      </w:pPr>
      <w:r>
        <w:rPr>
          <w:rFonts w:hint="eastAsia"/>
          <w:color w:val="auto"/>
        </w:rPr>
        <w:t>①：相談支援</w:t>
      </w:r>
    </w:p>
    <w:p>
      <w:pPr>
        <w:pStyle w:val="0"/>
        <w:rPr>
          <w:rFonts w:hint="eastAsia"/>
          <w:color w:val="auto"/>
        </w:rPr>
      </w:pPr>
      <w:r>
        <w:rPr>
          <w:rFonts w:hint="eastAsia"/>
          <w:color w:val="auto"/>
        </w:rPr>
        <w:t>（包括的相談支援事業、た機関協働事業、アウトリーチ等を通じた継続的支援事業）</w:t>
      </w:r>
    </w:p>
    <w:p>
      <w:pPr>
        <w:pStyle w:val="0"/>
        <w:rPr>
          <w:rFonts w:hint="eastAsia"/>
          <w:color w:val="auto"/>
        </w:rPr>
      </w:pPr>
      <w:r>
        <w:rPr>
          <w:rFonts w:hint="eastAsia"/>
          <w:color w:val="auto"/>
        </w:rPr>
        <w:t>ア）包括的相談支援事業</w:t>
      </w:r>
    </w:p>
    <w:p>
      <w:pPr>
        <w:pStyle w:val="0"/>
        <w:rPr>
          <w:rFonts w:hint="eastAsia"/>
          <w:color w:val="auto"/>
        </w:rPr>
      </w:pPr>
      <w:r>
        <w:rPr>
          <w:rFonts w:hint="eastAsia"/>
          <w:color w:val="auto"/>
        </w:rPr>
        <w:t>高齢、障害、子ども、生活困窮の相談支援を一体として実施し、本人世帯の属性にかかわらず相談を受け止め、課題を整理し、利用可能な福祉サービス等の情報提供等を行う事業です（いわゆる「断らない相談窓口」を設置する事業）。以下に記載の高齢、障害、子ども、生活困窮の各分野で実施されている相談支援と一体てきに実施します。</w:t>
      </w:r>
    </w:p>
    <w:p>
      <w:pPr>
        <w:pStyle w:val="0"/>
        <w:rPr>
          <w:rFonts w:hint="eastAsia"/>
          <w:color w:val="auto"/>
        </w:rPr>
      </w:pPr>
    </w:p>
    <w:p>
      <w:pPr>
        <w:pStyle w:val="0"/>
        <w:rPr>
          <w:rFonts w:hint="eastAsia"/>
          <w:color w:val="auto"/>
        </w:rPr>
      </w:pPr>
      <w:r>
        <w:rPr>
          <w:rFonts w:hint="eastAsia"/>
          <w:color w:val="auto"/>
        </w:rPr>
        <w:t>ひょう：包括的相談支援事業で実施する事業一覧</w:t>
      </w:r>
    </w:p>
    <w:p>
      <w:pPr>
        <w:pStyle w:val="0"/>
        <w:rPr>
          <w:rFonts w:hint="eastAsia"/>
          <w:color w:val="auto"/>
        </w:rPr>
      </w:pPr>
      <w:r>
        <w:rPr>
          <w:rFonts w:hint="eastAsia"/>
          <w:color w:val="auto"/>
        </w:rPr>
        <w:t>分野、事業めい、根拠法の順に読み上げます。</w:t>
      </w:r>
    </w:p>
    <w:p>
      <w:pPr>
        <w:pStyle w:val="0"/>
        <w:rPr>
          <w:rFonts w:hint="eastAsia"/>
          <w:color w:val="auto"/>
        </w:rPr>
      </w:pPr>
      <w:r>
        <w:rPr>
          <w:rFonts w:hint="eastAsia"/>
          <w:color w:val="auto"/>
        </w:rPr>
        <w:t>高齢、地域支援事業交付金の包括的支援事業のうち、地域包括支援センターの運営、介護保険法第</w:t>
      </w:r>
      <w:r>
        <w:rPr>
          <w:rFonts w:hint="eastAsia"/>
          <w:color w:val="auto"/>
        </w:rPr>
        <w:t>115</w:t>
      </w:r>
      <w:r>
        <w:rPr>
          <w:rFonts w:hint="eastAsia"/>
          <w:color w:val="auto"/>
        </w:rPr>
        <w:t>条の</w:t>
      </w:r>
      <w:r>
        <w:rPr>
          <w:rFonts w:hint="eastAsia"/>
          <w:color w:val="auto"/>
        </w:rPr>
        <w:t>45</w:t>
      </w:r>
      <w:r>
        <w:rPr>
          <w:rFonts w:hint="eastAsia"/>
          <w:color w:val="auto"/>
        </w:rPr>
        <w:t>、第２項１</w:t>
      </w:r>
      <w:r>
        <w:rPr>
          <w:rFonts w:hint="eastAsia"/>
          <w:color w:val="auto"/>
        </w:rPr>
        <w:t>-</w:t>
      </w:r>
      <w:r>
        <w:rPr>
          <w:rFonts w:hint="eastAsia"/>
          <w:color w:val="auto"/>
        </w:rPr>
        <w:t>３号</w:t>
      </w:r>
    </w:p>
    <w:p>
      <w:pPr>
        <w:pStyle w:val="0"/>
        <w:rPr>
          <w:rFonts w:hint="eastAsia"/>
          <w:color w:val="auto"/>
        </w:rPr>
      </w:pPr>
      <w:r>
        <w:rPr>
          <w:rFonts w:hint="eastAsia"/>
          <w:color w:val="auto"/>
        </w:rPr>
        <w:t>障害、【必須】：障害者相談支援事業の基本事業、【任意】：地域生活支援事業補助金のうち、相談支援事業（基幹相談支援センター等、機能強化事業、＋、住宅入居等支援事業）、障害者総合支援法第</w:t>
      </w:r>
      <w:r>
        <w:rPr>
          <w:rFonts w:hint="eastAsia"/>
          <w:color w:val="auto"/>
        </w:rPr>
        <w:t>77</w:t>
      </w:r>
      <w:r>
        <w:rPr>
          <w:rFonts w:hint="eastAsia"/>
          <w:color w:val="auto"/>
        </w:rPr>
        <w:t>条、第１項３号</w:t>
      </w:r>
    </w:p>
    <w:p>
      <w:pPr>
        <w:pStyle w:val="0"/>
        <w:rPr>
          <w:rFonts w:hint="eastAsia"/>
          <w:color w:val="auto"/>
        </w:rPr>
      </w:pPr>
      <w:r>
        <w:rPr>
          <w:rFonts w:hint="eastAsia"/>
          <w:color w:val="auto"/>
        </w:rPr>
        <w:t>子ども、子ども子育て支援交付金のうち、利用者支援事業、子ども子育て支援法第</w:t>
      </w:r>
      <w:r>
        <w:rPr>
          <w:rFonts w:hint="eastAsia"/>
          <w:color w:val="auto"/>
        </w:rPr>
        <w:t>59</w:t>
      </w:r>
      <w:r>
        <w:rPr>
          <w:rFonts w:hint="eastAsia"/>
          <w:color w:val="auto"/>
        </w:rPr>
        <w:t>条、第１号</w:t>
      </w:r>
    </w:p>
    <w:p>
      <w:pPr>
        <w:pStyle w:val="0"/>
        <w:rPr>
          <w:rFonts w:hint="eastAsia"/>
          <w:color w:val="auto"/>
        </w:rPr>
      </w:pPr>
      <w:r>
        <w:rPr>
          <w:rFonts w:hint="eastAsia"/>
          <w:color w:val="auto"/>
        </w:rPr>
        <w:t>生活困窮、生活困窮者自立相談支援事業費等負担きんのうち、自立相談支援事業、生活困窮者自立支援法第３条、第２項</w:t>
      </w:r>
    </w:p>
    <w:p>
      <w:pPr>
        <w:pStyle w:val="0"/>
        <w:rPr>
          <w:rFonts w:hint="eastAsia"/>
          <w:color w:val="auto"/>
        </w:rPr>
      </w:pPr>
      <w:r>
        <w:rPr>
          <w:rFonts w:hint="eastAsia"/>
          <w:color w:val="auto"/>
        </w:rPr>
        <w:t>生活困窮、生活困窮者就労準備支援事業費等補助金の就労準備支援等事業のうち、福祉事務所未設置町村による相談支援事業、生活困窮自立支援法第</w:t>
      </w:r>
      <w:r>
        <w:rPr>
          <w:rFonts w:hint="eastAsia"/>
          <w:color w:val="auto"/>
        </w:rPr>
        <w:t>11</w:t>
      </w:r>
      <w:r>
        <w:rPr>
          <w:rFonts w:hint="eastAsia"/>
          <w:color w:val="auto"/>
        </w:rPr>
        <w:t>条、第１項</w:t>
      </w:r>
    </w:p>
    <w:p>
      <w:pPr>
        <w:pStyle w:val="0"/>
        <w:rPr>
          <w:rFonts w:hint="eastAsia"/>
          <w:color w:val="auto"/>
        </w:rPr>
      </w:pPr>
      <w:r>
        <w:rPr>
          <w:rFonts w:hint="eastAsia"/>
          <w:color w:val="auto"/>
        </w:rPr>
        <w:t>26</w:t>
      </w:r>
      <w:r>
        <w:rPr>
          <w:rFonts w:hint="eastAsia"/>
          <w:color w:val="auto"/>
        </w:rPr>
        <w:t>ページ：ひょうの注釈</w:t>
      </w:r>
    </w:p>
    <w:p>
      <w:pPr>
        <w:pStyle w:val="0"/>
        <w:rPr>
          <w:rFonts w:hint="eastAsia"/>
          <w:color w:val="auto"/>
        </w:rPr>
      </w:pPr>
      <w:r>
        <w:rPr>
          <w:rFonts w:hint="eastAsia"/>
          <w:color w:val="auto"/>
        </w:rPr>
        <w:t>※１：障害</w:t>
      </w:r>
    </w:p>
    <w:p>
      <w:pPr>
        <w:pStyle w:val="0"/>
        <w:rPr>
          <w:rFonts w:hint="eastAsia"/>
          <w:color w:val="auto"/>
        </w:rPr>
      </w:pPr>
      <w:r>
        <w:rPr>
          <w:rFonts w:hint="eastAsia"/>
          <w:color w:val="auto"/>
        </w:rPr>
        <w:t>重層事業の必須条件である障害者相談支援事業の基本事業（交付税が財源として措置）は、重層事業交付金の対象にはなりません。地域生活支援事業補助金の相談支援事業（基幹相談支援センター等、機能強化事業、＋、住宅入居等支援事業）の実施は、重層事業の必須要件ではありませんが、実施する場合、当該補助金は重層事業交付金として一括交付されます。</w:t>
      </w:r>
    </w:p>
    <w:p>
      <w:pPr>
        <w:pStyle w:val="0"/>
        <w:rPr>
          <w:rFonts w:hint="eastAsia"/>
          <w:color w:val="auto"/>
        </w:rPr>
      </w:pPr>
      <w:r>
        <w:rPr>
          <w:rFonts w:hint="eastAsia"/>
          <w:color w:val="auto"/>
        </w:rPr>
        <w:t>※２：自立相談支援事業</w:t>
      </w:r>
    </w:p>
    <w:p>
      <w:pPr>
        <w:pStyle w:val="0"/>
        <w:rPr>
          <w:rFonts w:hint="eastAsia"/>
          <w:color w:val="auto"/>
        </w:rPr>
      </w:pPr>
      <w:r>
        <w:rPr>
          <w:rFonts w:hint="eastAsia"/>
          <w:color w:val="auto"/>
        </w:rPr>
        <w:t>町村域は県が事業の実施主体となっているため、町村による自立相談支援事業の実施は必須ではありません。</w:t>
      </w:r>
    </w:p>
    <w:p>
      <w:pPr>
        <w:pStyle w:val="0"/>
        <w:rPr>
          <w:rFonts w:hint="eastAsia"/>
          <w:color w:val="auto"/>
        </w:rPr>
      </w:pPr>
      <w:r>
        <w:rPr>
          <w:rFonts w:hint="eastAsia"/>
          <w:color w:val="auto"/>
        </w:rPr>
        <w:t>※３：福祉事務所未設置町村による相談支援事業</w:t>
      </w:r>
    </w:p>
    <w:p>
      <w:pPr>
        <w:pStyle w:val="0"/>
        <w:rPr>
          <w:rFonts w:hint="eastAsia"/>
          <w:color w:val="auto"/>
        </w:rPr>
      </w:pPr>
      <w:r>
        <w:rPr>
          <w:rFonts w:hint="eastAsia"/>
          <w:color w:val="auto"/>
        </w:rPr>
        <w:t>福祉事務所を設置していない町村が実施することになりますが、当該事業を直営で実施する場合は、国庫を不要とする場合も想定されます。</w:t>
      </w:r>
    </w:p>
    <w:p>
      <w:pPr>
        <w:pStyle w:val="0"/>
        <w:rPr>
          <w:rFonts w:hint="eastAsia"/>
          <w:color w:val="auto"/>
        </w:rPr>
      </w:pPr>
    </w:p>
    <w:p>
      <w:pPr>
        <w:pStyle w:val="0"/>
        <w:rPr>
          <w:rFonts w:hint="eastAsia"/>
          <w:color w:val="auto"/>
        </w:rPr>
      </w:pPr>
      <w:r>
        <w:rPr>
          <w:rFonts w:hint="eastAsia"/>
          <w:color w:val="auto"/>
        </w:rPr>
        <w:t>27</w:t>
      </w:r>
      <w:r>
        <w:rPr>
          <w:rFonts w:hint="eastAsia"/>
          <w:color w:val="auto"/>
        </w:rPr>
        <w:t>ページ</w:t>
      </w:r>
    </w:p>
    <w:p>
      <w:pPr>
        <w:pStyle w:val="0"/>
        <w:rPr>
          <w:rFonts w:hint="eastAsia"/>
          <w:color w:val="auto"/>
        </w:rPr>
      </w:pPr>
      <w:r>
        <w:rPr>
          <w:rFonts w:hint="eastAsia"/>
          <w:color w:val="auto"/>
        </w:rPr>
        <w:t>各相談支援事業の実施に係る体制については、以下の類型が考えられ、市町村の特性をいかせるような類型を検討することになります。</w:t>
      </w:r>
    </w:p>
    <w:p>
      <w:pPr>
        <w:pStyle w:val="0"/>
        <w:rPr>
          <w:rFonts w:hint="eastAsia"/>
          <w:color w:val="auto"/>
        </w:rPr>
      </w:pPr>
      <w:r>
        <w:rPr>
          <w:rFonts w:hint="eastAsia"/>
          <w:color w:val="auto"/>
        </w:rPr>
        <w:t>a</w:t>
      </w:r>
      <w:r>
        <w:rPr>
          <w:rFonts w:hint="eastAsia"/>
          <w:color w:val="auto"/>
        </w:rPr>
        <w:t>、基本型：各分野でそれぞれの事業者がおり、従来（既存事業）の機能をベースとしつつ、各相談支援事業者が連携。</w:t>
      </w:r>
    </w:p>
    <w:p>
      <w:pPr>
        <w:pStyle w:val="0"/>
        <w:rPr>
          <w:rFonts w:hint="eastAsia"/>
          <w:color w:val="auto"/>
        </w:rPr>
      </w:pPr>
      <w:r>
        <w:rPr>
          <w:rFonts w:hint="eastAsia"/>
          <w:color w:val="auto"/>
        </w:rPr>
        <w:t>b</w:t>
      </w:r>
      <w:r>
        <w:rPr>
          <w:rFonts w:hint="eastAsia"/>
          <w:color w:val="auto"/>
        </w:rPr>
        <w:t>、統合型：複数分野（最大４分野）の事業を集約して支援を実施する。※、集約した事業のそれぞれの人員配置基準を満たす。</w:t>
      </w:r>
    </w:p>
    <w:p>
      <w:pPr>
        <w:pStyle w:val="0"/>
        <w:rPr>
          <w:rFonts w:hint="eastAsia"/>
          <w:color w:val="auto"/>
        </w:rPr>
      </w:pPr>
      <w:r>
        <w:rPr>
          <w:rFonts w:hint="eastAsia"/>
          <w:color w:val="auto"/>
        </w:rPr>
        <w:t>c</w:t>
      </w:r>
      <w:r>
        <w:rPr>
          <w:rFonts w:hint="eastAsia"/>
          <w:color w:val="auto"/>
        </w:rPr>
        <w:t>、地域型：基本型又は統合型の拠点を設置した上で、当該拠点と連携しながら地域住民に身近な場所で相談支援を行う。住民自身も支援の担い手となり得る。</w:t>
      </w:r>
    </w:p>
    <w:p>
      <w:pPr>
        <w:pStyle w:val="0"/>
        <w:rPr>
          <w:rFonts w:hint="eastAsia"/>
          <w:color w:val="auto"/>
        </w:rPr>
      </w:pPr>
      <w:r>
        <w:rPr>
          <w:rFonts w:hint="eastAsia"/>
          <w:color w:val="auto"/>
        </w:rPr>
        <w:t>イ）た機関協働事業</w:t>
      </w:r>
    </w:p>
    <w:p>
      <w:pPr>
        <w:pStyle w:val="0"/>
        <w:rPr>
          <w:rFonts w:hint="eastAsia"/>
          <w:color w:val="auto"/>
        </w:rPr>
      </w:pPr>
      <w:r>
        <w:rPr>
          <w:rFonts w:hint="eastAsia"/>
          <w:color w:val="auto"/>
        </w:rPr>
        <w:t>た機関協働事業は、重層事業の中核を担う役割を果たします。例えば、介護の相談に応じる中で子育てなどに関する支援の必要性が見つかった場合など、最初に受け付けた相談窓口だけでは解決が難しい複雑化・複合化したケースに対して支援を行います。</w:t>
      </w:r>
    </w:p>
    <w:p>
      <w:pPr>
        <w:pStyle w:val="0"/>
        <w:rPr>
          <w:rFonts w:hint="eastAsia"/>
          <w:color w:val="auto"/>
        </w:rPr>
      </w:pPr>
      <w:r>
        <w:rPr>
          <w:rFonts w:hint="eastAsia"/>
          <w:color w:val="auto"/>
        </w:rPr>
        <w:t>具体的には、コーディネーターを配置し、た機関協働型の支援チーム（重層的支援会議、又は支援会議）を主催して、複合課題のアセスメント、優先順位付けや役割分担、支援の方向性の整理といった全体のマネジメントを行い、必要があれば既存の相談支援機関の専門職に助言を行うなど、市町村全体の体制として伴走支援ができる体制を整備します。</w:t>
      </w:r>
    </w:p>
    <w:p>
      <w:pPr>
        <w:pStyle w:val="0"/>
        <w:rPr>
          <w:rFonts w:hint="eastAsia"/>
          <w:color w:val="auto"/>
        </w:rPr>
      </w:pPr>
      <w:r>
        <w:rPr>
          <w:rFonts w:hint="eastAsia"/>
          <w:color w:val="auto"/>
        </w:rPr>
        <w:t>支援プランは、た機関協働事業者のもとで本人同意が得られているケースについて作成し、</w:t>
      </w:r>
    </w:p>
    <w:p>
      <w:pPr>
        <w:pStyle w:val="0"/>
        <w:rPr>
          <w:rFonts w:hint="eastAsia"/>
          <w:color w:val="auto"/>
        </w:rPr>
      </w:pPr>
      <w:r>
        <w:rPr>
          <w:rFonts w:hint="eastAsia"/>
          <w:color w:val="auto"/>
        </w:rPr>
        <w:t>支援チームが一体となって課題の解決を目指します。</w:t>
      </w:r>
    </w:p>
    <w:p>
      <w:pPr>
        <w:pStyle w:val="0"/>
        <w:rPr>
          <w:rFonts w:hint="eastAsia"/>
          <w:color w:val="auto"/>
        </w:rPr>
      </w:pPr>
      <w:r>
        <w:rPr>
          <w:rFonts w:hint="eastAsia"/>
          <w:color w:val="auto"/>
        </w:rPr>
        <w:t>支援チームでは、た職種・た機関の連携・協働による包括的な支援を実施するため、重層的支援会議、又は支援会議を開催します。</w:t>
      </w:r>
    </w:p>
    <w:p>
      <w:pPr>
        <w:pStyle w:val="0"/>
        <w:rPr>
          <w:rFonts w:hint="eastAsia"/>
          <w:color w:val="auto"/>
        </w:rPr>
      </w:pPr>
      <w:r>
        <w:rPr>
          <w:rFonts w:hint="eastAsia"/>
          <w:color w:val="auto"/>
        </w:rPr>
        <w:t>重層的支援会議は、支援関係機関との情報共有に関して本人同意を得たケースについて、社会福祉法第</w:t>
      </w:r>
      <w:r>
        <w:rPr>
          <w:rFonts w:hint="eastAsia"/>
          <w:color w:val="auto"/>
        </w:rPr>
        <w:t>106</w:t>
      </w:r>
      <w:r>
        <w:rPr>
          <w:rFonts w:hint="eastAsia"/>
          <w:color w:val="auto"/>
        </w:rPr>
        <w:t>条の４第２項で規定する、支援プランの内容等を、支援関係機関で協議するなど、支援を円滑に行うために開催するものです。</w:t>
      </w:r>
    </w:p>
    <w:p>
      <w:pPr>
        <w:pStyle w:val="0"/>
        <w:rPr>
          <w:rFonts w:hint="eastAsia"/>
          <w:color w:val="auto"/>
        </w:rPr>
      </w:pPr>
      <w:r>
        <w:rPr>
          <w:rFonts w:hint="eastAsia"/>
          <w:color w:val="auto"/>
        </w:rPr>
        <w:t>一方、支援会議は、本人同意が得られないために、支援関係機関同士の情報共有や役割分担が進まないケースや、予防的・早期の支援が必要にも関わらず、支援が進まないケースに対応するため、守秘義務が課された会議を開催するもので、どう法第</w:t>
      </w:r>
      <w:r>
        <w:rPr>
          <w:rFonts w:hint="eastAsia"/>
          <w:color w:val="auto"/>
        </w:rPr>
        <w:t>106</w:t>
      </w:r>
      <w:r>
        <w:rPr>
          <w:rFonts w:hint="eastAsia"/>
          <w:color w:val="auto"/>
        </w:rPr>
        <w:t>条の６に規定されています。</w:t>
      </w:r>
    </w:p>
    <w:p>
      <w:pPr>
        <w:pStyle w:val="0"/>
        <w:rPr>
          <w:rFonts w:hint="eastAsia"/>
          <w:color w:val="auto"/>
        </w:rPr>
      </w:pPr>
      <w:r>
        <w:rPr>
          <w:rFonts w:hint="eastAsia"/>
          <w:color w:val="auto"/>
        </w:rPr>
        <w:t>この仕組みを通して、関係者の意思疎通の円滑化や会議の重複排除などを図ることで、高齢や子どもなどの各分野の支援の質の向上と効率化につながることが期待されます。</w:t>
      </w:r>
    </w:p>
    <w:p>
      <w:pPr>
        <w:pStyle w:val="0"/>
        <w:rPr>
          <w:rFonts w:hint="eastAsia"/>
          <w:color w:val="auto"/>
        </w:rPr>
      </w:pPr>
    </w:p>
    <w:p>
      <w:pPr>
        <w:pStyle w:val="0"/>
        <w:rPr>
          <w:rFonts w:hint="eastAsia"/>
          <w:color w:val="auto"/>
        </w:rPr>
      </w:pPr>
      <w:r>
        <w:rPr>
          <w:rFonts w:hint="eastAsia"/>
          <w:color w:val="auto"/>
        </w:rPr>
        <w:t>28</w:t>
      </w:r>
      <w:r>
        <w:rPr>
          <w:rFonts w:hint="eastAsia"/>
          <w:color w:val="auto"/>
        </w:rPr>
        <w:t>ページ</w:t>
      </w:r>
    </w:p>
    <w:p>
      <w:pPr>
        <w:pStyle w:val="0"/>
        <w:rPr>
          <w:rFonts w:hint="eastAsia"/>
          <w:color w:val="auto"/>
        </w:rPr>
      </w:pPr>
      <w:r>
        <w:rPr>
          <w:rFonts w:hint="eastAsia"/>
          <w:color w:val="auto"/>
        </w:rPr>
        <w:t>図は支援チーム（重層的支援会議又は支援会議）のイメージです</w:t>
      </w:r>
    </w:p>
    <w:p>
      <w:pPr>
        <w:pStyle w:val="0"/>
        <w:rPr>
          <w:rFonts w:hint="eastAsia"/>
          <w:color w:val="auto"/>
        </w:rPr>
      </w:pPr>
    </w:p>
    <w:p>
      <w:pPr>
        <w:pStyle w:val="0"/>
        <w:rPr>
          <w:rFonts w:hint="eastAsia"/>
          <w:color w:val="auto"/>
        </w:rPr>
      </w:pPr>
      <w:r>
        <w:rPr>
          <w:rFonts w:hint="eastAsia"/>
          <w:color w:val="auto"/>
        </w:rPr>
        <w:t>なお、重層的支援会議に持ち込むのは各分野では効果的な対応が難しいケースですが、対応の主体はあくまで各分野の相談機関になります。</w:t>
      </w:r>
    </w:p>
    <w:p>
      <w:pPr>
        <w:pStyle w:val="0"/>
        <w:rPr>
          <w:rFonts w:hint="eastAsia"/>
          <w:color w:val="auto"/>
        </w:rPr>
      </w:pPr>
      <w:r>
        <w:rPr>
          <w:rFonts w:hint="eastAsia"/>
          <w:color w:val="auto"/>
        </w:rPr>
        <w:t>　各分野の相談機関は、重層的支援会議や支援会議でそれぞれの支援に関する経験やノウハウを共有し、各分野の機関に持ち帰り、同様のケースが生じたときの対応りょくの向上につなげることが重要です。</w:t>
      </w:r>
    </w:p>
    <w:p>
      <w:pPr>
        <w:pStyle w:val="0"/>
        <w:rPr>
          <w:rFonts w:hint="eastAsia"/>
          <w:color w:val="auto"/>
        </w:rPr>
      </w:pPr>
    </w:p>
    <w:p>
      <w:pPr>
        <w:pStyle w:val="0"/>
        <w:rPr>
          <w:rFonts w:hint="eastAsia"/>
          <w:color w:val="auto"/>
        </w:rPr>
      </w:pPr>
      <w:r>
        <w:rPr>
          <w:rFonts w:hint="eastAsia"/>
          <w:color w:val="auto"/>
        </w:rPr>
        <w:t>ウ）アウトリーチ等を通じた継続的支援事業</w:t>
      </w:r>
    </w:p>
    <w:p>
      <w:pPr>
        <w:pStyle w:val="0"/>
        <w:rPr>
          <w:rFonts w:hint="eastAsia"/>
          <w:color w:val="auto"/>
        </w:rPr>
      </w:pPr>
      <w:r>
        <w:rPr>
          <w:rFonts w:hint="eastAsia"/>
          <w:color w:val="auto"/>
        </w:rPr>
        <w:t>アウトリーチ等を通じた継続的支援事業は、長期にわたりひきこもりの状態にあるなど、複雑化・複合化した支援ニーズを抱えながらも、必要な支援が届いていない人や、支援につながることに拒否的な人に支援を届けるための事業です。</w:t>
      </w:r>
    </w:p>
    <w:p>
      <w:pPr>
        <w:pStyle w:val="0"/>
        <w:rPr>
          <w:rFonts w:hint="eastAsia"/>
          <w:color w:val="auto"/>
        </w:rPr>
      </w:pPr>
      <w:r>
        <w:rPr>
          <w:rFonts w:hint="eastAsia"/>
          <w:color w:val="auto"/>
        </w:rPr>
        <w:t>支援対象者には、自ら支援を求めることのできない人や、支援に拒否的な人などが想定されることを踏まえ、信頼関係の構築や、つながりの形成に向けた支援を行う必要があります。</w:t>
      </w:r>
    </w:p>
    <w:p>
      <w:pPr>
        <w:pStyle w:val="0"/>
        <w:rPr>
          <w:rFonts w:hint="eastAsia"/>
          <w:color w:val="auto"/>
        </w:rPr>
      </w:pPr>
      <w:r>
        <w:rPr>
          <w:rFonts w:hint="eastAsia"/>
          <w:color w:val="auto"/>
        </w:rPr>
        <w:t>各種会議や支援機関との連携を通じて、地域の状況等にかかる情報収集や地域住民とのつながりを構築する中で、ニーズを抱える相談者を見つけます。</w:t>
      </w:r>
    </w:p>
    <w:p>
      <w:pPr>
        <w:pStyle w:val="0"/>
        <w:rPr>
          <w:rFonts w:hint="eastAsia"/>
          <w:color w:val="auto"/>
        </w:rPr>
      </w:pPr>
      <w:r>
        <w:rPr>
          <w:rFonts w:hint="eastAsia"/>
          <w:color w:val="auto"/>
        </w:rPr>
        <w:t>支援に当たっては、支援対象者から本人同意を得るまでに時間を要することが考えられるため、例えば、必要に応じて守秘義務がかけられた支援会議を活用し、支援の方向性を協議・共有することも考えられます。</w:t>
      </w:r>
    </w:p>
    <w:p>
      <w:pPr>
        <w:pStyle w:val="0"/>
        <w:rPr>
          <w:rFonts w:hint="eastAsia"/>
          <w:color w:val="auto"/>
        </w:rPr>
      </w:pPr>
      <w:r>
        <w:rPr>
          <w:rFonts w:hint="eastAsia"/>
          <w:color w:val="auto"/>
        </w:rPr>
        <w:t>また、アウトリーチ等事業の支援はすべての住民を対象とするため、各分野のアウトリーチとの連携が重要となります。</w:t>
      </w:r>
    </w:p>
    <w:p>
      <w:pPr>
        <w:pStyle w:val="0"/>
        <w:rPr>
          <w:rFonts w:hint="eastAsia"/>
          <w:color w:val="auto"/>
        </w:rPr>
      </w:pPr>
    </w:p>
    <w:p>
      <w:pPr>
        <w:pStyle w:val="0"/>
        <w:rPr>
          <w:rFonts w:hint="eastAsia"/>
          <w:color w:val="auto"/>
        </w:rPr>
      </w:pPr>
      <w:r>
        <w:rPr>
          <w:rFonts w:hint="eastAsia"/>
          <w:color w:val="auto"/>
        </w:rPr>
        <w:t>29</w:t>
      </w:r>
      <w:r>
        <w:rPr>
          <w:rFonts w:hint="eastAsia"/>
          <w:color w:val="auto"/>
        </w:rPr>
        <w:t>ページ</w:t>
      </w:r>
    </w:p>
    <w:p>
      <w:pPr>
        <w:pStyle w:val="0"/>
        <w:rPr>
          <w:rFonts w:hint="eastAsia"/>
          <w:color w:val="auto"/>
        </w:rPr>
      </w:pPr>
      <w:r>
        <w:rPr>
          <w:rFonts w:hint="eastAsia"/>
          <w:color w:val="auto"/>
        </w:rPr>
        <w:t>図はアウトリーチ等を通じた継続的支援事業のイメージです</w:t>
      </w:r>
    </w:p>
    <w:p>
      <w:pPr>
        <w:pStyle w:val="0"/>
        <w:rPr>
          <w:rFonts w:hint="eastAsia"/>
          <w:color w:val="auto"/>
        </w:rPr>
      </w:pPr>
    </w:p>
    <w:p>
      <w:pPr>
        <w:pStyle w:val="0"/>
        <w:rPr>
          <w:rFonts w:hint="eastAsia"/>
          <w:color w:val="auto"/>
        </w:rPr>
      </w:pPr>
      <w:r>
        <w:rPr>
          <w:rFonts w:hint="eastAsia"/>
          <w:color w:val="auto"/>
        </w:rPr>
        <w:t>②：参加支援（社会とのつながりや参加の支援）</w:t>
      </w:r>
    </w:p>
    <w:p>
      <w:pPr>
        <w:pStyle w:val="0"/>
        <w:rPr>
          <w:rFonts w:hint="eastAsia"/>
          <w:color w:val="auto"/>
        </w:rPr>
      </w:pPr>
      <w:r>
        <w:rPr>
          <w:rFonts w:hint="eastAsia"/>
          <w:color w:val="auto"/>
        </w:rPr>
        <w:t>様々な課題を抱え、社会的に孤立する人や世帯を、制度の狭間に陥ることがないように支援していくためには、これらの人たちがたしゃや地域、社会と関わる接点を確保する必要があります。</w:t>
      </w:r>
    </w:p>
    <w:p>
      <w:pPr>
        <w:pStyle w:val="0"/>
        <w:rPr>
          <w:rFonts w:hint="eastAsia"/>
          <w:color w:val="auto"/>
        </w:rPr>
      </w:pPr>
      <w:r>
        <w:rPr>
          <w:rFonts w:hint="eastAsia"/>
          <w:color w:val="auto"/>
        </w:rPr>
        <w:t>「参加支援」では、相談支援で把握した課題に対して、既存の高齢や障害といった制度に適した支援がない場合に、地域の社会資源を活用して社会とのつながりづくりや参加に向けた支援を行います。</w:t>
      </w:r>
    </w:p>
    <w:p>
      <w:pPr>
        <w:pStyle w:val="0"/>
        <w:rPr>
          <w:rFonts w:hint="eastAsia"/>
          <w:color w:val="auto"/>
        </w:rPr>
      </w:pPr>
      <w:r>
        <w:rPr>
          <w:rFonts w:hint="eastAsia"/>
          <w:color w:val="auto"/>
        </w:rPr>
        <w:t>本人やその世帯の課題やニーズに対して、支援メニュー（地域の社会資源）をコーディネートしマッチングするほか、日ごろから地域の産業や業界団体などの地域のプラットフォームに参画することなどを通じて、地域の社会資源の開拓やつながりづくりも行います。</w:t>
      </w:r>
    </w:p>
    <w:p>
      <w:pPr>
        <w:pStyle w:val="0"/>
        <w:rPr>
          <w:rFonts w:hint="eastAsia"/>
          <w:color w:val="auto"/>
        </w:rPr>
      </w:pPr>
    </w:p>
    <w:p>
      <w:pPr>
        <w:pStyle w:val="0"/>
        <w:rPr>
          <w:rFonts w:hint="eastAsia"/>
          <w:color w:val="auto"/>
        </w:rPr>
      </w:pPr>
      <w:r>
        <w:rPr>
          <w:rFonts w:hint="eastAsia"/>
          <w:color w:val="auto"/>
        </w:rPr>
        <w:t>支援対象者は、次の事例のような個別性の高いニーズを有する人になります。</w:t>
      </w:r>
    </w:p>
    <w:p>
      <w:pPr>
        <w:pStyle w:val="0"/>
        <w:rPr>
          <w:rFonts w:hint="eastAsia"/>
          <w:color w:val="auto"/>
        </w:rPr>
      </w:pPr>
      <w:r>
        <w:rPr>
          <w:rFonts w:hint="eastAsia"/>
          <w:color w:val="auto"/>
        </w:rPr>
        <w:t>・世帯全体としては経済的困窮状態にない、はちまるごーまる世帯の</w:t>
      </w:r>
      <w:r>
        <w:rPr>
          <w:rFonts w:hint="eastAsia"/>
          <w:color w:val="auto"/>
        </w:rPr>
        <w:t>50</w:t>
      </w:r>
      <w:r>
        <w:rPr>
          <w:rFonts w:hint="eastAsia"/>
          <w:color w:val="auto"/>
        </w:rPr>
        <w:t>代のひきこもりの人</w:t>
      </w:r>
    </w:p>
    <w:p>
      <w:pPr>
        <w:pStyle w:val="0"/>
        <w:rPr>
          <w:rFonts w:hint="eastAsia"/>
          <w:color w:val="auto"/>
        </w:rPr>
      </w:pPr>
      <w:r>
        <w:rPr>
          <w:rFonts w:hint="eastAsia"/>
          <w:color w:val="auto"/>
        </w:rPr>
        <w:t>・障害者総合支援法に基づくサービスの対象とならない、ひきこもり状態の人</w:t>
      </w:r>
    </w:p>
    <w:p>
      <w:pPr>
        <w:pStyle w:val="0"/>
        <w:rPr>
          <w:rFonts w:hint="eastAsia"/>
          <w:color w:val="auto"/>
        </w:rPr>
      </w:pPr>
      <w:r>
        <w:rPr>
          <w:rFonts w:hint="eastAsia"/>
          <w:color w:val="auto"/>
        </w:rPr>
        <w:t>・精神的な不調で、社会に出ることに不安がある人</w:t>
      </w:r>
    </w:p>
    <w:p>
      <w:pPr>
        <w:pStyle w:val="0"/>
        <w:rPr>
          <w:rFonts w:hint="eastAsia"/>
          <w:color w:val="auto"/>
        </w:rPr>
      </w:pPr>
      <w:r>
        <w:rPr>
          <w:rFonts w:hint="eastAsia"/>
          <w:color w:val="auto"/>
        </w:rPr>
        <w:t>・親や家族に頼れず、児童福祉法の対象にもならない</w:t>
      </w:r>
      <w:r>
        <w:rPr>
          <w:rFonts w:hint="eastAsia"/>
          <w:color w:val="auto"/>
        </w:rPr>
        <w:t>10</w:t>
      </w:r>
      <w:r>
        <w:rPr>
          <w:rFonts w:hint="eastAsia"/>
          <w:color w:val="auto"/>
        </w:rPr>
        <w:t>代後半から</w:t>
      </w:r>
      <w:r>
        <w:rPr>
          <w:rFonts w:hint="eastAsia"/>
          <w:color w:val="auto"/>
        </w:rPr>
        <w:t>20</w:t>
      </w:r>
      <w:r>
        <w:rPr>
          <w:rFonts w:hint="eastAsia"/>
          <w:color w:val="auto"/>
        </w:rPr>
        <w:t>代の若者</w:t>
      </w:r>
    </w:p>
    <w:p>
      <w:pPr>
        <w:pStyle w:val="0"/>
        <w:rPr>
          <w:rFonts w:hint="eastAsia"/>
          <w:color w:val="auto"/>
        </w:rPr>
      </w:pPr>
      <w:r>
        <w:rPr>
          <w:rFonts w:hint="eastAsia"/>
          <w:color w:val="auto"/>
        </w:rPr>
        <w:t>・不登校の生徒や高校中退後の進路未定しゃ、就職氷河期世代の長期無業者など</w:t>
      </w:r>
    </w:p>
    <w:p>
      <w:pPr>
        <w:pStyle w:val="0"/>
        <w:rPr>
          <w:rFonts w:hint="eastAsia"/>
          <w:color w:val="auto"/>
        </w:rPr>
      </w:pPr>
      <w:r>
        <w:rPr>
          <w:rFonts w:hint="eastAsia"/>
          <w:color w:val="auto"/>
        </w:rPr>
        <w:t>また、想定される参加支援の取り組みは、次のようなことが考えられます。</w:t>
      </w:r>
    </w:p>
    <w:p>
      <w:pPr>
        <w:pStyle w:val="0"/>
        <w:rPr>
          <w:rFonts w:hint="eastAsia"/>
          <w:color w:val="auto"/>
        </w:rPr>
      </w:pPr>
      <w:r>
        <w:rPr>
          <w:rFonts w:hint="eastAsia"/>
          <w:color w:val="auto"/>
        </w:rPr>
        <w:t>・生活困窮者の就労体験に、経済的な困窮状態にない世帯の、ひきこもりの状態にある人を受け入れる</w:t>
      </w:r>
    </w:p>
    <w:p>
      <w:pPr>
        <w:pStyle w:val="0"/>
        <w:rPr>
          <w:rFonts w:hint="eastAsia"/>
          <w:color w:val="auto"/>
        </w:rPr>
      </w:pPr>
      <w:r>
        <w:rPr>
          <w:rFonts w:hint="eastAsia"/>
          <w:color w:val="auto"/>
        </w:rPr>
        <w:t>・経済的な困窮状態になく、一時的な住まいの確保が困難な人を、一時生活支援事業が受け入れる</w:t>
      </w:r>
    </w:p>
    <w:p>
      <w:pPr>
        <w:pStyle w:val="0"/>
        <w:rPr>
          <w:rFonts w:hint="eastAsia"/>
          <w:color w:val="auto"/>
        </w:rPr>
      </w:pPr>
      <w:r>
        <w:rPr>
          <w:rFonts w:hint="eastAsia"/>
          <w:color w:val="auto"/>
        </w:rPr>
        <w:t>・地域の空き家を使って、地域のボランティアが勉強を教える場所を作り、学校とも連携しつつ、不登校の生徒に参加を働きかけ、支援を行うなど</w:t>
      </w:r>
    </w:p>
    <w:p>
      <w:pPr>
        <w:pStyle w:val="0"/>
        <w:rPr>
          <w:rFonts w:hint="eastAsia"/>
          <w:color w:val="auto"/>
        </w:rPr>
      </w:pPr>
      <w:r>
        <w:rPr>
          <w:rFonts w:hint="eastAsia"/>
          <w:color w:val="auto"/>
        </w:rPr>
        <w:t>支援メニュー（地域の社会資源）は、地域における農福連携や子ども食堂、社会福祉施設や企業商店、住民活動の場など、多様な社会資源が想定されます。</w:t>
      </w:r>
    </w:p>
    <w:p>
      <w:pPr>
        <w:pStyle w:val="0"/>
        <w:rPr>
          <w:rFonts w:hint="eastAsia"/>
          <w:color w:val="auto"/>
        </w:rPr>
      </w:pPr>
    </w:p>
    <w:p>
      <w:pPr>
        <w:pStyle w:val="0"/>
        <w:rPr>
          <w:rFonts w:hint="eastAsia"/>
          <w:color w:val="auto"/>
        </w:rPr>
      </w:pPr>
      <w:r>
        <w:rPr>
          <w:rFonts w:hint="eastAsia"/>
          <w:color w:val="auto"/>
        </w:rPr>
        <w:t>30</w:t>
      </w:r>
      <w:r>
        <w:rPr>
          <w:rFonts w:hint="eastAsia"/>
          <w:color w:val="auto"/>
        </w:rPr>
        <w:t>ページ</w:t>
      </w:r>
    </w:p>
    <w:p>
      <w:pPr>
        <w:pStyle w:val="0"/>
        <w:rPr>
          <w:rFonts w:hint="eastAsia"/>
          <w:color w:val="auto"/>
        </w:rPr>
      </w:pPr>
      <w:r>
        <w:rPr>
          <w:rFonts w:hint="eastAsia"/>
          <w:color w:val="auto"/>
        </w:rPr>
        <w:t>地域の社会資源を活用した参加支援の例：※、厚生労働省ホームページより</w:t>
      </w:r>
    </w:p>
    <w:p>
      <w:pPr>
        <w:pStyle w:val="0"/>
        <w:rPr>
          <w:rFonts w:hint="eastAsia"/>
          <w:color w:val="auto"/>
        </w:rPr>
      </w:pPr>
      <w:r>
        <w:rPr>
          <w:rFonts w:hint="eastAsia"/>
          <w:color w:val="auto"/>
        </w:rPr>
        <w:t>・事例１：ひきこもりの若者について、イラスト作成が得意だったため、挿絵を広報しに掲載するよう支援</w:t>
      </w:r>
    </w:p>
    <w:p>
      <w:pPr>
        <w:pStyle w:val="0"/>
        <w:rPr>
          <w:rFonts w:hint="eastAsia"/>
          <w:color w:val="auto"/>
        </w:rPr>
      </w:pPr>
      <w:r>
        <w:rPr>
          <w:rFonts w:hint="eastAsia"/>
          <w:color w:val="auto"/>
        </w:rPr>
        <w:t>①：重層的支援会議でアウトリーチ等事業者から、本人が得意なイラストを何かに活かせないかとの提案。</w:t>
      </w:r>
    </w:p>
    <w:p>
      <w:pPr>
        <w:pStyle w:val="0"/>
        <w:rPr>
          <w:rFonts w:hint="eastAsia"/>
          <w:color w:val="auto"/>
        </w:rPr>
      </w:pPr>
      <w:r>
        <w:rPr>
          <w:rFonts w:hint="eastAsia"/>
          <w:color w:val="auto"/>
        </w:rPr>
        <w:t>②：本人の了解を得てイラストを借り受け、参加支援事業者から福祉事業所等に、活用の機会が無いか相談。</w:t>
      </w:r>
    </w:p>
    <w:p>
      <w:pPr>
        <w:pStyle w:val="0"/>
        <w:rPr>
          <w:rFonts w:hint="eastAsia"/>
          <w:color w:val="auto"/>
        </w:rPr>
      </w:pPr>
      <w:r>
        <w:rPr>
          <w:rFonts w:hint="eastAsia"/>
          <w:color w:val="auto"/>
        </w:rPr>
        <w:t>③：事業所から挿絵の作成依頼を受け、広報誌へ掲載してもらうようになった。</w:t>
      </w:r>
    </w:p>
    <w:p>
      <w:pPr>
        <w:pStyle w:val="0"/>
        <w:rPr>
          <w:rFonts w:hint="eastAsia"/>
          <w:color w:val="auto"/>
        </w:rPr>
      </w:pPr>
      <w:r>
        <w:rPr>
          <w:rFonts w:hint="eastAsia"/>
          <w:color w:val="auto"/>
        </w:rPr>
        <w:t>④：挿絵の内容の打合せ等については、徐々に本人と事業所間でメールでやりとりできるようになるよう支援。</w:t>
      </w:r>
    </w:p>
    <w:p>
      <w:pPr>
        <w:pStyle w:val="0"/>
        <w:rPr>
          <w:rFonts w:hint="eastAsia"/>
          <w:color w:val="auto"/>
        </w:rPr>
      </w:pPr>
      <w:r>
        <w:rPr>
          <w:rFonts w:hint="eastAsia"/>
          <w:color w:val="auto"/>
        </w:rPr>
        <w:t>・事例２：精神疾患の親と不登校ぎみの子どもを、地域の子ども食堂のスタッフとして活動できるよう支援</w:t>
      </w:r>
    </w:p>
    <w:p>
      <w:pPr>
        <w:pStyle w:val="0"/>
        <w:rPr>
          <w:rFonts w:hint="eastAsia"/>
          <w:color w:val="auto"/>
        </w:rPr>
      </w:pPr>
      <w:r>
        <w:rPr>
          <w:rFonts w:hint="eastAsia"/>
          <w:color w:val="auto"/>
        </w:rPr>
        <w:t>①：精神疾患の母親の世話や家事などの負担から不登校ぎみとなっていた子どもについて、地域で子ども食堂と協議の上、スタッフとして参加してもらうこととした。</w:t>
      </w:r>
    </w:p>
    <w:p>
      <w:pPr>
        <w:pStyle w:val="0"/>
        <w:rPr>
          <w:rFonts w:hint="eastAsia"/>
          <w:color w:val="auto"/>
        </w:rPr>
      </w:pPr>
      <w:r>
        <w:rPr>
          <w:rFonts w:hint="eastAsia"/>
          <w:color w:val="auto"/>
        </w:rPr>
        <w:t>②：母親も食事をするために来てもらうようにし、スタッフには、声かけや見守りを依頼。</w:t>
      </w:r>
    </w:p>
    <w:p>
      <w:pPr>
        <w:pStyle w:val="0"/>
        <w:rPr>
          <w:rFonts w:hint="eastAsia"/>
          <w:color w:val="auto"/>
        </w:rPr>
      </w:pPr>
      <w:r>
        <w:rPr>
          <w:rFonts w:hint="eastAsia"/>
          <w:color w:val="auto"/>
        </w:rPr>
        <w:t>③：子ども食堂に通ううちに、周りのスタッフとも話しができるようになっている。</w:t>
      </w:r>
    </w:p>
    <w:p>
      <w:pPr>
        <w:pStyle w:val="0"/>
        <w:rPr>
          <w:rFonts w:hint="eastAsia"/>
          <w:color w:val="auto"/>
        </w:rPr>
      </w:pPr>
    </w:p>
    <w:p>
      <w:pPr>
        <w:pStyle w:val="0"/>
        <w:rPr>
          <w:rFonts w:hint="eastAsia"/>
          <w:color w:val="auto"/>
        </w:rPr>
      </w:pPr>
      <w:r>
        <w:rPr>
          <w:rFonts w:hint="eastAsia"/>
          <w:color w:val="auto"/>
        </w:rPr>
        <w:t>③：地域づくりに向けた支援</w:t>
      </w:r>
    </w:p>
    <w:p>
      <w:pPr>
        <w:pStyle w:val="0"/>
        <w:rPr>
          <w:rFonts w:hint="eastAsia"/>
          <w:color w:val="auto"/>
        </w:rPr>
      </w:pPr>
      <w:r>
        <w:rPr>
          <w:rFonts w:hint="eastAsia"/>
          <w:color w:val="auto"/>
        </w:rPr>
        <w:t>高齢、障害、子ども、生活困窮の４分野における既存の地域づくりに関する事業を行いながら、地域社会からの孤立を防ぎ、世代や属性を超えて、すべての住民が交流できる場や多様な活躍の機会の創出、居場所の構築などを目指します。</w:t>
      </w:r>
    </w:p>
    <w:p>
      <w:pPr>
        <w:pStyle w:val="0"/>
        <w:rPr>
          <w:rFonts w:hint="eastAsia"/>
          <w:color w:val="auto"/>
        </w:rPr>
      </w:pPr>
      <w:r>
        <w:rPr>
          <w:rFonts w:hint="eastAsia"/>
          <w:color w:val="auto"/>
        </w:rPr>
        <w:t>地域や身近なコミュニティにおいて、お互いを気にかけ支え合うかんけい性を育むことを通じて、社会的孤立の発生や深刻化を防ぐとともに、住民自身が何らかの役割を果たすことで、自己肯定感や自己有用感を育むことにつながります。</w:t>
      </w:r>
    </w:p>
    <w:p>
      <w:pPr>
        <w:pStyle w:val="0"/>
        <w:rPr>
          <w:rFonts w:hint="eastAsia"/>
          <w:color w:val="auto"/>
        </w:rPr>
      </w:pPr>
      <w:r>
        <w:rPr>
          <w:rFonts w:hint="eastAsia"/>
          <w:color w:val="auto"/>
        </w:rPr>
        <w:t>例えば、地域のカフェやフリースペースなどを運営する民間事業者や、福祉以外の小さな拠点、空き家再生等推進事業などとの連携により、既存の場が持つ役割を拡張するといった方法も考えられます。</w:t>
      </w:r>
    </w:p>
    <w:p>
      <w:pPr>
        <w:pStyle w:val="0"/>
        <w:rPr>
          <w:rFonts w:hint="eastAsia"/>
          <w:color w:val="auto"/>
        </w:rPr>
      </w:pPr>
      <w:r>
        <w:rPr>
          <w:rFonts w:hint="eastAsia"/>
          <w:color w:val="auto"/>
        </w:rPr>
        <w:t>地域づくり事業は、各分野それぞれの拠点において、た世代・た属性を対象にした継続的な支援が求められるものではなく、市町村全体の体制として、た世代・た属性に対する居場所や参加の場が提供されることを目指すものです。</w:t>
      </w:r>
    </w:p>
    <w:p>
      <w:pPr>
        <w:pStyle w:val="0"/>
        <w:rPr>
          <w:rFonts w:hint="eastAsia"/>
          <w:color w:val="auto"/>
        </w:rPr>
      </w:pPr>
      <w:r>
        <w:rPr>
          <w:rFonts w:hint="eastAsia"/>
          <w:color w:val="auto"/>
        </w:rPr>
        <w:t>このため、個別の拠点単位では、従前どおり、特定の属性や世代を意識した取り組みを維持するものと、重層事業の実施を契機として、た属性・た世代に対する支援を実施するものなどが混在することになります。</w:t>
      </w:r>
    </w:p>
    <w:p>
      <w:pPr>
        <w:pStyle w:val="0"/>
        <w:rPr>
          <w:rFonts w:hint="eastAsia"/>
          <w:color w:val="auto"/>
        </w:rPr>
      </w:pPr>
      <w:r>
        <w:rPr>
          <w:rFonts w:hint="eastAsia"/>
          <w:color w:val="auto"/>
        </w:rPr>
        <w:t>いずれの拠点においても、把握し受けとめた課題については、専門的な支援が必要なものは各分野の専門機関につなぐほか、つなぎ先が明確でない課題や複合化・複雑化した課題については、た機関協働事業者や包括的相談支援事業者につなぐことが必要です。</w:t>
      </w:r>
    </w:p>
    <w:p>
      <w:pPr>
        <w:pStyle w:val="0"/>
        <w:rPr>
          <w:rFonts w:hint="eastAsia"/>
          <w:color w:val="auto"/>
        </w:rPr>
      </w:pPr>
    </w:p>
    <w:p>
      <w:pPr>
        <w:pStyle w:val="0"/>
        <w:rPr>
          <w:rFonts w:hint="eastAsia"/>
          <w:color w:val="auto"/>
        </w:rPr>
      </w:pPr>
      <w:r>
        <w:rPr>
          <w:rFonts w:hint="eastAsia"/>
          <w:color w:val="auto"/>
        </w:rPr>
        <w:t>31</w:t>
      </w:r>
      <w:r>
        <w:rPr>
          <w:rFonts w:hint="eastAsia"/>
          <w:color w:val="auto"/>
        </w:rPr>
        <w:t>ページ</w:t>
      </w:r>
    </w:p>
    <w:p>
      <w:pPr>
        <w:pStyle w:val="0"/>
        <w:rPr>
          <w:rFonts w:hint="eastAsia"/>
          <w:color w:val="auto"/>
        </w:rPr>
      </w:pPr>
      <w:r>
        <w:rPr>
          <w:rFonts w:hint="eastAsia"/>
          <w:color w:val="auto"/>
        </w:rPr>
        <w:t>ひょう：地域づくりに向けた事業で実施する事業一覧</w:t>
      </w:r>
    </w:p>
    <w:p>
      <w:pPr>
        <w:pStyle w:val="0"/>
        <w:rPr>
          <w:rFonts w:hint="eastAsia"/>
          <w:color w:val="auto"/>
        </w:rPr>
      </w:pPr>
      <w:r>
        <w:rPr>
          <w:rFonts w:hint="eastAsia"/>
          <w:color w:val="auto"/>
        </w:rPr>
        <w:t>分野、事業めい、根拠法の順に読み上げます。</w:t>
      </w:r>
    </w:p>
    <w:p>
      <w:pPr>
        <w:pStyle w:val="0"/>
        <w:rPr>
          <w:rFonts w:hint="eastAsia"/>
          <w:color w:val="auto"/>
        </w:rPr>
      </w:pPr>
      <w:r>
        <w:rPr>
          <w:rFonts w:hint="eastAsia"/>
          <w:color w:val="auto"/>
        </w:rPr>
        <w:t>高齢：地域支援事業交付金の一般介護予防事業のうち地域介護予防活動支援事業、介護保険法第</w:t>
      </w:r>
      <w:r>
        <w:rPr>
          <w:rFonts w:hint="eastAsia"/>
          <w:color w:val="auto"/>
        </w:rPr>
        <w:t>115</w:t>
      </w:r>
      <w:r>
        <w:rPr>
          <w:rFonts w:hint="eastAsia"/>
          <w:color w:val="auto"/>
        </w:rPr>
        <w:t>条の</w:t>
      </w:r>
      <w:r>
        <w:rPr>
          <w:rFonts w:hint="eastAsia"/>
          <w:color w:val="auto"/>
        </w:rPr>
        <w:t>45</w:t>
      </w:r>
      <w:r>
        <w:rPr>
          <w:rFonts w:hint="eastAsia"/>
          <w:color w:val="auto"/>
        </w:rPr>
        <w:t>、第１項２号</w:t>
      </w:r>
    </w:p>
    <w:p>
      <w:pPr>
        <w:pStyle w:val="0"/>
        <w:rPr>
          <w:rFonts w:hint="eastAsia"/>
          <w:color w:val="auto"/>
        </w:rPr>
      </w:pPr>
      <w:r>
        <w:rPr>
          <w:rFonts w:hint="eastAsia"/>
          <w:color w:val="auto"/>
        </w:rPr>
        <w:t>高齢：地域支援事業交付金の包括的支援事業のうち生活支援体制整備事業、介護保険法第</w:t>
      </w:r>
      <w:r>
        <w:rPr>
          <w:rFonts w:hint="eastAsia"/>
          <w:color w:val="auto"/>
        </w:rPr>
        <w:t>115</w:t>
      </w:r>
      <w:r>
        <w:rPr>
          <w:rFonts w:hint="eastAsia"/>
          <w:color w:val="auto"/>
        </w:rPr>
        <w:t>条の</w:t>
      </w:r>
      <w:r>
        <w:rPr>
          <w:rFonts w:hint="eastAsia"/>
          <w:color w:val="auto"/>
        </w:rPr>
        <w:t>45</w:t>
      </w:r>
      <w:r>
        <w:rPr>
          <w:rFonts w:hint="eastAsia"/>
          <w:color w:val="auto"/>
        </w:rPr>
        <w:t>、第２項５号</w:t>
      </w:r>
    </w:p>
    <w:p>
      <w:pPr>
        <w:pStyle w:val="0"/>
        <w:rPr>
          <w:rFonts w:hint="eastAsia"/>
          <w:color w:val="auto"/>
        </w:rPr>
      </w:pPr>
      <w:r>
        <w:rPr>
          <w:rFonts w:hint="eastAsia"/>
          <w:color w:val="auto"/>
        </w:rPr>
        <w:t>障害：【必須】：地域活動支援センターの基本事業、【任意】：地域生活支援事業補助金のうち、地域活動支援センター機能強化補助金、障害者総合支援法第</w:t>
      </w:r>
      <w:r>
        <w:rPr>
          <w:rFonts w:hint="eastAsia"/>
          <w:color w:val="auto"/>
        </w:rPr>
        <w:t>77</w:t>
      </w:r>
      <w:r>
        <w:rPr>
          <w:rFonts w:hint="eastAsia"/>
          <w:color w:val="auto"/>
        </w:rPr>
        <w:t>条、第１項９号</w:t>
      </w:r>
    </w:p>
    <w:p>
      <w:pPr>
        <w:pStyle w:val="0"/>
        <w:rPr>
          <w:rFonts w:hint="eastAsia"/>
          <w:color w:val="auto"/>
        </w:rPr>
      </w:pPr>
      <w:r>
        <w:rPr>
          <w:rFonts w:hint="eastAsia"/>
          <w:color w:val="auto"/>
        </w:rPr>
        <w:t>子ども：子ども子育て支援交付金のうち、地域子育て支援拠点事業、子ども子育て支援法第</w:t>
      </w:r>
      <w:r>
        <w:rPr>
          <w:rFonts w:hint="eastAsia"/>
          <w:color w:val="auto"/>
        </w:rPr>
        <w:t>59</w:t>
      </w:r>
      <w:r>
        <w:rPr>
          <w:rFonts w:hint="eastAsia"/>
          <w:color w:val="auto"/>
        </w:rPr>
        <w:t>条、第９号</w:t>
      </w:r>
    </w:p>
    <w:p>
      <w:pPr>
        <w:pStyle w:val="0"/>
        <w:rPr>
          <w:rFonts w:hint="eastAsia"/>
          <w:color w:val="auto"/>
        </w:rPr>
      </w:pPr>
      <w:r>
        <w:rPr>
          <w:rFonts w:hint="eastAsia"/>
          <w:color w:val="auto"/>
        </w:rPr>
        <w:t>ひょうの注釈</w:t>
      </w:r>
    </w:p>
    <w:p>
      <w:pPr>
        <w:pStyle w:val="0"/>
        <w:rPr>
          <w:rFonts w:hint="eastAsia"/>
          <w:color w:val="auto"/>
        </w:rPr>
      </w:pPr>
      <w:r>
        <w:rPr>
          <w:rFonts w:hint="eastAsia"/>
          <w:color w:val="auto"/>
        </w:rPr>
        <w:t>※、障害：重層事業の必須要件である、地域活動支援センターの基本事業（交付税が財源として措置）は、重層事業交付金の対象にはなりません。地域生活支援事業補助金の地域活動支援センター機能強化事業は、重層事業の必須要件ではありませんが、実施する場合、当該補助金は重層事業交付金として一括交付されます。</w:t>
      </w:r>
    </w:p>
    <w:p>
      <w:pPr>
        <w:pStyle w:val="0"/>
        <w:rPr>
          <w:rFonts w:hint="eastAsia"/>
          <w:color w:val="auto"/>
        </w:rPr>
      </w:pPr>
    </w:p>
    <w:p>
      <w:pPr>
        <w:pStyle w:val="0"/>
        <w:rPr>
          <w:rFonts w:hint="eastAsia"/>
          <w:color w:val="auto"/>
        </w:rPr>
      </w:pPr>
      <w:r>
        <w:rPr>
          <w:rFonts w:hint="eastAsia"/>
          <w:color w:val="auto"/>
        </w:rPr>
        <w:t>地域づくりに向けた支援に当たっては、分野領域を超えた地域の多様な主体が出会い、つながりの中から更なる展開を生む機会となるプラットフォームの形成を意識することが望まれます。</w:t>
      </w:r>
    </w:p>
    <w:p>
      <w:pPr>
        <w:pStyle w:val="0"/>
        <w:rPr>
          <w:rFonts w:hint="eastAsia"/>
          <w:color w:val="auto"/>
        </w:rPr>
      </w:pPr>
      <w:r>
        <w:rPr>
          <w:rFonts w:hint="eastAsia"/>
          <w:color w:val="auto"/>
        </w:rPr>
        <w:t>また、地域の多様な主体が情報交換協議をすることができる機会を設定することにより、地域の様々な資源がつながり、活動の継続や発展を促すことにつながっていきます。</w:t>
      </w:r>
    </w:p>
    <w:p>
      <w:pPr>
        <w:pStyle w:val="0"/>
        <w:rPr>
          <w:rFonts w:hint="eastAsia"/>
          <w:color w:val="auto"/>
        </w:rPr>
      </w:pPr>
      <w:r>
        <w:rPr>
          <w:rFonts w:hint="eastAsia"/>
          <w:color w:val="auto"/>
        </w:rPr>
        <w:t>こうした地域の“プラットフォーム”は、地域に一つではなく、多様に存在していることが重要であり、既存の協議の場も活用して整備していくことが求められます。</w:t>
      </w:r>
    </w:p>
    <w:p>
      <w:pPr>
        <w:pStyle w:val="0"/>
        <w:rPr>
          <w:rFonts w:hint="eastAsia"/>
          <w:color w:val="auto"/>
        </w:rPr>
      </w:pPr>
    </w:p>
    <w:p>
      <w:pPr>
        <w:pStyle w:val="0"/>
        <w:rPr>
          <w:rFonts w:hint="eastAsia"/>
          <w:color w:val="auto"/>
        </w:rPr>
      </w:pPr>
      <w:r>
        <w:rPr>
          <w:rFonts w:hint="eastAsia"/>
          <w:color w:val="auto"/>
        </w:rPr>
        <w:t>図は地域のプラットフォームのイメージです</w:t>
      </w:r>
    </w:p>
    <w:p>
      <w:pPr>
        <w:pStyle w:val="0"/>
        <w:rPr>
          <w:rFonts w:hint="eastAsia"/>
          <w:color w:val="auto"/>
        </w:rPr>
      </w:pPr>
    </w:p>
    <w:p>
      <w:pPr>
        <w:pStyle w:val="0"/>
        <w:rPr>
          <w:rFonts w:hint="eastAsia"/>
          <w:color w:val="auto"/>
        </w:rPr>
      </w:pPr>
      <w:r>
        <w:rPr>
          <w:rFonts w:hint="eastAsia"/>
          <w:color w:val="auto"/>
        </w:rPr>
        <w:t>＜今後の対人支援に求められるアプローチ＞</w:t>
      </w:r>
    </w:p>
    <w:p>
      <w:pPr>
        <w:pStyle w:val="0"/>
        <w:rPr>
          <w:rFonts w:hint="eastAsia"/>
          <w:color w:val="auto"/>
        </w:rPr>
      </w:pPr>
      <w:r>
        <w:rPr>
          <w:rFonts w:hint="eastAsia"/>
          <w:color w:val="auto"/>
        </w:rPr>
        <w:t>さらなるしょうし高齢化の進展などにより、様々な複合課題が顕在化する中、高齢、障害、子ども、生活困窮等、各分野においても、個人ではなく「世帯」に着目することが求められています。</w:t>
      </w:r>
    </w:p>
    <w:p>
      <w:pPr>
        <w:pStyle w:val="0"/>
        <w:rPr>
          <w:rFonts w:hint="eastAsia"/>
          <w:color w:val="auto"/>
        </w:rPr>
      </w:pPr>
      <w:r>
        <w:rPr>
          <w:rFonts w:hint="eastAsia"/>
          <w:color w:val="auto"/>
        </w:rPr>
        <w:t>また、こうした支援をおこなっていくために、各分野の専門職や支援に関わるかたには、これまでの「具体的な課題解決を目指すアプローチ」に加え、社会的孤立を防ぐために、「つながり続けることを目指すアプローチ」が求められます。</w:t>
      </w:r>
    </w:p>
    <w:p>
      <w:pPr>
        <w:pStyle w:val="0"/>
        <w:rPr>
          <w:rFonts w:hint="eastAsia"/>
          <w:color w:val="auto"/>
        </w:rPr>
      </w:pPr>
    </w:p>
    <w:p>
      <w:pPr>
        <w:pStyle w:val="0"/>
        <w:rPr>
          <w:rFonts w:hint="eastAsia"/>
          <w:color w:val="auto"/>
        </w:rPr>
      </w:pPr>
      <w:r>
        <w:rPr>
          <w:rFonts w:hint="eastAsia"/>
          <w:color w:val="auto"/>
        </w:rPr>
        <w:t>32</w:t>
      </w:r>
      <w:r>
        <w:rPr>
          <w:rFonts w:hint="eastAsia"/>
          <w:color w:val="auto"/>
        </w:rPr>
        <w:t>ページ</w:t>
      </w:r>
    </w:p>
    <w:p>
      <w:pPr>
        <w:pStyle w:val="0"/>
        <w:rPr>
          <w:rFonts w:hint="eastAsia"/>
          <w:color w:val="auto"/>
        </w:rPr>
      </w:pPr>
      <w:r>
        <w:rPr>
          <w:rFonts w:hint="eastAsia"/>
          <w:color w:val="auto"/>
        </w:rPr>
        <w:t>本人を中心として伴走する意識を持ちながら、この２つのアプローチを組み合わせていくことが重要になります。</w:t>
      </w:r>
    </w:p>
    <w:p>
      <w:pPr>
        <w:pStyle w:val="0"/>
        <w:rPr>
          <w:rFonts w:hint="eastAsia"/>
          <w:color w:val="auto"/>
        </w:rPr>
      </w:pPr>
    </w:p>
    <w:p>
      <w:pPr>
        <w:pStyle w:val="0"/>
        <w:rPr>
          <w:rFonts w:hint="eastAsia"/>
          <w:color w:val="auto"/>
        </w:rPr>
      </w:pPr>
      <w:r>
        <w:rPr>
          <w:rFonts w:hint="eastAsia"/>
          <w:color w:val="auto"/>
        </w:rPr>
        <w:t>図は、この説明を図式化した、厚生労働省「地域共生社会に向けた包括的支援と多様な参加・協働の推進に関する検討会（地域共生社会推進検討会）」最終とりまとめ（概要）令和元年</w:t>
      </w:r>
      <w:r>
        <w:rPr>
          <w:rFonts w:hint="eastAsia"/>
          <w:color w:val="auto"/>
        </w:rPr>
        <w:t>12</w:t>
      </w:r>
      <w:r>
        <w:rPr>
          <w:rFonts w:hint="eastAsia"/>
          <w:color w:val="auto"/>
        </w:rPr>
        <w:t>月</w:t>
      </w:r>
      <w:r>
        <w:rPr>
          <w:rFonts w:hint="eastAsia"/>
          <w:color w:val="auto"/>
        </w:rPr>
        <w:t>26</w:t>
      </w:r>
      <w:r>
        <w:rPr>
          <w:rFonts w:hint="eastAsia"/>
          <w:color w:val="auto"/>
        </w:rPr>
        <w:t>日の資料を抜粋したものです。</w:t>
      </w:r>
    </w:p>
    <w:p>
      <w:pPr>
        <w:pStyle w:val="0"/>
        <w:rPr>
          <w:rFonts w:hint="eastAsia"/>
          <w:color w:val="auto"/>
        </w:rPr>
      </w:pPr>
    </w:p>
    <w:p>
      <w:pPr>
        <w:pStyle w:val="0"/>
        <w:rPr>
          <w:rFonts w:hint="eastAsia"/>
          <w:color w:val="auto"/>
        </w:rPr>
      </w:pPr>
      <w:r>
        <w:rPr>
          <w:rFonts w:hint="eastAsia"/>
          <w:color w:val="auto"/>
        </w:rPr>
        <w:t>＜地域づくりを進めるための圏域＞</w:t>
      </w:r>
    </w:p>
    <w:p>
      <w:pPr>
        <w:pStyle w:val="0"/>
        <w:rPr>
          <w:rFonts w:hint="eastAsia"/>
          <w:color w:val="auto"/>
        </w:rPr>
      </w:pPr>
      <w:r>
        <w:rPr>
          <w:rFonts w:hint="eastAsia"/>
          <w:color w:val="auto"/>
        </w:rPr>
        <w:t>重層事業などを活用した包括的な支援体制は、市町村単位での取り組みですが、地域づくりは「住民に身近な圏域」において、住民主体による地域生活課題の解決と一体てきに進めることが重要です。</w:t>
      </w:r>
    </w:p>
    <w:p>
      <w:pPr>
        <w:pStyle w:val="0"/>
        <w:rPr>
          <w:rFonts w:hint="eastAsia"/>
          <w:color w:val="auto"/>
        </w:rPr>
      </w:pPr>
      <w:r>
        <w:rPr>
          <w:rFonts w:hint="eastAsia"/>
          <w:color w:val="auto"/>
        </w:rPr>
        <w:t>この「住民に身近な圏域」は、地域の実情に応じて異なると考えられ、地域で協議し、決定していく必要があります。また、その際には高齢、障害、子どもなどの各福祉分野で定める圏域や福祉以外の分野の圏域との関係も整理し、地域を重層的に捉えていく視点が求められます。</w:t>
      </w:r>
    </w:p>
    <w:p>
      <w:pPr>
        <w:pStyle w:val="0"/>
        <w:rPr>
          <w:rFonts w:hint="eastAsia"/>
          <w:color w:val="auto"/>
        </w:rPr>
      </w:pPr>
    </w:p>
    <w:p>
      <w:pPr>
        <w:pStyle w:val="0"/>
        <w:rPr>
          <w:rFonts w:hint="eastAsia"/>
          <w:color w:val="auto"/>
        </w:rPr>
      </w:pPr>
      <w:r>
        <w:rPr>
          <w:rFonts w:hint="eastAsia"/>
          <w:color w:val="auto"/>
        </w:rPr>
        <w:t>33</w:t>
      </w:r>
      <w:r>
        <w:rPr>
          <w:rFonts w:hint="eastAsia"/>
          <w:color w:val="auto"/>
        </w:rPr>
        <w:t>ページ</w:t>
      </w:r>
    </w:p>
    <w:p>
      <w:pPr>
        <w:pStyle w:val="0"/>
        <w:rPr>
          <w:rFonts w:hint="eastAsia"/>
          <w:color w:val="auto"/>
        </w:rPr>
      </w:pPr>
      <w:r>
        <w:rPr>
          <w:rFonts w:hint="eastAsia"/>
          <w:color w:val="auto"/>
        </w:rPr>
        <w:t>ひょう：圏域の考え方</w:t>
      </w:r>
    </w:p>
    <w:p>
      <w:pPr>
        <w:pStyle w:val="0"/>
        <w:rPr>
          <w:rFonts w:hint="eastAsia"/>
          <w:color w:val="auto"/>
        </w:rPr>
      </w:pPr>
      <w:r>
        <w:rPr>
          <w:rFonts w:hint="eastAsia"/>
          <w:color w:val="auto"/>
        </w:rPr>
        <w:t>階層、範囲、取り組みの順に読み上げます。</w:t>
      </w:r>
    </w:p>
    <w:p>
      <w:pPr>
        <w:pStyle w:val="0"/>
        <w:rPr>
          <w:rFonts w:hint="eastAsia"/>
          <w:color w:val="auto"/>
        </w:rPr>
      </w:pPr>
      <w:r>
        <w:rPr>
          <w:rFonts w:hint="eastAsia"/>
          <w:color w:val="auto"/>
        </w:rPr>
        <w:t>県域単位、高知県全域、県域の機関や団体同士の連携が行われる範囲</w:t>
      </w:r>
    </w:p>
    <w:p>
      <w:pPr>
        <w:pStyle w:val="0"/>
        <w:rPr>
          <w:rFonts w:hint="eastAsia"/>
          <w:color w:val="auto"/>
        </w:rPr>
      </w:pPr>
      <w:r>
        <w:rPr>
          <w:rFonts w:hint="eastAsia"/>
          <w:color w:val="auto"/>
        </w:rPr>
        <w:t>ブロック単位、福祉保健所単位、市町村を越えて福祉事業の連携が行われる範囲</w:t>
      </w:r>
    </w:p>
    <w:p>
      <w:pPr>
        <w:pStyle w:val="0"/>
        <w:rPr>
          <w:rFonts w:hint="eastAsia"/>
          <w:color w:val="auto"/>
        </w:rPr>
      </w:pPr>
      <w:r>
        <w:rPr>
          <w:rFonts w:hint="eastAsia"/>
          <w:color w:val="auto"/>
        </w:rPr>
        <w:t>市町村単位、市町村全域を対象、包括的な支援体制の構築が行われる範囲、生活支援体制整備事業における第１階層</w:t>
      </w:r>
    </w:p>
    <w:p>
      <w:pPr>
        <w:pStyle w:val="0"/>
        <w:rPr>
          <w:rFonts w:hint="eastAsia"/>
          <w:color w:val="auto"/>
        </w:rPr>
      </w:pPr>
      <w:r>
        <w:rPr>
          <w:rFonts w:hint="eastAsia"/>
          <w:color w:val="auto"/>
        </w:rPr>
        <w:t>住民に身近な圏域（地区単位）、（旧）小学校区、公民館活動などを単位とした地区、地区を範囲としたゆるやかなつながりがあり、地域拠点の設置が行われ、各種地域団体で地区ごとの取り組みが行われる範囲、生活支援体制整備事業における第２階層</w:t>
      </w:r>
    </w:p>
    <w:p>
      <w:pPr>
        <w:pStyle w:val="0"/>
        <w:rPr>
          <w:rFonts w:hint="eastAsia"/>
          <w:color w:val="auto"/>
        </w:rPr>
      </w:pPr>
      <w:r>
        <w:rPr>
          <w:rFonts w:hint="eastAsia"/>
          <w:color w:val="auto"/>
        </w:rPr>
        <w:t>住民に身近な圏域（自治会小地域単位）、自治会、町内会、班、部落、集落などを単位とした小地域、顔のみえる関係があり、地域住民による支え合い活動が行われる範囲</w:t>
      </w:r>
    </w:p>
    <w:p>
      <w:pPr>
        <w:pStyle w:val="0"/>
        <w:rPr>
          <w:rFonts w:hint="eastAsia"/>
          <w:color w:val="auto"/>
        </w:rPr>
      </w:pPr>
    </w:p>
    <w:p>
      <w:pPr>
        <w:pStyle w:val="0"/>
        <w:rPr>
          <w:rFonts w:hint="eastAsia"/>
          <w:color w:val="auto"/>
        </w:rPr>
      </w:pPr>
      <w:r>
        <w:rPr>
          <w:rFonts w:hint="eastAsia"/>
          <w:color w:val="auto"/>
        </w:rPr>
        <w:t>じ項以降では、本項で述べたポイントを意識した、各分野における高知型地域共生社会の「たて糸」に関する取り組みについて、順次説明します。</w:t>
      </w:r>
    </w:p>
    <w:p>
      <w:pPr>
        <w:pStyle w:val="0"/>
        <w:rPr>
          <w:rFonts w:hint="eastAsia"/>
          <w:color w:val="auto"/>
        </w:rPr>
      </w:pP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　包括的な支援体制が早期に全市町村で整備され、その実効性が確保されるよう、市町村長等向けのトップセミナーや専門アドバイザーの派遣等を行います。</w:t>
      </w:r>
    </w:p>
    <w:p>
      <w:pPr>
        <w:pStyle w:val="0"/>
        <w:rPr>
          <w:rFonts w:hint="eastAsia"/>
          <w:color w:val="auto"/>
        </w:rPr>
      </w:pPr>
      <w:r>
        <w:rPr>
          <w:rFonts w:hint="eastAsia"/>
          <w:color w:val="auto"/>
        </w:rPr>
        <w:t>○　高齢障害子どもなど各分野共通の支援プロセスとして「包括的な支援体制」を活用することで、複合課題への対応りょくの向上と業務効率化が実現できるよう、福祉保健所や高知県社会福祉協議会と連携し、市町村及び市町村社会福祉協議会との協議の場をもち、先進事例の共有や助言等を実施します。</w:t>
      </w:r>
    </w:p>
    <w:p>
      <w:pPr>
        <w:pStyle w:val="0"/>
        <w:rPr>
          <w:rFonts w:hint="eastAsia"/>
          <w:color w:val="auto"/>
        </w:rPr>
      </w:pPr>
      <w:r>
        <w:rPr>
          <w:rFonts w:hint="eastAsia"/>
          <w:color w:val="auto"/>
        </w:rPr>
        <w:t>○　各分野の専門職の包括的な相談支援対応りょくの向上に向けて、高知県社会福祉協議会と協働で必要な研修事業を実施します。</w:t>
      </w:r>
    </w:p>
    <w:p>
      <w:pPr>
        <w:pStyle w:val="0"/>
        <w:rPr>
          <w:rFonts w:hint="eastAsia"/>
          <w:color w:val="auto"/>
        </w:rPr>
      </w:pPr>
      <w:r>
        <w:rPr>
          <w:rFonts w:hint="eastAsia"/>
          <w:color w:val="auto"/>
        </w:rPr>
        <w:t>○　国の「重層的支援体制整備事業」の活用促進と事務負担の軽減に向けて、市町村向けの手引きの作成や相談対応など、寄り添った支援を行います。</w:t>
      </w:r>
    </w:p>
    <w:p>
      <w:pPr>
        <w:pStyle w:val="0"/>
        <w:rPr>
          <w:rFonts w:hint="eastAsia"/>
          <w:color w:val="auto"/>
        </w:rPr>
      </w:pPr>
    </w:p>
    <w:p>
      <w:pPr>
        <w:pStyle w:val="0"/>
        <w:rPr>
          <w:rFonts w:hint="eastAsia"/>
          <w:color w:val="auto"/>
        </w:rPr>
      </w:pPr>
      <w:r>
        <w:rPr>
          <w:rFonts w:hint="eastAsia"/>
          <w:color w:val="auto"/>
        </w:rPr>
        <w:t>34</w:t>
      </w:r>
      <w:r>
        <w:rPr>
          <w:rFonts w:hint="eastAsia"/>
          <w:color w:val="auto"/>
        </w:rPr>
        <w:t>ページ</w:t>
      </w:r>
    </w:p>
    <w:p>
      <w:pPr>
        <w:pStyle w:val="0"/>
        <w:rPr>
          <w:rFonts w:hint="eastAsia"/>
          <w:color w:val="auto"/>
        </w:rPr>
      </w:pPr>
      <w:r>
        <w:rPr>
          <w:rFonts w:hint="eastAsia"/>
          <w:color w:val="auto"/>
        </w:rPr>
        <w:t>Ⅰの２：高齢者、障害者への支援</w:t>
      </w:r>
    </w:p>
    <w:p>
      <w:pPr>
        <w:pStyle w:val="0"/>
        <w:rPr>
          <w:rFonts w:hint="eastAsia"/>
          <w:color w:val="auto"/>
        </w:rPr>
      </w:pPr>
      <w:r>
        <w:rPr>
          <w:rFonts w:hint="eastAsia"/>
          <w:color w:val="auto"/>
        </w:rPr>
        <w:t>かっこ１：高知版地域包括ケアシステムの深化推進</w:t>
      </w:r>
    </w:p>
    <w:p>
      <w:pPr>
        <w:pStyle w:val="0"/>
        <w:rPr>
          <w:rFonts w:hint="eastAsia"/>
          <w:color w:val="auto"/>
        </w:rPr>
      </w:pP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ちゅうさんかん地域を含め、高齢者が住み慣れた環境で安心して健やかに、ともに支え合いながら、いきいきと暮らし続けることのできる高知県になっている</w:t>
      </w:r>
    </w:p>
    <w:p>
      <w:pPr>
        <w:pStyle w:val="0"/>
        <w:rPr>
          <w:rFonts w:hint="eastAsia"/>
          <w:color w:val="auto"/>
        </w:rPr>
      </w:pPr>
      <w:r>
        <w:rPr>
          <w:rFonts w:hint="eastAsia"/>
          <w:color w:val="auto"/>
        </w:rPr>
        <w:t>ポイント　</w:t>
      </w:r>
    </w:p>
    <w:p>
      <w:pPr>
        <w:pStyle w:val="0"/>
        <w:rPr>
          <w:rFonts w:hint="eastAsia"/>
          <w:color w:val="auto"/>
        </w:rPr>
      </w:pPr>
      <w:r>
        <w:rPr>
          <w:rFonts w:hint="eastAsia"/>
          <w:color w:val="auto"/>
        </w:rPr>
        <w:t>○　医療福祉介護サービス間の連携を強化するため、地域包括支援センターの効率的な運営、業務負担軽減を支援するとともに、高知ケアライン等の情報連携の取組を推進します。</w:t>
      </w:r>
    </w:p>
    <w:p>
      <w:pPr>
        <w:pStyle w:val="0"/>
        <w:rPr>
          <w:rFonts w:hint="eastAsia"/>
          <w:color w:val="auto"/>
        </w:rPr>
      </w:pPr>
      <w:r>
        <w:rPr>
          <w:rFonts w:hint="eastAsia"/>
          <w:color w:val="auto"/>
        </w:rPr>
        <w:t>○　ちゅうさんかん地域でも在宅療養が継続できるよう、医療アクセスが悪いちゅうさんかん地域の高齢者等が、容易に訪問診療やオンライン診療を受けられる体制の整備を促進します。また、訪問看護サービスの提供体制の強化や</w:t>
      </w:r>
      <w:r>
        <w:rPr>
          <w:rFonts w:hint="eastAsia"/>
          <w:color w:val="auto"/>
        </w:rPr>
        <w:t>24</w:t>
      </w:r>
      <w:r>
        <w:rPr>
          <w:rFonts w:hint="eastAsia"/>
          <w:color w:val="auto"/>
        </w:rPr>
        <w:t>時間対応を支援します。</w:t>
      </w:r>
    </w:p>
    <w:p>
      <w:pPr>
        <w:pStyle w:val="0"/>
        <w:rPr>
          <w:rFonts w:hint="eastAsia"/>
          <w:color w:val="auto"/>
        </w:rPr>
      </w:pPr>
      <w:r>
        <w:rPr>
          <w:rFonts w:hint="eastAsia"/>
          <w:color w:val="auto"/>
        </w:rPr>
        <w:t>○　ちゅうさんかん地域における介護サービス確保のため、要介護状態となっても自立した日常生活を送ることができる、「高知方式」の介護サービスモデルの構築を目指して取り組みます。また、介護サービスの質を確保しつつ、人材や資源を有効活用するため、ＩＣＴの導入や生産性向上に関するワンストップ窓口を設置し、総合的に支援します。</w:t>
      </w: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具体的項目、現状（令和５年度）、目標（令和９年度）担当課の順に読み上げます。</w:t>
      </w:r>
    </w:p>
    <w:p>
      <w:pPr>
        <w:pStyle w:val="0"/>
        <w:rPr>
          <w:rFonts w:hint="eastAsia"/>
          <w:color w:val="auto"/>
        </w:rPr>
      </w:pPr>
      <w:r>
        <w:rPr>
          <w:rFonts w:hint="eastAsia"/>
          <w:color w:val="auto"/>
        </w:rPr>
        <w:t>要介護３以上のかたの在宅率、</w:t>
      </w:r>
      <w:r>
        <w:rPr>
          <w:rFonts w:hint="eastAsia"/>
          <w:color w:val="auto"/>
        </w:rPr>
        <w:t>43</w:t>
      </w:r>
      <w:r>
        <w:rPr>
          <w:rFonts w:hint="eastAsia"/>
          <w:color w:val="auto"/>
        </w:rPr>
        <w:t>％　（令和４年度）、</w:t>
      </w:r>
      <w:r>
        <w:rPr>
          <w:rFonts w:hint="eastAsia"/>
          <w:color w:val="auto"/>
        </w:rPr>
        <w:t>50</w:t>
      </w:r>
      <w:r>
        <w:rPr>
          <w:rFonts w:hint="eastAsia"/>
          <w:color w:val="auto"/>
        </w:rPr>
        <w:t>％、在宅療養推進課、長寿社会課</w:t>
      </w:r>
    </w:p>
    <w:p>
      <w:pPr>
        <w:pStyle w:val="0"/>
        <w:rPr>
          <w:rFonts w:hint="eastAsia"/>
          <w:color w:val="auto"/>
        </w:rPr>
      </w:pPr>
      <w:r>
        <w:rPr>
          <w:rFonts w:hint="eastAsia"/>
          <w:color w:val="auto"/>
        </w:rPr>
        <w:t>へき地等の集会施設及び診療じょの活用を含めたオンライン診療体制が構築されている市町村数、７しちょう（令和５年９月）、全市町村、在宅療養推進課</w:t>
      </w:r>
    </w:p>
    <w:p>
      <w:pPr>
        <w:pStyle w:val="0"/>
        <w:rPr>
          <w:rFonts w:hint="eastAsia"/>
          <w:color w:val="auto"/>
        </w:rPr>
      </w:pPr>
      <w:r>
        <w:rPr>
          <w:rFonts w:hint="eastAsia"/>
          <w:color w:val="auto"/>
        </w:rPr>
        <w:t>ちゅうさんかん地域での在宅介護サービスの提供率、</w:t>
      </w:r>
      <w:r>
        <w:rPr>
          <w:rFonts w:hint="eastAsia"/>
          <w:color w:val="auto"/>
        </w:rPr>
        <w:t>96.3</w:t>
      </w:r>
      <w:r>
        <w:rPr>
          <w:rFonts w:hint="eastAsia"/>
          <w:color w:val="auto"/>
        </w:rPr>
        <w:t>％（令和４年度）、</w:t>
      </w:r>
      <w:r>
        <w:rPr>
          <w:rFonts w:hint="eastAsia"/>
          <w:color w:val="auto"/>
        </w:rPr>
        <w:t>100</w:t>
      </w:r>
      <w:r>
        <w:rPr>
          <w:rFonts w:hint="eastAsia"/>
          <w:color w:val="auto"/>
        </w:rPr>
        <w:t>％、長寿社会課</w:t>
      </w:r>
    </w:p>
    <w:p>
      <w:pPr>
        <w:pStyle w:val="0"/>
        <w:rPr>
          <w:rFonts w:hint="eastAsia"/>
          <w:color w:val="auto"/>
        </w:rPr>
      </w:pPr>
      <w:r>
        <w:rPr>
          <w:rFonts w:hint="eastAsia"/>
          <w:color w:val="auto"/>
        </w:rPr>
        <w:t>介護サービスが充足していると感じている人の割合、未調査、</w:t>
      </w:r>
      <w:r>
        <w:rPr>
          <w:rFonts w:hint="eastAsia"/>
          <w:color w:val="auto"/>
        </w:rPr>
        <w:t>70</w:t>
      </w:r>
      <w:r>
        <w:rPr>
          <w:rFonts w:hint="eastAsia"/>
          <w:color w:val="auto"/>
        </w:rPr>
        <w:t>％、長寿社会課</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県では、地域における医療、福祉及び介護のインフラの確保や、高知版地域包括ケアシステムの構築などの取り組みを進めてきた結果、在宅療養体制の充実が進み、在宅での介護サービス利用者の平均よう介護度が、</w:t>
      </w:r>
      <w:r>
        <w:rPr>
          <w:rFonts w:hint="eastAsia"/>
          <w:color w:val="auto"/>
        </w:rPr>
        <w:t>2019</w:t>
      </w:r>
      <w:r>
        <w:rPr>
          <w:rFonts w:hint="eastAsia"/>
          <w:color w:val="auto"/>
        </w:rPr>
        <w:t>（令和元年の</w:t>
      </w:r>
      <w:r>
        <w:rPr>
          <w:rFonts w:hint="eastAsia"/>
          <w:color w:val="auto"/>
        </w:rPr>
        <w:t>2.095</w:t>
      </w:r>
      <w:r>
        <w:rPr>
          <w:rFonts w:hint="eastAsia"/>
          <w:color w:val="auto"/>
        </w:rPr>
        <w:t>から</w:t>
      </w:r>
      <w:r>
        <w:rPr>
          <w:rFonts w:hint="eastAsia"/>
          <w:color w:val="auto"/>
        </w:rPr>
        <w:t>2022</w:t>
      </w:r>
      <w:r>
        <w:rPr>
          <w:rFonts w:hint="eastAsia"/>
          <w:color w:val="auto"/>
        </w:rPr>
        <w:t>（令和４年には</w:t>
      </w:r>
      <w:r>
        <w:rPr>
          <w:rFonts w:hint="eastAsia"/>
          <w:color w:val="auto"/>
        </w:rPr>
        <w:t>2.117</w:t>
      </w:r>
      <w:r>
        <w:rPr>
          <w:rFonts w:hint="eastAsia"/>
          <w:color w:val="auto"/>
        </w:rPr>
        <w:t>となるなど、取り組みの成果が現れてきています。</w:t>
      </w:r>
    </w:p>
    <w:p>
      <w:pPr>
        <w:pStyle w:val="0"/>
        <w:rPr>
          <w:rFonts w:hint="eastAsia"/>
          <w:color w:val="auto"/>
        </w:rPr>
      </w:pPr>
      <w:r>
        <w:rPr>
          <w:rFonts w:hint="eastAsia"/>
          <w:color w:val="auto"/>
        </w:rPr>
        <w:t>一方、本県の将来推計人口は、国立社会保障・人口問題研究所の</w:t>
      </w:r>
      <w:r>
        <w:rPr>
          <w:rFonts w:hint="eastAsia"/>
          <w:color w:val="auto"/>
        </w:rPr>
        <w:t>2023</w:t>
      </w:r>
      <w:r>
        <w:rPr>
          <w:rFonts w:hint="eastAsia"/>
          <w:color w:val="auto"/>
        </w:rPr>
        <w:t>（令和５年推計によると、</w:t>
      </w:r>
      <w:r>
        <w:rPr>
          <w:rFonts w:hint="eastAsia"/>
          <w:color w:val="auto"/>
        </w:rPr>
        <w:t>2040</w:t>
      </w:r>
      <w:r>
        <w:rPr>
          <w:rFonts w:hint="eastAsia"/>
          <w:color w:val="auto"/>
        </w:rPr>
        <w:t>（令和</w:t>
      </w:r>
      <w:r>
        <w:rPr>
          <w:rFonts w:hint="eastAsia"/>
          <w:color w:val="auto"/>
        </w:rPr>
        <w:t>22</w:t>
      </w:r>
      <w:r>
        <w:rPr>
          <w:rFonts w:hint="eastAsia"/>
          <w:color w:val="auto"/>
        </w:rPr>
        <w:t>年に向けて生産年齢人口が急減し、</w:t>
      </w:r>
      <w:r>
        <w:rPr>
          <w:rFonts w:hint="eastAsia"/>
          <w:color w:val="auto"/>
        </w:rPr>
        <w:t>85</w:t>
      </w:r>
      <w:r>
        <w:rPr>
          <w:rFonts w:hint="eastAsia"/>
          <w:color w:val="auto"/>
        </w:rPr>
        <w:t>歳以上の人口割合がピークを迎える見込みです。</w:t>
      </w:r>
    </w:p>
    <w:p>
      <w:pPr>
        <w:pStyle w:val="0"/>
        <w:rPr>
          <w:rFonts w:hint="eastAsia"/>
          <w:color w:val="auto"/>
        </w:rPr>
      </w:pPr>
      <w:r>
        <w:rPr>
          <w:rFonts w:hint="eastAsia"/>
          <w:color w:val="auto"/>
        </w:rPr>
        <w:t>生産年齢人口の減少により、医療介護サービス業界においても労働りょくぶそくの問題がこれまで以上に深刻化するおそれがあり、特にちゅうさんかん地域の医療、福祉及び介護サービスの地域偏在の解消に加え、担い手ぶそくへのさらなる対応が求められています。</w:t>
      </w:r>
    </w:p>
    <w:p>
      <w:pPr>
        <w:pStyle w:val="0"/>
        <w:rPr>
          <w:rFonts w:hint="eastAsia"/>
          <w:color w:val="auto"/>
        </w:rPr>
      </w:pPr>
    </w:p>
    <w:p>
      <w:pPr>
        <w:pStyle w:val="0"/>
        <w:rPr>
          <w:rFonts w:hint="eastAsia"/>
          <w:color w:val="auto"/>
        </w:rPr>
      </w:pPr>
      <w:r>
        <w:rPr>
          <w:rFonts w:hint="eastAsia"/>
          <w:color w:val="auto"/>
        </w:rPr>
        <w:t>35</w:t>
      </w:r>
      <w:r>
        <w:rPr>
          <w:rFonts w:hint="eastAsia"/>
          <w:color w:val="auto"/>
        </w:rPr>
        <w:t>ページ</w:t>
      </w:r>
    </w:p>
    <w:p>
      <w:pPr>
        <w:pStyle w:val="0"/>
        <w:rPr>
          <w:rFonts w:hint="eastAsia"/>
          <w:color w:val="auto"/>
        </w:rPr>
      </w:pPr>
      <w:r>
        <w:rPr>
          <w:rFonts w:hint="eastAsia"/>
          <w:color w:val="auto"/>
        </w:rPr>
        <w:t>そのため、県では、県民一人ひとりの医療介護ニーズに的確に対応し、最適な医療介護サービスを届けることができるよう、ちゅうさんかん地域における医療ＤＸの推進や介護サービスモデルを構築することなどにより、高知版地域包括ケアシステムをさらに深化させ、高齢者が必要なサービスや支援を受けられる体制を強化する必要があります。</w:t>
      </w:r>
    </w:p>
    <w:p>
      <w:pPr>
        <w:pStyle w:val="0"/>
        <w:rPr>
          <w:rFonts w:hint="eastAsia"/>
          <w:color w:val="auto"/>
        </w:rPr>
      </w:pPr>
      <w:r>
        <w:rPr>
          <w:rFonts w:hint="eastAsia"/>
          <w:color w:val="auto"/>
        </w:rPr>
        <w:t>また、地域のつながりや支え合いの力が次第に弱まっているなかにおいては、人と人、人と社会とがつながり、一人ひとりが生きがいや役割を持ち、支え合う高知型地域共生社会の実現に向け、高知版地域包括ケアシステムをその中核的な基盤として、一層深化推進していくことが求められています。</w:t>
      </w:r>
    </w:p>
    <w:p>
      <w:pPr>
        <w:pStyle w:val="0"/>
        <w:rPr>
          <w:rFonts w:hint="eastAsia"/>
          <w:b w:val="1"/>
          <w:color w:val="auto"/>
        </w:rPr>
      </w:pPr>
    </w:p>
    <w:p>
      <w:pPr>
        <w:pStyle w:val="0"/>
        <w:rPr>
          <w:rFonts w:hint="eastAsia"/>
          <w:color w:val="auto"/>
        </w:rPr>
      </w:pPr>
      <w:r>
        <w:rPr>
          <w:rFonts w:hint="eastAsia"/>
          <w:color w:val="auto"/>
        </w:rPr>
        <w:t>＜サービス間の連携を強化する仕組みづくり＞</w:t>
      </w:r>
    </w:p>
    <w:p>
      <w:pPr>
        <w:pStyle w:val="0"/>
        <w:rPr>
          <w:rFonts w:hint="eastAsia"/>
          <w:color w:val="auto"/>
        </w:rPr>
      </w:pPr>
      <w:r>
        <w:rPr>
          <w:rFonts w:hint="eastAsia"/>
          <w:color w:val="auto"/>
        </w:rPr>
        <w:t>地域包括ケアシステムの中核的な役割を担う、地域包括支援センターを支援するため、アドバイザーによる助言支援、研修の実施などにより、例えば、住民ボランティア組織や、よう支援者の短期集中機能改善サービスの立ち上げに至るなど、各市町村における課題の解決や新たな高齢者支援サービスの整備に取り組んできました。</w:t>
      </w:r>
    </w:p>
    <w:p>
      <w:pPr>
        <w:pStyle w:val="0"/>
        <w:rPr>
          <w:rFonts w:hint="eastAsia"/>
          <w:color w:val="auto"/>
        </w:rPr>
      </w:pPr>
      <w:r>
        <w:rPr>
          <w:rFonts w:hint="eastAsia"/>
          <w:color w:val="auto"/>
        </w:rPr>
        <w:t>また、医療と介護の連携を図るため、にゅう退院支援コーディネーターの育成や「高知ケアライン」、地域医療情報ネットワークによる情報連携の整備に取り組んできました。</w:t>
      </w:r>
    </w:p>
    <w:p>
      <w:pPr>
        <w:pStyle w:val="0"/>
        <w:rPr>
          <w:rFonts w:hint="eastAsia"/>
          <w:color w:val="auto"/>
        </w:rPr>
      </w:pPr>
      <w:r>
        <w:rPr>
          <w:rFonts w:hint="eastAsia"/>
          <w:color w:val="auto"/>
        </w:rPr>
        <w:t>その結果、介護サービス利用者全体に占める在宅居住系サービスの利用者割合の増加や、一般病床における、平均在院日数の短縮などの成果が現れています。</w:t>
      </w:r>
    </w:p>
    <w:p>
      <w:pPr>
        <w:pStyle w:val="0"/>
        <w:rPr>
          <w:rFonts w:hint="eastAsia"/>
          <w:color w:val="auto"/>
        </w:rPr>
      </w:pPr>
      <w:r>
        <w:rPr>
          <w:rFonts w:hint="eastAsia"/>
          <w:color w:val="auto"/>
        </w:rPr>
        <w:t>一方、地域における生活課題が複雑化複合化するなか、地域包括支援センターでは、総合相談支援や、介護予防ケアマネジメント業務などの負担が増大しています。</w:t>
      </w:r>
    </w:p>
    <w:p>
      <w:pPr>
        <w:pStyle w:val="0"/>
        <w:rPr>
          <w:rFonts w:hint="eastAsia"/>
          <w:color w:val="auto"/>
        </w:rPr>
      </w:pPr>
      <w:r>
        <w:rPr>
          <w:rFonts w:hint="eastAsia"/>
          <w:color w:val="auto"/>
        </w:rPr>
        <w:t>また、高知ケアライン等の情報連携の取り組みは、地域により活用状況に差がみられ、その理由として、医療介護従事者に、た職種連携のメリットが十分理解されていないことや、事業所における業務の電子化が進んでいないことが挙げられます。</w:t>
      </w:r>
    </w:p>
    <w:p>
      <w:pPr>
        <w:pStyle w:val="0"/>
        <w:rPr>
          <w:rFonts w:hint="eastAsia"/>
          <w:color w:val="auto"/>
        </w:rPr>
      </w:pPr>
    </w:p>
    <w:p>
      <w:pPr>
        <w:pStyle w:val="0"/>
        <w:rPr>
          <w:rFonts w:hint="eastAsia"/>
          <w:color w:val="auto"/>
        </w:rPr>
      </w:pPr>
      <w:r>
        <w:rPr>
          <w:rFonts w:hint="eastAsia"/>
          <w:color w:val="auto"/>
        </w:rPr>
        <w:t>＜ちゅうさんかん地域も含めた在宅療養介護＞</w:t>
      </w:r>
    </w:p>
    <w:p>
      <w:pPr>
        <w:pStyle w:val="0"/>
        <w:rPr>
          <w:rFonts w:hint="eastAsia"/>
          <w:color w:val="auto"/>
        </w:rPr>
      </w:pPr>
      <w:r>
        <w:rPr>
          <w:rFonts w:hint="eastAsia"/>
          <w:color w:val="auto"/>
        </w:rPr>
        <w:t>要介護状態になったとしても、在宅で医療介護サービスが受けられる環境を整備するため、訪問診療や訪問看護サービス、介護サービスの充実を図ってきました。</w:t>
      </w:r>
    </w:p>
    <w:p>
      <w:pPr>
        <w:pStyle w:val="0"/>
        <w:rPr>
          <w:rFonts w:hint="eastAsia"/>
          <w:color w:val="auto"/>
        </w:rPr>
      </w:pPr>
      <w:r>
        <w:rPr>
          <w:rFonts w:hint="eastAsia"/>
          <w:color w:val="auto"/>
        </w:rPr>
        <w:t>その結果、訪問診療や訪問看護サービスの利用者すうは増加しています。また、ちゅうさんかん地域では、医療アクセスの負担軽減を図るため、ヘルスケアモビリティ（通信医療機器を搭載した車両を活用したオンライン診療の取り組みも始まっています。</w:t>
      </w:r>
    </w:p>
    <w:p>
      <w:pPr>
        <w:pStyle w:val="0"/>
        <w:rPr>
          <w:rFonts w:hint="eastAsia"/>
          <w:color w:val="auto"/>
        </w:rPr>
      </w:pPr>
      <w:r>
        <w:rPr>
          <w:rFonts w:hint="eastAsia"/>
          <w:color w:val="auto"/>
        </w:rPr>
        <w:t>一方、ちゅうさんかん地域などでは、患者すうの減少や訪問診療などの効率の悪さから、事業者が採算面でサービスの縮小撤退や新規参入を断念するといった状況や、職員の確保が進みにくいといった状況があります。</w:t>
      </w:r>
    </w:p>
    <w:p>
      <w:pPr>
        <w:pStyle w:val="0"/>
        <w:rPr>
          <w:rFonts w:hint="eastAsia"/>
          <w:color w:val="auto"/>
        </w:rPr>
      </w:pPr>
      <w:r>
        <w:rPr>
          <w:rFonts w:hint="eastAsia"/>
          <w:color w:val="auto"/>
        </w:rPr>
        <w:t>さらに、</w:t>
      </w:r>
      <w:r>
        <w:rPr>
          <w:rFonts w:hint="eastAsia"/>
          <w:color w:val="auto"/>
        </w:rPr>
        <w:t>2025</w:t>
      </w:r>
      <w:r>
        <w:rPr>
          <w:rFonts w:hint="eastAsia"/>
          <w:color w:val="auto"/>
        </w:rPr>
        <w:t>（令和７年には団塊の世代が全員</w:t>
      </w:r>
      <w:r>
        <w:rPr>
          <w:rFonts w:hint="eastAsia"/>
          <w:color w:val="auto"/>
        </w:rPr>
        <w:t>75</w:t>
      </w:r>
      <w:r>
        <w:rPr>
          <w:rFonts w:hint="eastAsia"/>
          <w:color w:val="auto"/>
        </w:rPr>
        <w:t>歳以上となり、医療介護双方のニーズを有するなど、様々なニーズを持つ要介護高齢者が増加する見込みです。</w:t>
      </w:r>
    </w:p>
    <w:p>
      <w:pPr>
        <w:pStyle w:val="0"/>
        <w:rPr>
          <w:rFonts w:hint="eastAsia"/>
          <w:color w:val="auto"/>
        </w:rPr>
      </w:pPr>
      <w:r>
        <w:rPr>
          <w:rFonts w:hint="eastAsia"/>
          <w:color w:val="auto"/>
        </w:rPr>
        <w:t>こうした課題に対応していくためには、ＩＣＴ機器導入などによる介護現場の生産性向上や、小規模な介護事業所の協働化など、事業所の経営維持継続に向けた支援が必要です。</w:t>
      </w:r>
    </w:p>
    <w:p>
      <w:pPr>
        <w:pStyle w:val="0"/>
        <w:rPr>
          <w:rFonts w:hint="eastAsia"/>
          <w:color w:val="auto"/>
        </w:rPr>
      </w:pPr>
      <w:r>
        <w:rPr>
          <w:rFonts w:hint="eastAsia"/>
          <w:color w:val="auto"/>
        </w:rPr>
        <w:t>また、必要な介護サービスを確保していくためには、あったかふれあいセンターなどの地域の様々な資源を活用するとともに、介護専門職を含む多様な主体との連携や介護事業者間の連携を強化することにより、サービス提供体制の強化を図る必要があります。</w:t>
      </w:r>
    </w:p>
    <w:p>
      <w:pPr>
        <w:pStyle w:val="0"/>
        <w:rPr>
          <w:rFonts w:hint="eastAsia"/>
          <w:color w:val="auto"/>
        </w:rPr>
      </w:pPr>
    </w:p>
    <w:p>
      <w:pPr>
        <w:pStyle w:val="0"/>
        <w:rPr>
          <w:rFonts w:hint="eastAsia"/>
          <w:color w:val="auto"/>
        </w:rPr>
      </w:pPr>
      <w:r>
        <w:rPr>
          <w:rFonts w:hint="eastAsia"/>
          <w:color w:val="auto"/>
        </w:rPr>
        <w:t>35</w:t>
      </w:r>
      <w:r>
        <w:rPr>
          <w:rFonts w:hint="eastAsia"/>
          <w:color w:val="auto"/>
        </w:rPr>
        <w:t>ページの注釈</w:t>
      </w:r>
    </w:p>
    <w:p>
      <w:pPr>
        <w:pStyle w:val="0"/>
        <w:rPr>
          <w:rFonts w:hint="eastAsia"/>
          <w:color w:val="auto"/>
        </w:rPr>
      </w:pPr>
      <w:r>
        <w:rPr>
          <w:rFonts w:hint="eastAsia"/>
          <w:color w:val="auto"/>
        </w:rPr>
        <w:t>※８：高知ケアライン</w:t>
      </w:r>
    </w:p>
    <w:p>
      <w:pPr>
        <w:pStyle w:val="0"/>
        <w:rPr>
          <w:rFonts w:hint="eastAsia"/>
          <w:color w:val="auto"/>
        </w:rPr>
      </w:pPr>
      <w:r>
        <w:rPr>
          <w:rFonts w:hint="eastAsia"/>
          <w:color w:val="auto"/>
        </w:rPr>
        <w:t>医療介護に携わるた職種間において、患者のケアを行ううえで必要な情報を共有するためのモバイル端末を活用したコミュニケーションツール</w:t>
      </w:r>
    </w:p>
    <w:p>
      <w:pPr>
        <w:pStyle w:val="0"/>
        <w:rPr>
          <w:rFonts w:hint="eastAsia"/>
          <w:color w:val="auto"/>
        </w:rPr>
      </w:pPr>
      <w:r>
        <w:rPr>
          <w:rFonts w:hint="eastAsia"/>
          <w:color w:val="auto"/>
        </w:rPr>
        <w:t>※９：地域医療情報ネットワーク</w:t>
      </w:r>
    </w:p>
    <w:p>
      <w:pPr>
        <w:pStyle w:val="0"/>
        <w:rPr>
          <w:rFonts w:hint="eastAsia"/>
          <w:color w:val="auto"/>
        </w:rPr>
      </w:pPr>
      <w:r>
        <w:rPr>
          <w:rFonts w:hint="eastAsia"/>
          <w:color w:val="auto"/>
        </w:rPr>
        <w:t>患者のカルテや検査結果、薬などの医療情報を病院や診療じょ、薬局などで共有するネットワーク（高知あんしんネット、ハたまるねっと）</w:t>
      </w:r>
    </w:p>
    <w:p>
      <w:pPr>
        <w:pStyle w:val="0"/>
        <w:rPr>
          <w:rFonts w:hint="eastAsia"/>
          <w:color w:val="auto"/>
        </w:rPr>
      </w:pPr>
      <w:r>
        <w:rPr>
          <w:rFonts w:hint="eastAsia"/>
          <w:color w:val="auto"/>
        </w:rPr>
        <w:t>※</w:t>
      </w:r>
      <w:r>
        <w:rPr>
          <w:rFonts w:hint="eastAsia"/>
          <w:color w:val="auto"/>
        </w:rPr>
        <w:t>10</w:t>
      </w:r>
      <w:r>
        <w:rPr>
          <w:rFonts w:hint="eastAsia"/>
          <w:color w:val="auto"/>
        </w:rPr>
        <w:t>：総合相談支援</w:t>
      </w:r>
    </w:p>
    <w:p>
      <w:pPr>
        <w:pStyle w:val="0"/>
        <w:rPr>
          <w:rFonts w:hint="eastAsia"/>
          <w:color w:val="auto"/>
        </w:rPr>
      </w:pPr>
      <w:r>
        <w:rPr>
          <w:rFonts w:hint="eastAsia"/>
          <w:color w:val="auto"/>
        </w:rPr>
        <w:t>住民の各種相談を幅広く受け付け、制度横断的な支援を行う業務</w:t>
      </w:r>
    </w:p>
    <w:p>
      <w:pPr>
        <w:pStyle w:val="0"/>
        <w:rPr>
          <w:rFonts w:hint="eastAsia"/>
          <w:color w:val="auto"/>
        </w:rPr>
      </w:pPr>
      <w:r>
        <w:rPr>
          <w:rFonts w:hint="eastAsia"/>
          <w:color w:val="auto"/>
        </w:rPr>
        <w:t>※</w:t>
      </w:r>
      <w:r>
        <w:rPr>
          <w:rFonts w:hint="eastAsia"/>
          <w:color w:val="auto"/>
        </w:rPr>
        <w:t>11</w:t>
      </w:r>
      <w:r>
        <w:rPr>
          <w:rFonts w:hint="eastAsia"/>
          <w:color w:val="auto"/>
        </w:rPr>
        <w:t>：介護予防ケアマネジメント業務</w:t>
      </w:r>
    </w:p>
    <w:p>
      <w:pPr>
        <w:pStyle w:val="0"/>
        <w:rPr>
          <w:rFonts w:hint="eastAsia"/>
          <w:color w:val="auto"/>
        </w:rPr>
      </w:pPr>
      <w:r>
        <w:rPr>
          <w:rFonts w:hint="eastAsia"/>
          <w:color w:val="auto"/>
        </w:rPr>
        <w:t>よう支援者に対する介護予防ケアプランの作成等を行う業務</w:t>
      </w:r>
    </w:p>
    <w:p>
      <w:pPr>
        <w:pStyle w:val="0"/>
        <w:rPr>
          <w:rFonts w:hint="eastAsia"/>
          <w:color w:val="auto"/>
        </w:rPr>
      </w:pPr>
    </w:p>
    <w:p>
      <w:pPr>
        <w:pStyle w:val="0"/>
        <w:rPr>
          <w:rFonts w:hint="eastAsia"/>
          <w:color w:val="auto"/>
        </w:rPr>
      </w:pPr>
      <w:r>
        <w:rPr>
          <w:rFonts w:hint="eastAsia"/>
          <w:color w:val="auto"/>
        </w:rPr>
        <w:t>36</w:t>
      </w:r>
      <w:r>
        <w:rPr>
          <w:rFonts w:hint="eastAsia"/>
          <w:color w:val="auto"/>
        </w:rPr>
        <w:t>ページ</w:t>
      </w:r>
    </w:p>
    <w:p>
      <w:pPr>
        <w:pStyle w:val="0"/>
        <w:rPr>
          <w:rFonts w:hint="eastAsia"/>
          <w:color w:val="auto"/>
        </w:rPr>
      </w:pPr>
      <w:r>
        <w:rPr>
          <w:rFonts w:hint="eastAsia"/>
          <w:color w:val="auto"/>
        </w:rPr>
        <w:t>事例</w:t>
      </w:r>
      <w:r>
        <w:rPr>
          <w:rFonts w:hint="eastAsia"/>
          <w:color w:val="auto"/>
        </w:rPr>
        <w:t>3</w:t>
      </w:r>
      <w:r>
        <w:rPr>
          <w:rFonts w:hint="eastAsia"/>
          <w:color w:val="auto"/>
        </w:rPr>
        <w:t>　</w:t>
      </w:r>
    </w:p>
    <w:p>
      <w:pPr>
        <w:pStyle w:val="0"/>
        <w:rPr>
          <w:rFonts w:hint="eastAsia"/>
          <w:color w:val="auto"/>
        </w:rPr>
      </w:pPr>
      <w:r>
        <w:rPr>
          <w:rFonts w:hint="eastAsia"/>
          <w:color w:val="auto"/>
        </w:rPr>
        <w:t>宿毛市の病院に県内初となるヘルスケアモビリティが導入されました</w:t>
      </w:r>
    </w:p>
    <w:p>
      <w:pPr>
        <w:pStyle w:val="0"/>
        <w:rPr>
          <w:rFonts w:hint="eastAsia"/>
          <w:color w:val="auto"/>
        </w:rPr>
      </w:pPr>
      <w:r>
        <w:rPr>
          <w:rFonts w:hint="eastAsia"/>
          <w:color w:val="auto"/>
        </w:rPr>
        <w:t>高知県の面積のおよそ</w:t>
      </w:r>
      <w:r>
        <w:rPr>
          <w:rFonts w:hint="eastAsia"/>
          <w:color w:val="auto"/>
        </w:rPr>
        <w:t>93</w:t>
      </w:r>
      <w:r>
        <w:rPr>
          <w:rFonts w:hint="eastAsia"/>
          <w:color w:val="auto"/>
        </w:rPr>
        <w:t>％を占めるちゅうさんかん地域。近年、公共交通手段の減少などにより、医療機関へのアクセスが不便なことが課題になっています。</w:t>
      </w:r>
    </w:p>
    <w:p>
      <w:pPr>
        <w:pStyle w:val="0"/>
        <w:rPr>
          <w:rFonts w:hint="eastAsia"/>
          <w:color w:val="auto"/>
        </w:rPr>
      </w:pPr>
      <w:r>
        <w:rPr>
          <w:rFonts w:hint="eastAsia"/>
          <w:color w:val="auto"/>
        </w:rPr>
        <w:t>県では、その解決に向けてオンライン診療に活用する医療車両（ヘルスケアモビリティ）の導入支援など、オンライン診療の推進に取り組んでいます。</w:t>
      </w:r>
    </w:p>
    <w:p>
      <w:pPr>
        <w:pStyle w:val="0"/>
        <w:rPr>
          <w:rFonts w:hint="eastAsia"/>
          <w:color w:val="auto"/>
        </w:rPr>
      </w:pPr>
      <w:r>
        <w:rPr>
          <w:rFonts w:hint="eastAsia"/>
          <w:color w:val="auto"/>
        </w:rPr>
        <w:t>ヘルスケアモビリティの車内には、診療に必要な医療機器や通信設備を備えた診察室が設けられており、ちゅうさんかん地域の患者の自宅等を巡回するなどしてオンライン診療を実施します。同乗している看護師がオンライン診療のサポートをしてくれるので、高齢者のかたも安心して診察が受けられます。</w:t>
      </w:r>
    </w:p>
    <w:p>
      <w:pPr>
        <w:pStyle w:val="0"/>
        <w:rPr>
          <w:rFonts w:hint="eastAsia"/>
          <w:color w:val="auto"/>
        </w:rPr>
      </w:pPr>
      <w:r>
        <w:rPr>
          <w:rFonts w:hint="eastAsia"/>
          <w:color w:val="auto"/>
        </w:rPr>
        <w:t>令和４年</w:t>
      </w:r>
      <w:r>
        <w:rPr>
          <w:rFonts w:hint="eastAsia"/>
          <w:color w:val="auto"/>
        </w:rPr>
        <w:t>12</w:t>
      </w:r>
      <w:r>
        <w:rPr>
          <w:rFonts w:hint="eastAsia"/>
          <w:color w:val="auto"/>
        </w:rPr>
        <w:t>月に県内初となるヘルスケアモビリティが宿毛市の医療機関に導入され、利用したかたからは、「車の中は広いし、病院まで行かずに診察が受けられてありがたい」などの高評価をいただいています。</w:t>
      </w:r>
    </w:p>
    <w:p>
      <w:pPr>
        <w:pStyle w:val="0"/>
        <w:rPr>
          <w:rFonts w:hint="eastAsia"/>
          <w:color w:val="auto"/>
        </w:rPr>
      </w:pPr>
      <w:r>
        <w:rPr>
          <w:rFonts w:hint="eastAsia"/>
          <w:color w:val="auto"/>
        </w:rPr>
        <w:t>写真は、医療車両（ヘルスケアモビリティ）の外観と車内を写したものです</w:t>
      </w:r>
    </w:p>
    <w:p>
      <w:pPr>
        <w:pStyle w:val="0"/>
        <w:rPr>
          <w:rFonts w:hint="eastAsia"/>
          <w:color w:val="auto"/>
        </w:rPr>
      </w:pP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＜サービス間の連携を強化する仕組みづくり＞</w:t>
      </w:r>
    </w:p>
    <w:p>
      <w:pPr>
        <w:pStyle w:val="0"/>
        <w:rPr>
          <w:rFonts w:hint="eastAsia"/>
          <w:color w:val="auto"/>
        </w:rPr>
      </w:pPr>
      <w:r>
        <w:rPr>
          <w:rFonts w:hint="eastAsia"/>
          <w:color w:val="auto"/>
        </w:rPr>
        <w:t>○　「高知版地域包括ケアシステム」の核となる地域包括支援センターの効率的な運営に向けて、アドバイザーによる伴走支援等を行います。また、地域包括支援センターの業務負担を軽減し、地域住民への支援をより適切に行うため、きょ宅介護支援事業所が介護予防ケアマネジメントを行えるよう、きょ宅介護支援事業所の職員の資質向上に向けた研修の実施等の支援を行います。　</w:t>
      </w:r>
    </w:p>
    <w:p>
      <w:pPr>
        <w:pStyle w:val="0"/>
        <w:rPr>
          <w:rFonts w:hint="eastAsia"/>
          <w:color w:val="auto"/>
        </w:rPr>
      </w:pPr>
      <w:r>
        <w:rPr>
          <w:rFonts w:hint="eastAsia"/>
          <w:color w:val="auto"/>
        </w:rPr>
        <w:t>○　高知ケアラインを活用し、た職種協働によるチーム医療体制の構築を推進するとともに、システムの運営団体と連携して未活用施設へのシステム導入を働きかけます。また、高知ＥＨＲ（高知あんしんネット・ハたまるねっと・高知ケアライン）を相互に情報参照できる運用環境を整えます。</w:t>
      </w:r>
    </w:p>
    <w:p>
      <w:pPr>
        <w:pStyle w:val="0"/>
        <w:rPr>
          <w:rFonts w:hint="eastAsia"/>
          <w:color w:val="auto"/>
        </w:rPr>
      </w:pPr>
    </w:p>
    <w:p>
      <w:pPr>
        <w:pStyle w:val="0"/>
        <w:rPr>
          <w:rFonts w:hint="eastAsia"/>
          <w:color w:val="auto"/>
        </w:rPr>
      </w:pPr>
      <w:r>
        <w:rPr>
          <w:rFonts w:hint="eastAsia"/>
          <w:color w:val="auto"/>
        </w:rPr>
        <w:t>37</w:t>
      </w:r>
      <w:r>
        <w:rPr>
          <w:rFonts w:hint="eastAsia"/>
          <w:color w:val="auto"/>
        </w:rPr>
        <w:t>ページ</w:t>
      </w:r>
    </w:p>
    <w:p>
      <w:pPr>
        <w:pStyle w:val="0"/>
        <w:rPr>
          <w:rFonts w:hint="eastAsia"/>
          <w:color w:val="auto"/>
        </w:rPr>
      </w:pPr>
      <w:r>
        <w:rPr>
          <w:rFonts w:hint="eastAsia"/>
          <w:color w:val="auto"/>
        </w:rPr>
        <w:t>具体的なせ策の続き</w:t>
      </w:r>
    </w:p>
    <w:p>
      <w:pPr>
        <w:pStyle w:val="0"/>
        <w:rPr>
          <w:rFonts w:hint="eastAsia"/>
          <w:color w:val="auto"/>
        </w:rPr>
      </w:pPr>
      <w:r>
        <w:rPr>
          <w:rFonts w:hint="eastAsia"/>
          <w:color w:val="auto"/>
        </w:rPr>
        <w:t>＜ちゅうさんかん地域も含めた在宅療養介護＞</w:t>
      </w:r>
    </w:p>
    <w:p>
      <w:pPr>
        <w:pStyle w:val="0"/>
        <w:rPr>
          <w:rFonts w:hint="eastAsia"/>
          <w:color w:val="auto"/>
        </w:rPr>
      </w:pPr>
      <w:r>
        <w:rPr>
          <w:rFonts w:hint="eastAsia"/>
          <w:color w:val="auto"/>
        </w:rPr>
        <w:t>○　ちゅうさんかん地域の高齢者等がオンライン診療を受けられる体制の整備を促進するため、医療機関等へのオンライン診療の導入を支援します。併せて、あったかふれあいセンターや公民館など、通いの場でのオンライン診療の実施を本格化します。また、在宅高齢者の日常の見守りに対しても、センサーなどのＩＣＴ技術の導入を支援します。</w:t>
      </w:r>
    </w:p>
    <w:p>
      <w:pPr>
        <w:pStyle w:val="0"/>
        <w:rPr>
          <w:rFonts w:hint="eastAsia"/>
          <w:color w:val="auto"/>
        </w:rPr>
      </w:pPr>
      <w:r>
        <w:rPr>
          <w:rFonts w:hint="eastAsia"/>
          <w:color w:val="auto"/>
        </w:rPr>
        <w:t>○　ちゅうさんかん地域の訪問看護サービス提供体制の強化や、</w:t>
      </w:r>
      <w:r>
        <w:rPr>
          <w:rFonts w:hint="eastAsia"/>
          <w:color w:val="auto"/>
        </w:rPr>
        <w:t>24</w:t>
      </w:r>
      <w:r>
        <w:rPr>
          <w:rFonts w:hint="eastAsia"/>
          <w:color w:val="auto"/>
        </w:rPr>
        <w:t>時間対応に向けて、訪問看護連絡協議会と連携して、高知県訪問看護総合支援センターによる、訪問看護ステーションの大規模化や新規開設への支援、人材確保や周知啓発等に取り組みます。また、管理者の負担軽減に向けて、ＩＣＴによる訪問看護師のシフト管理の事務効率化を支援し、ステーションの大規模化を促進します。</w:t>
      </w:r>
    </w:p>
    <w:p>
      <w:pPr>
        <w:pStyle w:val="0"/>
        <w:rPr>
          <w:rFonts w:hint="eastAsia"/>
          <w:color w:val="auto"/>
        </w:rPr>
      </w:pPr>
      <w:r>
        <w:rPr>
          <w:rFonts w:hint="eastAsia"/>
          <w:color w:val="auto"/>
        </w:rPr>
        <w:t>○　ＩＣＴの導入や生産性向上に関するワンストップ窓口を設置し、事業所に対する総合的な支援を行うとともに、介護サービスの質を確保しつつ、人材や資源を有効に活用するため、介護事業所の経営の協働化・大規模化を支援します。</w:t>
      </w:r>
    </w:p>
    <w:p>
      <w:pPr>
        <w:pStyle w:val="0"/>
        <w:rPr>
          <w:rFonts w:hint="eastAsia"/>
          <w:color w:val="auto"/>
        </w:rPr>
      </w:pPr>
      <w:r>
        <w:rPr>
          <w:rFonts w:hint="eastAsia"/>
          <w:color w:val="auto"/>
        </w:rPr>
        <w:t>○　あったかふれあいセンターと介護専門職との連携により、地域の支え合いの力を高めることで、あったかふれあいセンターで要介護のかたを受け入れる、「高知方式」による新たな介護サービスモデルの試行や、介護人材を補完し合う相互応援の仕組みづくりなど、特にちゅうさんかん地域の高齢者が要介護状態となっても、自立した日常生活を送ることができるよう支援します。</w:t>
      </w:r>
    </w:p>
    <w:p>
      <w:pPr>
        <w:pStyle w:val="0"/>
        <w:rPr>
          <w:rFonts w:hint="eastAsia"/>
          <w:color w:val="auto"/>
        </w:rPr>
      </w:pPr>
    </w:p>
    <w:p>
      <w:pPr>
        <w:pStyle w:val="0"/>
        <w:rPr>
          <w:rFonts w:hint="eastAsia"/>
          <w:color w:val="auto"/>
        </w:rPr>
      </w:pPr>
      <w:r>
        <w:rPr>
          <w:rFonts w:hint="eastAsia"/>
          <w:color w:val="auto"/>
        </w:rPr>
        <w:t>（参考）「高知方式」による新たな介護サービスモデルの試行</w:t>
      </w:r>
    </w:p>
    <w:p>
      <w:pPr>
        <w:pStyle w:val="0"/>
        <w:rPr>
          <w:rFonts w:hint="eastAsia"/>
          <w:color w:val="auto"/>
        </w:rPr>
      </w:pPr>
      <w:r>
        <w:rPr>
          <w:rFonts w:hint="eastAsia"/>
          <w:color w:val="auto"/>
        </w:rPr>
        <w:t>①：高知型地域共生社会の実現に向けた、多様な主体による介護サービス提供促進事業</w:t>
      </w:r>
    </w:p>
    <w:p>
      <w:pPr>
        <w:pStyle w:val="0"/>
        <w:rPr>
          <w:rFonts w:hint="eastAsia"/>
          <w:color w:val="auto"/>
        </w:rPr>
      </w:pPr>
      <w:r>
        <w:rPr>
          <w:rFonts w:hint="eastAsia"/>
          <w:color w:val="auto"/>
        </w:rPr>
        <w:t>あったかふれあいセンターで要介護１、２の高齢者を受け入れるとともに、介護福祉士を配置し、支え合いの活動を活性化させ、その効果を高める。</w:t>
      </w:r>
    </w:p>
    <w:p>
      <w:pPr>
        <w:pStyle w:val="0"/>
        <w:rPr>
          <w:rFonts w:hint="eastAsia"/>
          <w:color w:val="auto"/>
        </w:rPr>
      </w:pPr>
      <w:r>
        <w:rPr>
          <w:rFonts w:hint="eastAsia"/>
          <w:color w:val="auto"/>
        </w:rPr>
        <w:t>②訪問介護サービス相互支援体制構築事業</w:t>
      </w:r>
    </w:p>
    <w:p>
      <w:pPr>
        <w:pStyle w:val="0"/>
        <w:rPr>
          <w:rFonts w:hint="eastAsia"/>
          <w:color w:val="auto"/>
        </w:rPr>
      </w:pPr>
      <w:r>
        <w:rPr>
          <w:rFonts w:hint="eastAsia"/>
          <w:color w:val="auto"/>
        </w:rPr>
        <w:t>ちゅうさん間地域において必要な訪問介護サービスを充足し、在宅高齢者の自立した生活を支えるため、比較的規模が大きい市街地の事業所から、ちゅうさんかん部の事業所へ訪問介護サービスを提供するなど、新たな相互応援モデルを実証する。</w:t>
      </w:r>
    </w:p>
    <w:p>
      <w:pPr>
        <w:pStyle w:val="0"/>
        <w:rPr>
          <w:rFonts w:hint="eastAsia"/>
          <w:color w:val="auto"/>
        </w:rPr>
      </w:pPr>
    </w:p>
    <w:p>
      <w:pPr>
        <w:pStyle w:val="0"/>
        <w:rPr>
          <w:rFonts w:hint="eastAsia"/>
          <w:color w:val="auto"/>
        </w:rPr>
      </w:pPr>
      <w:r>
        <w:rPr>
          <w:rFonts w:hint="eastAsia"/>
          <w:color w:val="auto"/>
        </w:rPr>
        <w:t>38</w:t>
      </w:r>
      <w:r>
        <w:rPr>
          <w:rFonts w:hint="eastAsia"/>
          <w:color w:val="auto"/>
        </w:rPr>
        <w:t>ページ</w:t>
      </w:r>
    </w:p>
    <w:p>
      <w:pPr>
        <w:pStyle w:val="0"/>
        <w:rPr>
          <w:rFonts w:hint="eastAsia"/>
          <w:color w:val="auto"/>
        </w:rPr>
      </w:pPr>
      <w:r>
        <w:rPr>
          <w:rFonts w:hint="eastAsia"/>
          <w:color w:val="auto"/>
        </w:rPr>
        <w:t>かっこ２：総合的な認知症せ策の推進</w:t>
      </w:r>
    </w:p>
    <w:p>
      <w:pPr>
        <w:pStyle w:val="0"/>
        <w:rPr>
          <w:rFonts w:hint="eastAsia"/>
          <w:color w:val="auto"/>
        </w:rPr>
      </w:pPr>
    </w:p>
    <w:p>
      <w:pPr>
        <w:pStyle w:val="0"/>
        <w:rPr>
          <w:rFonts w:hint="eastAsia"/>
          <w:color w:val="auto"/>
        </w:rPr>
      </w:pPr>
      <w:r>
        <w:rPr>
          <w:rFonts w:hint="eastAsia"/>
          <w:color w:val="auto"/>
        </w:rPr>
        <w:t>目指す姿　</w:t>
      </w:r>
    </w:p>
    <w:p>
      <w:pPr>
        <w:pStyle w:val="0"/>
        <w:rPr>
          <w:rFonts w:hint="eastAsia"/>
          <w:color w:val="auto"/>
        </w:rPr>
      </w:pPr>
      <w:r>
        <w:rPr>
          <w:rFonts w:hint="eastAsia"/>
          <w:color w:val="auto"/>
        </w:rPr>
        <w:t>認知症の人が尊厳を保持しつつ希望を持って暮らし続けられるとともに、社会の一員として活躍できる「共生」の高知県になっている</w:t>
      </w:r>
    </w:p>
    <w:p>
      <w:pPr>
        <w:pStyle w:val="0"/>
        <w:rPr>
          <w:rFonts w:hint="eastAsia"/>
          <w:color w:val="auto"/>
        </w:rPr>
      </w:pPr>
      <w:r>
        <w:rPr>
          <w:rFonts w:hint="eastAsia"/>
          <w:color w:val="auto"/>
        </w:rPr>
        <w:t>ポイント　</w:t>
      </w:r>
    </w:p>
    <w:p>
      <w:pPr>
        <w:pStyle w:val="0"/>
        <w:rPr>
          <w:rFonts w:hint="eastAsia"/>
          <w:color w:val="auto"/>
        </w:rPr>
      </w:pPr>
      <w:r>
        <w:rPr>
          <w:rFonts w:hint="eastAsia"/>
          <w:color w:val="auto"/>
        </w:rPr>
        <w:t>○　県民の誰もが自分ごととして認知症を理解し、地域で認知証の人やその家族を支えることができるよう、認知症に関する普及啓発・予防を推進します。</w:t>
      </w:r>
    </w:p>
    <w:p>
      <w:pPr>
        <w:pStyle w:val="0"/>
        <w:rPr>
          <w:rFonts w:hint="eastAsia"/>
          <w:color w:val="auto"/>
        </w:rPr>
      </w:pPr>
      <w:r>
        <w:rPr>
          <w:rFonts w:hint="eastAsia"/>
          <w:color w:val="auto"/>
        </w:rPr>
        <w:t>○　認知症の疑いがある方に早期に気づき、適切な支援につなげられるよう、かかりつけ医やこうちオレンジドクター、地域包括支援センター等と連携し、早期発見できる環境づくりと医療体制の充実を図ります。</w:t>
      </w:r>
    </w:p>
    <w:p>
      <w:pPr>
        <w:pStyle w:val="0"/>
        <w:rPr>
          <w:rFonts w:hint="eastAsia"/>
          <w:color w:val="auto"/>
        </w:rPr>
      </w:pPr>
      <w:r>
        <w:rPr>
          <w:rFonts w:hint="eastAsia"/>
          <w:color w:val="auto"/>
        </w:rPr>
        <w:t>○　認知症のかたが、地域で安心して生活できるよう、ピアサポート活動やチームオレンジなどの支援体制の充実を図ります。</w:t>
      </w: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具体的項目、現状（令和５年度）、目標（令和９年度）、担当課の順に読み上げます。</w:t>
      </w:r>
    </w:p>
    <w:p>
      <w:pPr>
        <w:pStyle w:val="0"/>
        <w:rPr>
          <w:rFonts w:hint="eastAsia"/>
          <w:color w:val="auto"/>
        </w:rPr>
      </w:pPr>
      <w:r>
        <w:rPr>
          <w:rFonts w:hint="eastAsia"/>
          <w:color w:val="auto"/>
        </w:rPr>
        <w:t>認知症サポーター数、</w:t>
      </w:r>
      <w:r>
        <w:rPr>
          <w:rFonts w:hint="eastAsia"/>
          <w:color w:val="auto"/>
        </w:rPr>
        <w:t>71,570</w:t>
      </w:r>
      <w:r>
        <w:rPr>
          <w:rFonts w:hint="eastAsia"/>
          <w:color w:val="auto"/>
        </w:rPr>
        <w:t>人</w:t>
      </w:r>
      <w:r>
        <w:rPr>
          <w:rFonts w:hint="eastAsia"/>
          <w:color w:val="auto"/>
        </w:rPr>
        <w:t xml:space="preserve"> </w:t>
      </w:r>
      <w:r>
        <w:rPr>
          <w:rFonts w:hint="eastAsia"/>
          <w:color w:val="auto"/>
        </w:rPr>
        <w:t>（令和</w:t>
      </w:r>
      <w:r>
        <w:rPr>
          <w:rFonts w:hint="eastAsia"/>
          <w:color w:val="auto"/>
        </w:rPr>
        <w:t>5</w:t>
      </w:r>
      <w:r>
        <w:rPr>
          <w:rFonts w:hint="eastAsia"/>
          <w:color w:val="auto"/>
        </w:rPr>
        <w:t>年</w:t>
      </w:r>
      <w:r>
        <w:rPr>
          <w:rFonts w:hint="eastAsia"/>
          <w:color w:val="auto"/>
        </w:rPr>
        <w:t>12</w:t>
      </w:r>
      <w:r>
        <w:rPr>
          <w:rFonts w:hint="eastAsia"/>
          <w:color w:val="auto"/>
        </w:rPr>
        <w:t>月時点）、</w:t>
      </w:r>
      <w:r>
        <w:rPr>
          <w:rFonts w:hint="eastAsia"/>
          <w:color w:val="auto"/>
        </w:rPr>
        <w:t>85,000</w:t>
      </w:r>
      <w:r>
        <w:rPr>
          <w:rFonts w:hint="eastAsia"/>
          <w:color w:val="auto"/>
        </w:rPr>
        <w:t>人、在宅療養推進課</w:t>
      </w:r>
    </w:p>
    <w:p>
      <w:pPr>
        <w:pStyle w:val="0"/>
        <w:rPr>
          <w:rFonts w:hint="eastAsia"/>
          <w:color w:val="auto"/>
        </w:rPr>
      </w:pPr>
      <w:r>
        <w:rPr>
          <w:rFonts w:hint="eastAsia"/>
          <w:color w:val="auto"/>
        </w:rPr>
        <w:t>認知症サポート医、</w:t>
      </w:r>
      <w:r>
        <w:rPr>
          <w:rFonts w:hint="eastAsia"/>
          <w:color w:val="auto"/>
        </w:rPr>
        <w:t>132</w:t>
      </w:r>
      <w:r>
        <w:rPr>
          <w:rFonts w:hint="eastAsia"/>
          <w:color w:val="auto"/>
        </w:rPr>
        <w:t>人（令和</w:t>
      </w:r>
      <w:r>
        <w:rPr>
          <w:rFonts w:hint="eastAsia"/>
          <w:color w:val="auto"/>
        </w:rPr>
        <w:t>5</w:t>
      </w:r>
      <w:r>
        <w:rPr>
          <w:rFonts w:hint="eastAsia"/>
          <w:color w:val="auto"/>
        </w:rPr>
        <w:t>年度）、</w:t>
      </w:r>
      <w:r>
        <w:rPr>
          <w:rFonts w:hint="eastAsia"/>
          <w:color w:val="auto"/>
        </w:rPr>
        <w:t>165</w:t>
      </w:r>
      <w:r>
        <w:rPr>
          <w:rFonts w:hint="eastAsia"/>
          <w:color w:val="auto"/>
        </w:rPr>
        <w:t>人、在宅療養推進課</w:t>
      </w:r>
    </w:p>
    <w:p>
      <w:pPr>
        <w:pStyle w:val="0"/>
        <w:rPr>
          <w:rFonts w:hint="eastAsia"/>
          <w:color w:val="auto"/>
        </w:rPr>
      </w:pPr>
      <w:r>
        <w:rPr>
          <w:rFonts w:hint="eastAsia"/>
          <w:color w:val="auto"/>
        </w:rPr>
        <w:t>かかりつけ医認知症対応りょく向上研修受講率、</w:t>
      </w:r>
      <w:r>
        <w:rPr>
          <w:rFonts w:hint="eastAsia"/>
          <w:color w:val="auto"/>
        </w:rPr>
        <w:t>30.7</w:t>
      </w:r>
      <w:r>
        <w:rPr>
          <w:rFonts w:hint="eastAsia"/>
          <w:color w:val="auto"/>
        </w:rPr>
        <w:t>％（令和</w:t>
      </w:r>
      <w:r>
        <w:rPr>
          <w:rFonts w:hint="eastAsia"/>
          <w:color w:val="auto"/>
        </w:rPr>
        <w:t>5</w:t>
      </w:r>
      <w:r>
        <w:rPr>
          <w:rFonts w:hint="eastAsia"/>
          <w:color w:val="auto"/>
        </w:rPr>
        <w:t>年度）、</w:t>
      </w:r>
      <w:r>
        <w:rPr>
          <w:rFonts w:hint="eastAsia"/>
          <w:color w:val="auto"/>
        </w:rPr>
        <w:t>50%</w:t>
      </w:r>
      <w:r>
        <w:rPr>
          <w:rFonts w:hint="eastAsia"/>
          <w:color w:val="auto"/>
        </w:rPr>
        <w:t>、在宅療養推進課</w:t>
      </w:r>
    </w:p>
    <w:p>
      <w:pPr>
        <w:pStyle w:val="0"/>
        <w:rPr>
          <w:rFonts w:hint="eastAsia"/>
          <w:color w:val="auto"/>
        </w:rPr>
      </w:pPr>
      <w:r>
        <w:rPr>
          <w:rFonts w:hint="eastAsia"/>
          <w:color w:val="auto"/>
        </w:rPr>
        <w:t>チームオレンジなどの支援活動を有する市町村数、</w:t>
      </w:r>
      <w:r>
        <w:rPr>
          <w:rFonts w:hint="eastAsia"/>
          <w:color w:val="auto"/>
        </w:rPr>
        <w:t>24</w:t>
      </w:r>
      <w:r>
        <w:rPr>
          <w:rFonts w:hint="eastAsia"/>
          <w:color w:val="auto"/>
        </w:rPr>
        <w:t>市町村（令和</w:t>
      </w:r>
      <w:r>
        <w:rPr>
          <w:rFonts w:hint="eastAsia"/>
          <w:color w:val="auto"/>
        </w:rPr>
        <w:t>5</w:t>
      </w:r>
      <w:r>
        <w:rPr>
          <w:rFonts w:hint="eastAsia"/>
          <w:color w:val="auto"/>
        </w:rPr>
        <w:t>年</w:t>
      </w:r>
      <w:r>
        <w:rPr>
          <w:rFonts w:hint="eastAsia"/>
          <w:color w:val="auto"/>
        </w:rPr>
        <w:t>7</w:t>
      </w:r>
      <w:r>
        <w:rPr>
          <w:rFonts w:hint="eastAsia"/>
          <w:color w:val="auto"/>
        </w:rPr>
        <w:t>月時点）、全市町村、在宅療養推進課</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2023(</w:t>
      </w:r>
      <w:r>
        <w:rPr>
          <w:rFonts w:hint="eastAsia"/>
          <w:color w:val="auto"/>
        </w:rPr>
        <w:t>令和５年</w:t>
      </w:r>
      <w:r>
        <w:rPr>
          <w:rFonts w:hint="eastAsia"/>
          <w:color w:val="auto"/>
        </w:rPr>
        <w:t>)</w:t>
      </w:r>
      <w:r>
        <w:rPr>
          <w:rFonts w:hint="eastAsia"/>
          <w:color w:val="auto"/>
        </w:rPr>
        <w:t>６月に、認知症に関する初の法律、「共生社会の実現を推進するための認知症基本法」が公布され、</w:t>
      </w:r>
      <w:r>
        <w:rPr>
          <w:rFonts w:hint="eastAsia"/>
          <w:color w:val="auto"/>
        </w:rPr>
        <w:t>2024(</w:t>
      </w:r>
      <w:r>
        <w:rPr>
          <w:rFonts w:hint="eastAsia"/>
          <w:color w:val="auto"/>
        </w:rPr>
        <w:t>令和６年１月にせこうされました。この法律は、認知症の人を含めた国民一人一人がその個性と能力を十分に発揮し、相互に人格と個性を尊重しつつ、支え合いながら共生する、活力ある社会の実現を推進することを目的としています。</w:t>
      </w:r>
    </w:p>
    <w:p>
      <w:pPr>
        <w:pStyle w:val="0"/>
        <w:rPr>
          <w:rFonts w:hint="eastAsia"/>
          <w:color w:val="auto"/>
        </w:rPr>
      </w:pPr>
      <w:r>
        <w:rPr>
          <w:rFonts w:hint="eastAsia"/>
          <w:color w:val="auto"/>
        </w:rPr>
        <w:t>本県では、認知症高齢者数が</w:t>
      </w:r>
      <w:r>
        <w:rPr>
          <w:rFonts w:hint="eastAsia"/>
          <w:color w:val="auto"/>
        </w:rPr>
        <w:t>2035</w:t>
      </w:r>
      <w:r>
        <w:rPr>
          <w:rFonts w:hint="eastAsia"/>
          <w:color w:val="auto"/>
        </w:rPr>
        <w:t>（令和</w:t>
      </w:r>
      <w:r>
        <w:rPr>
          <w:rFonts w:hint="eastAsia"/>
          <w:color w:val="auto"/>
        </w:rPr>
        <w:t>17</w:t>
      </w:r>
      <w:r>
        <w:rPr>
          <w:rFonts w:hint="eastAsia"/>
          <w:color w:val="auto"/>
        </w:rPr>
        <w:t>年まで増え続け、</w:t>
      </w:r>
      <w:r>
        <w:rPr>
          <w:rFonts w:hint="eastAsia"/>
          <w:color w:val="auto"/>
        </w:rPr>
        <w:t>2025</w:t>
      </w:r>
      <w:r>
        <w:rPr>
          <w:rFonts w:hint="eastAsia"/>
          <w:color w:val="auto"/>
        </w:rPr>
        <w:t>（令和７年には</w:t>
      </w:r>
      <w:r>
        <w:rPr>
          <w:rFonts w:hint="eastAsia"/>
          <w:color w:val="auto"/>
        </w:rPr>
        <w:t>65</w:t>
      </w:r>
      <w:r>
        <w:rPr>
          <w:rFonts w:hint="eastAsia"/>
          <w:color w:val="auto"/>
        </w:rPr>
        <w:t>歳以上人口のうち、５人に１人が認知症になることが見込まれています。</w:t>
      </w:r>
    </w:p>
    <w:p>
      <w:pPr>
        <w:pStyle w:val="0"/>
        <w:rPr>
          <w:rFonts w:hint="eastAsia"/>
          <w:color w:val="auto"/>
        </w:rPr>
      </w:pPr>
      <w:r>
        <w:rPr>
          <w:rFonts w:hint="eastAsia"/>
          <w:color w:val="auto"/>
        </w:rPr>
        <w:t>今後も認知症高齢者が増加する中、基本法の趣旨を踏まえ、認知症の人が尊厳を保持しつつ希望を持って住み慣れた地域で暮らすことができるよう、認知症の人も社会の一員として活躍ができる、「共生」の地域づくりを進めていくことが求められています。</w:t>
      </w:r>
    </w:p>
    <w:p>
      <w:pPr>
        <w:pStyle w:val="0"/>
        <w:rPr>
          <w:rFonts w:hint="eastAsia"/>
          <w:color w:val="auto"/>
        </w:rPr>
      </w:pPr>
    </w:p>
    <w:p>
      <w:pPr>
        <w:pStyle w:val="0"/>
        <w:rPr>
          <w:rFonts w:hint="eastAsia"/>
          <w:color w:val="auto"/>
        </w:rPr>
      </w:pPr>
      <w:r>
        <w:rPr>
          <w:rFonts w:hint="eastAsia"/>
          <w:color w:val="auto"/>
        </w:rPr>
        <w:t>38</w:t>
      </w:r>
      <w:r>
        <w:rPr>
          <w:rFonts w:hint="eastAsia"/>
          <w:color w:val="auto"/>
        </w:rPr>
        <w:t>ページの注釈</w:t>
      </w:r>
    </w:p>
    <w:p>
      <w:pPr>
        <w:pStyle w:val="0"/>
        <w:rPr>
          <w:rFonts w:hint="eastAsia"/>
          <w:color w:val="auto"/>
        </w:rPr>
      </w:pPr>
      <w:r>
        <w:rPr>
          <w:rFonts w:hint="eastAsia"/>
          <w:color w:val="auto"/>
        </w:rPr>
        <w:t>※</w:t>
      </w:r>
      <w:r>
        <w:rPr>
          <w:rFonts w:hint="eastAsia"/>
          <w:color w:val="auto"/>
        </w:rPr>
        <w:t>12</w:t>
      </w:r>
      <w:r>
        <w:rPr>
          <w:rFonts w:hint="eastAsia"/>
          <w:color w:val="auto"/>
        </w:rPr>
        <w:t>：認知症高齢者数の推計について</w:t>
      </w:r>
    </w:p>
    <w:p>
      <w:pPr>
        <w:pStyle w:val="0"/>
        <w:rPr>
          <w:rFonts w:hint="eastAsia"/>
          <w:color w:val="auto"/>
        </w:rPr>
      </w:pPr>
      <w:r>
        <w:rPr>
          <w:rFonts w:hint="eastAsia"/>
          <w:color w:val="auto"/>
        </w:rPr>
        <w:t>「日本における認知症の高齢者人口の将来推計に関する研究」（平成</w:t>
      </w:r>
      <w:r>
        <w:rPr>
          <w:rFonts w:hint="eastAsia"/>
          <w:color w:val="auto"/>
        </w:rPr>
        <w:t>26</w:t>
      </w:r>
      <w:r>
        <w:rPr>
          <w:rFonts w:hint="eastAsia"/>
          <w:color w:val="auto"/>
        </w:rPr>
        <w:t>年度厚生労働科学研究費補助金特別研究じぎょう）をもとに県内の認知症高齢者を推計</w:t>
      </w:r>
    </w:p>
    <w:p>
      <w:pPr>
        <w:pStyle w:val="0"/>
        <w:rPr>
          <w:rFonts w:hint="eastAsia"/>
          <w:color w:val="auto"/>
        </w:rPr>
      </w:pPr>
    </w:p>
    <w:p>
      <w:pPr>
        <w:pStyle w:val="0"/>
        <w:rPr>
          <w:rFonts w:hint="eastAsia"/>
          <w:color w:val="auto"/>
        </w:rPr>
      </w:pPr>
      <w:r>
        <w:rPr>
          <w:rFonts w:hint="eastAsia"/>
          <w:color w:val="auto"/>
        </w:rPr>
        <w:t>39</w:t>
      </w:r>
      <w:r>
        <w:rPr>
          <w:rFonts w:hint="eastAsia"/>
          <w:color w:val="auto"/>
        </w:rPr>
        <w:t>ページ</w:t>
      </w:r>
    </w:p>
    <w:p>
      <w:pPr>
        <w:pStyle w:val="0"/>
        <w:rPr>
          <w:rFonts w:hint="eastAsia"/>
          <w:color w:val="auto"/>
        </w:rPr>
      </w:pPr>
      <w:r>
        <w:rPr>
          <w:rFonts w:hint="eastAsia"/>
          <w:color w:val="auto"/>
        </w:rPr>
        <w:t>＜自分ごととして認知症を理解する＞</w:t>
      </w:r>
    </w:p>
    <w:p>
      <w:pPr>
        <w:pStyle w:val="0"/>
        <w:rPr>
          <w:rFonts w:hint="eastAsia"/>
          <w:color w:val="auto"/>
        </w:rPr>
      </w:pPr>
      <w:r>
        <w:rPr>
          <w:rFonts w:hint="eastAsia"/>
          <w:color w:val="auto"/>
        </w:rPr>
        <w:t>認知症に対する正しい知識と理解を持ち、認知症の人や家族を見守り支える応援者となる「認知症サポーター」は、県や市町村による養成研修の取り組みの結果、７万人を超えるかたが養成されています。</w:t>
      </w:r>
    </w:p>
    <w:p>
      <w:pPr>
        <w:pStyle w:val="0"/>
        <w:rPr>
          <w:rFonts w:hint="eastAsia"/>
          <w:color w:val="auto"/>
        </w:rPr>
      </w:pPr>
    </w:p>
    <w:p>
      <w:pPr>
        <w:pStyle w:val="0"/>
        <w:rPr>
          <w:rFonts w:hint="eastAsia"/>
          <w:color w:val="auto"/>
        </w:rPr>
      </w:pPr>
      <w:r>
        <w:rPr>
          <w:rFonts w:hint="eastAsia"/>
          <w:color w:val="auto"/>
        </w:rPr>
        <w:t>グラフ：認知症サポーター養成数</w:t>
      </w:r>
    </w:p>
    <w:p>
      <w:pPr>
        <w:pStyle w:val="0"/>
        <w:rPr>
          <w:rFonts w:hint="eastAsia"/>
          <w:color w:val="auto"/>
        </w:rPr>
      </w:pPr>
      <w:r>
        <w:rPr>
          <w:rFonts w:hint="eastAsia"/>
          <w:color w:val="auto"/>
        </w:rPr>
        <w:t>平成</w:t>
      </w:r>
      <w:r>
        <w:rPr>
          <w:rFonts w:hint="eastAsia"/>
          <w:color w:val="auto"/>
        </w:rPr>
        <w:t>30</w:t>
      </w:r>
      <w:r>
        <w:rPr>
          <w:rFonts w:hint="eastAsia"/>
          <w:color w:val="auto"/>
        </w:rPr>
        <w:t>年度：</w:t>
      </w:r>
      <w:r>
        <w:rPr>
          <w:rFonts w:hint="eastAsia"/>
          <w:color w:val="auto"/>
        </w:rPr>
        <w:t>57,952</w:t>
      </w:r>
      <w:r>
        <w:rPr>
          <w:rFonts w:hint="eastAsia"/>
          <w:color w:val="auto"/>
        </w:rPr>
        <w:t>人、令和元年度：</w:t>
      </w:r>
      <w:r>
        <w:rPr>
          <w:rFonts w:hint="eastAsia"/>
          <w:color w:val="auto"/>
        </w:rPr>
        <w:t>61,980</w:t>
      </w:r>
      <w:r>
        <w:rPr>
          <w:rFonts w:hint="eastAsia"/>
          <w:color w:val="auto"/>
        </w:rPr>
        <w:t>人、令和２年度：</w:t>
      </w:r>
      <w:r>
        <w:rPr>
          <w:rFonts w:hint="eastAsia"/>
          <w:color w:val="auto"/>
        </w:rPr>
        <w:t>65,326</w:t>
      </w:r>
      <w:r>
        <w:rPr>
          <w:rFonts w:hint="eastAsia"/>
          <w:color w:val="auto"/>
        </w:rPr>
        <w:t>人、令和３年度：</w:t>
      </w:r>
      <w:r>
        <w:rPr>
          <w:rFonts w:hint="eastAsia"/>
          <w:color w:val="auto"/>
        </w:rPr>
        <w:t>67,584</w:t>
      </w:r>
      <w:r>
        <w:rPr>
          <w:rFonts w:hint="eastAsia"/>
          <w:color w:val="auto"/>
        </w:rPr>
        <w:t>人、令和４年度：</w:t>
      </w:r>
      <w:r>
        <w:rPr>
          <w:rFonts w:hint="eastAsia"/>
          <w:color w:val="auto"/>
        </w:rPr>
        <w:t>69,733</w:t>
      </w:r>
      <w:r>
        <w:rPr>
          <w:rFonts w:hint="eastAsia"/>
          <w:color w:val="auto"/>
        </w:rPr>
        <w:t>人、令和５年度</w:t>
      </w:r>
      <w:r>
        <w:rPr>
          <w:rFonts w:hint="eastAsia"/>
          <w:color w:val="auto"/>
        </w:rPr>
        <w:t>(12</w:t>
      </w:r>
      <w:r>
        <w:rPr>
          <w:rFonts w:hint="eastAsia"/>
          <w:color w:val="auto"/>
        </w:rPr>
        <w:t>月末時点</w:t>
      </w:r>
      <w:r>
        <w:rPr>
          <w:rFonts w:hint="eastAsia"/>
          <w:color w:val="auto"/>
        </w:rPr>
        <w:t>)</w:t>
      </w:r>
      <w:r>
        <w:rPr>
          <w:rFonts w:hint="eastAsia"/>
          <w:color w:val="auto"/>
        </w:rPr>
        <w:t>：</w:t>
      </w:r>
      <w:r>
        <w:rPr>
          <w:rFonts w:hint="eastAsia"/>
          <w:color w:val="auto"/>
        </w:rPr>
        <w:t>71,570</w:t>
      </w:r>
      <w:r>
        <w:rPr>
          <w:rFonts w:hint="eastAsia"/>
          <w:color w:val="auto"/>
        </w:rPr>
        <w:t>人</w:t>
      </w:r>
    </w:p>
    <w:p>
      <w:pPr>
        <w:pStyle w:val="0"/>
        <w:rPr>
          <w:rFonts w:hint="eastAsia"/>
          <w:color w:val="auto"/>
        </w:rPr>
      </w:pPr>
      <w:r>
        <w:rPr>
          <w:rFonts w:hint="eastAsia"/>
          <w:color w:val="auto"/>
        </w:rPr>
        <w:t>資料：認知症サポーターキャラバン／全国キャラバンメイト連絡協議会</w:t>
      </w:r>
    </w:p>
    <w:p>
      <w:pPr>
        <w:pStyle w:val="0"/>
        <w:rPr>
          <w:rFonts w:hint="eastAsia"/>
          <w:color w:val="auto"/>
        </w:rPr>
      </w:pPr>
    </w:p>
    <w:p>
      <w:pPr>
        <w:pStyle w:val="0"/>
        <w:rPr>
          <w:rFonts w:hint="eastAsia"/>
          <w:color w:val="auto"/>
        </w:rPr>
      </w:pPr>
      <w:r>
        <w:rPr>
          <w:rFonts w:hint="eastAsia"/>
          <w:color w:val="auto"/>
        </w:rPr>
        <w:t>2022</w:t>
      </w:r>
      <w:r>
        <w:rPr>
          <w:rFonts w:hint="eastAsia"/>
          <w:color w:val="auto"/>
        </w:rPr>
        <w:t>（令和４年度には、認知症の人本人が自らの言葉で語り、認知症になっても希望を持って前向きに生きる姿を発信する「高知け希望大使」を１人のかたに委嘱し、情報発信を開始しました。</w:t>
      </w:r>
    </w:p>
    <w:p>
      <w:pPr>
        <w:pStyle w:val="0"/>
        <w:rPr>
          <w:rFonts w:hint="eastAsia"/>
          <w:color w:val="auto"/>
        </w:rPr>
      </w:pPr>
      <w:r>
        <w:rPr>
          <w:rFonts w:hint="eastAsia"/>
          <w:color w:val="auto"/>
        </w:rPr>
        <w:t>また、毎年９月</w:t>
      </w:r>
      <w:r>
        <w:rPr>
          <w:rFonts w:hint="eastAsia"/>
          <w:color w:val="auto"/>
        </w:rPr>
        <w:t>21</w:t>
      </w:r>
      <w:r>
        <w:rPr>
          <w:rFonts w:hint="eastAsia"/>
          <w:color w:val="auto"/>
        </w:rPr>
        <w:t>日を「世界アルツハイマーデー」、９月を「世界アルツハイマー月間」と定め、世界で様々な取り組みが実施されています。県においても、高知じょうをオレンジ色にライトアップするイベントや、アルツハイマーデー記念講演会を開催し、認知症への理解や関心を高める取り組みを実施しています。</w:t>
      </w:r>
    </w:p>
    <w:p>
      <w:pPr>
        <w:pStyle w:val="0"/>
        <w:rPr>
          <w:rFonts w:hint="eastAsia"/>
          <w:color w:val="auto"/>
        </w:rPr>
      </w:pPr>
      <w:r>
        <w:rPr>
          <w:rFonts w:hint="eastAsia"/>
          <w:color w:val="auto"/>
        </w:rPr>
        <w:t>その他、若年性認知症に関する知識の普及を図るための「若年性認知症フォーラム」の開催や、メディアの活用により、県民に広く啓発を実施しています。</w:t>
      </w:r>
    </w:p>
    <w:p>
      <w:pPr>
        <w:pStyle w:val="0"/>
        <w:rPr>
          <w:rFonts w:hint="eastAsia"/>
          <w:color w:val="auto"/>
        </w:rPr>
      </w:pPr>
    </w:p>
    <w:p>
      <w:pPr>
        <w:pStyle w:val="0"/>
        <w:rPr>
          <w:rFonts w:hint="eastAsia"/>
          <w:color w:val="auto"/>
        </w:rPr>
      </w:pPr>
      <w:r>
        <w:rPr>
          <w:rFonts w:hint="eastAsia"/>
          <w:color w:val="auto"/>
        </w:rPr>
        <w:t>事例４　</w:t>
      </w:r>
    </w:p>
    <w:p>
      <w:pPr>
        <w:pStyle w:val="0"/>
        <w:rPr>
          <w:rFonts w:hint="eastAsia"/>
          <w:color w:val="auto"/>
        </w:rPr>
      </w:pPr>
      <w:r>
        <w:rPr>
          <w:rFonts w:hint="eastAsia"/>
          <w:color w:val="auto"/>
        </w:rPr>
        <w:t>高知け希望大使とともに共生社会の実現へ</w:t>
      </w:r>
    </w:p>
    <w:p>
      <w:pPr>
        <w:pStyle w:val="0"/>
        <w:rPr>
          <w:rFonts w:hint="eastAsia"/>
          <w:color w:val="auto"/>
        </w:rPr>
      </w:pPr>
      <w:r>
        <w:rPr>
          <w:rFonts w:hint="eastAsia"/>
          <w:color w:val="auto"/>
        </w:rPr>
        <w:t>高知け希望大使には、県や市町村が行う認知症の普及啓発活動への協力や、県外・国外からの依頼による講演活動等に幅広く活躍していただいています。</w:t>
      </w:r>
    </w:p>
    <w:p>
      <w:pPr>
        <w:pStyle w:val="0"/>
        <w:rPr>
          <w:rFonts w:hint="eastAsia"/>
          <w:color w:val="auto"/>
        </w:rPr>
      </w:pPr>
      <w:r>
        <w:rPr>
          <w:rFonts w:hint="eastAsia"/>
          <w:color w:val="auto"/>
        </w:rPr>
        <w:t>講演会等の参加者からは、高知け希望大使の話を聞いて、「認知症本人の視点にたつことができた」と反響をいただいています。</w:t>
      </w:r>
    </w:p>
    <w:p>
      <w:pPr>
        <w:pStyle w:val="0"/>
        <w:rPr>
          <w:rFonts w:hint="eastAsia"/>
          <w:color w:val="auto"/>
        </w:rPr>
      </w:pPr>
      <w:r>
        <w:rPr>
          <w:rFonts w:hint="eastAsia"/>
          <w:color w:val="auto"/>
        </w:rPr>
        <w:t>引き続き、「認知症になってからも希望を持って暮らせる共生社会」に向け、ともに活動していきます。</w:t>
      </w:r>
    </w:p>
    <w:p>
      <w:pPr>
        <w:pStyle w:val="0"/>
        <w:rPr>
          <w:rFonts w:hint="eastAsia"/>
          <w:color w:val="auto"/>
        </w:rPr>
      </w:pPr>
      <w:r>
        <w:rPr>
          <w:rFonts w:hint="eastAsia"/>
          <w:color w:val="auto"/>
        </w:rPr>
        <w:t>●高知け希望大使のやまなかしのぶさん（委嘱時</w:t>
      </w:r>
      <w:r>
        <w:rPr>
          <w:rFonts w:hint="eastAsia"/>
          <w:color w:val="auto"/>
        </w:rPr>
        <w:t>45</w:t>
      </w:r>
      <w:r>
        <w:rPr>
          <w:rFonts w:hint="eastAsia"/>
          <w:color w:val="auto"/>
        </w:rPr>
        <w:t>歳）</w:t>
      </w:r>
    </w:p>
    <w:p>
      <w:pPr>
        <w:pStyle w:val="0"/>
        <w:rPr>
          <w:rFonts w:hint="eastAsia"/>
          <w:color w:val="auto"/>
        </w:rPr>
      </w:pPr>
      <w:r>
        <w:rPr>
          <w:rFonts w:hint="eastAsia"/>
          <w:color w:val="auto"/>
        </w:rPr>
        <w:t>初めまして、私は、</w:t>
      </w:r>
      <w:r>
        <w:rPr>
          <w:rFonts w:hint="eastAsia"/>
          <w:color w:val="auto"/>
        </w:rPr>
        <w:t>2019</w:t>
      </w:r>
      <w:r>
        <w:rPr>
          <w:rFonts w:hint="eastAsia"/>
          <w:color w:val="auto"/>
        </w:rPr>
        <w:t>年（</w:t>
      </w:r>
      <w:r>
        <w:rPr>
          <w:rFonts w:hint="eastAsia"/>
          <w:color w:val="auto"/>
        </w:rPr>
        <w:t>41</w:t>
      </w:r>
      <w:r>
        <w:rPr>
          <w:rFonts w:hint="eastAsia"/>
          <w:color w:val="auto"/>
        </w:rPr>
        <w:t>歳の時）に若年性認知症と診断されたやまなかしのぶです。診断前の不安な時期から、みなさんと繋がるまでの</w:t>
      </w:r>
      <w:r>
        <w:rPr>
          <w:rFonts w:hint="eastAsia"/>
          <w:color w:val="auto"/>
        </w:rPr>
        <w:t>5</w:t>
      </w:r>
      <w:r>
        <w:rPr>
          <w:rFonts w:hint="eastAsia"/>
          <w:color w:val="auto"/>
        </w:rPr>
        <w:t>年間はつらい日々もありました。見た目ではあまりわからない認知症ぐらしの中で生きづらいときもありますが、今こうやってみなさんと活動する事によって高知県のみんなが住みやすい街になるよう大使として発信して行きたいと思います。よろしくお願い致します。</w:t>
      </w:r>
    </w:p>
    <w:p>
      <w:pPr>
        <w:pStyle w:val="0"/>
        <w:rPr>
          <w:rFonts w:hint="eastAsia"/>
          <w:color w:val="auto"/>
        </w:rPr>
      </w:pPr>
    </w:p>
    <w:p>
      <w:pPr>
        <w:pStyle w:val="0"/>
        <w:rPr>
          <w:rFonts w:hint="eastAsia"/>
          <w:color w:val="auto"/>
        </w:rPr>
      </w:pPr>
      <w:r>
        <w:rPr>
          <w:rFonts w:hint="eastAsia"/>
          <w:color w:val="auto"/>
        </w:rPr>
        <w:t>40</w:t>
      </w:r>
      <w:r>
        <w:rPr>
          <w:rFonts w:hint="eastAsia"/>
          <w:color w:val="auto"/>
        </w:rPr>
        <w:t>ページ</w:t>
      </w:r>
    </w:p>
    <w:p>
      <w:pPr>
        <w:pStyle w:val="0"/>
        <w:rPr>
          <w:rFonts w:hint="eastAsia"/>
          <w:color w:val="auto"/>
        </w:rPr>
      </w:pPr>
      <w:r>
        <w:rPr>
          <w:rFonts w:hint="eastAsia"/>
          <w:color w:val="auto"/>
        </w:rPr>
        <w:t>＜認知症に早く気づき、必要な支援につなげる＞</w:t>
      </w:r>
    </w:p>
    <w:p>
      <w:pPr>
        <w:pStyle w:val="0"/>
        <w:rPr>
          <w:rFonts w:hint="eastAsia"/>
          <w:color w:val="auto"/>
        </w:rPr>
      </w:pPr>
      <w:r>
        <w:rPr>
          <w:rFonts w:hint="eastAsia"/>
          <w:color w:val="auto"/>
        </w:rPr>
        <w:t>認知症疾患医療センターによる、認知症鑑別診断の内訳を見ると、認知機能低下のある人（軽度認知障害：ＭＣＩと呼ばれる）は２割程度にとどまっており、認知症の早期発見・早期対応につなげるためには、ご自身の認知機能の状態を気軽にチェックでき、必要に応じてかかりつけ医や専門医に相談受診できる環境づくりが必要です。</w:t>
      </w:r>
    </w:p>
    <w:p>
      <w:pPr>
        <w:pStyle w:val="0"/>
        <w:rPr>
          <w:rFonts w:hint="eastAsia"/>
          <w:color w:val="auto"/>
        </w:rPr>
      </w:pPr>
      <w:r>
        <w:rPr>
          <w:rFonts w:hint="eastAsia"/>
          <w:color w:val="auto"/>
        </w:rPr>
        <w:t>県では、身近な医療機関で認知症の相談が気軽にできたり、通常診療のなかで認知機能低下に早期に気づき、専門医の鑑別診断につなぐことができる医師を「もの忘れ認知症相談医」（こうちオレンジドクター）として養成・登録し、県ホームページで公表しています。</w:t>
      </w:r>
    </w:p>
    <w:p>
      <w:pPr>
        <w:pStyle w:val="0"/>
        <w:rPr>
          <w:rFonts w:hint="eastAsia"/>
          <w:color w:val="auto"/>
        </w:rPr>
      </w:pPr>
      <w:r>
        <w:rPr>
          <w:rFonts w:hint="eastAsia"/>
          <w:color w:val="auto"/>
        </w:rPr>
        <w:t>また、認知症の速やかな鑑別診断や、行動心理症状（ＢＰＳＤ）と身体合併症に対する急性期医療、専門医療相談等を担う「認知症疾患医療センター」を県内５箇所に設置し、こうちオレンジドクター等と連携した早期発見・早期診断に取り組んでいます。</w:t>
      </w:r>
    </w:p>
    <w:p>
      <w:pPr>
        <w:pStyle w:val="0"/>
        <w:rPr>
          <w:rFonts w:hint="eastAsia"/>
          <w:color w:val="auto"/>
        </w:rPr>
      </w:pPr>
      <w:r>
        <w:rPr>
          <w:rFonts w:hint="eastAsia"/>
          <w:color w:val="auto"/>
        </w:rPr>
        <w:t>一方、こうちオレンジドクターは県内医師の２割程度の登録にとどまっており、さらに認知症診療の知識を習得した医師を増やしていく必要があります。</w:t>
      </w:r>
    </w:p>
    <w:p>
      <w:pPr>
        <w:pStyle w:val="0"/>
        <w:rPr>
          <w:rFonts w:hint="eastAsia"/>
          <w:color w:val="auto"/>
        </w:rPr>
      </w:pPr>
      <w:r>
        <w:rPr>
          <w:rFonts w:hint="eastAsia"/>
          <w:color w:val="auto"/>
        </w:rPr>
        <w:t>また、医療専門職が認知症の人自身の意思をできるだけくみ取り、意思を尊重した適切なケアや支援を提供できるようにするため、病院勤務等の医療従事者や歯科医師、薬剤師、看護師を対象とした認知症に関する研修を実施し、認知症への対応りょくの向上を図っています。</w:t>
      </w:r>
    </w:p>
    <w:p>
      <w:pPr>
        <w:pStyle w:val="0"/>
        <w:rPr>
          <w:rFonts w:hint="eastAsia"/>
          <w:color w:val="auto"/>
        </w:rPr>
      </w:pPr>
      <w:r>
        <w:rPr>
          <w:rFonts w:hint="eastAsia"/>
          <w:color w:val="auto"/>
        </w:rPr>
        <w:t>介護従事者については、認知症の人が持つ能力を最大限活かして、自らの意思に基づいた生活を送ることを支援するため、意思決定支援を含めた良質な介護を担うことができるよう、認知症ケアの研修により人材の育成を図っています。</w:t>
      </w:r>
    </w:p>
    <w:p>
      <w:pPr>
        <w:pStyle w:val="0"/>
        <w:rPr>
          <w:rFonts w:hint="eastAsia"/>
          <w:color w:val="auto"/>
        </w:rPr>
      </w:pPr>
    </w:p>
    <w:p>
      <w:pPr>
        <w:pStyle w:val="0"/>
        <w:rPr>
          <w:rFonts w:hint="eastAsia"/>
          <w:color w:val="auto"/>
        </w:rPr>
      </w:pPr>
      <w:r>
        <w:rPr>
          <w:rFonts w:hint="eastAsia"/>
          <w:color w:val="auto"/>
        </w:rPr>
        <w:t>＜安心して幸せに暮らすために協働する＞</w:t>
      </w:r>
    </w:p>
    <w:p>
      <w:pPr>
        <w:pStyle w:val="0"/>
        <w:rPr>
          <w:rFonts w:hint="eastAsia"/>
          <w:color w:val="auto"/>
        </w:rPr>
      </w:pPr>
      <w:r>
        <w:rPr>
          <w:rFonts w:hint="eastAsia"/>
          <w:color w:val="auto"/>
        </w:rPr>
        <w:t>認知症の人や家族、支援する住民等、誰もが気軽に参加し集う場である「認知症カフェ」は、</w:t>
      </w:r>
      <w:r>
        <w:rPr>
          <w:rFonts w:hint="eastAsia"/>
          <w:color w:val="auto"/>
        </w:rPr>
        <w:t>25</w:t>
      </w:r>
      <w:r>
        <w:rPr>
          <w:rFonts w:hint="eastAsia"/>
          <w:color w:val="auto"/>
        </w:rPr>
        <w:t>市町村、ひゃくじゅうきゅうかしょ（</w:t>
      </w:r>
      <w:r>
        <w:rPr>
          <w:rFonts w:hint="eastAsia"/>
          <w:color w:val="auto"/>
        </w:rPr>
        <w:t>2022</w:t>
      </w:r>
      <w:r>
        <w:rPr>
          <w:rFonts w:hint="eastAsia"/>
          <w:color w:val="auto"/>
        </w:rPr>
        <w:t>年</w:t>
      </w:r>
      <w:r>
        <w:rPr>
          <w:rFonts w:hint="eastAsia"/>
          <w:color w:val="auto"/>
        </w:rPr>
        <w:t>12</w:t>
      </w:r>
      <w:r>
        <w:rPr>
          <w:rFonts w:hint="eastAsia"/>
          <w:color w:val="auto"/>
        </w:rPr>
        <w:t>月）まで増加しました。</w:t>
      </w:r>
    </w:p>
    <w:p>
      <w:pPr>
        <w:pStyle w:val="0"/>
        <w:rPr>
          <w:rFonts w:hint="eastAsia"/>
          <w:color w:val="auto"/>
        </w:rPr>
      </w:pPr>
      <w:r>
        <w:rPr>
          <w:rFonts w:hint="eastAsia"/>
          <w:color w:val="auto"/>
        </w:rPr>
        <w:t>また、県では、認知症に関する様々な相談に対応するため、「認知症コールセンター」を設置し、認知症の人や家族の悩みや不安の軽減を図っています。</w:t>
      </w:r>
    </w:p>
    <w:p>
      <w:pPr>
        <w:pStyle w:val="0"/>
        <w:rPr>
          <w:rFonts w:hint="eastAsia"/>
          <w:color w:val="auto"/>
        </w:rPr>
      </w:pPr>
      <w:r>
        <w:rPr>
          <w:rFonts w:hint="eastAsia"/>
          <w:color w:val="auto"/>
        </w:rPr>
        <w:t>2023</w:t>
      </w:r>
      <w:r>
        <w:rPr>
          <w:rFonts w:hint="eastAsia"/>
          <w:color w:val="auto"/>
        </w:rPr>
        <w:t>（令和５年からは、認知症当事者同士が不安や悩み等について語り合うピアカウンセリングや、交流会等のピアサポート活動も開始しました。</w:t>
      </w:r>
    </w:p>
    <w:p>
      <w:pPr>
        <w:pStyle w:val="0"/>
        <w:rPr>
          <w:rFonts w:hint="eastAsia"/>
          <w:color w:val="auto"/>
        </w:rPr>
      </w:pPr>
      <w:r>
        <w:rPr>
          <w:rFonts w:hint="eastAsia"/>
          <w:color w:val="auto"/>
        </w:rPr>
        <w:t>若年性認知症の人には、仕事の継続や離職後の経済的な問題、今後の療養への不安等への相談に対応するため、若年性認知症支援コーディネーターを設置し、医療福祉・就労等の専門機関と相互に連携し必要な助言をおこなっています。</w:t>
      </w:r>
    </w:p>
    <w:p>
      <w:pPr>
        <w:pStyle w:val="0"/>
        <w:rPr>
          <w:rFonts w:hint="eastAsia"/>
          <w:color w:val="auto"/>
        </w:rPr>
      </w:pPr>
      <w:r>
        <w:rPr>
          <w:rFonts w:hint="eastAsia"/>
          <w:color w:val="auto"/>
        </w:rPr>
        <w:t>一方、認知症サポーターらが中心となって、認知症の人や家族の困りごとを早期から継続して支援する地域グループ（チームオレンジ）づくりは、２町で組織化されているものの、まだ多くの市町村ではチームオレンジの立ち上げに取り組めていない状況にあります。</w:t>
      </w:r>
    </w:p>
    <w:p>
      <w:pPr>
        <w:pStyle w:val="0"/>
        <w:rPr>
          <w:rFonts w:hint="eastAsia"/>
          <w:color w:val="auto"/>
        </w:rPr>
      </w:pPr>
      <w:r>
        <w:rPr>
          <w:rFonts w:hint="eastAsia"/>
          <w:color w:val="auto"/>
        </w:rPr>
        <w:t>また、認知症が原因で行方不明となるケースは近年</w:t>
      </w:r>
      <w:r>
        <w:rPr>
          <w:rFonts w:hint="eastAsia"/>
          <w:color w:val="auto"/>
        </w:rPr>
        <w:t>60</w:t>
      </w:r>
      <w:r>
        <w:rPr>
          <w:rFonts w:hint="eastAsia"/>
          <w:color w:val="auto"/>
        </w:rPr>
        <w:t>人前後おり、人的な見守りネットワーク体制の脆弱さや、ＧＰＳ等デジタル技術を活用した仕組みの活用の難しさがあり、普及が進んでいない実態があります。</w:t>
      </w:r>
    </w:p>
    <w:p>
      <w:pPr>
        <w:pStyle w:val="0"/>
        <w:rPr>
          <w:rFonts w:hint="eastAsia"/>
          <w:color w:val="auto"/>
        </w:rPr>
      </w:pPr>
      <w:r>
        <w:rPr>
          <w:rFonts w:hint="eastAsia"/>
          <w:color w:val="auto"/>
        </w:rPr>
        <w:t>40</w:t>
      </w:r>
      <w:r>
        <w:rPr>
          <w:rFonts w:hint="eastAsia"/>
          <w:color w:val="auto"/>
        </w:rPr>
        <w:t>ページの注釈</w:t>
      </w:r>
    </w:p>
    <w:p>
      <w:pPr>
        <w:pStyle w:val="0"/>
        <w:rPr>
          <w:rFonts w:hint="eastAsia"/>
          <w:color w:val="auto"/>
        </w:rPr>
      </w:pPr>
      <w:r>
        <w:rPr>
          <w:rFonts w:hint="eastAsia"/>
          <w:color w:val="auto"/>
        </w:rPr>
        <w:t>※</w:t>
      </w:r>
      <w:r>
        <w:rPr>
          <w:rFonts w:hint="eastAsia"/>
          <w:color w:val="auto"/>
        </w:rPr>
        <w:t>13</w:t>
      </w:r>
      <w:r>
        <w:rPr>
          <w:rFonts w:hint="eastAsia"/>
          <w:color w:val="auto"/>
        </w:rPr>
        <w:t>：ＢＰＳＤ</w:t>
      </w:r>
    </w:p>
    <w:p>
      <w:pPr>
        <w:pStyle w:val="0"/>
        <w:rPr>
          <w:rFonts w:hint="eastAsia"/>
          <w:color w:val="auto"/>
        </w:rPr>
      </w:pPr>
      <w:r>
        <w:rPr>
          <w:rFonts w:hint="eastAsia"/>
          <w:color w:val="auto"/>
        </w:rPr>
        <w:t>Behavioral and Psychological Symptoms of Dementia</w:t>
      </w:r>
    </w:p>
    <w:p>
      <w:pPr>
        <w:pStyle w:val="0"/>
        <w:rPr>
          <w:rFonts w:hint="eastAsia"/>
          <w:color w:val="auto"/>
        </w:rPr>
      </w:pPr>
      <w:r>
        <w:rPr>
          <w:rFonts w:hint="eastAsia"/>
          <w:color w:val="auto"/>
        </w:rPr>
        <w:t>脳の機能低下によって二次てきに起こる症状。妄想、暴言、徘徊、よくうつ等</w:t>
      </w:r>
    </w:p>
    <w:p>
      <w:pPr>
        <w:pStyle w:val="0"/>
        <w:rPr>
          <w:rFonts w:hint="eastAsia"/>
          <w:color w:val="auto"/>
        </w:rPr>
      </w:pPr>
    </w:p>
    <w:p>
      <w:pPr>
        <w:pStyle w:val="0"/>
        <w:rPr>
          <w:rFonts w:hint="eastAsia"/>
          <w:color w:val="auto"/>
        </w:rPr>
      </w:pPr>
      <w:r>
        <w:rPr>
          <w:rFonts w:hint="eastAsia"/>
          <w:color w:val="auto"/>
        </w:rPr>
        <w:t>41</w:t>
      </w:r>
      <w:r>
        <w:rPr>
          <w:rFonts w:hint="eastAsia"/>
          <w:color w:val="auto"/>
        </w:rPr>
        <w:t>ページ</w:t>
      </w:r>
    </w:p>
    <w:p>
      <w:pPr>
        <w:pStyle w:val="0"/>
        <w:rPr>
          <w:rFonts w:hint="eastAsia"/>
          <w:color w:val="auto"/>
        </w:rPr>
      </w:pPr>
      <w:r>
        <w:rPr>
          <w:rFonts w:hint="eastAsia"/>
          <w:color w:val="auto"/>
        </w:rPr>
        <w:t>判断能力が著しく低下した場合は、財産管理及び身上保護に関する契約等の法律行為全般を行い、本人の意思決定を重視しながら認知症の人の権利を守るしくみである、「成年後見制度」を利用した支援が必要となります。</w:t>
      </w:r>
    </w:p>
    <w:p>
      <w:pPr>
        <w:pStyle w:val="0"/>
        <w:rPr>
          <w:rFonts w:hint="eastAsia"/>
          <w:color w:val="auto"/>
        </w:rPr>
      </w:pP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＜自分ごととして認知症を理解する＞</w:t>
      </w:r>
    </w:p>
    <w:p>
      <w:pPr>
        <w:pStyle w:val="0"/>
        <w:rPr>
          <w:rFonts w:hint="eastAsia"/>
          <w:color w:val="auto"/>
        </w:rPr>
      </w:pPr>
      <w:r>
        <w:rPr>
          <w:rFonts w:hint="eastAsia"/>
          <w:color w:val="auto"/>
        </w:rPr>
        <w:t>○　キャラバンメイトの養成講座を開催し、認知症に関する正しい知識を持ち、暮らしのなかで身近なサポート活動を行う認知症サポーターの拡大を図ります。</w:t>
      </w:r>
    </w:p>
    <w:p>
      <w:pPr>
        <w:pStyle w:val="0"/>
        <w:rPr>
          <w:rFonts w:hint="eastAsia"/>
          <w:color w:val="auto"/>
        </w:rPr>
      </w:pPr>
      <w:r>
        <w:rPr>
          <w:rFonts w:hint="eastAsia"/>
          <w:color w:val="auto"/>
        </w:rPr>
        <w:t>○　「認知症になってからも希望を持って暮らせる共生社会」の実現に向け、「高知け希望大使」による本人発信の機会を拡充します。　</w:t>
      </w:r>
    </w:p>
    <w:p>
      <w:pPr>
        <w:pStyle w:val="0"/>
        <w:rPr>
          <w:rFonts w:hint="eastAsia"/>
          <w:color w:val="auto"/>
        </w:rPr>
      </w:pPr>
      <w:r>
        <w:rPr>
          <w:rFonts w:hint="eastAsia"/>
          <w:color w:val="auto"/>
        </w:rPr>
        <w:t>○　世界アルツハイマー月間の機会を捉え、市町村や関係機関と連携したイベントを開催するなど、認知症の理解を深める機運の醸成を図ります。</w:t>
      </w:r>
    </w:p>
    <w:p>
      <w:pPr>
        <w:pStyle w:val="0"/>
        <w:rPr>
          <w:rFonts w:hint="eastAsia"/>
          <w:color w:val="auto"/>
        </w:rPr>
      </w:pPr>
    </w:p>
    <w:p>
      <w:pPr>
        <w:pStyle w:val="0"/>
        <w:rPr>
          <w:rFonts w:hint="eastAsia"/>
          <w:color w:val="auto"/>
        </w:rPr>
      </w:pPr>
      <w:r>
        <w:rPr>
          <w:rFonts w:hint="eastAsia"/>
          <w:color w:val="auto"/>
        </w:rPr>
        <w:t>＜認知症に早く気づき、必要な支援につなげる＞</w:t>
      </w:r>
    </w:p>
    <w:p>
      <w:pPr>
        <w:pStyle w:val="0"/>
        <w:rPr>
          <w:rFonts w:hint="eastAsia"/>
          <w:color w:val="auto"/>
        </w:rPr>
      </w:pPr>
      <w:r>
        <w:rPr>
          <w:rFonts w:hint="eastAsia"/>
          <w:color w:val="auto"/>
        </w:rPr>
        <w:t>○　認知症に関する正しい知識の啓発とともに、自身の認知機能の状態を気軽に確認できるようにするため、あったかふれあいセンター等の身近な通いの場で早期にチェックできる環境を整備します。</w:t>
      </w:r>
    </w:p>
    <w:p>
      <w:pPr>
        <w:pStyle w:val="0"/>
        <w:rPr>
          <w:rFonts w:hint="eastAsia"/>
          <w:color w:val="auto"/>
        </w:rPr>
      </w:pPr>
      <w:r>
        <w:rPr>
          <w:rFonts w:hint="eastAsia"/>
          <w:color w:val="auto"/>
        </w:rPr>
        <w:t>○　認知症疾患医療センターによる相談診療体制を維持し、かかりつけ医やこうちオレンジドクター、地域包括支援センター等と連携して、認知症の早期発見・早期対応に努めます。</w:t>
      </w:r>
    </w:p>
    <w:p>
      <w:pPr>
        <w:pStyle w:val="0"/>
        <w:rPr>
          <w:rFonts w:hint="eastAsia"/>
          <w:color w:val="auto"/>
        </w:rPr>
      </w:pPr>
      <w:r>
        <w:rPr>
          <w:rFonts w:hint="eastAsia"/>
          <w:color w:val="auto"/>
        </w:rPr>
        <w:t>○　認知症サポート医養成研修やかかりつけ医の認知症対応りょく向上研修受講者のさらなる増加を図り、こうちオレンジドクターの登録につなげます。</w:t>
      </w:r>
    </w:p>
    <w:p>
      <w:pPr>
        <w:pStyle w:val="0"/>
        <w:rPr>
          <w:rFonts w:hint="eastAsia"/>
          <w:color w:val="auto"/>
        </w:rPr>
      </w:pPr>
      <w:r>
        <w:rPr>
          <w:rFonts w:hint="eastAsia"/>
          <w:color w:val="auto"/>
        </w:rPr>
        <w:t>○　介護従事者がＢＰＳＤへの適切な対応など、認知症ケアに必要な知識や技術を習得できるスキルアップのための研修を継続して実施します。</w:t>
      </w:r>
    </w:p>
    <w:p>
      <w:pPr>
        <w:pStyle w:val="0"/>
        <w:rPr>
          <w:rFonts w:hint="eastAsia"/>
          <w:color w:val="auto"/>
        </w:rPr>
      </w:pPr>
    </w:p>
    <w:p>
      <w:pPr>
        <w:pStyle w:val="0"/>
        <w:rPr>
          <w:rFonts w:hint="eastAsia"/>
          <w:color w:val="auto"/>
        </w:rPr>
      </w:pPr>
      <w:r>
        <w:rPr>
          <w:rFonts w:hint="eastAsia"/>
          <w:color w:val="auto"/>
        </w:rPr>
        <w:t>＜安心して幸せに暮らすために協働する＞</w:t>
      </w:r>
    </w:p>
    <w:p>
      <w:pPr>
        <w:pStyle w:val="0"/>
        <w:rPr>
          <w:rFonts w:hint="eastAsia"/>
          <w:color w:val="auto"/>
        </w:rPr>
      </w:pPr>
      <w:r>
        <w:rPr>
          <w:rFonts w:hint="eastAsia"/>
          <w:color w:val="auto"/>
        </w:rPr>
        <w:t>○　認知症カフェの設置に向けた支援を行うとともに、市町村や認知症カフェ運営者を対象とした研修会を開催し、運営のノウハウの提供や情報共有の場を設けることで、認知症カフェの機能強化を図ります。</w:t>
      </w:r>
    </w:p>
    <w:p>
      <w:pPr>
        <w:pStyle w:val="0"/>
        <w:rPr>
          <w:rFonts w:hint="eastAsia"/>
          <w:color w:val="auto"/>
        </w:rPr>
      </w:pPr>
      <w:r>
        <w:rPr>
          <w:rFonts w:hint="eastAsia"/>
          <w:color w:val="auto"/>
        </w:rPr>
        <w:t>○　認知症のご本人や家族と、認知症サポーターを中心とした支援者をつなぐチームオレンジを各地域に整備できるよう支援します。</w:t>
      </w:r>
    </w:p>
    <w:p>
      <w:pPr>
        <w:pStyle w:val="0"/>
        <w:rPr>
          <w:rFonts w:hint="eastAsia"/>
          <w:color w:val="auto"/>
        </w:rPr>
      </w:pPr>
      <w:r>
        <w:rPr>
          <w:rFonts w:hint="eastAsia"/>
          <w:color w:val="auto"/>
        </w:rPr>
        <w:t>○　認知症当事者によるピアカウンセリングや、交流会等のピアサポート活動を県内各地に拡大するなど、より一層推進します。</w:t>
      </w:r>
    </w:p>
    <w:p>
      <w:pPr>
        <w:pStyle w:val="0"/>
        <w:rPr>
          <w:rFonts w:hint="eastAsia"/>
          <w:color w:val="auto"/>
        </w:rPr>
      </w:pPr>
      <w:r>
        <w:rPr>
          <w:rFonts w:hint="eastAsia"/>
          <w:color w:val="auto"/>
        </w:rPr>
        <w:t>○　行方不明高齢者を早期に発見するため、ＩＣＴの活用事例を収集するとともに、ＩＣＴを活用した早期発見の仕組みづくりに取り組む市町村を支援します。</w:t>
      </w:r>
    </w:p>
    <w:p>
      <w:pPr>
        <w:pStyle w:val="0"/>
        <w:rPr>
          <w:rFonts w:hint="eastAsia"/>
          <w:color w:val="auto"/>
        </w:rPr>
      </w:pPr>
    </w:p>
    <w:p>
      <w:pPr>
        <w:pStyle w:val="0"/>
        <w:rPr>
          <w:rFonts w:hint="eastAsia"/>
          <w:color w:val="auto"/>
        </w:rPr>
      </w:pPr>
      <w:r>
        <w:rPr>
          <w:rFonts w:hint="eastAsia"/>
          <w:color w:val="auto"/>
        </w:rPr>
        <w:t>42</w:t>
      </w:r>
      <w:r>
        <w:rPr>
          <w:rFonts w:hint="eastAsia"/>
          <w:color w:val="auto"/>
        </w:rPr>
        <w:t>ページ</w:t>
      </w:r>
    </w:p>
    <w:p>
      <w:pPr>
        <w:pStyle w:val="0"/>
        <w:rPr>
          <w:rFonts w:hint="eastAsia"/>
          <w:color w:val="auto"/>
        </w:rPr>
      </w:pPr>
      <w:r>
        <w:rPr>
          <w:rFonts w:hint="eastAsia"/>
          <w:color w:val="auto"/>
        </w:rPr>
        <w:t>具体的なせ策の続き</w:t>
      </w:r>
    </w:p>
    <w:p>
      <w:pPr>
        <w:pStyle w:val="0"/>
        <w:rPr>
          <w:rFonts w:hint="eastAsia"/>
          <w:color w:val="auto"/>
        </w:rPr>
      </w:pPr>
      <w:r>
        <w:rPr>
          <w:rFonts w:hint="eastAsia"/>
          <w:color w:val="auto"/>
        </w:rPr>
        <w:t>○　認知症の人の権利を守る仕組みである「成年後見制度」について、市町村の取り組みを支援します。また、高齢者虐待の防止や早期発見のため、認知症の人を含めた高齢者の権利擁護について普及啓発を図るとともに、介護者への支援を推進します。</w:t>
      </w:r>
    </w:p>
    <w:p>
      <w:pPr>
        <w:pStyle w:val="0"/>
        <w:rPr>
          <w:rFonts w:hint="eastAsia"/>
          <w:color w:val="auto"/>
        </w:rPr>
      </w:pPr>
    </w:p>
    <w:p>
      <w:pPr>
        <w:pStyle w:val="0"/>
        <w:rPr>
          <w:rFonts w:hint="eastAsia"/>
          <w:color w:val="auto"/>
        </w:rPr>
      </w:pPr>
      <w:r>
        <w:rPr>
          <w:rFonts w:hint="eastAsia"/>
          <w:color w:val="auto"/>
        </w:rPr>
        <w:t>43</w:t>
      </w:r>
      <w:r>
        <w:rPr>
          <w:rFonts w:hint="eastAsia"/>
          <w:color w:val="auto"/>
        </w:rPr>
        <w:t>ページ</w:t>
      </w:r>
    </w:p>
    <w:p>
      <w:pPr>
        <w:pStyle w:val="0"/>
        <w:rPr>
          <w:rFonts w:hint="eastAsia"/>
          <w:color w:val="auto"/>
        </w:rPr>
      </w:pPr>
      <w:r>
        <w:rPr>
          <w:rFonts w:hint="eastAsia"/>
          <w:color w:val="auto"/>
        </w:rPr>
        <w:t>かっこ３：障害等の特性に応じた、切れ目ない支援体制の推進</w:t>
      </w:r>
    </w:p>
    <w:p>
      <w:pPr>
        <w:pStyle w:val="0"/>
        <w:rPr>
          <w:rFonts w:hint="eastAsia"/>
          <w:color w:val="auto"/>
        </w:rPr>
      </w:pPr>
    </w:p>
    <w:p>
      <w:pPr>
        <w:pStyle w:val="0"/>
        <w:rPr>
          <w:rFonts w:hint="eastAsia"/>
          <w:color w:val="auto"/>
        </w:rPr>
      </w:pPr>
      <w:r>
        <w:rPr>
          <w:rFonts w:hint="eastAsia"/>
          <w:color w:val="auto"/>
        </w:rPr>
        <w:t>目指す姿　</w:t>
      </w:r>
    </w:p>
    <w:p>
      <w:pPr>
        <w:pStyle w:val="0"/>
        <w:rPr>
          <w:rFonts w:hint="eastAsia"/>
          <w:color w:val="auto"/>
        </w:rPr>
      </w:pPr>
      <w:r>
        <w:rPr>
          <w:rFonts w:hint="eastAsia"/>
          <w:color w:val="auto"/>
        </w:rPr>
        <w:t>障害のある人が住み慣れた地域で安心して暮らしていける高知県になっている</w:t>
      </w: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　障害のある人が住み慣れた地域で、様々なサービスや地域資源等を活用しながら、安心して暮らしていくために、障害福祉サービスの充実や、関係機関が連携した支援体制の充実を図ります。</w:t>
      </w: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具体的項目、現状（令和５年度）、目標（令和９年度）、担当課の順に読み上げます。</w:t>
      </w:r>
    </w:p>
    <w:p>
      <w:pPr>
        <w:pStyle w:val="0"/>
        <w:rPr>
          <w:rFonts w:hint="eastAsia"/>
          <w:color w:val="auto"/>
        </w:rPr>
      </w:pPr>
      <w:r>
        <w:rPr>
          <w:rFonts w:hint="eastAsia"/>
          <w:color w:val="auto"/>
        </w:rPr>
        <w:t>障害のある人の地域生活の支援体制が整備されている市町村数（近隣市町村とのネットワークによる支援を含む）</w:t>
      </w:r>
    </w:p>
    <w:p>
      <w:pPr>
        <w:pStyle w:val="0"/>
        <w:rPr>
          <w:rFonts w:hint="eastAsia"/>
          <w:color w:val="auto"/>
        </w:rPr>
      </w:pPr>
      <w:r>
        <w:rPr>
          <w:rFonts w:hint="eastAsia"/>
          <w:color w:val="auto"/>
        </w:rPr>
        <w:t>基幹相談支援センター：</w:t>
      </w:r>
      <w:r>
        <w:rPr>
          <w:rFonts w:hint="eastAsia"/>
          <w:color w:val="auto"/>
        </w:rPr>
        <w:t>10</w:t>
      </w:r>
      <w:r>
        <w:rPr>
          <w:rFonts w:hint="eastAsia"/>
          <w:color w:val="auto"/>
        </w:rPr>
        <w:t>市町村、地域生活支援拠点：</w:t>
      </w:r>
      <w:r>
        <w:rPr>
          <w:rFonts w:hint="eastAsia"/>
          <w:color w:val="auto"/>
        </w:rPr>
        <w:t>13</w:t>
      </w:r>
      <w:r>
        <w:rPr>
          <w:rFonts w:hint="eastAsia"/>
          <w:color w:val="auto"/>
        </w:rPr>
        <w:t>市町村</w:t>
      </w:r>
    </w:p>
    <w:p>
      <w:pPr>
        <w:pStyle w:val="0"/>
        <w:rPr>
          <w:rFonts w:hint="eastAsia"/>
          <w:color w:val="auto"/>
        </w:rPr>
      </w:pPr>
      <w:r>
        <w:rPr>
          <w:rFonts w:hint="eastAsia"/>
          <w:color w:val="auto"/>
        </w:rPr>
        <w:t>全市町村※同様の機能を持つもの含む　</w:t>
      </w:r>
    </w:p>
    <w:p>
      <w:pPr>
        <w:pStyle w:val="0"/>
        <w:rPr>
          <w:rFonts w:hint="eastAsia"/>
          <w:color w:val="auto"/>
        </w:rPr>
      </w:pPr>
      <w:r>
        <w:rPr>
          <w:rFonts w:hint="eastAsia"/>
          <w:color w:val="auto"/>
        </w:rPr>
        <w:t>障害福祉課</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障害のある人が、身近な地域で、障害特性等に応じて必要な障害福祉サービス等が受けられるよう、障害福祉計画・障害児福祉計画に基づき、通所事業所やグループホーム等の計画的な整備を進めてきました。</w:t>
      </w:r>
    </w:p>
    <w:p>
      <w:pPr>
        <w:pStyle w:val="0"/>
        <w:rPr>
          <w:rFonts w:hint="eastAsia"/>
          <w:color w:val="auto"/>
        </w:rPr>
      </w:pPr>
      <w:r>
        <w:rPr>
          <w:rFonts w:hint="eastAsia"/>
          <w:color w:val="auto"/>
        </w:rPr>
        <w:t>その結果、サービス利用者は増加しましたが、ちゅうさんかん地域においては地理的条件や人材ぶそくで事業所の参入が進まず、必要なサービスを十分に提供できていないという課題があります。</w:t>
      </w:r>
    </w:p>
    <w:p>
      <w:pPr>
        <w:pStyle w:val="0"/>
        <w:rPr>
          <w:rFonts w:hint="eastAsia"/>
          <w:color w:val="auto"/>
        </w:rPr>
      </w:pPr>
      <w:r>
        <w:rPr>
          <w:rFonts w:hint="eastAsia"/>
          <w:color w:val="auto"/>
        </w:rPr>
        <w:t>全ての障害のある人が、希望する場所や住み慣れた地域など、どこに住んでいても、安心してくらせるよう、身近な地域で障害の特性やライフステージに応じたきめ細かなサービスを確保する必要があります。</w:t>
      </w:r>
    </w:p>
    <w:p>
      <w:pPr>
        <w:pStyle w:val="0"/>
        <w:rPr>
          <w:rFonts w:hint="eastAsia"/>
          <w:color w:val="auto"/>
        </w:rPr>
      </w:pPr>
      <w:r>
        <w:rPr>
          <w:rFonts w:hint="eastAsia"/>
          <w:color w:val="auto"/>
        </w:rPr>
        <w:t>また、障害のある人が、様々なサービスや地域資源等を活用しながら、安心して暮らしていくためには、ケアマネジメントによるきめ細かな支援が必要です。このため、障害のある人からの相談に応じ、必要な情報の提供及び助言などの支援が、その人のニーズや障害特性に応じて適切に行われる必要があります。</w:t>
      </w:r>
    </w:p>
    <w:p>
      <w:pPr>
        <w:pStyle w:val="0"/>
        <w:rPr>
          <w:rFonts w:hint="eastAsia"/>
          <w:color w:val="auto"/>
        </w:rPr>
      </w:pPr>
      <w:r>
        <w:rPr>
          <w:rFonts w:hint="eastAsia"/>
          <w:color w:val="auto"/>
        </w:rPr>
        <w:t>この他、障害のある人の高齢化や障害の重度化、さらには家族の高齢化や「親亡きあと」に向けた支援、医療てきケアの必要な子どもや、発達障害のある子どもやそのご家族に対する支援の充実、強度行動障害など、専門的な支援が必要な障害のある人への対応等の強化が求められています。</w:t>
      </w:r>
    </w:p>
    <w:p>
      <w:pPr>
        <w:pStyle w:val="0"/>
        <w:rPr>
          <w:rFonts w:hint="eastAsia"/>
          <w:color w:val="auto"/>
        </w:rPr>
      </w:pPr>
    </w:p>
    <w:p>
      <w:pPr>
        <w:pStyle w:val="0"/>
        <w:rPr>
          <w:rFonts w:hint="eastAsia"/>
          <w:color w:val="auto"/>
        </w:rPr>
      </w:pPr>
      <w:r>
        <w:rPr>
          <w:rFonts w:hint="eastAsia"/>
          <w:color w:val="auto"/>
        </w:rPr>
        <w:t>44</w:t>
      </w:r>
      <w:r>
        <w:rPr>
          <w:rFonts w:hint="eastAsia"/>
          <w:color w:val="auto"/>
        </w:rPr>
        <w:t>ページ</w:t>
      </w: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　すべての障害のある人が、希望する場所や住み慣れた地域など、どこに住んでいても、安心してくらせるよう、介護保険サービス等とも連携しながら、身近な地域で障害の特性やライフステージに応じた、きめ細やかなサービスを確保します。</w:t>
      </w:r>
    </w:p>
    <w:p>
      <w:pPr>
        <w:pStyle w:val="0"/>
        <w:rPr>
          <w:rFonts w:hint="eastAsia"/>
          <w:color w:val="auto"/>
        </w:rPr>
      </w:pPr>
      <w:r>
        <w:rPr>
          <w:rFonts w:hint="eastAsia"/>
          <w:color w:val="auto"/>
        </w:rPr>
        <w:t>○　障害のある人それぞれの状況や希望に応じたサービスの提供体制の確保に加えて、これまで支援がいき届きにくいとされている強度行動障害のある人や、医療てきケアを必要とする重度障害のある人のニーズを踏まえた支援体制の整備を推進します。</w:t>
      </w:r>
    </w:p>
    <w:p>
      <w:pPr>
        <w:pStyle w:val="0"/>
        <w:rPr>
          <w:rFonts w:hint="eastAsia"/>
          <w:color w:val="auto"/>
        </w:rPr>
      </w:pPr>
      <w:r>
        <w:rPr>
          <w:rFonts w:hint="eastAsia"/>
          <w:color w:val="auto"/>
        </w:rPr>
        <w:t>○　事業所の参入が進みにくい、ちゅうさんかん地域においては、身近なところで障害福祉サービスが利用できるよう、事業所から遠隔地に居住する人に対して、きょ宅サービスを提供した事業者を支援するとともに、介護保険施設・事業所に対して「共生型サービス」を含めた障害福祉サービスへの参入を促していきます。</w:t>
      </w:r>
    </w:p>
    <w:p>
      <w:pPr>
        <w:pStyle w:val="0"/>
        <w:rPr>
          <w:rFonts w:hint="eastAsia"/>
          <w:color w:val="auto"/>
        </w:rPr>
      </w:pPr>
      <w:r>
        <w:rPr>
          <w:rFonts w:hint="eastAsia"/>
          <w:color w:val="auto"/>
        </w:rPr>
        <w:t>○　障害のある人の在宅等での生活を支えるとともに、家族等の介護負担を軽減するため、関係事業所と連携を図りながら、短期入所事業の充実に努めます。</w:t>
      </w:r>
    </w:p>
    <w:p>
      <w:pPr>
        <w:pStyle w:val="0"/>
        <w:rPr>
          <w:rFonts w:hint="eastAsia"/>
          <w:color w:val="auto"/>
        </w:rPr>
      </w:pPr>
      <w:r>
        <w:rPr>
          <w:rFonts w:hint="eastAsia"/>
          <w:color w:val="auto"/>
        </w:rPr>
        <w:t>○　地域における相談支援体制を支える基幹相談支援センターや、緊急時の受け入れ等の機能を担う地域生活支援拠点等の整備による、地域での生活支援体制の一層の推進を図ります。</w:t>
      </w:r>
    </w:p>
    <w:p>
      <w:pPr>
        <w:pStyle w:val="0"/>
        <w:rPr>
          <w:rFonts w:hint="eastAsia"/>
          <w:color w:val="auto"/>
        </w:rPr>
      </w:pPr>
      <w:r>
        <w:rPr>
          <w:rFonts w:hint="eastAsia"/>
          <w:color w:val="auto"/>
        </w:rPr>
        <w:t>○　障害のある子どもの健やかな育成を支援するため、できるだけ早い時期、障害の疑いのある段階から、子どもやご家族にとってより身近な地域で専門的な支援が受けられるよう、必要なサービスの確保を図っていきます。</w:t>
      </w:r>
    </w:p>
    <w:p>
      <w:pPr>
        <w:pStyle w:val="0"/>
        <w:ind w:firstLine="210" w:firstLineChars="100"/>
        <w:rPr>
          <w:rFonts w:hint="eastAsia"/>
          <w:color w:val="auto"/>
        </w:rPr>
      </w:pPr>
      <w:r>
        <w:rPr>
          <w:rFonts w:hint="eastAsia"/>
          <w:color w:val="auto"/>
        </w:rPr>
        <w:t>また、障害のある子ども及びその家族に対して、入学や進学、卒業などによって支援が途切れないよう、乳幼児期、就学前、がくれい期、青年期、そして就労に至るまで、健康、医療、保育、教育、就労支援等関係機関と連携を図りながら、一人ひとりの状況に応じた切れ目のない一貫した効果的な支援を身近な場所で提供する体制の構築を図ります。　　　</w:t>
      </w:r>
    </w:p>
    <w:p>
      <w:pPr>
        <w:pStyle w:val="0"/>
        <w:rPr>
          <w:rFonts w:hint="eastAsia"/>
          <w:color w:val="auto"/>
        </w:rPr>
      </w:pPr>
      <w:r>
        <w:rPr>
          <w:rFonts w:hint="eastAsia"/>
          <w:color w:val="auto"/>
        </w:rPr>
        <w:t>○　発達障害者等への早期発見・早期支援については、乳幼児検診従事者を対象とした研修会の実施や、心理職や言語聴覚士などの専門職の関与を促進し、できるだけ早く支援につながる仕組みづくりに取り組むとともに、発達障害者等及びその家族等への支援が重要であることから、ペアレントトレーニングやペアレントプログラム等を実施することができる人材の養成等に取り組みます。　</w:t>
      </w:r>
    </w:p>
    <w:p>
      <w:pPr>
        <w:pStyle w:val="0"/>
        <w:rPr>
          <w:rFonts w:hint="eastAsia"/>
          <w:color w:val="auto"/>
        </w:rPr>
      </w:pPr>
      <w:r>
        <w:rPr>
          <w:rFonts w:hint="eastAsia"/>
          <w:color w:val="auto"/>
        </w:rPr>
        <w:t>○　医療てきケア児及びその家族に対する支援では、重症心身障害者・医療てきケア児等支援センター「きぼうのわ」で相談対応を行うとともに、養成した医療てきケア児等コーディネーターの派遣や支援りょくの向上をおこなっていきます。</w:t>
      </w:r>
    </w:p>
    <w:p>
      <w:pPr>
        <w:pStyle w:val="0"/>
        <w:rPr>
          <w:rFonts w:hint="eastAsia"/>
          <w:color w:val="auto"/>
        </w:rPr>
      </w:pPr>
      <w:r>
        <w:rPr>
          <w:rFonts w:hint="eastAsia"/>
          <w:color w:val="auto"/>
        </w:rPr>
        <w:t>○　難聴児が、適切な支援を早期に受けられるような、関係機関の連携による難聴児支援のための中核的機能を有する体制の充実を図ります。</w:t>
      </w:r>
    </w:p>
    <w:p>
      <w:pPr>
        <w:pStyle w:val="0"/>
        <w:rPr>
          <w:rFonts w:hint="eastAsia"/>
          <w:color w:val="auto"/>
        </w:rPr>
      </w:pPr>
    </w:p>
    <w:p>
      <w:pPr>
        <w:pStyle w:val="0"/>
        <w:rPr>
          <w:rFonts w:hint="eastAsia"/>
          <w:color w:val="auto"/>
        </w:rPr>
      </w:pPr>
      <w:r>
        <w:rPr>
          <w:rFonts w:hint="eastAsia"/>
          <w:color w:val="auto"/>
        </w:rPr>
        <w:t>45</w:t>
      </w:r>
      <w:r>
        <w:rPr>
          <w:rFonts w:hint="eastAsia"/>
          <w:color w:val="auto"/>
        </w:rPr>
        <w:t>ページ</w:t>
      </w:r>
    </w:p>
    <w:p>
      <w:pPr>
        <w:pStyle w:val="0"/>
        <w:rPr>
          <w:rFonts w:hint="eastAsia"/>
          <w:color w:val="auto"/>
        </w:rPr>
      </w:pPr>
      <w:r>
        <w:rPr>
          <w:rFonts w:hint="eastAsia"/>
          <w:color w:val="auto"/>
        </w:rPr>
        <w:t>Ⅰの３：こどもまんなか社会の実現</w:t>
      </w:r>
    </w:p>
    <w:p>
      <w:pPr>
        <w:pStyle w:val="0"/>
        <w:rPr>
          <w:rFonts w:hint="eastAsia"/>
          <w:color w:val="auto"/>
        </w:rPr>
      </w:pPr>
      <w:r>
        <w:rPr>
          <w:rFonts w:hint="eastAsia"/>
          <w:color w:val="auto"/>
        </w:rPr>
        <w:t>かっこ１：安心して妊娠出産子育てできる体制づくりの更なる強化</w:t>
      </w:r>
    </w:p>
    <w:p>
      <w:pPr>
        <w:pStyle w:val="0"/>
        <w:rPr>
          <w:rFonts w:hint="eastAsia"/>
          <w:color w:val="auto"/>
        </w:rPr>
      </w:pPr>
    </w:p>
    <w:p>
      <w:pPr>
        <w:pStyle w:val="0"/>
        <w:rPr>
          <w:rFonts w:hint="eastAsia"/>
          <w:color w:val="auto"/>
        </w:rPr>
      </w:pPr>
      <w:r>
        <w:rPr>
          <w:rFonts w:hint="eastAsia"/>
          <w:color w:val="auto"/>
        </w:rPr>
        <w:t>目指す姿　</w:t>
      </w:r>
    </w:p>
    <w:p>
      <w:pPr>
        <w:pStyle w:val="0"/>
        <w:rPr>
          <w:rFonts w:hint="eastAsia"/>
          <w:color w:val="auto"/>
        </w:rPr>
      </w:pPr>
      <w:r>
        <w:rPr>
          <w:rFonts w:hint="eastAsia"/>
          <w:color w:val="auto"/>
        </w:rPr>
        <w:t>安心して「妊娠出産」「子育て」できる社会になっている</w:t>
      </w: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　市町村におけるこども家庭センターの設置を促進し、妊産婦、子育て世帯、子どもに対する相談支援体制の充実を図ります。</w:t>
      </w:r>
    </w:p>
    <w:p>
      <w:pPr>
        <w:pStyle w:val="0"/>
        <w:rPr>
          <w:rFonts w:hint="eastAsia"/>
          <w:color w:val="auto"/>
        </w:rPr>
      </w:pPr>
      <w:r>
        <w:rPr>
          <w:rFonts w:hint="eastAsia"/>
          <w:color w:val="auto"/>
        </w:rPr>
        <w:t>○　子どもを希望するかたへの不妊治療にかかる経済的負担の軽減を図ります。</w:t>
      </w:r>
    </w:p>
    <w:p>
      <w:pPr>
        <w:pStyle w:val="0"/>
        <w:rPr>
          <w:rFonts w:hint="eastAsia"/>
          <w:color w:val="auto"/>
        </w:rPr>
      </w:pPr>
      <w:r>
        <w:rPr>
          <w:rFonts w:hint="eastAsia"/>
          <w:color w:val="auto"/>
        </w:rPr>
        <w:t>○</w:t>
      </w:r>
      <w:r>
        <w:rPr>
          <w:rFonts w:hint="eastAsia"/>
          <w:color w:val="auto"/>
        </w:rPr>
        <w:t xml:space="preserve"> </w:t>
      </w:r>
      <w:r>
        <w:rPr>
          <w:rFonts w:hint="eastAsia"/>
          <w:color w:val="auto"/>
        </w:rPr>
        <w:t>子育て家庭の不安の解消に向けて、産後ケア事業の利用拡大や、身近な地域における子育て支援サービスの充実を図ります。</w:t>
      </w:r>
    </w:p>
    <w:p>
      <w:pPr>
        <w:pStyle w:val="0"/>
        <w:rPr>
          <w:rFonts w:hint="eastAsia"/>
          <w:color w:val="auto"/>
        </w:rPr>
      </w:pP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具体的項目、現状（令和５年度）、目標（令和９年度）、担当課の順に読み上げます。</w:t>
      </w:r>
    </w:p>
    <w:p>
      <w:pPr>
        <w:pStyle w:val="0"/>
        <w:rPr>
          <w:rFonts w:hint="eastAsia"/>
          <w:color w:val="auto"/>
        </w:rPr>
      </w:pPr>
      <w:r>
        <w:rPr>
          <w:rFonts w:hint="eastAsia"/>
          <w:color w:val="auto"/>
        </w:rPr>
        <w:t>安心して「結婚」、「妊娠出産」、「子育て」できるような社会になっている、</w:t>
      </w:r>
      <w:r>
        <w:rPr>
          <w:rFonts w:hint="eastAsia"/>
          <w:color w:val="auto"/>
        </w:rPr>
        <w:t>22.9</w:t>
      </w:r>
      <w:r>
        <w:rPr>
          <w:rFonts w:hint="eastAsia"/>
          <w:color w:val="auto"/>
        </w:rPr>
        <w:t>％、</w:t>
      </w:r>
      <w:r>
        <w:rPr>
          <w:rFonts w:hint="eastAsia"/>
          <w:color w:val="auto"/>
        </w:rPr>
        <w:t>50</w:t>
      </w:r>
      <w:r>
        <w:rPr>
          <w:rFonts w:hint="eastAsia"/>
          <w:color w:val="auto"/>
        </w:rPr>
        <w:t>％、子育て支援課</w:t>
      </w:r>
    </w:p>
    <w:p>
      <w:pPr>
        <w:pStyle w:val="0"/>
        <w:rPr>
          <w:rFonts w:hint="eastAsia"/>
          <w:color w:val="auto"/>
        </w:rPr>
      </w:pPr>
      <w:r>
        <w:rPr>
          <w:rFonts w:hint="eastAsia"/>
          <w:color w:val="auto"/>
        </w:rPr>
        <w:t>こども家庭センターの設置、なし、全市町村</w:t>
      </w:r>
      <w:r>
        <w:rPr>
          <w:rFonts w:hint="eastAsia"/>
          <w:color w:val="auto"/>
        </w:rPr>
        <w:t>(</w:t>
      </w:r>
      <w:r>
        <w:rPr>
          <w:rFonts w:hint="eastAsia"/>
          <w:color w:val="auto"/>
        </w:rPr>
        <w:t>令和８年度</w:t>
      </w:r>
      <w:r>
        <w:rPr>
          <w:rFonts w:hint="eastAsia"/>
          <w:color w:val="auto"/>
        </w:rPr>
        <w:t>)</w:t>
      </w:r>
      <w:r>
        <w:rPr>
          <w:rFonts w:hint="eastAsia"/>
          <w:color w:val="auto"/>
        </w:rPr>
        <w:t>、子ども家庭課</w:t>
      </w:r>
    </w:p>
    <w:p>
      <w:pPr>
        <w:pStyle w:val="0"/>
        <w:rPr>
          <w:rFonts w:hint="eastAsia"/>
          <w:color w:val="auto"/>
        </w:rPr>
      </w:pPr>
      <w:r>
        <w:rPr>
          <w:rFonts w:hint="eastAsia"/>
          <w:color w:val="auto"/>
        </w:rPr>
        <w:t>園てい開放又は子育て相談の実施率、</w:t>
      </w:r>
      <w:r>
        <w:rPr>
          <w:rFonts w:hint="eastAsia"/>
          <w:color w:val="auto"/>
        </w:rPr>
        <w:t>94.7%</w:t>
      </w:r>
      <w:r>
        <w:rPr>
          <w:rFonts w:hint="eastAsia"/>
          <w:color w:val="auto"/>
        </w:rPr>
        <w:t>、</w:t>
      </w:r>
      <w:r>
        <w:rPr>
          <w:rFonts w:hint="eastAsia"/>
          <w:color w:val="auto"/>
        </w:rPr>
        <w:t>100%</w:t>
      </w:r>
      <w:r>
        <w:rPr>
          <w:rFonts w:hint="eastAsia"/>
          <w:color w:val="auto"/>
        </w:rPr>
        <w:t>、ようほ支援課</w:t>
      </w:r>
    </w:p>
    <w:p>
      <w:pPr>
        <w:pStyle w:val="0"/>
        <w:rPr>
          <w:rFonts w:hint="eastAsia"/>
          <w:color w:val="auto"/>
        </w:rPr>
      </w:pPr>
      <w:r>
        <w:rPr>
          <w:rFonts w:hint="eastAsia"/>
          <w:color w:val="auto"/>
        </w:rPr>
        <w:t>多機能型保育支援事業の実施箇所数、</w:t>
      </w:r>
      <w:r>
        <w:rPr>
          <w:rFonts w:hint="eastAsia"/>
          <w:color w:val="auto"/>
        </w:rPr>
        <w:t>17</w:t>
      </w:r>
      <w:r>
        <w:rPr>
          <w:rFonts w:hint="eastAsia"/>
          <w:color w:val="auto"/>
        </w:rPr>
        <w:t>箇所、</w:t>
      </w:r>
      <w:r>
        <w:rPr>
          <w:rFonts w:hint="eastAsia"/>
          <w:color w:val="auto"/>
        </w:rPr>
        <w:t>40</w:t>
      </w:r>
      <w:r>
        <w:rPr>
          <w:rFonts w:hint="eastAsia"/>
          <w:color w:val="auto"/>
        </w:rPr>
        <w:t>箇所、ようほ支援課</w:t>
      </w:r>
    </w:p>
    <w:p>
      <w:pPr>
        <w:pStyle w:val="0"/>
        <w:rPr>
          <w:rFonts w:hint="eastAsia"/>
          <w:color w:val="auto"/>
        </w:rPr>
      </w:pPr>
      <w:r>
        <w:rPr>
          <w:rFonts w:hint="eastAsia"/>
          <w:color w:val="auto"/>
        </w:rPr>
        <w:t>一時預かり事業の実施箇所数、</w:t>
      </w:r>
      <w:r>
        <w:rPr>
          <w:rFonts w:hint="eastAsia"/>
          <w:color w:val="auto"/>
        </w:rPr>
        <w:t>26</w:t>
      </w:r>
      <w:r>
        <w:rPr>
          <w:rFonts w:hint="eastAsia"/>
          <w:color w:val="auto"/>
        </w:rPr>
        <w:t>市町村</w:t>
      </w:r>
      <w:r>
        <w:rPr>
          <w:rFonts w:hint="eastAsia"/>
          <w:color w:val="auto"/>
        </w:rPr>
        <w:t>111</w:t>
      </w:r>
      <w:r>
        <w:rPr>
          <w:rFonts w:hint="eastAsia"/>
          <w:color w:val="auto"/>
        </w:rPr>
        <w:t>箇所、</w:t>
      </w:r>
      <w:r>
        <w:rPr>
          <w:rFonts w:hint="eastAsia"/>
          <w:color w:val="auto"/>
        </w:rPr>
        <w:t>26</w:t>
      </w:r>
      <w:r>
        <w:rPr>
          <w:rFonts w:hint="eastAsia"/>
          <w:color w:val="auto"/>
        </w:rPr>
        <w:t>市町村ひゃくじゅっ箇所</w:t>
      </w:r>
      <w:r>
        <w:rPr>
          <w:rFonts w:hint="eastAsia"/>
          <w:color w:val="auto"/>
        </w:rPr>
        <w:t>(</w:t>
      </w:r>
      <w:r>
        <w:rPr>
          <w:rFonts w:hint="eastAsia"/>
          <w:color w:val="auto"/>
        </w:rPr>
        <w:t>令和</w:t>
      </w:r>
      <w:r>
        <w:rPr>
          <w:rFonts w:hint="eastAsia"/>
          <w:color w:val="auto"/>
        </w:rPr>
        <w:t>6</w:t>
      </w:r>
      <w:r>
        <w:rPr>
          <w:rFonts w:hint="eastAsia"/>
          <w:color w:val="auto"/>
        </w:rPr>
        <w:t>年度</w:t>
      </w:r>
      <w:r>
        <w:rPr>
          <w:rFonts w:hint="eastAsia"/>
          <w:color w:val="auto"/>
        </w:rPr>
        <w:t>)</w:t>
      </w:r>
      <w:r>
        <w:rPr>
          <w:rFonts w:hint="eastAsia"/>
          <w:color w:val="auto"/>
        </w:rPr>
        <w:t>、ようほ支援課</w:t>
      </w:r>
    </w:p>
    <w:p>
      <w:pPr>
        <w:pStyle w:val="0"/>
        <w:rPr>
          <w:rFonts w:hint="eastAsia"/>
          <w:color w:val="auto"/>
        </w:rPr>
      </w:pPr>
      <w:r>
        <w:rPr>
          <w:rFonts w:hint="eastAsia"/>
          <w:color w:val="auto"/>
        </w:rPr>
        <w:t>延長保育事業の実施箇所数、</w:t>
      </w:r>
      <w:r>
        <w:rPr>
          <w:rFonts w:hint="eastAsia"/>
          <w:color w:val="auto"/>
        </w:rPr>
        <w:t>14</w:t>
      </w:r>
      <w:r>
        <w:rPr>
          <w:rFonts w:hint="eastAsia"/>
          <w:color w:val="auto"/>
        </w:rPr>
        <w:t>市町村</w:t>
      </w:r>
      <w:r>
        <w:rPr>
          <w:rFonts w:hint="eastAsia"/>
          <w:color w:val="auto"/>
        </w:rPr>
        <w:t>137</w:t>
      </w:r>
      <w:r>
        <w:rPr>
          <w:rFonts w:hint="eastAsia"/>
          <w:color w:val="auto"/>
        </w:rPr>
        <w:t>箇所、</w:t>
      </w:r>
      <w:r>
        <w:rPr>
          <w:rFonts w:hint="eastAsia"/>
          <w:color w:val="auto"/>
        </w:rPr>
        <w:t>14</w:t>
      </w:r>
      <w:r>
        <w:rPr>
          <w:rFonts w:hint="eastAsia"/>
          <w:color w:val="auto"/>
        </w:rPr>
        <w:t>市町村</w:t>
      </w:r>
      <w:r>
        <w:rPr>
          <w:rFonts w:hint="eastAsia"/>
          <w:color w:val="auto"/>
        </w:rPr>
        <w:t>140</w:t>
      </w:r>
      <w:r>
        <w:rPr>
          <w:rFonts w:hint="eastAsia"/>
          <w:color w:val="auto"/>
        </w:rPr>
        <w:t>箇所</w:t>
      </w:r>
      <w:r>
        <w:rPr>
          <w:rFonts w:hint="eastAsia"/>
          <w:color w:val="auto"/>
        </w:rPr>
        <w:t>(</w:t>
      </w:r>
      <w:r>
        <w:rPr>
          <w:rFonts w:hint="eastAsia"/>
          <w:color w:val="auto"/>
        </w:rPr>
        <w:t>令和</w:t>
      </w:r>
      <w:r>
        <w:rPr>
          <w:rFonts w:hint="eastAsia"/>
          <w:color w:val="auto"/>
        </w:rPr>
        <w:t>6</w:t>
      </w:r>
      <w:r>
        <w:rPr>
          <w:rFonts w:hint="eastAsia"/>
          <w:color w:val="auto"/>
        </w:rPr>
        <w:t>年度</w:t>
      </w:r>
      <w:r>
        <w:rPr>
          <w:rFonts w:hint="eastAsia"/>
          <w:color w:val="auto"/>
        </w:rPr>
        <w:t>)</w:t>
      </w:r>
      <w:r>
        <w:rPr>
          <w:rFonts w:hint="eastAsia"/>
          <w:color w:val="auto"/>
        </w:rPr>
        <w:t>、ようほ支援課</w:t>
      </w:r>
    </w:p>
    <w:p>
      <w:pPr>
        <w:pStyle w:val="0"/>
        <w:rPr>
          <w:rFonts w:hint="eastAsia"/>
          <w:color w:val="auto"/>
        </w:rPr>
      </w:pPr>
      <w:r>
        <w:rPr>
          <w:rFonts w:hint="eastAsia"/>
          <w:color w:val="auto"/>
        </w:rPr>
        <w:t>びょうじ保育事業の実施箇所数、９市町村</w:t>
      </w:r>
      <w:r>
        <w:rPr>
          <w:rFonts w:hint="eastAsia"/>
          <w:color w:val="auto"/>
        </w:rPr>
        <w:t>22</w:t>
      </w:r>
      <w:r>
        <w:rPr>
          <w:rFonts w:hint="eastAsia"/>
          <w:color w:val="auto"/>
        </w:rPr>
        <w:t>箇所、</w:t>
      </w:r>
      <w:r>
        <w:rPr>
          <w:rFonts w:hint="eastAsia"/>
          <w:color w:val="auto"/>
        </w:rPr>
        <w:t>10</w:t>
      </w:r>
      <w:r>
        <w:rPr>
          <w:rFonts w:hint="eastAsia"/>
          <w:color w:val="auto"/>
        </w:rPr>
        <w:t>市町村</w:t>
      </w:r>
      <w:r>
        <w:rPr>
          <w:rFonts w:hint="eastAsia"/>
          <w:color w:val="auto"/>
        </w:rPr>
        <w:t>25</w:t>
      </w:r>
      <w:r>
        <w:rPr>
          <w:rFonts w:hint="eastAsia"/>
          <w:color w:val="auto"/>
        </w:rPr>
        <w:t>箇所</w:t>
      </w:r>
      <w:r>
        <w:rPr>
          <w:rFonts w:hint="eastAsia"/>
          <w:color w:val="auto"/>
        </w:rPr>
        <w:t>(</w:t>
      </w:r>
      <w:r>
        <w:rPr>
          <w:rFonts w:hint="eastAsia"/>
          <w:color w:val="auto"/>
        </w:rPr>
        <w:t>令和</w:t>
      </w:r>
      <w:r>
        <w:rPr>
          <w:rFonts w:hint="eastAsia"/>
          <w:color w:val="auto"/>
        </w:rPr>
        <w:t>6</w:t>
      </w:r>
      <w:r>
        <w:rPr>
          <w:rFonts w:hint="eastAsia"/>
          <w:color w:val="auto"/>
        </w:rPr>
        <w:t>年度</w:t>
      </w:r>
      <w:r>
        <w:rPr>
          <w:rFonts w:hint="eastAsia"/>
          <w:color w:val="auto"/>
        </w:rPr>
        <w:t>)</w:t>
      </w:r>
      <w:r>
        <w:rPr>
          <w:rFonts w:hint="eastAsia"/>
          <w:color w:val="auto"/>
        </w:rPr>
        <w:t>　、ようほ支援課</w:t>
      </w:r>
    </w:p>
    <w:p>
      <w:pPr>
        <w:pStyle w:val="0"/>
        <w:rPr>
          <w:rFonts w:hint="eastAsia"/>
          <w:color w:val="auto"/>
        </w:rPr>
      </w:pPr>
      <w:r>
        <w:rPr>
          <w:rFonts w:hint="eastAsia"/>
          <w:color w:val="auto"/>
        </w:rPr>
        <w:t>放課後児童クラブや放課後子ども教室の実施校率、</w:t>
      </w:r>
      <w:r>
        <w:rPr>
          <w:rFonts w:hint="eastAsia"/>
          <w:color w:val="auto"/>
        </w:rPr>
        <w:t>97.3%</w:t>
      </w:r>
      <w:r>
        <w:rPr>
          <w:rFonts w:hint="eastAsia"/>
          <w:color w:val="auto"/>
        </w:rPr>
        <w:t>、</w:t>
      </w:r>
      <w:r>
        <w:rPr>
          <w:rFonts w:hint="eastAsia"/>
          <w:color w:val="auto"/>
        </w:rPr>
        <w:t>100%</w:t>
      </w:r>
      <w:r>
        <w:rPr>
          <w:rFonts w:hint="eastAsia"/>
          <w:color w:val="auto"/>
        </w:rPr>
        <w:t>、生涯学習課</w:t>
      </w:r>
    </w:p>
    <w:p>
      <w:pPr>
        <w:pStyle w:val="0"/>
        <w:rPr>
          <w:rFonts w:hint="eastAsia"/>
          <w:color w:val="auto"/>
        </w:rPr>
      </w:pPr>
      <w:r>
        <w:rPr>
          <w:rFonts w:hint="eastAsia"/>
          <w:color w:val="auto"/>
        </w:rPr>
        <w:t>ファミリーサポートセンター事業の提供会員数、</w:t>
      </w:r>
      <w:r>
        <w:rPr>
          <w:rFonts w:hint="eastAsia"/>
          <w:color w:val="auto"/>
        </w:rPr>
        <w:t>1,031</w:t>
      </w:r>
      <w:r>
        <w:rPr>
          <w:rFonts w:hint="eastAsia"/>
          <w:color w:val="auto"/>
        </w:rPr>
        <w:t>人（令和</w:t>
      </w:r>
      <w:r>
        <w:rPr>
          <w:rFonts w:hint="eastAsia"/>
          <w:color w:val="auto"/>
        </w:rPr>
        <w:t>5</w:t>
      </w:r>
      <w:r>
        <w:rPr>
          <w:rFonts w:hint="eastAsia"/>
          <w:color w:val="auto"/>
        </w:rPr>
        <w:t>年</w:t>
      </w:r>
      <w:r>
        <w:rPr>
          <w:rFonts w:hint="eastAsia"/>
          <w:color w:val="auto"/>
        </w:rPr>
        <w:t>12</w:t>
      </w:r>
      <w:r>
        <w:rPr>
          <w:rFonts w:hint="eastAsia"/>
          <w:color w:val="auto"/>
        </w:rPr>
        <w:t>月末時点）、</w:t>
      </w:r>
      <w:r>
        <w:rPr>
          <w:rFonts w:hint="eastAsia"/>
          <w:color w:val="auto"/>
        </w:rPr>
        <w:t>1,250</w:t>
      </w:r>
      <w:r>
        <w:rPr>
          <w:rFonts w:hint="eastAsia"/>
          <w:color w:val="auto"/>
        </w:rPr>
        <w:t>人、子育て支援課</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県では、安心して妊娠出産子育てができる、「こどもまんなか社会」の実現に向けて、妊娠期から子育て期まで切れ目のない包括的な支援に取り組みます。</w:t>
      </w:r>
    </w:p>
    <w:p>
      <w:pPr>
        <w:pStyle w:val="0"/>
        <w:rPr>
          <w:rFonts w:hint="eastAsia"/>
          <w:color w:val="auto"/>
        </w:rPr>
      </w:pPr>
      <w:r>
        <w:rPr>
          <w:rFonts w:hint="eastAsia"/>
          <w:color w:val="auto"/>
        </w:rPr>
        <w:t>具体的には、市町村における母子保健と児童福祉の一体てきなマネジメント体制の構築に向けて、子育て世代包括支援センターと、子ども家庭総合支援拠点の設置拡大を図っています。</w:t>
      </w:r>
    </w:p>
    <w:p>
      <w:pPr>
        <w:pStyle w:val="0"/>
        <w:rPr>
          <w:rFonts w:hint="eastAsia"/>
          <w:color w:val="auto"/>
        </w:rPr>
      </w:pPr>
      <w:r>
        <w:rPr>
          <w:rFonts w:hint="eastAsia"/>
          <w:color w:val="auto"/>
        </w:rPr>
        <w:t>46</w:t>
      </w:r>
      <w:r>
        <w:rPr>
          <w:rFonts w:hint="eastAsia"/>
          <w:color w:val="auto"/>
        </w:rPr>
        <w:t>ページ</w:t>
      </w:r>
    </w:p>
    <w:p>
      <w:pPr>
        <w:pStyle w:val="0"/>
        <w:rPr>
          <w:rFonts w:hint="eastAsia"/>
          <w:color w:val="auto"/>
        </w:rPr>
      </w:pPr>
      <w:r>
        <w:rPr>
          <w:rFonts w:hint="eastAsia"/>
          <w:color w:val="auto"/>
        </w:rPr>
        <w:t>妊娠出産子育ての総合相談窓口となる、市町村子育て世代包括支援センターは、県内すべての市町村に設置され、保健師等の母子保健コーディネーターを配置して相談対応を行うなど、妊娠期からの継続的な支援の体制が整いました。</w:t>
      </w:r>
    </w:p>
    <w:p>
      <w:pPr>
        <w:pStyle w:val="0"/>
        <w:rPr>
          <w:rFonts w:hint="eastAsia"/>
          <w:color w:val="auto"/>
        </w:rPr>
      </w:pPr>
      <w:r>
        <w:rPr>
          <w:rFonts w:hint="eastAsia"/>
          <w:color w:val="auto"/>
        </w:rPr>
        <w:t>今後は、子育て世代包括支援センターと、子ども家庭総合支援拠点の機能を組織として一体てきに運営する、こども家庭センターの設置に向けて、母子保健と児童福祉双方の知識を有し、切れ目のない支援のマネジメントを行う統括支援員の育成・確保が必要です。</w:t>
      </w:r>
    </w:p>
    <w:p>
      <w:pPr>
        <w:pStyle w:val="0"/>
        <w:rPr>
          <w:rFonts w:hint="eastAsia"/>
          <w:color w:val="auto"/>
        </w:rPr>
      </w:pPr>
    </w:p>
    <w:p>
      <w:pPr>
        <w:pStyle w:val="0"/>
        <w:rPr>
          <w:rFonts w:hint="eastAsia"/>
          <w:color w:val="auto"/>
        </w:rPr>
      </w:pPr>
      <w:r>
        <w:rPr>
          <w:rFonts w:hint="eastAsia"/>
          <w:color w:val="auto"/>
        </w:rPr>
        <w:t>ひょう：県内市町村における子育て世代包括支援センターと、子ども家庭総合支援拠点の設置状況</w:t>
      </w:r>
    </w:p>
    <w:p>
      <w:pPr>
        <w:pStyle w:val="0"/>
        <w:rPr>
          <w:rFonts w:hint="eastAsia"/>
          <w:color w:val="auto"/>
        </w:rPr>
      </w:pPr>
      <w:r>
        <w:rPr>
          <w:rFonts w:hint="eastAsia"/>
          <w:color w:val="auto"/>
        </w:rPr>
        <w:t>項目、基準ち（令和元年度末）、見こみ（令和５年度末）、目標（令和５年度末）の順に読み上げます。</w:t>
      </w:r>
    </w:p>
    <w:p>
      <w:pPr>
        <w:pStyle w:val="0"/>
        <w:rPr>
          <w:rFonts w:hint="eastAsia"/>
          <w:color w:val="auto"/>
        </w:rPr>
      </w:pPr>
      <w:r>
        <w:rPr>
          <w:rFonts w:hint="eastAsia"/>
          <w:color w:val="auto"/>
        </w:rPr>
        <w:t>市町村子育て世代包括支援センター設置数、</w:t>
      </w:r>
      <w:r>
        <w:rPr>
          <w:rFonts w:hint="eastAsia"/>
          <w:color w:val="auto"/>
        </w:rPr>
        <w:t>19</w:t>
      </w:r>
      <w:r>
        <w:rPr>
          <w:rFonts w:hint="eastAsia"/>
          <w:color w:val="auto"/>
        </w:rPr>
        <w:t>市町村、全市町村、全市町村</w:t>
      </w:r>
    </w:p>
    <w:p>
      <w:pPr>
        <w:pStyle w:val="0"/>
        <w:rPr>
          <w:rFonts w:hint="eastAsia"/>
          <w:color w:val="auto"/>
        </w:rPr>
      </w:pPr>
      <w:r>
        <w:rPr>
          <w:rFonts w:hint="eastAsia"/>
          <w:color w:val="auto"/>
        </w:rPr>
        <w:t>市町村子ども家庭総合支援拠点設置数、</w:t>
      </w:r>
      <w:r>
        <w:rPr>
          <w:rFonts w:hint="eastAsia"/>
          <w:color w:val="auto"/>
        </w:rPr>
        <w:t>2</w:t>
      </w:r>
      <w:r>
        <w:rPr>
          <w:rFonts w:hint="eastAsia"/>
          <w:color w:val="auto"/>
        </w:rPr>
        <w:t>市町、</w:t>
      </w:r>
      <w:r>
        <w:rPr>
          <w:rFonts w:hint="eastAsia"/>
          <w:color w:val="auto"/>
        </w:rPr>
        <w:t>22</w:t>
      </w:r>
      <w:r>
        <w:rPr>
          <w:rFonts w:hint="eastAsia"/>
          <w:color w:val="auto"/>
        </w:rPr>
        <w:t>市町村、</w:t>
      </w:r>
      <w:r>
        <w:rPr>
          <w:rFonts w:hint="eastAsia"/>
          <w:color w:val="auto"/>
        </w:rPr>
        <w:t>27</w:t>
      </w:r>
      <w:r>
        <w:rPr>
          <w:rFonts w:hint="eastAsia"/>
          <w:color w:val="auto"/>
        </w:rPr>
        <w:t>市町村</w:t>
      </w:r>
    </w:p>
    <w:p>
      <w:pPr>
        <w:pStyle w:val="0"/>
        <w:rPr>
          <w:rFonts w:hint="eastAsia"/>
          <w:color w:val="auto"/>
        </w:rPr>
      </w:pPr>
      <w:r>
        <w:rPr>
          <w:rFonts w:hint="eastAsia"/>
          <w:color w:val="auto"/>
        </w:rPr>
        <w:t>高知県子育て支援課・子ども家庭課調べ</w:t>
      </w:r>
    </w:p>
    <w:p>
      <w:pPr>
        <w:pStyle w:val="0"/>
        <w:rPr>
          <w:rFonts w:hint="eastAsia"/>
          <w:color w:val="auto"/>
        </w:rPr>
      </w:pPr>
    </w:p>
    <w:p>
      <w:pPr>
        <w:pStyle w:val="0"/>
        <w:rPr>
          <w:rFonts w:hint="eastAsia"/>
          <w:color w:val="auto"/>
        </w:rPr>
      </w:pPr>
      <w:r>
        <w:rPr>
          <w:rFonts w:hint="eastAsia"/>
          <w:color w:val="auto"/>
        </w:rPr>
        <w:t>また、子どもを望むかたが、子どもを生み育てたいという希望を叶えるため、県では不妊治療に対して独自の助成をおこなっていますが、社会全体の不妊治療への認知が十分でなく、仕事と治療の両立等に対する周囲の理解を得にくい状況にあること等が、治療に臨むかたの障壁となっていると考えます。今後は、利用者の声や国、他県の動向も踏まえ、より効果的な不妊治療助成制度のあり方の検討や、妊活を社会全体で支える機運醸成が必要です。</w:t>
      </w:r>
    </w:p>
    <w:p>
      <w:pPr>
        <w:pStyle w:val="0"/>
        <w:rPr>
          <w:rFonts w:hint="eastAsia"/>
          <w:color w:val="auto"/>
        </w:rPr>
      </w:pPr>
      <w:r>
        <w:rPr>
          <w:rFonts w:hint="eastAsia"/>
          <w:color w:val="auto"/>
        </w:rPr>
        <w:t>加えて、助産師等が産後の心身のケアや育児サポートを行い、心身の疲労回復・育児ふあんの解消・愛着形成等に効果的な産後ケア事業はすべての市町村で実施しており、利用率も年々増加しています。しかしながら、産後ケア事業の利用率は未だ低く、利用拡大に向けた取り組みが必要です。</w:t>
      </w:r>
    </w:p>
    <w:p>
      <w:pPr>
        <w:pStyle w:val="0"/>
        <w:rPr>
          <w:rFonts w:hint="eastAsia"/>
          <w:color w:val="auto"/>
        </w:rPr>
      </w:pPr>
      <w:r>
        <w:rPr>
          <w:rFonts w:hint="eastAsia"/>
          <w:color w:val="auto"/>
        </w:rPr>
        <w:t>ひょう：利用者の状況</w:t>
      </w:r>
    </w:p>
    <w:p>
      <w:pPr>
        <w:pStyle w:val="0"/>
        <w:rPr>
          <w:rFonts w:hint="eastAsia"/>
          <w:color w:val="auto"/>
        </w:rPr>
      </w:pPr>
      <w:r>
        <w:rPr>
          <w:rFonts w:hint="eastAsia"/>
          <w:color w:val="auto"/>
        </w:rPr>
        <w:t>令和元年度、令和２年度、令和３年度、令和４年度の順に読み上げます</w:t>
      </w:r>
    </w:p>
    <w:p>
      <w:pPr>
        <w:pStyle w:val="0"/>
        <w:rPr>
          <w:rFonts w:hint="eastAsia"/>
          <w:color w:val="auto"/>
        </w:rPr>
      </w:pPr>
      <w:r>
        <w:rPr>
          <w:rFonts w:hint="eastAsia"/>
          <w:color w:val="auto"/>
        </w:rPr>
        <w:t>産後ケア事業利用者数：</w:t>
      </w:r>
      <w:r>
        <w:rPr>
          <w:rFonts w:hint="eastAsia"/>
          <w:color w:val="auto"/>
        </w:rPr>
        <w:t>176</w:t>
      </w:r>
      <w:r>
        <w:rPr>
          <w:rFonts w:hint="eastAsia"/>
          <w:color w:val="auto"/>
        </w:rPr>
        <w:t>、</w:t>
      </w:r>
      <w:r>
        <w:rPr>
          <w:rFonts w:hint="eastAsia"/>
          <w:color w:val="auto"/>
        </w:rPr>
        <w:t>285</w:t>
      </w:r>
      <w:r>
        <w:rPr>
          <w:rFonts w:hint="eastAsia"/>
          <w:color w:val="auto"/>
        </w:rPr>
        <w:t>、</w:t>
      </w:r>
      <w:r>
        <w:rPr>
          <w:rFonts w:hint="eastAsia"/>
          <w:color w:val="auto"/>
        </w:rPr>
        <w:t>392</w:t>
      </w:r>
      <w:r>
        <w:rPr>
          <w:rFonts w:hint="eastAsia"/>
          <w:color w:val="auto"/>
        </w:rPr>
        <w:t>、</w:t>
      </w:r>
      <w:r>
        <w:rPr>
          <w:rFonts w:hint="eastAsia"/>
          <w:color w:val="auto"/>
        </w:rPr>
        <w:t>553</w:t>
      </w:r>
    </w:p>
    <w:p>
      <w:pPr>
        <w:pStyle w:val="0"/>
        <w:rPr>
          <w:rFonts w:hint="eastAsia"/>
          <w:color w:val="auto"/>
        </w:rPr>
      </w:pPr>
      <w:r>
        <w:rPr>
          <w:rFonts w:hint="eastAsia"/>
          <w:color w:val="auto"/>
        </w:rPr>
        <w:t>利用率：</w:t>
      </w:r>
      <w:r>
        <w:rPr>
          <w:rFonts w:hint="eastAsia"/>
          <w:color w:val="auto"/>
        </w:rPr>
        <w:t>4.1%</w:t>
      </w:r>
      <w:r>
        <w:rPr>
          <w:rFonts w:hint="eastAsia"/>
          <w:color w:val="auto"/>
        </w:rPr>
        <w:t>、</w:t>
      </w:r>
      <w:r>
        <w:rPr>
          <w:rFonts w:hint="eastAsia"/>
          <w:color w:val="auto"/>
        </w:rPr>
        <w:t>7.0%</w:t>
      </w:r>
      <w:r>
        <w:rPr>
          <w:rFonts w:hint="eastAsia"/>
          <w:color w:val="auto"/>
        </w:rPr>
        <w:t>、</w:t>
      </w:r>
      <w:r>
        <w:rPr>
          <w:rFonts w:hint="eastAsia"/>
          <w:color w:val="auto"/>
        </w:rPr>
        <w:t>9.6%</w:t>
      </w:r>
      <w:r>
        <w:rPr>
          <w:rFonts w:hint="eastAsia"/>
          <w:color w:val="auto"/>
        </w:rPr>
        <w:t>、</w:t>
      </w:r>
      <w:r>
        <w:rPr>
          <w:rFonts w:hint="eastAsia"/>
          <w:color w:val="auto"/>
        </w:rPr>
        <w:t>14.9%</w:t>
      </w:r>
    </w:p>
    <w:p>
      <w:pPr>
        <w:pStyle w:val="0"/>
        <w:rPr>
          <w:rFonts w:hint="eastAsia"/>
          <w:color w:val="auto"/>
        </w:rPr>
      </w:pPr>
      <w:r>
        <w:rPr>
          <w:rFonts w:hint="eastAsia"/>
          <w:color w:val="auto"/>
        </w:rPr>
        <w:t>高知県子育て支援課調べ</w:t>
      </w:r>
    </w:p>
    <w:p>
      <w:pPr>
        <w:pStyle w:val="0"/>
        <w:rPr>
          <w:rFonts w:hint="eastAsia"/>
          <w:color w:val="auto"/>
        </w:rPr>
      </w:pPr>
    </w:p>
    <w:p>
      <w:pPr>
        <w:pStyle w:val="0"/>
        <w:rPr>
          <w:rFonts w:hint="eastAsia"/>
          <w:color w:val="auto"/>
        </w:rPr>
      </w:pPr>
      <w:r>
        <w:rPr>
          <w:rFonts w:hint="eastAsia"/>
          <w:color w:val="auto"/>
        </w:rPr>
        <w:t>さらに、子育て支援の場の拡充とサービスの充実を図るため、地域子育て支援センターにおいて、親子の交流や相談支援、保育所等で園てい開放や子育て相談を実施しています。</w:t>
      </w:r>
    </w:p>
    <w:p>
      <w:pPr>
        <w:pStyle w:val="0"/>
        <w:rPr>
          <w:rFonts w:hint="eastAsia"/>
          <w:color w:val="auto"/>
        </w:rPr>
      </w:pPr>
      <w:r>
        <w:rPr>
          <w:rFonts w:hint="eastAsia"/>
          <w:color w:val="auto"/>
        </w:rPr>
        <w:t>また、地域のニーズに応じた子育て支援サービスの充実を図るため、一時預かり事業や延長保育、病じ保育、ファミリーサポートセンター事業等を実施しています。</w:t>
      </w:r>
    </w:p>
    <w:p>
      <w:pPr>
        <w:pStyle w:val="0"/>
        <w:rPr>
          <w:rFonts w:hint="eastAsia"/>
          <w:color w:val="auto"/>
        </w:rPr>
      </w:pPr>
      <w:r>
        <w:rPr>
          <w:rFonts w:hint="eastAsia"/>
          <w:color w:val="auto"/>
        </w:rPr>
        <w:t>今後は、働きながら子育てできる環境づくりをより一層進めるため、保育所等及び放課後児童クラブ、延長保育、病じ保育等の子育て支援サービスの充実と、支援を要する子どもや家庭を適切な窓口等につなぐ役割を担うことのできる、身近な居場所が必要です。</w:t>
      </w:r>
    </w:p>
    <w:p>
      <w:pPr>
        <w:pStyle w:val="0"/>
        <w:rPr>
          <w:rFonts w:hint="eastAsia"/>
          <w:color w:val="auto"/>
        </w:rPr>
      </w:pPr>
    </w:p>
    <w:p>
      <w:pPr>
        <w:pStyle w:val="0"/>
        <w:rPr>
          <w:rFonts w:hint="eastAsia"/>
          <w:color w:val="auto"/>
        </w:rPr>
      </w:pPr>
      <w:r>
        <w:rPr>
          <w:rFonts w:hint="eastAsia"/>
          <w:color w:val="auto"/>
        </w:rPr>
        <w:t>45</w:t>
      </w:r>
      <w:r>
        <w:rPr>
          <w:rFonts w:hint="eastAsia"/>
          <w:color w:val="auto"/>
        </w:rPr>
        <w:t>、</w:t>
      </w:r>
      <w:r>
        <w:rPr>
          <w:rFonts w:hint="eastAsia"/>
          <w:color w:val="auto"/>
        </w:rPr>
        <w:t>46</w:t>
      </w:r>
      <w:r>
        <w:rPr>
          <w:rFonts w:hint="eastAsia"/>
          <w:color w:val="auto"/>
        </w:rPr>
        <w:t>ページの注釈</w:t>
      </w:r>
    </w:p>
    <w:p>
      <w:pPr>
        <w:pStyle w:val="0"/>
        <w:rPr>
          <w:rFonts w:hint="eastAsia"/>
          <w:color w:val="auto"/>
        </w:rPr>
      </w:pPr>
      <w:r>
        <w:rPr>
          <w:rFonts w:hint="eastAsia"/>
          <w:color w:val="auto"/>
        </w:rPr>
        <w:t>※</w:t>
      </w:r>
      <w:r>
        <w:rPr>
          <w:rFonts w:hint="eastAsia"/>
          <w:color w:val="auto"/>
        </w:rPr>
        <w:t>14</w:t>
      </w:r>
      <w:r>
        <w:rPr>
          <w:rFonts w:hint="eastAsia"/>
          <w:color w:val="auto"/>
        </w:rPr>
        <w:t>：子ども家庭総合支援拠点</w:t>
      </w:r>
    </w:p>
    <w:p>
      <w:pPr>
        <w:pStyle w:val="0"/>
        <w:rPr>
          <w:rFonts w:hint="eastAsia"/>
          <w:color w:val="auto"/>
        </w:rPr>
      </w:pPr>
      <w:r>
        <w:rPr>
          <w:rFonts w:hint="eastAsia"/>
          <w:color w:val="auto"/>
        </w:rPr>
        <w:t>2016</w:t>
      </w:r>
      <w:r>
        <w:rPr>
          <w:rFonts w:hint="eastAsia"/>
          <w:color w:val="auto"/>
        </w:rPr>
        <w:t>（平成</w:t>
      </w:r>
      <w:r>
        <w:rPr>
          <w:rFonts w:hint="eastAsia"/>
          <w:color w:val="auto"/>
        </w:rPr>
        <w:t>28</w:t>
      </w:r>
      <w:r>
        <w:rPr>
          <w:rFonts w:hint="eastAsia"/>
          <w:color w:val="auto"/>
        </w:rPr>
        <w:t>年度の児童福祉法改正により、市区町村は当該支援拠点の整備に努めなければならないことが規定された。支援拠点は、ソーシャルワークの機能をにない、すべての子どもとその家庭及び妊産婦等を対象に、福祉に関する支援業務などを行うこととされている</w:t>
      </w:r>
    </w:p>
    <w:p>
      <w:pPr>
        <w:pStyle w:val="0"/>
        <w:rPr>
          <w:rFonts w:hint="eastAsia"/>
          <w:color w:val="auto"/>
        </w:rPr>
      </w:pPr>
      <w:r>
        <w:rPr>
          <w:rFonts w:hint="eastAsia"/>
          <w:color w:val="auto"/>
        </w:rPr>
        <w:t>※</w:t>
      </w:r>
      <w:r>
        <w:rPr>
          <w:rFonts w:hint="eastAsia"/>
          <w:color w:val="auto"/>
        </w:rPr>
        <w:t>15</w:t>
      </w:r>
      <w:r>
        <w:rPr>
          <w:rFonts w:hint="eastAsia"/>
          <w:color w:val="auto"/>
        </w:rPr>
        <w:t>：こども家庭センター</w:t>
      </w:r>
    </w:p>
    <w:p>
      <w:pPr>
        <w:pStyle w:val="0"/>
        <w:rPr>
          <w:rFonts w:hint="eastAsia"/>
          <w:color w:val="auto"/>
        </w:rPr>
      </w:pPr>
      <w:r>
        <w:rPr>
          <w:rFonts w:hint="eastAsia"/>
          <w:color w:val="auto"/>
        </w:rPr>
        <w:t>2024</w:t>
      </w:r>
      <w:r>
        <w:rPr>
          <w:rFonts w:hint="eastAsia"/>
          <w:color w:val="auto"/>
        </w:rPr>
        <w:t>（令和６年度からせこうされる改正児童福祉法及び改正母子保健法により、子育て世代包括支援センターと子ども家庭総合支援拠点の設立の意義や機能は維持した上で組織を見直し、全ての妊産婦、子育て世帯、子どもに対して一体てきに相談支援を行う機能を有する機関（こども家庭センター）の設置に努めることとされた</w:t>
      </w:r>
    </w:p>
    <w:p>
      <w:pPr>
        <w:pStyle w:val="0"/>
        <w:rPr>
          <w:rFonts w:hint="eastAsia"/>
          <w:color w:val="auto"/>
        </w:rPr>
      </w:pPr>
    </w:p>
    <w:p>
      <w:pPr>
        <w:pStyle w:val="0"/>
        <w:rPr>
          <w:rFonts w:hint="eastAsia"/>
          <w:color w:val="auto"/>
        </w:rPr>
      </w:pPr>
      <w:r>
        <w:rPr>
          <w:rFonts w:hint="eastAsia"/>
          <w:color w:val="auto"/>
        </w:rPr>
        <w:t>47</w:t>
      </w:r>
      <w:r>
        <w:rPr>
          <w:rFonts w:hint="eastAsia"/>
          <w:color w:val="auto"/>
        </w:rPr>
        <w:t>ページ</w:t>
      </w:r>
    </w:p>
    <w:p>
      <w:pPr>
        <w:pStyle w:val="0"/>
        <w:rPr>
          <w:rFonts w:hint="eastAsia"/>
          <w:color w:val="auto"/>
        </w:rPr>
      </w:pPr>
      <w:r>
        <w:rPr>
          <w:rFonts w:hint="eastAsia"/>
          <w:color w:val="auto"/>
        </w:rPr>
        <w:t>事例５　</w:t>
      </w:r>
    </w:p>
    <w:p>
      <w:pPr>
        <w:pStyle w:val="0"/>
        <w:rPr>
          <w:rFonts w:hint="eastAsia"/>
          <w:color w:val="auto"/>
        </w:rPr>
      </w:pPr>
      <w:r>
        <w:rPr>
          <w:rFonts w:hint="eastAsia"/>
          <w:color w:val="auto"/>
        </w:rPr>
        <w:t>産後ケア事業をご存じですか（実施主体：市町村）</w:t>
      </w:r>
    </w:p>
    <w:p>
      <w:pPr>
        <w:pStyle w:val="0"/>
        <w:rPr>
          <w:rFonts w:hint="eastAsia"/>
          <w:color w:val="auto"/>
        </w:rPr>
      </w:pPr>
      <w:r>
        <w:rPr>
          <w:rFonts w:hint="eastAsia"/>
          <w:color w:val="auto"/>
        </w:rPr>
        <w:t>産後ケア事業とは、産後も安心して子育てができるよう助産師等が出産後１年以内の母子に対して心身のケアや育児サポートを行うもので、育児不安の解消や心身の疲労回復、母子の愛着形成につながると言われる子育て支援事業の一つです。</w:t>
      </w:r>
    </w:p>
    <w:p>
      <w:pPr>
        <w:pStyle w:val="0"/>
        <w:rPr>
          <w:rFonts w:hint="eastAsia"/>
          <w:color w:val="auto"/>
        </w:rPr>
      </w:pPr>
      <w:r>
        <w:rPr>
          <w:rFonts w:hint="eastAsia"/>
          <w:color w:val="auto"/>
        </w:rPr>
        <w:t>高知県では、県内すべての市町村で産後ケア事業を実施しており、問い合わせや利用申し込みなど、ご相談は各市町村の子育て世代包括支援センターで受け付けています。</w:t>
      </w:r>
    </w:p>
    <w:p>
      <w:pPr>
        <w:pStyle w:val="0"/>
        <w:rPr>
          <w:rFonts w:hint="eastAsia"/>
          <w:color w:val="auto"/>
        </w:rPr>
      </w:pPr>
      <w:r>
        <w:rPr>
          <w:rFonts w:hint="eastAsia"/>
          <w:color w:val="auto"/>
        </w:rPr>
        <w:t>県内の産後ケア事業の利用率は年々増加していますが、令和</w:t>
      </w:r>
      <w:r>
        <w:rPr>
          <w:rFonts w:hint="eastAsia"/>
          <w:color w:val="auto"/>
        </w:rPr>
        <w:t>4</w:t>
      </w:r>
      <w:r>
        <w:rPr>
          <w:rFonts w:hint="eastAsia"/>
          <w:color w:val="auto"/>
        </w:rPr>
        <w:t>年度においては全体の</w:t>
      </w:r>
      <w:r>
        <w:rPr>
          <w:rFonts w:hint="eastAsia"/>
          <w:color w:val="auto"/>
        </w:rPr>
        <w:t xml:space="preserve"> 14.9%</w:t>
      </w:r>
      <w:r>
        <w:rPr>
          <w:rFonts w:hint="eastAsia"/>
          <w:color w:val="auto"/>
        </w:rPr>
        <w:t>とまだまだ少ない状況であることから、高知県では、産後も安心して子育てに臨めるよう、産後ケア事業の利用拡大に向けて、市町村と共に支援の充実を図っていきます。</w:t>
      </w:r>
    </w:p>
    <w:p>
      <w:pPr>
        <w:pStyle w:val="0"/>
        <w:rPr>
          <w:rFonts w:hint="eastAsia"/>
          <w:color w:val="auto"/>
        </w:rPr>
      </w:pPr>
      <w:r>
        <w:rPr>
          <w:rFonts w:hint="eastAsia"/>
          <w:color w:val="auto"/>
        </w:rPr>
        <w:t>写真は産後ケア、訪問型、つうしょ型、宿泊型のイメージです。</w:t>
      </w:r>
    </w:p>
    <w:p>
      <w:pPr>
        <w:pStyle w:val="0"/>
        <w:rPr>
          <w:rFonts w:hint="eastAsia"/>
          <w:color w:val="auto"/>
        </w:rPr>
      </w:pPr>
      <w:r>
        <w:rPr>
          <w:rFonts w:hint="eastAsia"/>
          <w:color w:val="auto"/>
        </w:rPr>
        <w:t>画像は高知プレマネット「産後ケア動画」の</w:t>
      </w:r>
      <w:r>
        <w:rPr>
          <w:rFonts w:hint="eastAsia"/>
          <w:color w:val="auto"/>
        </w:rPr>
        <w:t>QR</w:t>
      </w:r>
      <w:r>
        <w:rPr>
          <w:rFonts w:hint="eastAsia"/>
          <w:color w:val="auto"/>
        </w:rPr>
        <w:t>コードです。</w:t>
      </w:r>
    </w:p>
    <w:p>
      <w:pPr>
        <w:pStyle w:val="0"/>
        <w:rPr>
          <w:rFonts w:hint="eastAsia"/>
          <w:color w:val="auto"/>
        </w:rPr>
      </w:pP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　こども家庭センターの設置促進に向けて、統括支援員等の配置に必要な有資格者等の確保を支援するとともに、職員の専門性向上のための研修を実施するなど、市町村における母子保健と児童福祉の一体てきな支援体制の構築を図ります。</w:t>
      </w:r>
    </w:p>
    <w:p>
      <w:pPr>
        <w:pStyle w:val="0"/>
        <w:rPr>
          <w:rFonts w:hint="eastAsia"/>
          <w:color w:val="auto"/>
        </w:rPr>
      </w:pPr>
      <w:r>
        <w:rPr>
          <w:rFonts w:hint="eastAsia"/>
          <w:color w:val="auto"/>
        </w:rPr>
        <w:t>○　より効果的な不妊治療助成制度のあり方や不妊治療を受けやすい環境づくりなど、社会全体で支える取り組みを検討・推進します。</w:t>
      </w:r>
    </w:p>
    <w:p>
      <w:pPr>
        <w:pStyle w:val="0"/>
        <w:rPr>
          <w:rFonts w:hint="eastAsia"/>
          <w:color w:val="auto"/>
        </w:rPr>
      </w:pPr>
      <w:r>
        <w:rPr>
          <w:rFonts w:hint="eastAsia"/>
          <w:color w:val="auto"/>
        </w:rPr>
        <w:t>○　産後安心して子育てに臨めるよう、育児不安の解消や心身の疲労回復、母子の愛着形成につながる産後ケア事業の利用拡大に向けて支援の充実を図ります。</w:t>
      </w:r>
    </w:p>
    <w:p>
      <w:pPr>
        <w:pStyle w:val="0"/>
        <w:rPr>
          <w:rFonts w:hint="eastAsia"/>
          <w:color w:val="auto"/>
        </w:rPr>
      </w:pPr>
      <w:r>
        <w:rPr>
          <w:rFonts w:hint="eastAsia"/>
          <w:color w:val="auto"/>
        </w:rPr>
        <w:t>○　働きながら子育てできる環境整備として、保育所等や放課後児童クラブ、延長保育、びょうじ保育、ファミリーサポートセンター事業などの子育て支援サービスの充実を図ります。</w:t>
      </w:r>
    </w:p>
    <w:p>
      <w:pPr>
        <w:pStyle w:val="0"/>
        <w:rPr>
          <w:rFonts w:hint="eastAsia"/>
          <w:color w:val="auto"/>
        </w:rPr>
      </w:pPr>
    </w:p>
    <w:p>
      <w:pPr>
        <w:pStyle w:val="0"/>
        <w:rPr>
          <w:rFonts w:hint="eastAsia"/>
          <w:color w:val="auto"/>
        </w:rPr>
      </w:pPr>
      <w:r>
        <w:rPr>
          <w:rFonts w:hint="eastAsia"/>
          <w:color w:val="auto"/>
        </w:rPr>
        <w:t>48</w:t>
      </w:r>
      <w:r>
        <w:rPr>
          <w:rFonts w:hint="eastAsia"/>
          <w:color w:val="auto"/>
        </w:rPr>
        <w:t>ページ</w:t>
      </w:r>
    </w:p>
    <w:p>
      <w:pPr>
        <w:pStyle w:val="0"/>
        <w:rPr>
          <w:rFonts w:hint="eastAsia"/>
          <w:color w:val="auto"/>
        </w:rPr>
      </w:pPr>
      <w:r>
        <w:rPr>
          <w:rFonts w:hint="eastAsia"/>
          <w:color w:val="auto"/>
        </w:rPr>
        <w:t>かっこ２：厳しい環境にある子どもたちへの支援</w:t>
      </w:r>
    </w:p>
    <w:p>
      <w:pPr>
        <w:pStyle w:val="0"/>
        <w:rPr>
          <w:rFonts w:hint="eastAsia"/>
          <w:color w:val="auto"/>
        </w:rPr>
      </w:pPr>
    </w:p>
    <w:p>
      <w:pPr>
        <w:pStyle w:val="0"/>
        <w:rPr>
          <w:rFonts w:hint="eastAsia"/>
          <w:color w:val="auto"/>
        </w:rPr>
      </w:pPr>
      <w:r>
        <w:rPr>
          <w:rFonts w:hint="eastAsia"/>
          <w:color w:val="auto"/>
        </w:rPr>
        <w:t>目指す姿　</w:t>
      </w:r>
    </w:p>
    <w:p>
      <w:pPr>
        <w:pStyle w:val="0"/>
        <w:rPr>
          <w:rFonts w:hint="eastAsia"/>
          <w:color w:val="auto"/>
        </w:rPr>
      </w:pPr>
      <w:r>
        <w:rPr>
          <w:rFonts w:hint="eastAsia"/>
          <w:color w:val="auto"/>
        </w:rPr>
        <w:t>子どもたちが誰一人取り残されず、夢と希望を持って成長できる環境が整っている</w:t>
      </w: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　虐待、不登校、ヤングケアラーなどといった困難な状況に直面している子どもたちを早期に発見し、支援につなげるため、ＳＮＳ相談窓口の認知度向上や、こども家庭センターの設置促進など、福祉や教育の分野などを中心に総合的に取り組み、支援の充実を図ります。</w:t>
      </w:r>
    </w:p>
    <w:p>
      <w:pPr>
        <w:pStyle w:val="0"/>
        <w:rPr>
          <w:rFonts w:hint="eastAsia"/>
          <w:color w:val="auto"/>
        </w:rPr>
      </w:pPr>
      <w:r>
        <w:rPr>
          <w:rFonts w:hint="eastAsia"/>
          <w:color w:val="auto"/>
        </w:rPr>
        <w:t>○　ひとり親家庭が抱える様々な課題や個別ニーズに対応するため、ひとり親家庭支援センターの情報提供・相談体制を強化するとともに、関係機関と連携した就業支援や養育費の確保に向けた支援を充実します。</w:t>
      </w:r>
    </w:p>
    <w:p>
      <w:pPr>
        <w:pStyle w:val="0"/>
        <w:rPr>
          <w:rFonts w:hint="eastAsia"/>
          <w:color w:val="auto"/>
        </w:rPr>
      </w:pP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具体的項目、現状（令和５年度）、目標（令和９年度）、担当課の順に読み上げます。</w:t>
      </w:r>
    </w:p>
    <w:p>
      <w:pPr>
        <w:pStyle w:val="0"/>
        <w:rPr>
          <w:rFonts w:hint="eastAsia"/>
          <w:color w:val="auto"/>
        </w:rPr>
      </w:pPr>
      <w:r>
        <w:rPr>
          <w:rFonts w:hint="eastAsia"/>
          <w:color w:val="auto"/>
        </w:rPr>
        <w:t>こども家庭センターの設置（再掲）、－なし、全市町村</w:t>
      </w:r>
      <w:r>
        <w:rPr>
          <w:rFonts w:hint="eastAsia"/>
          <w:color w:val="auto"/>
        </w:rPr>
        <w:t>(</w:t>
      </w:r>
      <w:r>
        <w:rPr>
          <w:rFonts w:hint="eastAsia"/>
          <w:color w:val="auto"/>
        </w:rPr>
        <w:t>令和８年度</w:t>
      </w:r>
      <w:r>
        <w:rPr>
          <w:rFonts w:hint="eastAsia"/>
          <w:color w:val="auto"/>
        </w:rPr>
        <w:t>)</w:t>
      </w:r>
      <w:r>
        <w:rPr>
          <w:rFonts w:hint="eastAsia"/>
          <w:color w:val="auto"/>
        </w:rPr>
        <w:t>、子ども家庭課　</w:t>
      </w:r>
    </w:p>
    <w:p>
      <w:pPr>
        <w:pStyle w:val="0"/>
        <w:rPr>
          <w:rFonts w:hint="eastAsia"/>
          <w:color w:val="auto"/>
        </w:rPr>
      </w:pPr>
      <w:r>
        <w:rPr>
          <w:rFonts w:hint="eastAsia"/>
          <w:color w:val="auto"/>
        </w:rPr>
        <w:t>里親等委託率、</w:t>
      </w:r>
      <w:r>
        <w:rPr>
          <w:rFonts w:hint="eastAsia"/>
          <w:color w:val="auto"/>
        </w:rPr>
        <w:t>29.9%(</w:t>
      </w:r>
      <w:r>
        <w:rPr>
          <w:rFonts w:hint="eastAsia"/>
          <w:color w:val="auto"/>
        </w:rPr>
        <w:t>令和６年１月</w:t>
      </w:r>
      <w:r>
        <w:rPr>
          <w:rFonts w:hint="eastAsia"/>
          <w:color w:val="auto"/>
        </w:rPr>
        <w:t>)</w:t>
      </w:r>
      <w:r>
        <w:rPr>
          <w:rFonts w:hint="eastAsia"/>
          <w:color w:val="auto"/>
        </w:rPr>
        <w:t>、</w:t>
      </w:r>
      <w:r>
        <w:rPr>
          <w:rFonts w:hint="eastAsia"/>
          <w:color w:val="auto"/>
        </w:rPr>
        <w:t>45.9%</w:t>
      </w:r>
      <w:r>
        <w:rPr>
          <w:rFonts w:hint="eastAsia"/>
          <w:color w:val="auto"/>
        </w:rPr>
        <w:t>、子ども家庭課</w:t>
      </w:r>
    </w:p>
    <w:p>
      <w:pPr>
        <w:pStyle w:val="0"/>
        <w:rPr>
          <w:rFonts w:hint="eastAsia"/>
          <w:color w:val="auto"/>
        </w:rPr>
      </w:pPr>
      <w:r>
        <w:rPr>
          <w:rFonts w:hint="eastAsia"/>
          <w:color w:val="auto"/>
        </w:rPr>
        <w:t>ひとり親家庭支援センター公式</w:t>
      </w:r>
      <w:r>
        <w:rPr>
          <w:rFonts w:hint="eastAsia"/>
          <w:color w:val="auto"/>
        </w:rPr>
        <w:t>LINE</w:t>
      </w:r>
      <w:r>
        <w:rPr>
          <w:rFonts w:hint="eastAsia"/>
          <w:color w:val="auto"/>
        </w:rPr>
        <w:t>累計登録者数、</w:t>
      </w:r>
      <w:r>
        <w:rPr>
          <w:rFonts w:hint="eastAsia"/>
          <w:color w:val="auto"/>
        </w:rPr>
        <w:t>2,200</w:t>
      </w:r>
      <w:r>
        <w:rPr>
          <w:rFonts w:hint="eastAsia"/>
          <w:color w:val="auto"/>
        </w:rPr>
        <w:t>人</w:t>
      </w:r>
      <w:r>
        <w:rPr>
          <w:rFonts w:hint="eastAsia"/>
          <w:color w:val="auto"/>
        </w:rPr>
        <w:t>(</w:t>
      </w:r>
      <w:r>
        <w:rPr>
          <w:rFonts w:hint="eastAsia"/>
          <w:color w:val="auto"/>
        </w:rPr>
        <w:t>見込</w:t>
      </w:r>
      <w:r>
        <w:rPr>
          <w:rFonts w:hint="eastAsia"/>
          <w:color w:val="auto"/>
        </w:rPr>
        <w:t>)</w:t>
      </w:r>
      <w:r>
        <w:rPr>
          <w:rFonts w:hint="eastAsia"/>
          <w:color w:val="auto"/>
        </w:rPr>
        <w:t>、</w:t>
      </w:r>
      <w:r>
        <w:rPr>
          <w:rFonts w:hint="eastAsia"/>
          <w:color w:val="auto"/>
        </w:rPr>
        <w:t>3,400</w:t>
      </w:r>
      <w:r>
        <w:rPr>
          <w:rFonts w:hint="eastAsia"/>
          <w:color w:val="auto"/>
        </w:rPr>
        <w:t>人、子ども家庭課</w:t>
      </w:r>
    </w:p>
    <w:p>
      <w:pPr>
        <w:pStyle w:val="0"/>
        <w:rPr>
          <w:rFonts w:hint="eastAsia"/>
          <w:color w:val="auto"/>
        </w:rPr>
      </w:pPr>
      <w:r>
        <w:rPr>
          <w:rFonts w:hint="eastAsia"/>
          <w:color w:val="auto"/>
        </w:rPr>
        <w:t>ひとり親家庭支援センターへの相談件数、</w:t>
      </w:r>
      <w:r>
        <w:rPr>
          <w:rFonts w:hint="eastAsia"/>
          <w:color w:val="auto"/>
        </w:rPr>
        <w:t>1,600</w:t>
      </w:r>
      <w:r>
        <w:rPr>
          <w:rFonts w:hint="eastAsia"/>
          <w:color w:val="auto"/>
        </w:rPr>
        <w:t>件</w:t>
      </w:r>
      <w:r>
        <w:rPr>
          <w:rFonts w:hint="eastAsia"/>
          <w:color w:val="auto"/>
        </w:rPr>
        <w:t>(</w:t>
      </w:r>
      <w:r>
        <w:rPr>
          <w:rFonts w:hint="eastAsia"/>
          <w:color w:val="auto"/>
        </w:rPr>
        <w:t>見込</w:t>
      </w:r>
      <w:r>
        <w:rPr>
          <w:rFonts w:hint="eastAsia"/>
          <w:color w:val="auto"/>
        </w:rPr>
        <w:t>)</w:t>
      </w:r>
      <w:r>
        <w:rPr>
          <w:rFonts w:hint="eastAsia"/>
          <w:color w:val="auto"/>
        </w:rPr>
        <w:t>、</w:t>
      </w:r>
      <w:r>
        <w:rPr>
          <w:rFonts w:hint="eastAsia"/>
          <w:color w:val="auto"/>
        </w:rPr>
        <w:t>2,100</w:t>
      </w:r>
      <w:r>
        <w:rPr>
          <w:rFonts w:hint="eastAsia"/>
          <w:color w:val="auto"/>
        </w:rPr>
        <w:t>件、子ども家庭課</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＜児童虐待防止対策の推進＞</w:t>
      </w:r>
    </w:p>
    <w:p>
      <w:pPr>
        <w:pStyle w:val="0"/>
        <w:rPr>
          <w:rFonts w:hint="eastAsia"/>
          <w:color w:val="auto"/>
        </w:rPr>
      </w:pPr>
      <w:r>
        <w:rPr>
          <w:rFonts w:hint="eastAsia"/>
          <w:color w:val="auto"/>
        </w:rPr>
        <w:t>2022</w:t>
      </w:r>
      <w:r>
        <w:rPr>
          <w:rFonts w:hint="eastAsia"/>
          <w:color w:val="auto"/>
        </w:rPr>
        <w:t>（令和４年度）の高知県における児童虐待に係る相談対応件数のうち、虐待と認定し、対応した件数は、</w:t>
      </w:r>
      <w:r>
        <w:rPr>
          <w:rFonts w:hint="eastAsia"/>
          <w:color w:val="auto"/>
        </w:rPr>
        <w:t>501</w:t>
      </w:r>
      <w:r>
        <w:rPr>
          <w:rFonts w:hint="eastAsia"/>
          <w:color w:val="auto"/>
        </w:rPr>
        <w:t>件でたかどまり傾向にあります。</w:t>
      </w:r>
    </w:p>
    <w:p>
      <w:pPr>
        <w:pStyle w:val="0"/>
        <w:rPr>
          <w:rFonts w:hint="eastAsia"/>
          <w:color w:val="auto"/>
        </w:rPr>
      </w:pPr>
      <w:r>
        <w:rPr>
          <w:rFonts w:hint="eastAsia"/>
          <w:color w:val="auto"/>
        </w:rPr>
        <w:t>子どもや子育て家庭の個々のニーズや家庭のリスクに応じた適切な支援を行う、市町村子ども家庭総合支援拠点は、県独自の財政支援を実施してきたこともあり、設置すうが拡大し、専門職員の配置も増加するなど、相談支援体制の充実が一定図られています。</w:t>
      </w:r>
    </w:p>
    <w:p>
      <w:pPr>
        <w:pStyle w:val="0"/>
        <w:rPr>
          <w:rFonts w:hint="eastAsia"/>
          <w:color w:val="auto"/>
        </w:rPr>
      </w:pPr>
      <w:r>
        <w:rPr>
          <w:rFonts w:hint="eastAsia"/>
          <w:color w:val="auto"/>
        </w:rPr>
        <w:t>一方で、市町村の担当職員は異動等による交替がある上、職種については事務職が最も多くなっており、専門性の確保が課題となっています。</w:t>
      </w:r>
    </w:p>
    <w:p>
      <w:pPr>
        <w:pStyle w:val="0"/>
        <w:rPr>
          <w:rFonts w:hint="eastAsia"/>
          <w:color w:val="auto"/>
        </w:rPr>
      </w:pPr>
      <w:r>
        <w:rPr>
          <w:rFonts w:hint="eastAsia"/>
          <w:color w:val="auto"/>
        </w:rPr>
        <w:t>そのため、児童虐待の発生予防、早期発見の徹底に向けて、周知啓発を強化するとともに、発生時の迅速な対応に向けて、市町村や児童相談所職員の専門性の向上、相談支援体制のさらなる強化が必要です。</w:t>
      </w:r>
    </w:p>
    <w:p>
      <w:pPr>
        <w:pStyle w:val="0"/>
        <w:rPr>
          <w:rFonts w:hint="eastAsia"/>
          <w:color w:val="auto"/>
        </w:rPr>
      </w:pPr>
    </w:p>
    <w:p>
      <w:pPr>
        <w:pStyle w:val="0"/>
        <w:rPr>
          <w:rFonts w:hint="eastAsia"/>
          <w:color w:val="auto"/>
        </w:rPr>
      </w:pPr>
      <w:r>
        <w:rPr>
          <w:rFonts w:hint="eastAsia"/>
          <w:color w:val="auto"/>
        </w:rPr>
        <w:t>49</w:t>
      </w:r>
      <w:r>
        <w:rPr>
          <w:rFonts w:hint="eastAsia"/>
          <w:color w:val="auto"/>
        </w:rPr>
        <w:t>ページ</w:t>
      </w:r>
    </w:p>
    <w:p>
      <w:pPr>
        <w:pStyle w:val="0"/>
        <w:rPr>
          <w:rFonts w:hint="eastAsia"/>
          <w:color w:val="auto"/>
        </w:rPr>
      </w:pPr>
      <w:r>
        <w:rPr>
          <w:rFonts w:hint="eastAsia"/>
          <w:color w:val="auto"/>
        </w:rPr>
        <w:t>＜社会的養育の充実＞</w:t>
      </w:r>
    </w:p>
    <w:p>
      <w:pPr>
        <w:pStyle w:val="0"/>
        <w:rPr>
          <w:rFonts w:hint="eastAsia"/>
          <w:color w:val="auto"/>
        </w:rPr>
      </w:pPr>
      <w:r>
        <w:rPr>
          <w:rFonts w:hint="eastAsia"/>
          <w:color w:val="auto"/>
        </w:rPr>
        <w:t>高知県では、約</w:t>
      </w:r>
      <w:r>
        <w:rPr>
          <w:rFonts w:hint="eastAsia"/>
          <w:color w:val="auto"/>
        </w:rPr>
        <w:t xml:space="preserve"> 400 </w:t>
      </w:r>
      <w:r>
        <w:rPr>
          <w:rFonts w:hint="eastAsia"/>
          <w:color w:val="auto"/>
        </w:rPr>
        <w:t>人の子どもが、保護者がいない、家庭での養育が困難など、何らかの理由によって、児童養護施設や里親家庭などで生活しており、より家庭に近い環境で養育されるよう取り組んできました。</w:t>
      </w:r>
    </w:p>
    <w:p>
      <w:pPr>
        <w:pStyle w:val="0"/>
        <w:rPr>
          <w:rFonts w:hint="eastAsia"/>
          <w:color w:val="auto"/>
        </w:rPr>
      </w:pPr>
      <w:r>
        <w:rPr>
          <w:rFonts w:hint="eastAsia"/>
          <w:color w:val="auto"/>
        </w:rPr>
        <w:t>その結果、里親登録者すうは着実に増加（平成</w:t>
      </w:r>
      <w:r>
        <w:rPr>
          <w:rFonts w:hint="eastAsia"/>
          <w:color w:val="auto"/>
        </w:rPr>
        <w:t>30</w:t>
      </w:r>
      <w:r>
        <w:rPr>
          <w:rFonts w:hint="eastAsia"/>
          <w:color w:val="auto"/>
        </w:rPr>
        <w:t>年：</w:t>
      </w:r>
      <w:r>
        <w:rPr>
          <w:rFonts w:hint="eastAsia"/>
          <w:color w:val="auto"/>
        </w:rPr>
        <w:t xml:space="preserve">78 </w:t>
      </w:r>
      <w:r>
        <w:rPr>
          <w:rFonts w:hint="eastAsia"/>
          <w:color w:val="auto"/>
        </w:rPr>
        <w:t>組から令和６年１月：</w:t>
      </w:r>
      <w:r>
        <w:rPr>
          <w:rFonts w:hint="eastAsia"/>
          <w:color w:val="auto"/>
        </w:rPr>
        <w:t xml:space="preserve">153 </w:t>
      </w:r>
      <w:r>
        <w:rPr>
          <w:rFonts w:hint="eastAsia"/>
          <w:color w:val="auto"/>
        </w:rPr>
        <w:t>組）し、里親委託率が上昇（平成</w:t>
      </w:r>
      <w:r>
        <w:rPr>
          <w:rFonts w:hint="eastAsia"/>
          <w:color w:val="auto"/>
        </w:rPr>
        <w:t>30</w:t>
      </w:r>
      <w:r>
        <w:rPr>
          <w:rFonts w:hint="eastAsia"/>
          <w:color w:val="auto"/>
        </w:rPr>
        <w:t>年：</w:t>
      </w:r>
      <w:r>
        <w:rPr>
          <w:rFonts w:hint="eastAsia"/>
          <w:color w:val="auto"/>
        </w:rPr>
        <w:t>19.0</w:t>
      </w:r>
      <w:r>
        <w:rPr>
          <w:rFonts w:hint="eastAsia"/>
          <w:color w:val="auto"/>
        </w:rPr>
        <w:t>％から令和</w:t>
      </w:r>
      <w:r>
        <w:rPr>
          <w:rFonts w:hint="eastAsia"/>
          <w:color w:val="auto"/>
        </w:rPr>
        <w:t>6</w:t>
      </w:r>
      <w:r>
        <w:rPr>
          <w:rFonts w:hint="eastAsia"/>
          <w:color w:val="auto"/>
        </w:rPr>
        <w:t>年</w:t>
      </w:r>
      <w:r>
        <w:rPr>
          <w:rFonts w:hint="eastAsia"/>
          <w:color w:val="auto"/>
        </w:rPr>
        <w:t>1</w:t>
      </w:r>
      <w:r>
        <w:rPr>
          <w:rFonts w:hint="eastAsia"/>
          <w:color w:val="auto"/>
        </w:rPr>
        <w:t>月：</w:t>
      </w:r>
      <w:r>
        <w:rPr>
          <w:rFonts w:hint="eastAsia"/>
          <w:color w:val="auto"/>
        </w:rPr>
        <w:t>29.9</w:t>
      </w:r>
      <w:r>
        <w:rPr>
          <w:rFonts w:hint="eastAsia"/>
          <w:color w:val="auto"/>
        </w:rPr>
        <w:t>％）するとともに、施設の小規模化も進展（令和元年：</w:t>
      </w:r>
      <w:r>
        <w:rPr>
          <w:rFonts w:hint="eastAsia"/>
          <w:color w:val="auto"/>
        </w:rPr>
        <w:t>28</w:t>
      </w:r>
      <w:r>
        <w:rPr>
          <w:rFonts w:hint="eastAsia"/>
          <w:color w:val="auto"/>
        </w:rPr>
        <w:t>グループ、令和５年：</w:t>
      </w:r>
      <w:r>
        <w:rPr>
          <w:rFonts w:hint="eastAsia"/>
          <w:color w:val="auto"/>
        </w:rPr>
        <w:t>36</w:t>
      </w:r>
      <w:r>
        <w:rPr>
          <w:rFonts w:hint="eastAsia"/>
          <w:color w:val="auto"/>
        </w:rPr>
        <w:t>グループ）するなど、家庭的な養育環境の整備が一定進んでいます。</w:t>
      </w:r>
    </w:p>
    <w:p>
      <w:pPr>
        <w:pStyle w:val="0"/>
        <w:rPr>
          <w:rFonts w:hint="eastAsia"/>
          <w:color w:val="auto"/>
        </w:rPr>
      </w:pPr>
      <w:r>
        <w:rPr>
          <w:rFonts w:hint="eastAsia"/>
          <w:color w:val="auto"/>
        </w:rPr>
        <w:t>また、児童養護施設等に入所している児童等のたいしょごの自立に向けて、入所ちゅうからの学習・生活支援の実施や、自立支援コーディネーターの配置など、支援体制の充実が図られてきましたが、支援者間の連携強化など、より効果的な支援体制の確立が必要です。</w:t>
      </w:r>
    </w:p>
    <w:p>
      <w:pPr>
        <w:pStyle w:val="0"/>
        <w:rPr>
          <w:rFonts w:hint="eastAsia"/>
          <w:color w:val="auto"/>
        </w:rPr>
      </w:pPr>
    </w:p>
    <w:p>
      <w:pPr>
        <w:pStyle w:val="0"/>
        <w:rPr>
          <w:rFonts w:hint="eastAsia"/>
          <w:color w:val="auto"/>
        </w:rPr>
      </w:pPr>
      <w:r>
        <w:rPr>
          <w:rFonts w:hint="eastAsia"/>
          <w:color w:val="auto"/>
        </w:rPr>
        <w:t>＜ひとり親家庭への支援の充実＞</w:t>
      </w:r>
    </w:p>
    <w:p>
      <w:pPr>
        <w:pStyle w:val="0"/>
        <w:rPr>
          <w:rFonts w:hint="eastAsia"/>
          <w:color w:val="auto"/>
        </w:rPr>
      </w:pPr>
      <w:r>
        <w:rPr>
          <w:rFonts w:hint="eastAsia"/>
          <w:color w:val="auto"/>
        </w:rPr>
        <w:t>ひとり親家庭を取り巻く環境は依然として厳しく、特に母子家庭の母については、正規雇用率の低さに加え、養育費の支払を受けていないケースが多い等の背景があり、個々のひとり親家庭のニーズに応じたきめ細かな支援が求められます。</w:t>
      </w:r>
    </w:p>
    <w:p>
      <w:pPr>
        <w:pStyle w:val="0"/>
        <w:rPr>
          <w:rFonts w:hint="eastAsia"/>
          <w:color w:val="auto"/>
        </w:rPr>
      </w:pPr>
    </w:p>
    <w:p>
      <w:pPr>
        <w:pStyle w:val="0"/>
        <w:rPr>
          <w:rFonts w:hint="eastAsia"/>
          <w:color w:val="auto"/>
        </w:rPr>
      </w:pPr>
      <w:r>
        <w:rPr>
          <w:rFonts w:hint="eastAsia"/>
          <w:color w:val="auto"/>
        </w:rPr>
        <w:t>ひとり親家庭の総合的な相談窓口である、ひとり親家庭支援センターでは、</w:t>
      </w:r>
      <w:r>
        <w:rPr>
          <w:rFonts w:hint="eastAsia"/>
          <w:color w:val="auto"/>
        </w:rPr>
        <w:t>2022</w:t>
      </w:r>
      <w:r>
        <w:rPr>
          <w:rFonts w:hint="eastAsia"/>
          <w:color w:val="auto"/>
        </w:rPr>
        <w:t>年度にリニューアルした公式ＬＩＮＥによる情報提供や相談対応などにより、支援の間口が広がり、相談件数が増加（令和２年度：</w:t>
      </w:r>
      <w:r>
        <w:rPr>
          <w:rFonts w:hint="eastAsia"/>
          <w:color w:val="auto"/>
        </w:rPr>
        <w:t>846</w:t>
      </w:r>
      <w:r>
        <w:rPr>
          <w:rFonts w:hint="eastAsia"/>
          <w:color w:val="auto"/>
        </w:rPr>
        <w:t>件から令和５年度見込：</w:t>
      </w:r>
      <w:r>
        <w:rPr>
          <w:rFonts w:hint="eastAsia"/>
          <w:color w:val="auto"/>
        </w:rPr>
        <w:t>1,600</w:t>
      </w:r>
      <w:r>
        <w:rPr>
          <w:rFonts w:hint="eastAsia"/>
          <w:color w:val="auto"/>
        </w:rPr>
        <w:t>件</w:t>
      </w:r>
      <w:r>
        <w:rPr>
          <w:rFonts w:hint="eastAsia"/>
          <w:color w:val="auto"/>
        </w:rPr>
        <w:t>)</w:t>
      </w:r>
      <w:r>
        <w:rPr>
          <w:rFonts w:hint="eastAsia"/>
          <w:color w:val="auto"/>
        </w:rPr>
        <w:t>しました。</w:t>
      </w:r>
    </w:p>
    <w:p>
      <w:pPr>
        <w:pStyle w:val="0"/>
        <w:rPr>
          <w:rFonts w:hint="eastAsia"/>
          <w:color w:val="auto"/>
        </w:rPr>
      </w:pPr>
      <w:r>
        <w:rPr>
          <w:rFonts w:hint="eastAsia"/>
          <w:color w:val="auto"/>
        </w:rPr>
        <w:t>また、ひとり親家庭支援センターにおいて、より専門的な相談に対応するため実施している法律相談の拡充により、養育費等に関する離婚前の相談は増加傾向にあり、課題解決に向けた利用が進んでいます。</w:t>
      </w:r>
    </w:p>
    <w:p>
      <w:pPr>
        <w:pStyle w:val="0"/>
        <w:rPr>
          <w:rFonts w:hint="eastAsia"/>
          <w:color w:val="auto"/>
        </w:rPr>
      </w:pPr>
      <w:r>
        <w:rPr>
          <w:rFonts w:hint="eastAsia"/>
          <w:color w:val="auto"/>
        </w:rPr>
        <w:t>しかしながら、相談者の内訳をみると、高知市以外の地域からの相談者の割合は低く、オンライン相談など、利用者のニーズに沿った相談体制の充実も必要です。</w:t>
      </w:r>
    </w:p>
    <w:p>
      <w:pPr>
        <w:pStyle w:val="0"/>
        <w:rPr>
          <w:rFonts w:hint="eastAsia"/>
          <w:color w:val="auto"/>
        </w:rPr>
      </w:pPr>
    </w:p>
    <w:p>
      <w:pPr>
        <w:pStyle w:val="0"/>
        <w:rPr>
          <w:rFonts w:hint="eastAsia"/>
          <w:color w:val="auto"/>
        </w:rPr>
      </w:pPr>
      <w:r>
        <w:rPr>
          <w:rFonts w:hint="eastAsia"/>
          <w:color w:val="auto"/>
        </w:rPr>
        <w:t>＜ヤングケアラーへの支援の充実＞</w:t>
      </w:r>
    </w:p>
    <w:p>
      <w:pPr>
        <w:pStyle w:val="0"/>
        <w:rPr>
          <w:rFonts w:hint="eastAsia"/>
          <w:color w:val="auto"/>
        </w:rPr>
      </w:pPr>
      <w:r>
        <w:rPr>
          <w:rFonts w:hint="eastAsia"/>
          <w:color w:val="auto"/>
        </w:rPr>
        <w:t>2022</w:t>
      </w:r>
      <w:r>
        <w:rPr>
          <w:rFonts w:hint="eastAsia"/>
          <w:color w:val="auto"/>
        </w:rPr>
        <w:t>年度に実施した実態調査では、ヤングケアラーは一定数存在（回答者のうち</w:t>
      </w:r>
      <w:r>
        <w:rPr>
          <w:rFonts w:hint="eastAsia"/>
          <w:color w:val="auto"/>
        </w:rPr>
        <w:t>1.7</w:t>
      </w:r>
      <w:r>
        <w:rPr>
          <w:rFonts w:hint="eastAsia"/>
          <w:color w:val="auto"/>
        </w:rPr>
        <w:t>％）し、多くが相談につながっていない（該当者のうち相談経験なし：</w:t>
      </w:r>
      <w:r>
        <w:rPr>
          <w:rFonts w:hint="eastAsia"/>
          <w:color w:val="auto"/>
        </w:rPr>
        <w:t>67.3</w:t>
      </w:r>
      <w:r>
        <w:rPr>
          <w:rFonts w:hint="eastAsia"/>
          <w:color w:val="auto"/>
        </w:rPr>
        <w:t>％）ことが明らかになりました。</w:t>
      </w:r>
    </w:p>
    <w:p>
      <w:pPr>
        <w:pStyle w:val="0"/>
        <w:rPr>
          <w:rFonts w:hint="eastAsia"/>
          <w:color w:val="auto"/>
        </w:rPr>
      </w:pPr>
      <w:r>
        <w:rPr>
          <w:rFonts w:hint="eastAsia"/>
          <w:color w:val="auto"/>
        </w:rPr>
        <w:t>国やその他関係機関と連携した情報発信等により、ヤングケアラーの認知度が向上するとともに、ヤングケアラーへの支援の重要性についての理解が促進されています。</w:t>
      </w:r>
    </w:p>
    <w:p>
      <w:pPr>
        <w:pStyle w:val="0"/>
        <w:rPr>
          <w:rFonts w:hint="eastAsia"/>
          <w:color w:val="auto"/>
        </w:rPr>
      </w:pPr>
      <w:r>
        <w:rPr>
          <w:rFonts w:hint="eastAsia"/>
          <w:color w:val="auto"/>
        </w:rPr>
        <w:t>ヤングケアラーの家庭では、経済的困窮や介護等、複合的な課題を有する傾向にあるため、市町村の包括的な支援体制の整備を進めるとともに、児童福祉部署が中心となった、た職種で連携した支援の強化が必要です。</w:t>
      </w:r>
    </w:p>
    <w:p>
      <w:pPr>
        <w:pStyle w:val="0"/>
        <w:rPr>
          <w:rFonts w:hint="eastAsia"/>
          <w:color w:val="auto"/>
        </w:rPr>
      </w:pPr>
    </w:p>
    <w:p>
      <w:pPr>
        <w:pStyle w:val="0"/>
        <w:rPr>
          <w:rFonts w:hint="eastAsia"/>
          <w:color w:val="auto"/>
        </w:rPr>
      </w:pPr>
      <w:r>
        <w:rPr>
          <w:rFonts w:hint="eastAsia"/>
          <w:color w:val="auto"/>
        </w:rPr>
        <w:t>＜多様な背景を持つ児童生徒に対する支援＞</w:t>
      </w:r>
    </w:p>
    <w:p>
      <w:pPr>
        <w:pStyle w:val="0"/>
        <w:rPr>
          <w:rFonts w:hint="eastAsia"/>
          <w:color w:val="auto"/>
        </w:rPr>
      </w:pPr>
      <w:r>
        <w:rPr>
          <w:rFonts w:hint="eastAsia"/>
          <w:color w:val="auto"/>
        </w:rPr>
        <w:t>虐待や貧困、ヤングケアラーなど、厳しい環境に置かれている児童生徒には、自らの状況を自覚できない、自身の家族や家庭の状況を周囲に伝えることが難しい状況にあることが推察されます。また、児童生徒に関わる背景は複雑化、多様化しているなか、児童生徒一人一人の状況に応じた個別の支援が必要な状況になっています。</w:t>
      </w:r>
    </w:p>
    <w:p>
      <w:pPr>
        <w:pStyle w:val="0"/>
        <w:rPr>
          <w:rFonts w:hint="eastAsia"/>
          <w:color w:val="auto"/>
        </w:rPr>
      </w:pPr>
      <w:r>
        <w:rPr>
          <w:rFonts w:hint="eastAsia"/>
          <w:color w:val="auto"/>
        </w:rPr>
        <w:t>そのため、厳しい環境に置かれた児童生徒の状況や背景についての理解を高めるための校内研修などを行うとともに、児童生徒が自らの状況を正しく理解するための取組支援を行いながら、多様な背景を持つ児童生徒を早期発見し、支援につなげる必要があります。</w:t>
      </w:r>
    </w:p>
    <w:p>
      <w:pPr>
        <w:pStyle w:val="0"/>
        <w:rPr>
          <w:rFonts w:hint="eastAsia"/>
          <w:color w:val="auto"/>
        </w:rPr>
      </w:pPr>
    </w:p>
    <w:p>
      <w:pPr>
        <w:pStyle w:val="0"/>
        <w:rPr>
          <w:rFonts w:hint="eastAsia"/>
          <w:color w:val="auto"/>
        </w:rPr>
      </w:pPr>
      <w:r>
        <w:rPr>
          <w:rFonts w:hint="eastAsia"/>
          <w:color w:val="auto"/>
        </w:rPr>
        <w:t>49</w:t>
      </w:r>
      <w:r>
        <w:rPr>
          <w:rFonts w:hint="eastAsia"/>
          <w:color w:val="auto"/>
        </w:rPr>
        <w:t>ページの注釈</w:t>
      </w:r>
    </w:p>
    <w:p>
      <w:pPr>
        <w:pStyle w:val="0"/>
        <w:rPr>
          <w:rFonts w:hint="eastAsia"/>
          <w:color w:val="auto"/>
        </w:rPr>
      </w:pPr>
      <w:r>
        <w:rPr>
          <w:rFonts w:hint="eastAsia"/>
          <w:color w:val="auto"/>
        </w:rPr>
        <w:t>※</w:t>
      </w:r>
      <w:r>
        <w:rPr>
          <w:rFonts w:hint="eastAsia"/>
          <w:color w:val="auto"/>
        </w:rPr>
        <w:t>16</w:t>
      </w:r>
      <w:r>
        <w:rPr>
          <w:rFonts w:hint="eastAsia"/>
          <w:color w:val="auto"/>
        </w:rPr>
        <w:t>：社会的養育</w:t>
      </w:r>
    </w:p>
    <w:p>
      <w:pPr>
        <w:pStyle w:val="0"/>
        <w:rPr>
          <w:rFonts w:hint="eastAsia"/>
          <w:color w:val="auto"/>
        </w:rPr>
      </w:pPr>
      <w:r>
        <w:rPr>
          <w:rFonts w:hint="eastAsia"/>
          <w:color w:val="auto"/>
        </w:rPr>
        <w:t>保護者のいない児童や、保護者に監護させることが適当でない児童を、公的責任で社会的に養育し、保護すること</w:t>
      </w:r>
    </w:p>
    <w:p>
      <w:pPr>
        <w:pStyle w:val="0"/>
        <w:rPr>
          <w:rFonts w:hint="eastAsia"/>
          <w:color w:val="auto"/>
        </w:rPr>
      </w:pPr>
    </w:p>
    <w:p>
      <w:pPr>
        <w:pStyle w:val="0"/>
        <w:rPr>
          <w:rFonts w:hint="eastAsia"/>
          <w:color w:val="auto"/>
        </w:rPr>
      </w:pPr>
      <w:r>
        <w:rPr>
          <w:rFonts w:hint="eastAsia"/>
          <w:color w:val="auto"/>
        </w:rPr>
        <w:t>50</w:t>
      </w:r>
      <w:r>
        <w:rPr>
          <w:rFonts w:hint="eastAsia"/>
          <w:color w:val="auto"/>
        </w:rPr>
        <w:t>ページ</w:t>
      </w:r>
    </w:p>
    <w:p>
      <w:pPr>
        <w:pStyle w:val="0"/>
        <w:rPr>
          <w:rFonts w:hint="eastAsia"/>
          <w:color w:val="auto"/>
        </w:rPr>
      </w:pPr>
      <w:r>
        <w:rPr>
          <w:rFonts w:hint="eastAsia"/>
          <w:color w:val="auto"/>
        </w:rPr>
        <w:t>＜不登校児童生徒への支援の推進＞</w:t>
      </w:r>
    </w:p>
    <w:p>
      <w:pPr>
        <w:pStyle w:val="0"/>
        <w:rPr>
          <w:rFonts w:hint="eastAsia"/>
          <w:color w:val="auto"/>
        </w:rPr>
      </w:pPr>
      <w:r>
        <w:rPr>
          <w:rFonts w:hint="eastAsia"/>
          <w:color w:val="auto"/>
        </w:rPr>
        <w:t>近年、全国的に不登校児童生徒すうは増加しており、「令和４年度児童生徒の問題行動・不登校等生徒指導上の諸課題に関する調査」において、本県の小中学校の</w:t>
      </w:r>
      <w:r>
        <w:rPr>
          <w:rFonts w:hint="eastAsia"/>
          <w:color w:val="auto"/>
        </w:rPr>
        <w:t>1,000</w:t>
      </w:r>
      <w:r>
        <w:rPr>
          <w:rFonts w:hint="eastAsia"/>
          <w:color w:val="auto"/>
        </w:rPr>
        <w:t>人当たりの不登校児童生徒すうは</w:t>
      </w:r>
      <w:r>
        <w:rPr>
          <w:rFonts w:hint="eastAsia"/>
          <w:color w:val="auto"/>
        </w:rPr>
        <w:t>10</w:t>
      </w:r>
      <w:r>
        <w:rPr>
          <w:rFonts w:hint="eastAsia"/>
          <w:color w:val="auto"/>
        </w:rPr>
        <w:t>年ぶりに前年度を下回ったものの、依然として高い状況にあります。</w:t>
      </w:r>
    </w:p>
    <w:p>
      <w:pPr>
        <w:pStyle w:val="0"/>
        <w:rPr>
          <w:rFonts w:hint="eastAsia"/>
          <w:color w:val="auto"/>
        </w:rPr>
      </w:pPr>
      <w:r>
        <w:rPr>
          <w:rFonts w:hint="eastAsia"/>
          <w:color w:val="auto"/>
        </w:rPr>
        <w:t>また、本県における不登校児童生徒に対する支援は、全国に比べ、高い割合で実施されていますが、今後、さらに不登校児童生徒の社会的自立に向けた支援を充実させる必要があります。</w:t>
      </w:r>
    </w:p>
    <w:p>
      <w:pPr>
        <w:pStyle w:val="0"/>
        <w:rPr>
          <w:rFonts w:hint="eastAsia"/>
          <w:color w:val="auto"/>
        </w:rPr>
      </w:pPr>
      <w:r>
        <w:rPr>
          <w:rFonts w:hint="eastAsia"/>
          <w:color w:val="auto"/>
        </w:rPr>
        <w:t>そのため、新たな不登校が生じにくいような、児童生徒にとって魅力ある学校づくりの推進や、これまで以上に不登校の兆しを見逃さない早期対応の強化を行うとともに、不登校児童生徒の背景や状況に応じて、市町村福祉部署等の関係機関と連携した取り組みをさらに推進し、社会的自立に向けた支援を充実させていく必要があります。</w:t>
      </w:r>
    </w:p>
    <w:p>
      <w:pPr>
        <w:pStyle w:val="0"/>
        <w:rPr>
          <w:rFonts w:hint="eastAsia"/>
          <w:color w:val="auto"/>
        </w:rPr>
      </w:pPr>
    </w:p>
    <w:p>
      <w:pPr>
        <w:pStyle w:val="0"/>
        <w:rPr>
          <w:rFonts w:hint="eastAsia"/>
          <w:color w:val="auto"/>
        </w:rPr>
      </w:pPr>
      <w:r>
        <w:rPr>
          <w:rFonts w:hint="eastAsia"/>
          <w:color w:val="auto"/>
        </w:rPr>
        <w:t>＜教育費等の負担の軽減に向けた経済的な支援＞</w:t>
      </w:r>
    </w:p>
    <w:p>
      <w:pPr>
        <w:pStyle w:val="0"/>
        <w:rPr>
          <w:rFonts w:hint="eastAsia"/>
          <w:color w:val="auto"/>
        </w:rPr>
      </w:pPr>
      <w:r>
        <w:rPr>
          <w:rFonts w:hint="eastAsia"/>
          <w:color w:val="auto"/>
        </w:rPr>
        <w:t>生徒の教育費負担を軽減するため、高等学校等就学支援金事業及び、高校生等奨学きゅうふきん事業について、対象生徒等に対し制度の周知徹底を行い、活用の促進を図っています。</w:t>
      </w:r>
    </w:p>
    <w:p>
      <w:pPr>
        <w:pStyle w:val="0"/>
        <w:rPr>
          <w:rFonts w:hint="eastAsia"/>
          <w:color w:val="auto"/>
        </w:rPr>
      </w:pPr>
      <w:r>
        <w:rPr>
          <w:rFonts w:hint="eastAsia"/>
          <w:color w:val="auto"/>
        </w:rPr>
        <w:t>就学前の子どもをもつ世帯の保育料負担を軽減させるため、現在、全ての市町村において、たし世帯の保育料負担を軽減しています。</w:t>
      </w:r>
    </w:p>
    <w:p>
      <w:pPr>
        <w:pStyle w:val="0"/>
        <w:rPr>
          <w:rFonts w:hint="eastAsia"/>
          <w:color w:val="auto"/>
        </w:rPr>
      </w:pP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＜児童虐待防止対策の推進＞</w:t>
      </w:r>
    </w:p>
    <w:p>
      <w:pPr>
        <w:pStyle w:val="0"/>
        <w:rPr>
          <w:rFonts w:hint="eastAsia"/>
          <w:color w:val="auto"/>
        </w:rPr>
      </w:pPr>
      <w:r>
        <w:rPr>
          <w:rFonts w:hint="eastAsia"/>
          <w:color w:val="auto"/>
        </w:rPr>
        <w:t>○　児童虐待の発生予防、早期発見につなげるため、虐待対応ダイヤル「いちハちきゅう、いちはやく」や</w:t>
      </w:r>
      <w:r>
        <w:rPr>
          <w:rFonts w:hint="eastAsia"/>
          <w:color w:val="auto"/>
        </w:rPr>
        <w:t>SNS</w:t>
      </w:r>
      <w:r>
        <w:rPr>
          <w:rFonts w:hint="eastAsia"/>
          <w:color w:val="auto"/>
        </w:rPr>
        <w:t>相談窓口「親子のための相談</w:t>
      </w:r>
      <w:r>
        <w:rPr>
          <w:rFonts w:hint="eastAsia"/>
          <w:color w:val="auto"/>
        </w:rPr>
        <w:t>LINE</w:t>
      </w:r>
      <w:r>
        <w:rPr>
          <w:rFonts w:hint="eastAsia"/>
          <w:color w:val="auto"/>
        </w:rPr>
        <w:t>」の認知度向上を図るなど、より相談・支援につながりやすい仕組みづくりに取り組みます。</w:t>
      </w:r>
    </w:p>
    <w:p>
      <w:pPr>
        <w:pStyle w:val="0"/>
        <w:rPr>
          <w:rFonts w:hint="eastAsia"/>
          <w:color w:val="auto"/>
        </w:rPr>
      </w:pPr>
      <w:r>
        <w:rPr>
          <w:rFonts w:hint="eastAsia"/>
          <w:color w:val="auto"/>
        </w:rPr>
        <w:t>○　市町村におけるこども家庭センターの設置を促進し、相談支援体制の強化を図ります。</w:t>
      </w:r>
    </w:p>
    <w:p>
      <w:pPr>
        <w:pStyle w:val="0"/>
        <w:rPr>
          <w:rFonts w:hint="eastAsia"/>
          <w:color w:val="auto"/>
        </w:rPr>
      </w:pPr>
      <w:r>
        <w:rPr>
          <w:rFonts w:hint="eastAsia"/>
          <w:color w:val="auto"/>
        </w:rPr>
        <w:t>○　児童虐待発生時の対応りょくの向上を図るため、市町村担当者に対するアセスメント等の相談対応りょくの向上や、児童相談所職員のさらなる専門性の向上に向けた研修を実施します。</w:t>
      </w:r>
    </w:p>
    <w:p>
      <w:pPr>
        <w:pStyle w:val="0"/>
        <w:rPr>
          <w:rFonts w:hint="eastAsia"/>
          <w:color w:val="auto"/>
        </w:rPr>
      </w:pPr>
    </w:p>
    <w:p>
      <w:pPr>
        <w:pStyle w:val="0"/>
        <w:rPr>
          <w:rFonts w:hint="eastAsia"/>
          <w:color w:val="auto"/>
        </w:rPr>
      </w:pPr>
      <w:r>
        <w:rPr>
          <w:rFonts w:hint="eastAsia"/>
          <w:color w:val="auto"/>
        </w:rPr>
        <w:t>＜社会的養育の充実＞</w:t>
      </w:r>
    </w:p>
    <w:p>
      <w:pPr>
        <w:pStyle w:val="0"/>
        <w:rPr>
          <w:rFonts w:hint="eastAsia"/>
          <w:color w:val="auto"/>
        </w:rPr>
      </w:pPr>
      <w:r>
        <w:rPr>
          <w:rFonts w:hint="eastAsia"/>
          <w:color w:val="auto"/>
        </w:rPr>
        <w:t>○　里親のリクルート、トレーニング、委託推進、養育支援及び自立支援までを包括的に実施する「里親支援センター」の設置に取り組み、里親支援の充実を図ります。</w:t>
      </w:r>
    </w:p>
    <w:p>
      <w:pPr>
        <w:pStyle w:val="0"/>
        <w:rPr>
          <w:rFonts w:hint="eastAsia"/>
          <w:color w:val="auto"/>
        </w:rPr>
      </w:pPr>
      <w:r>
        <w:rPr>
          <w:rFonts w:hint="eastAsia"/>
          <w:color w:val="auto"/>
        </w:rPr>
        <w:t>○　社会的養護経験者の相互交流の場の提供、情報提供、相談支援などを行う社会的養護自立支援拠点を設置し、自立に向けた支援の充実を図ります。</w:t>
      </w:r>
    </w:p>
    <w:p>
      <w:pPr>
        <w:pStyle w:val="0"/>
        <w:rPr>
          <w:rFonts w:hint="eastAsia"/>
          <w:color w:val="auto"/>
        </w:rPr>
      </w:pPr>
    </w:p>
    <w:p>
      <w:pPr>
        <w:pStyle w:val="0"/>
        <w:rPr>
          <w:rFonts w:hint="eastAsia"/>
          <w:color w:val="auto"/>
        </w:rPr>
      </w:pPr>
      <w:r>
        <w:rPr>
          <w:rFonts w:hint="eastAsia"/>
          <w:color w:val="auto"/>
        </w:rPr>
        <w:t>50</w:t>
      </w:r>
      <w:r>
        <w:rPr>
          <w:rFonts w:hint="eastAsia"/>
          <w:color w:val="auto"/>
        </w:rPr>
        <w:t>ページの注釈</w:t>
      </w:r>
    </w:p>
    <w:p>
      <w:pPr>
        <w:pStyle w:val="0"/>
        <w:rPr>
          <w:rFonts w:hint="eastAsia"/>
          <w:color w:val="auto"/>
        </w:rPr>
      </w:pPr>
      <w:r>
        <w:rPr>
          <w:rFonts w:hint="eastAsia"/>
          <w:color w:val="auto"/>
        </w:rPr>
        <w:t>※</w:t>
      </w:r>
      <w:r>
        <w:rPr>
          <w:rFonts w:hint="eastAsia"/>
          <w:color w:val="auto"/>
        </w:rPr>
        <w:t>17</w:t>
      </w:r>
      <w:r>
        <w:rPr>
          <w:rFonts w:hint="eastAsia"/>
          <w:color w:val="auto"/>
        </w:rPr>
        <w:t>：高等学校等就学支援金事業</w:t>
      </w:r>
    </w:p>
    <w:p>
      <w:pPr>
        <w:pStyle w:val="0"/>
        <w:rPr>
          <w:rFonts w:hint="eastAsia"/>
          <w:color w:val="auto"/>
        </w:rPr>
      </w:pPr>
      <w:r>
        <w:rPr>
          <w:rFonts w:hint="eastAsia"/>
          <w:color w:val="auto"/>
        </w:rPr>
        <w:t>教育費の負担軽減を図るため、世帯の所得に応じて、高等学校等に在籍する生徒に対して、授業料に充てるための就学支援金を支給（学校設置者が代理受領等）する事業</w:t>
      </w:r>
    </w:p>
    <w:p>
      <w:pPr>
        <w:pStyle w:val="0"/>
        <w:rPr>
          <w:rFonts w:hint="eastAsia"/>
          <w:color w:val="auto"/>
        </w:rPr>
      </w:pPr>
      <w:r>
        <w:rPr>
          <w:rFonts w:hint="eastAsia"/>
          <w:color w:val="auto"/>
        </w:rPr>
        <w:t>※</w:t>
      </w:r>
      <w:r>
        <w:rPr>
          <w:rFonts w:hint="eastAsia"/>
          <w:color w:val="auto"/>
        </w:rPr>
        <w:t>18</w:t>
      </w:r>
      <w:r>
        <w:rPr>
          <w:rFonts w:hint="eastAsia"/>
          <w:color w:val="auto"/>
        </w:rPr>
        <w:t>：高校生等奨学きゅうふきん事業</w:t>
      </w:r>
    </w:p>
    <w:p>
      <w:pPr>
        <w:pStyle w:val="0"/>
        <w:rPr>
          <w:rFonts w:hint="eastAsia"/>
          <w:color w:val="auto"/>
        </w:rPr>
      </w:pPr>
      <w:r>
        <w:rPr>
          <w:rFonts w:hint="eastAsia"/>
          <w:color w:val="auto"/>
        </w:rPr>
        <w:t>全ての意志ある高校生等が安心して教育を受けられるよう、授業料以外の教育費負担を軽減するため、高校生等がいる非課税世帯を対象に給付きんを支給する事業</w:t>
      </w:r>
    </w:p>
    <w:p>
      <w:pPr>
        <w:pStyle w:val="0"/>
        <w:rPr>
          <w:rFonts w:hint="eastAsia"/>
          <w:color w:val="auto"/>
        </w:rPr>
      </w:pPr>
    </w:p>
    <w:p>
      <w:pPr>
        <w:pStyle w:val="0"/>
        <w:rPr>
          <w:rFonts w:hint="eastAsia"/>
          <w:color w:val="auto"/>
        </w:rPr>
      </w:pPr>
      <w:r>
        <w:rPr>
          <w:rFonts w:hint="eastAsia"/>
          <w:color w:val="auto"/>
        </w:rPr>
        <w:t>51</w:t>
      </w:r>
      <w:r>
        <w:rPr>
          <w:rFonts w:hint="eastAsia"/>
          <w:color w:val="auto"/>
        </w:rPr>
        <w:t>ページ</w:t>
      </w:r>
    </w:p>
    <w:p>
      <w:pPr>
        <w:pStyle w:val="0"/>
        <w:rPr>
          <w:rFonts w:hint="eastAsia"/>
          <w:color w:val="auto"/>
        </w:rPr>
      </w:pPr>
      <w:r>
        <w:rPr>
          <w:rFonts w:hint="eastAsia"/>
          <w:color w:val="auto"/>
        </w:rPr>
        <w:t>具体的なせ策の続き</w:t>
      </w:r>
    </w:p>
    <w:p>
      <w:pPr>
        <w:pStyle w:val="0"/>
        <w:rPr>
          <w:rFonts w:hint="eastAsia"/>
          <w:color w:val="auto"/>
        </w:rPr>
      </w:pPr>
      <w:r>
        <w:rPr>
          <w:rFonts w:hint="eastAsia"/>
          <w:color w:val="auto"/>
        </w:rPr>
        <w:t>＜ひとり親家庭への支援の充実＞</w:t>
      </w:r>
    </w:p>
    <w:p>
      <w:pPr>
        <w:pStyle w:val="0"/>
        <w:rPr>
          <w:rFonts w:hint="eastAsia"/>
          <w:color w:val="auto"/>
        </w:rPr>
      </w:pPr>
      <w:r>
        <w:rPr>
          <w:rFonts w:hint="eastAsia"/>
          <w:color w:val="auto"/>
        </w:rPr>
        <w:t>○　ひとり親家庭への各種支援制度の情報発信を強化するとともに、オンラインでの相談体制を充実し、周知を図ることで利用促進につなげます。</w:t>
      </w:r>
    </w:p>
    <w:p>
      <w:pPr>
        <w:pStyle w:val="0"/>
        <w:rPr>
          <w:rFonts w:hint="eastAsia"/>
          <w:color w:val="auto"/>
        </w:rPr>
      </w:pPr>
      <w:r>
        <w:rPr>
          <w:rFonts w:hint="eastAsia"/>
          <w:color w:val="auto"/>
        </w:rPr>
        <w:t>○　ひとり親家庭支援センターにおける就業支援、養育費の確保に向けた支援策により、ひとり親家庭等の経済的自立に向けた支援の充実を図ります。</w:t>
      </w:r>
    </w:p>
    <w:p>
      <w:pPr>
        <w:pStyle w:val="0"/>
        <w:rPr>
          <w:rFonts w:hint="eastAsia"/>
          <w:color w:val="auto"/>
        </w:rPr>
      </w:pPr>
    </w:p>
    <w:p>
      <w:pPr>
        <w:pStyle w:val="0"/>
        <w:rPr>
          <w:rFonts w:hint="eastAsia"/>
          <w:color w:val="auto"/>
        </w:rPr>
      </w:pPr>
      <w:r>
        <w:rPr>
          <w:rFonts w:hint="eastAsia"/>
          <w:color w:val="auto"/>
        </w:rPr>
        <w:t>＜ヤングケアラーへの支援の充実＞</w:t>
      </w:r>
    </w:p>
    <w:p>
      <w:pPr>
        <w:pStyle w:val="0"/>
        <w:rPr>
          <w:rFonts w:hint="eastAsia"/>
          <w:color w:val="auto"/>
        </w:rPr>
      </w:pPr>
      <w:r>
        <w:rPr>
          <w:rFonts w:hint="eastAsia"/>
          <w:color w:val="auto"/>
        </w:rPr>
        <w:t>○　市町村におけるこども家庭センターの設置を促進し、母子保健と児童福祉の一体てきな支援体制の構築を促進します。</w:t>
      </w:r>
    </w:p>
    <w:p>
      <w:pPr>
        <w:pStyle w:val="0"/>
        <w:rPr>
          <w:rFonts w:hint="eastAsia"/>
          <w:color w:val="auto"/>
        </w:rPr>
      </w:pPr>
      <w:r>
        <w:rPr>
          <w:rFonts w:hint="eastAsia"/>
          <w:color w:val="auto"/>
        </w:rPr>
        <w:t>○　併せて、児童生徒自身がヤングケアラーであると気づくことができるよう、発達段階に応じたヤングケアラーに関する教材を作成するなど、取り組みを進めていきます。</w:t>
      </w:r>
    </w:p>
    <w:p>
      <w:pPr>
        <w:pStyle w:val="0"/>
        <w:rPr>
          <w:rFonts w:hint="eastAsia"/>
          <w:color w:val="auto"/>
        </w:rPr>
      </w:pPr>
    </w:p>
    <w:p>
      <w:pPr>
        <w:pStyle w:val="0"/>
        <w:rPr>
          <w:rFonts w:hint="eastAsia"/>
          <w:color w:val="auto"/>
        </w:rPr>
      </w:pPr>
      <w:r>
        <w:rPr>
          <w:rFonts w:hint="eastAsia"/>
          <w:color w:val="auto"/>
        </w:rPr>
        <w:t>＜多様な背景を持つ児童生徒に対する支援＞</w:t>
      </w:r>
    </w:p>
    <w:p>
      <w:pPr>
        <w:pStyle w:val="0"/>
        <w:rPr>
          <w:rFonts w:hint="eastAsia"/>
          <w:color w:val="auto"/>
        </w:rPr>
      </w:pPr>
      <w:r>
        <w:rPr>
          <w:rFonts w:hint="eastAsia"/>
          <w:color w:val="auto"/>
        </w:rPr>
        <w:t>○　虐待や貧困、ヤングケアラーなど、厳しい環境に置かれた児童生徒の状況や背景についての理解を高めるための、校内研修などを行うとともに、児童生徒が自らの状況を正しく理解するための取組支援を行いながら、多様な背景を持つ児童生徒を早期発見し、支援につなげます。</w:t>
      </w:r>
    </w:p>
    <w:p>
      <w:pPr>
        <w:pStyle w:val="0"/>
        <w:rPr>
          <w:rFonts w:hint="eastAsia"/>
          <w:color w:val="auto"/>
        </w:rPr>
      </w:pPr>
      <w:r>
        <w:rPr>
          <w:rFonts w:hint="eastAsia"/>
          <w:color w:val="auto"/>
        </w:rPr>
        <w:t>○　厳しい環境に置かれている児童生徒一人一人の状況やニーズに対応するため、スクールソーシャルワーカー等の専門性を活用した相談支援体制の充実を行うとともに、学校、スクールソーシャルワーカーと、市町村福祉部署との連携体制（情報共有や行動連携）を強化し、組織的な支援体制の充実を図ります。　</w:t>
      </w:r>
    </w:p>
    <w:p>
      <w:pPr>
        <w:pStyle w:val="0"/>
        <w:rPr>
          <w:rFonts w:hint="eastAsia"/>
          <w:color w:val="auto"/>
        </w:rPr>
      </w:pPr>
    </w:p>
    <w:p>
      <w:pPr>
        <w:pStyle w:val="0"/>
        <w:rPr>
          <w:rFonts w:hint="eastAsia"/>
          <w:color w:val="auto"/>
        </w:rPr>
      </w:pPr>
      <w:r>
        <w:rPr>
          <w:rFonts w:hint="eastAsia"/>
          <w:color w:val="auto"/>
        </w:rPr>
        <w:t>＜不登校児童生徒への支援の推進＞</w:t>
      </w:r>
    </w:p>
    <w:p>
      <w:pPr>
        <w:pStyle w:val="0"/>
        <w:rPr>
          <w:rFonts w:hint="eastAsia"/>
          <w:color w:val="auto"/>
        </w:rPr>
      </w:pPr>
      <w:r>
        <w:rPr>
          <w:rFonts w:hint="eastAsia"/>
          <w:color w:val="auto"/>
        </w:rPr>
        <w:t>○　　「きもちメーター」や「統合型校務支援システム」等を活用した学校における早期の情報共有、初動体制の強化を行うとともに、児童生徒一人一人のニーズに応じた支援につなげるために、スクールカウンセラー、スクールソーシャルワーカー等専門人材を効果的に活用し、校内支援体制のさらなる充実を図ります。</w:t>
      </w:r>
    </w:p>
    <w:p>
      <w:pPr>
        <w:pStyle w:val="0"/>
        <w:rPr>
          <w:rFonts w:hint="eastAsia"/>
          <w:color w:val="auto"/>
        </w:rPr>
      </w:pPr>
      <w:r>
        <w:rPr>
          <w:rFonts w:hint="eastAsia"/>
          <w:color w:val="auto"/>
        </w:rPr>
        <w:t>○　校内サポートルームや市町村教育支援センター等、不登校児童生徒が安心して過ごせる場やＩＣＴを活用した学習支援の充実等、多様な学習の場や機会確保のための取り組みを推進します。</w:t>
      </w:r>
    </w:p>
    <w:p>
      <w:pPr>
        <w:pStyle w:val="0"/>
        <w:rPr>
          <w:rFonts w:hint="eastAsia"/>
          <w:color w:val="auto"/>
        </w:rPr>
      </w:pPr>
    </w:p>
    <w:p>
      <w:pPr>
        <w:pStyle w:val="0"/>
        <w:rPr>
          <w:rFonts w:hint="eastAsia"/>
          <w:color w:val="auto"/>
        </w:rPr>
      </w:pPr>
      <w:r>
        <w:rPr>
          <w:rFonts w:hint="eastAsia"/>
          <w:color w:val="auto"/>
        </w:rPr>
        <w:t>51</w:t>
      </w:r>
      <w:r>
        <w:rPr>
          <w:rFonts w:hint="eastAsia"/>
          <w:color w:val="auto"/>
        </w:rPr>
        <w:t>ページの注釈</w:t>
      </w:r>
    </w:p>
    <w:p>
      <w:pPr>
        <w:pStyle w:val="0"/>
        <w:rPr>
          <w:rFonts w:hint="eastAsia"/>
          <w:color w:val="auto"/>
        </w:rPr>
      </w:pPr>
      <w:r>
        <w:rPr>
          <w:rFonts w:hint="eastAsia"/>
          <w:color w:val="auto"/>
        </w:rPr>
        <w:t>注釈１：きもちメーター</w:t>
      </w:r>
    </w:p>
    <w:p>
      <w:pPr>
        <w:pStyle w:val="0"/>
        <w:rPr>
          <w:rFonts w:hint="eastAsia"/>
          <w:color w:val="auto"/>
        </w:rPr>
      </w:pPr>
      <w:r>
        <w:rPr>
          <w:rFonts w:hint="eastAsia"/>
          <w:color w:val="auto"/>
        </w:rPr>
        <w:t>児童生徒が登校後に、１人１台タブレット端末を使い、今日の気持ち等を送信すると、教員の確認画面で回答を把握することができる。きもちメーターの回答と実際の様子を重ね、心の変化を早期発見したり、対象となる児童生徒への指導・支援の方法を考えたりする、高知県独自のツール</w:t>
      </w:r>
    </w:p>
    <w:p>
      <w:pPr>
        <w:pStyle w:val="0"/>
        <w:rPr>
          <w:rFonts w:hint="eastAsia"/>
          <w:color w:val="auto"/>
        </w:rPr>
      </w:pPr>
    </w:p>
    <w:p>
      <w:pPr>
        <w:pStyle w:val="0"/>
        <w:rPr>
          <w:rFonts w:hint="eastAsia"/>
          <w:color w:val="auto"/>
        </w:rPr>
      </w:pPr>
      <w:r>
        <w:rPr>
          <w:rFonts w:hint="eastAsia"/>
          <w:color w:val="auto"/>
        </w:rPr>
        <w:t>注釈２：統合型校務支援システム</w:t>
      </w:r>
    </w:p>
    <w:p>
      <w:pPr>
        <w:pStyle w:val="0"/>
        <w:rPr>
          <w:rFonts w:hint="eastAsia"/>
          <w:color w:val="auto"/>
        </w:rPr>
      </w:pPr>
      <w:r>
        <w:rPr>
          <w:rFonts w:hint="eastAsia"/>
          <w:color w:val="auto"/>
        </w:rPr>
        <w:t>校務支援システム：教職員の成績管理・出欠管理・保健管理等の事務的業務の負担軽減・効率化と同時に、児童生徒情報の確実な共有と引き継ぎなど、教育の質の向上を図るためのシステム</w:t>
      </w:r>
    </w:p>
    <w:p>
      <w:pPr>
        <w:pStyle w:val="0"/>
        <w:rPr>
          <w:rFonts w:hint="eastAsia"/>
          <w:color w:val="auto"/>
        </w:rPr>
      </w:pPr>
    </w:p>
    <w:p>
      <w:pPr>
        <w:pStyle w:val="0"/>
        <w:rPr>
          <w:rFonts w:hint="eastAsia"/>
          <w:color w:val="auto"/>
        </w:rPr>
      </w:pPr>
      <w:r>
        <w:rPr>
          <w:rFonts w:hint="eastAsia"/>
          <w:color w:val="auto"/>
        </w:rPr>
        <w:t>52</w:t>
      </w:r>
      <w:r>
        <w:rPr>
          <w:rFonts w:hint="eastAsia"/>
          <w:color w:val="auto"/>
        </w:rPr>
        <w:t>ページ</w:t>
      </w:r>
    </w:p>
    <w:p>
      <w:pPr>
        <w:pStyle w:val="0"/>
        <w:rPr>
          <w:rFonts w:hint="eastAsia"/>
          <w:color w:val="auto"/>
        </w:rPr>
      </w:pPr>
      <w:r>
        <w:rPr>
          <w:rFonts w:hint="eastAsia"/>
          <w:color w:val="auto"/>
        </w:rPr>
        <w:t>具体的なせ策の続き</w:t>
      </w:r>
    </w:p>
    <w:p>
      <w:pPr>
        <w:pStyle w:val="0"/>
        <w:rPr>
          <w:rFonts w:hint="eastAsia"/>
          <w:color w:val="auto"/>
        </w:rPr>
      </w:pPr>
      <w:r>
        <w:rPr>
          <w:rFonts w:hint="eastAsia"/>
          <w:color w:val="auto"/>
        </w:rPr>
        <w:t>＜教育費等の負担の軽減に向けた経済的な支援＞</w:t>
      </w:r>
    </w:p>
    <w:p>
      <w:pPr>
        <w:pStyle w:val="0"/>
        <w:rPr>
          <w:rFonts w:hint="eastAsia"/>
          <w:color w:val="auto"/>
        </w:rPr>
      </w:pPr>
      <w:r>
        <w:rPr>
          <w:rFonts w:hint="eastAsia"/>
          <w:color w:val="auto"/>
        </w:rPr>
        <w:t>○　高等学校における就学のための経済的支援や、たし世帯を対象とした保育料の軽減等により、保護者の経済的負担の軽減を図ります。</w:t>
      </w:r>
    </w:p>
    <w:p>
      <w:pPr>
        <w:pStyle w:val="0"/>
        <w:rPr>
          <w:rFonts w:hint="eastAsia"/>
          <w:color w:val="auto"/>
        </w:rPr>
      </w:pPr>
    </w:p>
    <w:p>
      <w:pPr>
        <w:pStyle w:val="0"/>
        <w:rPr>
          <w:rFonts w:hint="eastAsia"/>
          <w:color w:val="auto"/>
        </w:rPr>
      </w:pPr>
      <w:r>
        <w:rPr>
          <w:rFonts w:hint="eastAsia"/>
          <w:color w:val="auto"/>
        </w:rPr>
        <w:t>53</w:t>
      </w:r>
      <w:r>
        <w:rPr>
          <w:rFonts w:hint="eastAsia"/>
          <w:color w:val="auto"/>
        </w:rPr>
        <w:t>ページ</w:t>
      </w:r>
    </w:p>
    <w:p>
      <w:pPr>
        <w:pStyle w:val="0"/>
        <w:rPr>
          <w:rFonts w:hint="eastAsia"/>
          <w:color w:val="auto"/>
        </w:rPr>
      </w:pPr>
      <w:r>
        <w:rPr>
          <w:rFonts w:hint="eastAsia"/>
          <w:color w:val="auto"/>
        </w:rPr>
        <w:t>Ⅰの４：生きづらさや困難を抱える人たちへの支援</w:t>
      </w:r>
    </w:p>
    <w:p>
      <w:pPr>
        <w:pStyle w:val="0"/>
        <w:rPr>
          <w:rFonts w:hint="eastAsia"/>
          <w:color w:val="auto"/>
        </w:rPr>
      </w:pPr>
      <w:r>
        <w:rPr>
          <w:rFonts w:hint="eastAsia"/>
          <w:color w:val="auto"/>
        </w:rPr>
        <w:t>かっこ１：生活困窮者への支援</w:t>
      </w:r>
    </w:p>
    <w:p>
      <w:pPr>
        <w:pStyle w:val="0"/>
        <w:rPr>
          <w:rFonts w:hint="eastAsia"/>
          <w:color w:val="auto"/>
        </w:rPr>
      </w:pP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生活に困窮した人が、それぞれの状況に応じた必要な支援を受けることができている</w:t>
      </w: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コロナかで浮き彫りとなった生活困窮者を支援するため、現在未実施となっている、一時生活支援事業などの積極的な実施や、生活困窮者の早期把握等に有効な、た機関協働型の支援会議の実施により、支援体制の充実強化を図ります。</w:t>
      </w:r>
    </w:p>
    <w:p>
      <w:pPr>
        <w:pStyle w:val="0"/>
        <w:rPr>
          <w:rFonts w:hint="eastAsia"/>
          <w:color w:val="auto"/>
        </w:rPr>
      </w:pPr>
      <w:r>
        <w:rPr>
          <w:rFonts w:hint="eastAsia"/>
          <w:color w:val="auto"/>
        </w:rPr>
        <w:t>○</w:t>
      </w:r>
      <w:r>
        <w:rPr>
          <w:rFonts w:hint="eastAsia"/>
          <w:color w:val="auto"/>
        </w:rPr>
        <w:t xml:space="preserve"> </w:t>
      </w:r>
      <w:r>
        <w:rPr>
          <w:rFonts w:hint="eastAsia"/>
          <w:color w:val="auto"/>
        </w:rPr>
        <w:t>生活困窮者自立支援制度を支える基盤を強化するため、従事者に対する研修体制の充実による、支援技術の向上と、た分野との連携を強化します。</w:t>
      </w:r>
    </w:p>
    <w:p>
      <w:pPr>
        <w:pStyle w:val="0"/>
        <w:rPr>
          <w:rFonts w:hint="eastAsia"/>
          <w:color w:val="auto"/>
        </w:rPr>
      </w:pPr>
      <w:r>
        <w:rPr>
          <w:rFonts w:hint="eastAsia"/>
          <w:color w:val="auto"/>
        </w:rPr>
        <w:t>○</w:t>
      </w:r>
      <w:r>
        <w:rPr>
          <w:rFonts w:hint="eastAsia"/>
          <w:color w:val="auto"/>
        </w:rPr>
        <w:t xml:space="preserve"> </w:t>
      </w:r>
      <w:r>
        <w:rPr>
          <w:rFonts w:hint="eastAsia"/>
          <w:color w:val="auto"/>
        </w:rPr>
        <w:t>生活に困窮するかたが安定した生活を送ることができるよう、生活福祉資金貸付を必要なかたが利用できる体制づくりと、自立に向けた積極的な支援を行います。</w:t>
      </w:r>
    </w:p>
    <w:p>
      <w:pPr>
        <w:pStyle w:val="0"/>
        <w:rPr>
          <w:rFonts w:hint="eastAsia"/>
          <w:color w:val="auto"/>
        </w:rPr>
      </w:pP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具体的項目、現状（令和５年度）、目標（令和９年度）、担当課の順に読み上げます。</w:t>
      </w:r>
    </w:p>
    <w:p>
      <w:pPr>
        <w:pStyle w:val="0"/>
        <w:rPr>
          <w:rFonts w:hint="eastAsia"/>
          <w:color w:val="auto"/>
        </w:rPr>
      </w:pPr>
      <w:r>
        <w:rPr>
          <w:rFonts w:hint="eastAsia"/>
          <w:color w:val="auto"/>
        </w:rPr>
        <w:t>自立支援計画（プラン）の策定率、</w:t>
      </w:r>
      <w:r>
        <w:rPr>
          <w:rFonts w:hint="eastAsia"/>
          <w:color w:val="auto"/>
        </w:rPr>
        <w:t>29.5</w:t>
      </w:r>
      <w:r>
        <w:rPr>
          <w:rFonts w:hint="eastAsia"/>
          <w:color w:val="auto"/>
        </w:rPr>
        <w:t>％、</w:t>
      </w:r>
      <w:r>
        <w:rPr>
          <w:rFonts w:hint="eastAsia"/>
          <w:color w:val="auto"/>
        </w:rPr>
        <w:t>50</w:t>
      </w:r>
      <w:r>
        <w:rPr>
          <w:rFonts w:hint="eastAsia"/>
          <w:color w:val="auto"/>
        </w:rPr>
        <w:t>％、地域福祉政策課</w:t>
      </w:r>
    </w:p>
    <w:p>
      <w:pPr>
        <w:pStyle w:val="0"/>
        <w:rPr>
          <w:rFonts w:hint="eastAsia"/>
          <w:color w:val="auto"/>
        </w:rPr>
      </w:pPr>
      <w:r>
        <w:rPr>
          <w:rFonts w:hint="eastAsia"/>
          <w:color w:val="auto"/>
        </w:rPr>
        <w:t>一時生活支援事業又は地域居住支援事業の実施自治体数、１２分の２、</w:t>
      </w:r>
      <w:r>
        <w:rPr>
          <w:rFonts w:hint="eastAsia"/>
          <w:color w:val="auto"/>
        </w:rPr>
        <w:t>12</w:t>
      </w:r>
      <w:r>
        <w:rPr>
          <w:rFonts w:hint="eastAsia"/>
          <w:color w:val="auto"/>
        </w:rPr>
        <w:t>／</w:t>
      </w:r>
      <w:r>
        <w:rPr>
          <w:rFonts w:hint="eastAsia"/>
          <w:color w:val="auto"/>
        </w:rPr>
        <w:t>12</w:t>
      </w:r>
      <w:r>
        <w:rPr>
          <w:rFonts w:hint="eastAsia"/>
          <w:color w:val="auto"/>
        </w:rPr>
        <w:t>、地域福祉政策課</w:t>
      </w:r>
    </w:p>
    <w:p>
      <w:pPr>
        <w:pStyle w:val="0"/>
        <w:rPr>
          <w:rFonts w:hint="eastAsia"/>
          <w:color w:val="auto"/>
        </w:rPr>
      </w:pPr>
      <w:r>
        <w:rPr>
          <w:rFonts w:hint="eastAsia"/>
          <w:color w:val="auto"/>
        </w:rPr>
        <w:t>支援会議の設置自治体数、じゅうにぶんの０、</w:t>
      </w:r>
      <w:r>
        <w:rPr>
          <w:rFonts w:hint="eastAsia"/>
          <w:color w:val="auto"/>
        </w:rPr>
        <w:t>12</w:t>
      </w:r>
      <w:r>
        <w:rPr>
          <w:rFonts w:hint="eastAsia"/>
          <w:color w:val="auto"/>
        </w:rPr>
        <w:t>／</w:t>
      </w:r>
      <w:r>
        <w:rPr>
          <w:rFonts w:hint="eastAsia"/>
          <w:color w:val="auto"/>
        </w:rPr>
        <w:t>12</w:t>
      </w:r>
      <w:r>
        <w:rPr>
          <w:rFonts w:hint="eastAsia"/>
          <w:color w:val="auto"/>
        </w:rPr>
        <w:t>、地域福祉政策課</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＜生活困窮者の自立支援＞</w:t>
      </w:r>
    </w:p>
    <w:p>
      <w:pPr>
        <w:pStyle w:val="0"/>
        <w:rPr>
          <w:rFonts w:hint="eastAsia"/>
          <w:color w:val="auto"/>
        </w:rPr>
      </w:pPr>
      <w:r>
        <w:rPr>
          <w:rFonts w:hint="eastAsia"/>
          <w:color w:val="auto"/>
        </w:rPr>
        <w:t>生活保護に至る前の生活困窮者を支援する、いわゆる第二のセーフティネットの一つとして、</w:t>
      </w:r>
      <w:r>
        <w:rPr>
          <w:rFonts w:hint="eastAsia"/>
          <w:color w:val="auto"/>
        </w:rPr>
        <w:t>2015</w:t>
      </w:r>
      <w:r>
        <w:rPr>
          <w:rFonts w:hint="eastAsia"/>
          <w:color w:val="auto"/>
        </w:rPr>
        <w:t>（平成</w:t>
      </w:r>
      <w:r>
        <w:rPr>
          <w:rFonts w:hint="eastAsia"/>
          <w:color w:val="auto"/>
        </w:rPr>
        <w:t>27</w:t>
      </w:r>
      <w:r>
        <w:rPr>
          <w:rFonts w:hint="eastAsia"/>
          <w:color w:val="auto"/>
        </w:rPr>
        <w:t>年度にスタートした生活困窮者自立支援制度では、県（ちょうそん部）と１１市が実施主体となって取り組みを進めています。</w:t>
      </w:r>
    </w:p>
    <w:p>
      <w:pPr>
        <w:pStyle w:val="0"/>
        <w:rPr>
          <w:rFonts w:hint="eastAsia"/>
          <w:color w:val="auto"/>
        </w:rPr>
      </w:pPr>
      <w:r>
        <w:rPr>
          <w:rFonts w:hint="eastAsia"/>
          <w:color w:val="auto"/>
        </w:rPr>
        <w:t>複雑かつ多様な課題を背景とする生活困窮者に対し、生活保護に至る前の段階で、自立に向けた各種支援を実施するほか、官民協働による地域のネットワークを構築し、生活困窮者の早期発見や包括的な支援につなげています。</w:t>
      </w:r>
    </w:p>
    <w:p>
      <w:pPr>
        <w:pStyle w:val="0"/>
        <w:rPr>
          <w:rFonts w:hint="eastAsia"/>
          <w:color w:val="auto"/>
        </w:rPr>
      </w:pPr>
      <w:r>
        <w:rPr>
          <w:rFonts w:hint="eastAsia"/>
          <w:color w:val="auto"/>
        </w:rPr>
        <w:t>本県における</w:t>
      </w:r>
      <w:r>
        <w:rPr>
          <w:rFonts w:hint="eastAsia"/>
          <w:color w:val="auto"/>
        </w:rPr>
        <w:t>2023</w:t>
      </w:r>
      <w:r>
        <w:rPr>
          <w:rFonts w:hint="eastAsia"/>
          <w:color w:val="auto"/>
        </w:rPr>
        <w:t>（令和５年３月時点の生活保護の受給者は</w:t>
      </w:r>
      <w:r>
        <w:rPr>
          <w:rFonts w:hint="eastAsia"/>
          <w:color w:val="auto"/>
        </w:rPr>
        <w:t>17,292</w:t>
      </w:r>
      <w:r>
        <w:rPr>
          <w:rFonts w:hint="eastAsia"/>
          <w:color w:val="auto"/>
        </w:rPr>
        <w:t>人、保護率は</w:t>
      </w:r>
      <w:r>
        <w:rPr>
          <w:rFonts w:hint="eastAsia"/>
          <w:color w:val="auto"/>
        </w:rPr>
        <w:t>2.55</w:t>
      </w:r>
      <w:r>
        <w:rPr>
          <w:rFonts w:hint="eastAsia"/>
          <w:color w:val="auto"/>
        </w:rPr>
        <w:t>％で全国平均の約</w:t>
      </w:r>
      <w:r>
        <w:rPr>
          <w:rFonts w:hint="eastAsia"/>
          <w:color w:val="auto"/>
        </w:rPr>
        <w:t>1.6</w:t>
      </w:r>
      <w:r>
        <w:rPr>
          <w:rFonts w:hint="eastAsia"/>
          <w:color w:val="auto"/>
        </w:rPr>
        <w:t>倍と高い傾向にあります。</w:t>
      </w:r>
    </w:p>
    <w:p>
      <w:pPr>
        <w:pStyle w:val="0"/>
        <w:rPr>
          <w:rFonts w:hint="eastAsia"/>
          <w:color w:val="auto"/>
        </w:rPr>
      </w:pPr>
      <w:r>
        <w:rPr>
          <w:rFonts w:hint="eastAsia"/>
          <w:color w:val="auto"/>
        </w:rPr>
        <w:t>また、</w:t>
      </w:r>
      <w:r>
        <w:rPr>
          <w:rFonts w:hint="eastAsia"/>
          <w:color w:val="auto"/>
        </w:rPr>
        <w:t>2022</w:t>
      </w:r>
      <w:r>
        <w:rPr>
          <w:rFonts w:hint="eastAsia"/>
          <w:color w:val="auto"/>
        </w:rPr>
        <w:t>（令和４年度中の生活保護の相談者数は</w:t>
      </w:r>
      <w:r>
        <w:rPr>
          <w:rFonts w:hint="eastAsia"/>
          <w:color w:val="auto"/>
        </w:rPr>
        <w:t>2,531</w:t>
      </w:r>
      <w:r>
        <w:rPr>
          <w:rFonts w:hint="eastAsia"/>
          <w:color w:val="auto"/>
        </w:rPr>
        <w:t>人で、その多くは生活困窮者自立支援事業の対象になり得ると考えられます。</w:t>
      </w:r>
    </w:p>
    <w:p>
      <w:pPr>
        <w:pStyle w:val="0"/>
        <w:rPr>
          <w:rFonts w:hint="eastAsia"/>
          <w:color w:val="auto"/>
        </w:rPr>
      </w:pPr>
    </w:p>
    <w:p>
      <w:pPr>
        <w:pStyle w:val="0"/>
        <w:rPr>
          <w:rFonts w:hint="eastAsia"/>
          <w:color w:val="auto"/>
        </w:rPr>
      </w:pPr>
      <w:r>
        <w:rPr>
          <w:rFonts w:hint="eastAsia"/>
          <w:color w:val="auto"/>
        </w:rPr>
        <w:t>53</w:t>
      </w:r>
      <w:r>
        <w:rPr>
          <w:rFonts w:hint="eastAsia"/>
          <w:color w:val="auto"/>
        </w:rPr>
        <w:t>ページの注釈</w:t>
      </w:r>
    </w:p>
    <w:p>
      <w:pPr>
        <w:pStyle w:val="0"/>
        <w:rPr>
          <w:rFonts w:hint="eastAsia"/>
          <w:color w:val="auto"/>
        </w:rPr>
      </w:pPr>
      <w:r>
        <w:rPr>
          <w:rFonts w:hint="eastAsia"/>
          <w:color w:val="auto"/>
        </w:rPr>
        <w:t>※</w:t>
      </w:r>
      <w:r>
        <w:rPr>
          <w:rFonts w:hint="eastAsia"/>
          <w:color w:val="auto"/>
        </w:rPr>
        <w:t>19</w:t>
      </w:r>
      <w:r>
        <w:rPr>
          <w:rFonts w:hint="eastAsia"/>
          <w:color w:val="auto"/>
        </w:rPr>
        <w:t>　セーフティネット</w:t>
      </w:r>
    </w:p>
    <w:p>
      <w:pPr>
        <w:pStyle w:val="0"/>
        <w:rPr>
          <w:rFonts w:hint="eastAsia"/>
          <w:color w:val="auto"/>
        </w:rPr>
      </w:pPr>
      <w:r>
        <w:rPr>
          <w:rFonts w:hint="eastAsia"/>
          <w:color w:val="auto"/>
        </w:rPr>
        <w:t>「安全もう」と訳され、あみの目のように救済策を張ることで、全体に対して安全や安心を提供するための仕組みのこと</w:t>
      </w:r>
    </w:p>
    <w:p>
      <w:pPr>
        <w:pStyle w:val="0"/>
        <w:rPr>
          <w:rFonts w:hint="eastAsia"/>
          <w:color w:val="auto"/>
        </w:rPr>
      </w:pPr>
    </w:p>
    <w:p>
      <w:pPr>
        <w:pStyle w:val="0"/>
        <w:rPr>
          <w:rFonts w:hint="eastAsia"/>
          <w:color w:val="auto"/>
        </w:rPr>
      </w:pPr>
      <w:r>
        <w:rPr>
          <w:rFonts w:hint="eastAsia"/>
          <w:color w:val="auto"/>
        </w:rPr>
        <w:t>54</w:t>
      </w:r>
      <w:r>
        <w:rPr>
          <w:rFonts w:hint="eastAsia"/>
          <w:color w:val="auto"/>
        </w:rPr>
        <w:t>ページ</w:t>
      </w:r>
    </w:p>
    <w:p>
      <w:pPr>
        <w:pStyle w:val="0"/>
        <w:rPr>
          <w:rFonts w:hint="eastAsia"/>
          <w:color w:val="auto"/>
        </w:rPr>
      </w:pPr>
      <w:r>
        <w:rPr>
          <w:rFonts w:hint="eastAsia"/>
          <w:color w:val="auto"/>
        </w:rPr>
        <w:t>また、</w:t>
      </w:r>
      <w:r>
        <w:rPr>
          <w:rFonts w:hint="eastAsia"/>
          <w:color w:val="auto"/>
        </w:rPr>
        <w:t>2021</w:t>
      </w:r>
      <w:r>
        <w:rPr>
          <w:rFonts w:hint="eastAsia"/>
          <w:color w:val="auto"/>
        </w:rPr>
        <w:t>（令和３年度の要保護児童生徒すうは</w:t>
      </w:r>
      <w:r>
        <w:rPr>
          <w:rFonts w:hint="eastAsia"/>
          <w:color w:val="auto"/>
        </w:rPr>
        <w:t>688</w:t>
      </w:r>
      <w:r>
        <w:rPr>
          <w:rFonts w:hint="eastAsia"/>
          <w:color w:val="auto"/>
        </w:rPr>
        <w:t>人、準要保護児童生徒すうは</w:t>
      </w:r>
      <w:r>
        <w:rPr>
          <w:rFonts w:hint="eastAsia"/>
          <w:color w:val="auto"/>
        </w:rPr>
        <w:t>10,677</w:t>
      </w:r>
      <w:r>
        <w:rPr>
          <w:rFonts w:hint="eastAsia"/>
          <w:color w:val="auto"/>
        </w:rPr>
        <w:t>人で、全児童生徒すうに占める就学援助率は</w:t>
      </w:r>
      <w:r>
        <w:rPr>
          <w:rFonts w:hint="eastAsia"/>
          <w:color w:val="auto"/>
        </w:rPr>
        <w:t>25.88</w:t>
      </w:r>
      <w:r>
        <w:rPr>
          <w:rFonts w:hint="eastAsia"/>
          <w:color w:val="auto"/>
        </w:rPr>
        <w:t>％となっており、生活保護世帯を含む生活困窮者世帯の子どもの、貧困の連鎖の防止が大きな課題となっています。</w:t>
      </w:r>
    </w:p>
    <w:p>
      <w:pPr>
        <w:pStyle w:val="0"/>
        <w:rPr>
          <w:rFonts w:hint="eastAsia"/>
          <w:color w:val="auto"/>
        </w:rPr>
      </w:pPr>
      <w:r>
        <w:rPr>
          <w:rFonts w:hint="eastAsia"/>
          <w:color w:val="auto"/>
        </w:rPr>
        <w:t>こうした状況を踏まえると、生活困窮者自立支援制度のさらなる充実が求められます。</w:t>
      </w:r>
    </w:p>
    <w:p>
      <w:pPr>
        <w:pStyle w:val="0"/>
        <w:rPr>
          <w:rFonts w:hint="eastAsia"/>
          <w:color w:val="auto"/>
        </w:rPr>
      </w:pPr>
    </w:p>
    <w:p>
      <w:pPr>
        <w:pStyle w:val="0"/>
        <w:rPr>
          <w:rFonts w:hint="eastAsia"/>
          <w:color w:val="auto"/>
        </w:rPr>
      </w:pPr>
      <w:r>
        <w:rPr>
          <w:rFonts w:hint="eastAsia"/>
          <w:color w:val="auto"/>
        </w:rPr>
        <w:t>図は高知県の生活困窮者への自立支援の概要のイメージです。</w:t>
      </w:r>
    </w:p>
    <w:p>
      <w:pPr>
        <w:pStyle w:val="0"/>
        <w:rPr>
          <w:rFonts w:hint="eastAsia"/>
          <w:color w:val="auto"/>
        </w:rPr>
      </w:pPr>
    </w:p>
    <w:p>
      <w:pPr>
        <w:pStyle w:val="0"/>
        <w:rPr>
          <w:rFonts w:hint="eastAsia"/>
          <w:color w:val="auto"/>
        </w:rPr>
      </w:pPr>
      <w:r>
        <w:rPr>
          <w:rFonts w:hint="eastAsia"/>
          <w:color w:val="auto"/>
        </w:rPr>
        <w:t>本県における自立相談支援機関の相談実績と自立支援計画（以下この項において「プラン」という。）の策定件数は以下のとおりとなっています。</w:t>
      </w:r>
    </w:p>
    <w:p>
      <w:pPr>
        <w:pStyle w:val="0"/>
        <w:rPr>
          <w:rFonts w:hint="eastAsia"/>
          <w:color w:val="auto"/>
        </w:rPr>
      </w:pPr>
    </w:p>
    <w:p>
      <w:pPr>
        <w:pStyle w:val="0"/>
        <w:rPr>
          <w:rFonts w:hint="eastAsia"/>
          <w:color w:val="auto"/>
        </w:rPr>
      </w:pPr>
      <w:r>
        <w:rPr>
          <w:rFonts w:hint="eastAsia"/>
          <w:color w:val="auto"/>
        </w:rPr>
        <w:t>表：相談支援機関の相談実績及びプラン策定数</w:t>
      </w:r>
    </w:p>
    <w:p>
      <w:pPr>
        <w:pStyle w:val="0"/>
        <w:rPr>
          <w:rFonts w:hint="eastAsia"/>
          <w:color w:val="auto"/>
        </w:rPr>
      </w:pPr>
      <w:r>
        <w:rPr>
          <w:rFonts w:hint="eastAsia"/>
          <w:color w:val="auto"/>
        </w:rPr>
        <w:t>平成</w:t>
      </w:r>
      <w:r>
        <w:rPr>
          <w:rFonts w:hint="eastAsia"/>
          <w:color w:val="auto"/>
        </w:rPr>
        <w:t>27</w:t>
      </w:r>
      <w:r>
        <w:rPr>
          <w:rFonts w:hint="eastAsia"/>
          <w:color w:val="auto"/>
        </w:rPr>
        <w:t>年度、平成</w:t>
      </w:r>
      <w:r>
        <w:rPr>
          <w:rFonts w:hint="eastAsia"/>
          <w:color w:val="auto"/>
        </w:rPr>
        <w:t>28</w:t>
      </w:r>
      <w:r>
        <w:rPr>
          <w:rFonts w:hint="eastAsia"/>
          <w:color w:val="auto"/>
        </w:rPr>
        <w:t>年度、平成</w:t>
      </w:r>
      <w:r>
        <w:rPr>
          <w:rFonts w:hint="eastAsia"/>
          <w:color w:val="auto"/>
        </w:rPr>
        <w:t>29</w:t>
      </w:r>
      <w:r>
        <w:rPr>
          <w:rFonts w:hint="eastAsia"/>
          <w:color w:val="auto"/>
        </w:rPr>
        <w:t>年度、平成</w:t>
      </w:r>
      <w:r>
        <w:rPr>
          <w:rFonts w:hint="eastAsia"/>
          <w:color w:val="auto"/>
        </w:rPr>
        <w:t>30</w:t>
      </w:r>
      <w:r>
        <w:rPr>
          <w:rFonts w:hint="eastAsia"/>
          <w:color w:val="auto"/>
        </w:rPr>
        <w:t>年度、令和元年度、令和２年度、令和３年度、令和４年度の順に読み上げます。</w:t>
      </w:r>
    </w:p>
    <w:p>
      <w:pPr>
        <w:pStyle w:val="0"/>
        <w:rPr>
          <w:rFonts w:hint="eastAsia"/>
          <w:color w:val="auto"/>
        </w:rPr>
      </w:pPr>
      <w:r>
        <w:rPr>
          <w:rFonts w:hint="eastAsia"/>
          <w:color w:val="auto"/>
        </w:rPr>
        <w:t>相談件数：</w:t>
      </w:r>
      <w:r>
        <w:rPr>
          <w:rFonts w:hint="eastAsia"/>
          <w:color w:val="auto"/>
        </w:rPr>
        <w:t>2,467</w:t>
      </w:r>
      <w:r>
        <w:rPr>
          <w:rFonts w:hint="eastAsia"/>
          <w:color w:val="auto"/>
        </w:rPr>
        <w:t>、（うち町村ぶん：</w:t>
      </w:r>
      <w:r>
        <w:rPr>
          <w:rFonts w:hint="eastAsia"/>
          <w:color w:val="auto"/>
        </w:rPr>
        <w:t>1,162</w:t>
      </w:r>
      <w:r>
        <w:rPr>
          <w:rFonts w:hint="eastAsia"/>
          <w:color w:val="auto"/>
        </w:rPr>
        <w:t>）、</w:t>
      </w:r>
      <w:r>
        <w:rPr>
          <w:rFonts w:hint="eastAsia"/>
          <w:color w:val="auto"/>
        </w:rPr>
        <w:t>2,159</w:t>
      </w:r>
      <w:r>
        <w:rPr>
          <w:rFonts w:hint="eastAsia"/>
          <w:color w:val="auto"/>
        </w:rPr>
        <w:t>（うち町村ぶん：</w:t>
      </w:r>
      <w:r>
        <w:rPr>
          <w:rFonts w:hint="eastAsia"/>
          <w:color w:val="auto"/>
        </w:rPr>
        <w:t>1,033</w:t>
      </w:r>
      <w:r>
        <w:rPr>
          <w:rFonts w:hint="eastAsia"/>
          <w:color w:val="auto"/>
        </w:rPr>
        <w:t>）、</w:t>
      </w:r>
      <w:r>
        <w:rPr>
          <w:rFonts w:hint="eastAsia"/>
          <w:color w:val="auto"/>
        </w:rPr>
        <w:t>2,147</w:t>
      </w:r>
      <w:r>
        <w:rPr>
          <w:rFonts w:hint="eastAsia"/>
          <w:color w:val="auto"/>
        </w:rPr>
        <w:t>（うち町村ぶん：</w:t>
      </w:r>
      <w:r>
        <w:rPr>
          <w:rFonts w:hint="eastAsia"/>
          <w:color w:val="auto"/>
        </w:rPr>
        <w:t>959</w:t>
      </w:r>
      <w:r>
        <w:rPr>
          <w:rFonts w:hint="eastAsia"/>
          <w:color w:val="auto"/>
        </w:rPr>
        <w:t>）、</w:t>
      </w:r>
      <w:r>
        <w:rPr>
          <w:rFonts w:hint="eastAsia"/>
          <w:color w:val="auto"/>
        </w:rPr>
        <w:t>2,281</w:t>
      </w:r>
      <w:r>
        <w:rPr>
          <w:rFonts w:hint="eastAsia"/>
          <w:color w:val="auto"/>
        </w:rPr>
        <w:t>（うち町村ぶん：</w:t>
      </w:r>
      <w:r>
        <w:rPr>
          <w:rFonts w:hint="eastAsia"/>
          <w:color w:val="auto"/>
        </w:rPr>
        <w:t>984</w:t>
      </w:r>
      <w:r>
        <w:rPr>
          <w:rFonts w:hint="eastAsia"/>
          <w:color w:val="auto"/>
        </w:rPr>
        <w:t>）、</w:t>
      </w:r>
      <w:r>
        <w:rPr>
          <w:rFonts w:hint="eastAsia"/>
          <w:color w:val="auto"/>
        </w:rPr>
        <w:t>2,113(</w:t>
      </w:r>
      <w:r>
        <w:rPr>
          <w:rFonts w:hint="eastAsia"/>
          <w:color w:val="auto"/>
        </w:rPr>
        <w:t>うち町村ぶん：</w:t>
      </w:r>
      <w:r>
        <w:rPr>
          <w:rFonts w:hint="eastAsia"/>
          <w:color w:val="auto"/>
        </w:rPr>
        <w:t>734</w:t>
      </w:r>
      <w:r>
        <w:rPr>
          <w:rFonts w:hint="eastAsia"/>
          <w:color w:val="auto"/>
        </w:rPr>
        <w:t>）、</w:t>
      </w:r>
      <w:r>
        <w:rPr>
          <w:rFonts w:hint="eastAsia"/>
          <w:color w:val="auto"/>
        </w:rPr>
        <w:t>4,899(</w:t>
      </w:r>
      <w:r>
        <w:rPr>
          <w:rFonts w:hint="eastAsia"/>
          <w:color w:val="auto"/>
        </w:rPr>
        <w:t>うち町村ぶん：</w:t>
      </w:r>
      <w:r>
        <w:rPr>
          <w:rFonts w:hint="eastAsia"/>
          <w:color w:val="auto"/>
        </w:rPr>
        <w:t>1,156</w:t>
      </w:r>
      <w:r>
        <w:rPr>
          <w:rFonts w:hint="eastAsia"/>
          <w:color w:val="auto"/>
        </w:rPr>
        <w:t>）、</w:t>
      </w:r>
      <w:r>
        <w:rPr>
          <w:rFonts w:hint="eastAsia"/>
          <w:color w:val="auto"/>
        </w:rPr>
        <w:t>3,177</w:t>
      </w:r>
      <w:r>
        <w:rPr>
          <w:rFonts w:hint="eastAsia"/>
          <w:color w:val="auto"/>
        </w:rPr>
        <w:t>（うち町村ぶん：</w:t>
      </w:r>
      <w:r>
        <w:rPr>
          <w:rFonts w:hint="eastAsia"/>
          <w:color w:val="auto"/>
        </w:rPr>
        <w:t>1,131</w:t>
      </w:r>
      <w:r>
        <w:rPr>
          <w:rFonts w:hint="eastAsia"/>
          <w:color w:val="auto"/>
        </w:rPr>
        <w:t>）、</w:t>
      </w:r>
      <w:r>
        <w:rPr>
          <w:rFonts w:hint="eastAsia"/>
          <w:color w:val="auto"/>
        </w:rPr>
        <w:t>2,300</w:t>
      </w:r>
      <w:r>
        <w:rPr>
          <w:rFonts w:hint="eastAsia"/>
          <w:color w:val="auto"/>
        </w:rPr>
        <w:t>（うち町村ぶん：</w:t>
      </w:r>
      <w:r>
        <w:rPr>
          <w:rFonts w:hint="eastAsia"/>
          <w:color w:val="auto"/>
        </w:rPr>
        <w:t>785</w:t>
      </w:r>
      <w:r>
        <w:rPr>
          <w:rFonts w:hint="eastAsia"/>
          <w:color w:val="auto"/>
        </w:rPr>
        <w:t>）</w:t>
      </w:r>
    </w:p>
    <w:p>
      <w:pPr>
        <w:pStyle w:val="0"/>
        <w:rPr>
          <w:rFonts w:hint="eastAsia"/>
          <w:color w:val="auto"/>
        </w:rPr>
      </w:pPr>
      <w:r>
        <w:rPr>
          <w:rFonts w:hint="eastAsia"/>
          <w:color w:val="auto"/>
        </w:rPr>
        <w:t>プラン作成件数：</w:t>
      </w:r>
      <w:r>
        <w:rPr>
          <w:rFonts w:hint="eastAsia"/>
          <w:color w:val="auto"/>
        </w:rPr>
        <w:t>217</w:t>
      </w:r>
      <w:r>
        <w:rPr>
          <w:rFonts w:hint="eastAsia"/>
          <w:color w:val="auto"/>
        </w:rPr>
        <w:t>（うち町村ぶん：</w:t>
      </w:r>
      <w:r>
        <w:rPr>
          <w:rFonts w:hint="eastAsia"/>
          <w:color w:val="auto"/>
        </w:rPr>
        <w:t>48</w:t>
      </w:r>
      <w:r>
        <w:rPr>
          <w:rFonts w:hint="eastAsia"/>
          <w:color w:val="auto"/>
        </w:rPr>
        <w:t>）、</w:t>
      </w:r>
      <w:r>
        <w:rPr>
          <w:rFonts w:hint="eastAsia"/>
          <w:color w:val="auto"/>
        </w:rPr>
        <w:t>245</w:t>
      </w:r>
      <w:r>
        <w:rPr>
          <w:rFonts w:hint="eastAsia"/>
          <w:color w:val="auto"/>
        </w:rPr>
        <w:t>（うち町村ぶん：</w:t>
      </w:r>
      <w:r>
        <w:rPr>
          <w:rFonts w:hint="eastAsia"/>
          <w:color w:val="auto"/>
        </w:rPr>
        <w:t>35</w:t>
      </w:r>
      <w:r>
        <w:rPr>
          <w:rFonts w:hint="eastAsia"/>
          <w:color w:val="auto"/>
        </w:rPr>
        <w:t>）、</w:t>
      </w:r>
      <w:r>
        <w:rPr>
          <w:rFonts w:hint="eastAsia"/>
          <w:color w:val="auto"/>
        </w:rPr>
        <w:t>301</w:t>
      </w:r>
      <w:r>
        <w:rPr>
          <w:rFonts w:hint="eastAsia"/>
          <w:color w:val="auto"/>
        </w:rPr>
        <w:t>（うち町村ぶん：</w:t>
      </w:r>
      <w:r>
        <w:rPr>
          <w:rFonts w:hint="eastAsia"/>
          <w:color w:val="auto"/>
        </w:rPr>
        <w:t>24</w:t>
      </w:r>
      <w:r>
        <w:rPr>
          <w:rFonts w:hint="eastAsia"/>
          <w:color w:val="auto"/>
        </w:rPr>
        <w:t>）、</w:t>
      </w:r>
      <w:r>
        <w:rPr>
          <w:rFonts w:hint="eastAsia"/>
          <w:color w:val="auto"/>
        </w:rPr>
        <w:t>458</w:t>
      </w:r>
      <w:r>
        <w:rPr>
          <w:rFonts w:hint="eastAsia"/>
          <w:color w:val="auto"/>
        </w:rPr>
        <w:t>（うち町村ぶん：</w:t>
      </w:r>
      <w:r>
        <w:rPr>
          <w:rFonts w:hint="eastAsia"/>
          <w:color w:val="auto"/>
        </w:rPr>
        <w:t>86</w:t>
      </w:r>
      <w:r>
        <w:rPr>
          <w:rFonts w:hint="eastAsia"/>
          <w:color w:val="auto"/>
        </w:rPr>
        <w:t>）、</w:t>
      </w:r>
      <w:r>
        <w:rPr>
          <w:rFonts w:hint="eastAsia"/>
          <w:color w:val="auto"/>
        </w:rPr>
        <w:t>443</w:t>
      </w:r>
      <w:r>
        <w:rPr>
          <w:rFonts w:hint="eastAsia"/>
          <w:color w:val="auto"/>
        </w:rPr>
        <w:t>（うち町村ぶん：</w:t>
      </w:r>
      <w:r>
        <w:rPr>
          <w:rFonts w:hint="eastAsia"/>
          <w:color w:val="auto"/>
        </w:rPr>
        <w:t>87</w:t>
      </w:r>
      <w:r>
        <w:rPr>
          <w:rFonts w:hint="eastAsia"/>
          <w:color w:val="auto"/>
        </w:rPr>
        <w:t>）、</w:t>
      </w:r>
      <w:r>
        <w:rPr>
          <w:rFonts w:hint="eastAsia"/>
          <w:color w:val="auto"/>
        </w:rPr>
        <w:t>714</w:t>
      </w:r>
      <w:r>
        <w:rPr>
          <w:rFonts w:hint="eastAsia"/>
          <w:color w:val="auto"/>
        </w:rPr>
        <w:t>（うち町村ぶん：</w:t>
      </w:r>
      <w:r>
        <w:rPr>
          <w:rFonts w:hint="eastAsia"/>
          <w:color w:val="auto"/>
        </w:rPr>
        <w:t>82</w:t>
      </w:r>
      <w:r>
        <w:rPr>
          <w:rFonts w:hint="eastAsia"/>
          <w:color w:val="auto"/>
        </w:rPr>
        <w:t>）、</w:t>
      </w:r>
      <w:r>
        <w:rPr>
          <w:rFonts w:hint="eastAsia"/>
          <w:color w:val="auto"/>
        </w:rPr>
        <w:t>778</w:t>
      </w:r>
      <w:r>
        <w:rPr>
          <w:rFonts w:hint="eastAsia"/>
          <w:color w:val="auto"/>
        </w:rPr>
        <w:t>（うち町村ぶん：</w:t>
      </w:r>
      <w:r>
        <w:rPr>
          <w:rFonts w:hint="eastAsia"/>
          <w:color w:val="auto"/>
        </w:rPr>
        <w:t>87</w:t>
      </w:r>
      <w:r>
        <w:rPr>
          <w:rFonts w:hint="eastAsia"/>
          <w:color w:val="auto"/>
        </w:rPr>
        <w:t>）、</w:t>
      </w:r>
      <w:r>
        <w:rPr>
          <w:rFonts w:hint="eastAsia"/>
          <w:color w:val="auto"/>
        </w:rPr>
        <w:t>679</w:t>
      </w:r>
      <w:r>
        <w:rPr>
          <w:rFonts w:hint="eastAsia"/>
          <w:color w:val="auto"/>
        </w:rPr>
        <w:t>（うち町村ぶん：</w:t>
      </w:r>
      <w:r>
        <w:rPr>
          <w:rFonts w:hint="eastAsia"/>
          <w:color w:val="auto"/>
        </w:rPr>
        <w:t>95</w:t>
      </w:r>
      <w:r>
        <w:rPr>
          <w:rFonts w:hint="eastAsia"/>
          <w:color w:val="auto"/>
        </w:rPr>
        <w:t>）</w:t>
      </w:r>
    </w:p>
    <w:p>
      <w:pPr>
        <w:pStyle w:val="0"/>
        <w:rPr>
          <w:rFonts w:hint="eastAsia"/>
          <w:color w:val="auto"/>
        </w:rPr>
      </w:pPr>
      <w:r>
        <w:rPr>
          <w:rFonts w:hint="eastAsia"/>
          <w:color w:val="auto"/>
        </w:rPr>
        <w:t>プラン策定率：</w:t>
      </w:r>
      <w:r>
        <w:rPr>
          <w:rFonts w:hint="eastAsia"/>
          <w:color w:val="auto"/>
        </w:rPr>
        <w:t>8.7%</w:t>
      </w:r>
      <w:r>
        <w:rPr>
          <w:rFonts w:hint="eastAsia"/>
          <w:color w:val="auto"/>
        </w:rPr>
        <w:t>（うち町村ぶん：</w:t>
      </w:r>
      <w:r>
        <w:rPr>
          <w:rFonts w:hint="eastAsia"/>
          <w:color w:val="auto"/>
        </w:rPr>
        <w:t>4.1%</w:t>
      </w:r>
      <w:r>
        <w:rPr>
          <w:rFonts w:hint="eastAsia"/>
          <w:color w:val="auto"/>
        </w:rPr>
        <w:t>）、</w:t>
      </w:r>
      <w:r>
        <w:rPr>
          <w:rFonts w:hint="eastAsia"/>
          <w:color w:val="auto"/>
        </w:rPr>
        <w:t>11.3%</w:t>
      </w:r>
      <w:r>
        <w:rPr>
          <w:rFonts w:hint="eastAsia"/>
          <w:color w:val="auto"/>
        </w:rPr>
        <w:t>（うち町村ぶん：</w:t>
      </w:r>
      <w:r>
        <w:rPr>
          <w:rFonts w:hint="eastAsia"/>
          <w:color w:val="auto"/>
        </w:rPr>
        <w:t>3.3%</w:t>
      </w:r>
      <w:r>
        <w:rPr>
          <w:rFonts w:hint="eastAsia"/>
          <w:color w:val="auto"/>
        </w:rPr>
        <w:t>）、</w:t>
      </w:r>
      <w:r>
        <w:rPr>
          <w:rFonts w:hint="eastAsia"/>
          <w:color w:val="auto"/>
        </w:rPr>
        <w:t>14.0%</w:t>
      </w:r>
      <w:r>
        <w:rPr>
          <w:rFonts w:hint="eastAsia"/>
          <w:color w:val="auto"/>
        </w:rPr>
        <w:t>（うち町村ぶん：</w:t>
      </w:r>
      <w:r>
        <w:rPr>
          <w:rFonts w:hint="eastAsia"/>
          <w:color w:val="auto"/>
        </w:rPr>
        <w:t>2.5%</w:t>
      </w:r>
      <w:r>
        <w:rPr>
          <w:rFonts w:hint="eastAsia"/>
          <w:color w:val="auto"/>
        </w:rPr>
        <w:t>）、</w:t>
      </w:r>
      <w:r>
        <w:rPr>
          <w:rFonts w:hint="eastAsia"/>
          <w:color w:val="auto"/>
        </w:rPr>
        <w:t>20.0%</w:t>
      </w:r>
      <w:r>
        <w:rPr>
          <w:rFonts w:hint="eastAsia"/>
          <w:color w:val="auto"/>
        </w:rPr>
        <w:t>（うち町村ぶん：</w:t>
      </w:r>
      <w:r>
        <w:rPr>
          <w:rFonts w:hint="eastAsia"/>
          <w:color w:val="auto"/>
        </w:rPr>
        <w:t>8.7%</w:t>
      </w:r>
      <w:r>
        <w:rPr>
          <w:rFonts w:hint="eastAsia"/>
          <w:color w:val="auto"/>
        </w:rPr>
        <w:t>）</w:t>
      </w:r>
      <w:r>
        <w:rPr>
          <w:rFonts w:hint="eastAsia"/>
          <w:color w:val="auto"/>
        </w:rPr>
        <w:t>20.9%</w:t>
      </w:r>
      <w:r>
        <w:rPr>
          <w:rFonts w:hint="eastAsia"/>
          <w:color w:val="auto"/>
        </w:rPr>
        <w:t>（うち町村ぶん：</w:t>
      </w:r>
      <w:r>
        <w:rPr>
          <w:rFonts w:hint="eastAsia"/>
          <w:color w:val="auto"/>
        </w:rPr>
        <w:t>11.8%</w:t>
      </w:r>
      <w:r>
        <w:rPr>
          <w:rFonts w:hint="eastAsia"/>
          <w:color w:val="auto"/>
        </w:rPr>
        <w:t>）、</w:t>
      </w:r>
      <w:r>
        <w:rPr>
          <w:rFonts w:hint="eastAsia"/>
          <w:color w:val="auto"/>
        </w:rPr>
        <w:t>14.5%</w:t>
      </w:r>
      <w:r>
        <w:rPr>
          <w:rFonts w:hint="eastAsia"/>
          <w:color w:val="auto"/>
        </w:rPr>
        <w:t>（うち町村ぶん：</w:t>
      </w:r>
      <w:r>
        <w:rPr>
          <w:rFonts w:hint="eastAsia"/>
          <w:color w:val="auto"/>
        </w:rPr>
        <w:t>7.0%</w:t>
      </w:r>
      <w:r>
        <w:rPr>
          <w:rFonts w:hint="eastAsia"/>
          <w:color w:val="auto"/>
        </w:rPr>
        <w:t>）、</w:t>
      </w:r>
      <w:r>
        <w:rPr>
          <w:rFonts w:hint="eastAsia"/>
          <w:color w:val="auto"/>
        </w:rPr>
        <w:t>24.4%</w:t>
      </w:r>
      <w:r>
        <w:rPr>
          <w:rFonts w:hint="eastAsia"/>
          <w:color w:val="auto"/>
        </w:rPr>
        <w:t>（うち町村ぶん：</w:t>
      </w:r>
      <w:r>
        <w:rPr>
          <w:rFonts w:hint="eastAsia"/>
          <w:color w:val="auto"/>
        </w:rPr>
        <w:t>7.6%</w:t>
      </w:r>
      <w:r>
        <w:rPr>
          <w:rFonts w:hint="eastAsia"/>
          <w:color w:val="auto"/>
        </w:rPr>
        <w:t>）、</w:t>
      </w:r>
      <w:r>
        <w:rPr>
          <w:rFonts w:hint="eastAsia"/>
          <w:color w:val="auto"/>
        </w:rPr>
        <w:t>29.5%</w:t>
      </w:r>
      <w:r>
        <w:rPr>
          <w:rFonts w:hint="eastAsia"/>
          <w:color w:val="auto"/>
        </w:rPr>
        <w:t>（うち町村ぶん：</w:t>
      </w:r>
      <w:r>
        <w:rPr>
          <w:rFonts w:hint="eastAsia"/>
          <w:color w:val="auto"/>
        </w:rPr>
        <w:t>12.1%</w:t>
      </w:r>
      <w:r>
        <w:rPr>
          <w:rFonts w:hint="eastAsia"/>
          <w:color w:val="auto"/>
        </w:rPr>
        <w:t>）</w:t>
      </w:r>
    </w:p>
    <w:p>
      <w:pPr>
        <w:pStyle w:val="0"/>
        <w:rPr>
          <w:rFonts w:hint="eastAsia"/>
          <w:color w:val="auto"/>
        </w:rPr>
      </w:pPr>
    </w:p>
    <w:p>
      <w:pPr>
        <w:pStyle w:val="0"/>
        <w:rPr>
          <w:rFonts w:hint="eastAsia"/>
          <w:color w:val="auto"/>
        </w:rPr>
      </w:pPr>
      <w:r>
        <w:rPr>
          <w:rFonts w:hint="eastAsia"/>
          <w:color w:val="auto"/>
        </w:rPr>
        <w:t>特に、プランの策定率については、</w:t>
      </w:r>
      <w:r>
        <w:rPr>
          <w:rFonts w:hint="eastAsia"/>
          <w:color w:val="auto"/>
        </w:rPr>
        <w:t>50</w:t>
      </w:r>
      <w:r>
        <w:rPr>
          <w:rFonts w:hint="eastAsia"/>
          <w:color w:val="auto"/>
        </w:rPr>
        <w:t>％を目標としているところですが、</w:t>
      </w:r>
      <w:r>
        <w:rPr>
          <w:rFonts w:hint="eastAsia"/>
          <w:color w:val="auto"/>
        </w:rPr>
        <w:t>2022</w:t>
      </w:r>
      <w:r>
        <w:rPr>
          <w:rFonts w:hint="eastAsia"/>
          <w:color w:val="auto"/>
        </w:rPr>
        <w:t>年度時点では</w:t>
      </w:r>
      <w:r>
        <w:rPr>
          <w:rFonts w:hint="eastAsia"/>
          <w:color w:val="auto"/>
        </w:rPr>
        <w:t>29.5</w:t>
      </w:r>
      <w:r>
        <w:rPr>
          <w:rFonts w:hint="eastAsia"/>
          <w:color w:val="auto"/>
        </w:rPr>
        <w:t>％（町村部</w:t>
      </w:r>
      <w:r>
        <w:rPr>
          <w:rFonts w:hint="eastAsia"/>
          <w:color w:val="auto"/>
        </w:rPr>
        <w:t>12.1</w:t>
      </w:r>
      <w:r>
        <w:rPr>
          <w:rFonts w:hint="eastAsia"/>
          <w:color w:val="auto"/>
        </w:rPr>
        <w:t>％）と低調な状況のため、プランの策定率の向上に向けて、研修等を実施するとともに、プラン作成に対する意識の向上が必要です。</w:t>
      </w:r>
    </w:p>
    <w:p>
      <w:pPr>
        <w:pStyle w:val="0"/>
        <w:rPr>
          <w:rFonts w:hint="eastAsia"/>
          <w:color w:val="auto"/>
        </w:rPr>
      </w:pPr>
    </w:p>
    <w:p>
      <w:pPr>
        <w:pStyle w:val="0"/>
        <w:rPr>
          <w:rFonts w:hint="eastAsia"/>
          <w:color w:val="auto"/>
        </w:rPr>
      </w:pPr>
      <w:r>
        <w:rPr>
          <w:rFonts w:hint="eastAsia"/>
          <w:color w:val="auto"/>
        </w:rPr>
        <w:t>54</w:t>
      </w:r>
      <w:r>
        <w:rPr>
          <w:rFonts w:hint="eastAsia"/>
          <w:color w:val="auto"/>
        </w:rPr>
        <w:t>ページの注釈</w:t>
      </w:r>
    </w:p>
    <w:p>
      <w:pPr>
        <w:pStyle w:val="0"/>
        <w:rPr>
          <w:rFonts w:hint="eastAsia"/>
          <w:color w:val="auto"/>
        </w:rPr>
      </w:pPr>
      <w:r>
        <w:rPr>
          <w:rFonts w:hint="eastAsia"/>
          <w:color w:val="auto"/>
        </w:rPr>
        <w:t>※</w:t>
      </w:r>
      <w:r>
        <w:rPr>
          <w:rFonts w:hint="eastAsia"/>
          <w:color w:val="auto"/>
        </w:rPr>
        <w:t>20</w:t>
      </w:r>
      <w:r>
        <w:rPr>
          <w:rFonts w:hint="eastAsia"/>
          <w:color w:val="auto"/>
        </w:rPr>
        <w:t>：要保護児童生徒数</w:t>
      </w:r>
    </w:p>
    <w:p>
      <w:pPr>
        <w:pStyle w:val="0"/>
        <w:rPr>
          <w:rFonts w:hint="eastAsia"/>
          <w:color w:val="auto"/>
        </w:rPr>
      </w:pPr>
      <w:r>
        <w:rPr>
          <w:rFonts w:hint="eastAsia"/>
          <w:color w:val="auto"/>
        </w:rPr>
        <w:t>生活保護法第６条第２項に規定する要保護者として、各市町村が把握している人数</w:t>
      </w:r>
    </w:p>
    <w:p>
      <w:pPr>
        <w:pStyle w:val="0"/>
        <w:rPr>
          <w:rFonts w:hint="eastAsia"/>
          <w:color w:val="auto"/>
        </w:rPr>
      </w:pPr>
      <w:r>
        <w:rPr>
          <w:rFonts w:hint="eastAsia"/>
          <w:color w:val="auto"/>
        </w:rPr>
        <w:t>※</w:t>
      </w:r>
      <w:r>
        <w:rPr>
          <w:rFonts w:hint="eastAsia"/>
          <w:color w:val="auto"/>
        </w:rPr>
        <w:t>21</w:t>
      </w:r>
      <w:r>
        <w:rPr>
          <w:rFonts w:hint="eastAsia"/>
          <w:color w:val="auto"/>
        </w:rPr>
        <w:t>：準要保護児童生徒数</w:t>
      </w:r>
    </w:p>
    <w:p>
      <w:pPr>
        <w:pStyle w:val="0"/>
        <w:rPr>
          <w:rFonts w:hint="eastAsia"/>
          <w:color w:val="auto"/>
        </w:rPr>
      </w:pPr>
      <w:r>
        <w:rPr>
          <w:rFonts w:hint="eastAsia"/>
          <w:color w:val="auto"/>
        </w:rPr>
        <w:t>各市町村教育委員会が要保護者に準じる程度に困窮していると認定した人数</w:t>
      </w:r>
    </w:p>
    <w:p>
      <w:pPr>
        <w:pStyle w:val="0"/>
        <w:rPr>
          <w:rFonts w:hint="eastAsia"/>
          <w:color w:val="auto"/>
        </w:rPr>
      </w:pPr>
      <w:r>
        <w:rPr>
          <w:rFonts w:hint="eastAsia"/>
          <w:color w:val="auto"/>
        </w:rPr>
        <w:t>※</w:t>
      </w:r>
      <w:r>
        <w:rPr>
          <w:rFonts w:hint="eastAsia"/>
          <w:color w:val="auto"/>
        </w:rPr>
        <w:t>22</w:t>
      </w:r>
      <w:r>
        <w:rPr>
          <w:rFonts w:hint="eastAsia"/>
          <w:color w:val="auto"/>
        </w:rPr>
        <w:t>：自立支援計画</w:t>
      </w:r>
    </w:p>
    <w:p>
      <w:pPr>
        <w:pStyle w:val="0"/>
        <w:rPr>
          <w:rFonts w:hint="eastAsia"/>
          <w:color w:val="auto"/>
        </w:rPr>
      </w:pPr>
      <w:r>
        <w:rPr>
          <w:rFonts w:hint="eastAsia"/>
          <w:color w:val="auto"/>
        </w:rPr>
        <w:t>アセスメント結果を踏まえ本人と相談支援員との協働により作成された個別の支援計画</w:t>
      </w:r>
    </w:p>
    <w:p>
      <w:pPr>
        <w:pStyle w:val="0"/>
        <w:rPr>
          <w:rFonts w:hint="eastAsia"/>
          <w:color w:val="auto"/>
        </w:rPr>
      </w:pPr>
    </w:p>
    <w:p>
      <w:pPr>
        <w:pStyle w:val="0"/>
        <w:rPr>
          <w:rFonts w:hint="eastAsia"/>
          <w:color w:val="auto"/>
        </w:rPr>
      </w:pPr>
      <w:r>
        <w:rPr>
          <w:rFonts w:hint="eastAsia"/>
          <w:color w:val="auto"/>
        </w:rPr>
        <w:t>55</w:t>
      </w:r>
      <w:r>
        <w:rPr>
          <w:rFonts w:hint="eastAsia"/>
          <w:color w:val="auto"/>
        </w:rPr>
        <w:t>ページ</w:t>
      </w:r>
    </w:p>
    <w:p>
      <w:pPr>
        <w:pStyle w:val="0"/>
        <w:rPr>
          <w:rFonts w:hint="eastAsia"/>
          <w:color w:val="auto"/>
        </w:rPr>
      </w:pPr>
      <w:r>
        <w:rPr>
          <w:rFonts w:hint="eastAsia"/>
          <w:color w:val="auto"/>
        </w:rPr>
        <w:t>また、生活困窮者自立支援制度の充実に向けては、就労準備支援事業や、家計改善事業といった任意事業の実施や、支援につながっていない生活困窮者を早期に発見し、迅速に支援を開始するために、関係機関が情報共有を行う支援会議の設置が有効です。</w:t>
      </w:r>
    </w:p>
    <w:p>
      <w:pPr>
        <w:pStyle w:val="0"/>
        <w:rPr>
          <w:rFonts w:hint="eastAsia"/>
          <w:color w:val="auto"/>
        </w:rPr>
      </w:pPr>
    </w:p>
    <w:p>
      <w:pPr>
        <w:pStyle w:val="0"/>
        <w:rPr>
          <w:rFonts w:hint="eastAsia"/>
          <w:color w:val="auto"/>
        </w:rPr>
      </w:pPr>
      <w:r>
        <w:rPr>
          <w:rFonts w:hint="eastAsia"/>
          <w:color w:val="auto"/>
        </w:rPr>
        <w:t>表：任意事業の種類と実施率（令和４年度末時点）</w:t>
      </w:r>
    </w:p>
    <w:p>
      <w:pPr>
        <w:pStyle w:val="0"/>
        <w:rPr>
          <w:rFonts w:hint="eastAsia"/>
          <w:color w:val="auto"/>
        </w:rPr>
      </w:pPr>
      <w:r>
        <w:rPr>
          <w:rFonts w:hint="eastAsia"/>
          <w:color w:val="auto"/>
        </w:rPr>
        <w:t>実施自治体数、実施率の順に読み上げます。</w:t>
      </w:r>
    </w:p>
    <w:p>
      <w:pPr>
        <w:pStyle w:val="0"/>
        <w:rPr>
          <w:rFonts w:hint="eastAsia"/>
          <w:color w:val="auto"/>
        </w:rPr>
      </w:pPr>
      <w:r>
        <w:rPr>
          <w:rFonts w:hint="eastAsia"/>
          <w:color w:val="auto"/>
        </w:rPr>
        <w:t>就労準備支援事業：</w:t>
      </w:r>
      <w:r>
        <w:rPr>
          <w:rFonts w:hint="eastAsia"/>
          <w:color w:val="auto"/>
        </w:rPr>
        <w:t>12</w:t>
      </w:r>
      <w:r>
        <w:rPr>
          <w:rFonts w:hint="eastAsia"/>
          <w:color w:val="auto"/>
        </w:rPr>
        <w:t>／</w:t>
      </w:r>
      <w:r>
        <w:rPr>
          <w:rFonts w:hint="eastAsia"/>
          <w:color w:val="auto"/>
        </w:rPr>
        <w:t>12</w:t>
      </w:r>
      <w:r>
        <w:rPr>
          <w:rFonts w:hint="eastAsia"/>
          <w:color w:val="auto"/>
        </w:rPr>
        <w:t>、</w:t>
      </w:r>
      <w:r>
        <w:rPr>
          <w:rFonts w:hint="eastAsia"/>
          <w:color w:val="auto"/>
        </w:rPr>
        <w:t>100%</w:t>
      </w:r>
    </w:p>
    <w:p>
      <w:pPr>
        <w:pStyle w:val="0"/>
        <w:rPr>
          <w:rFonts w:hint="eastAsia"/>
          <w:color w:val="auto"/>
        </w:rPr>
      </w:pPr>
      <w:r>
        <w:rPr>
          <w:rFonts w:hint="eastAsia"/>
          <w:color w:val="auto"/>
        </w:rPr>
        <w:t>家計改善支援事業：</w:t>
      </w:r>
      <w:r>
        <w:rPr>
          <w:rFonts w:hint="eastAsia"/>
          <w:color w:val="auto"/>
        </w:rPr>
        <w:t>12</w:t>
      </w:r>
      <w:r>
        <w:rPr>
          <w:rFonts w:hint="eastAsia"/>
          <w:color w:val="auto"/>
        </w:rPr>
        <w:t>／</w:t>
      </w:r>
      <w:r>
        <w:rPr>
          <w:rFonts w:hint="eastAsia"/>
          <w:color w:val="auto"/>
        </w:rPr>
        <w:t>12</w:t>
      </w:r>
      <w:r>
        <w:rPr>
          <w:rFonts w:hint="eastAsia"/>
          <w:color w:val="auto"/>
        </w:rPr>
        <w:t>、</w:t>
      </w:r>
      <w:r>
        <w:rPr>
          <w:rFonts w:hint="eastAsia"/>
          <w:color w:val="auto"/>
        </w:rPr>
        <w:t>100%</w:t>
      </w:r>
    </w:p>
    <w:p>
      <w:pPr>
        <w:pStyle w:val="0"/>
        <w:rPr>
          <w:rFonts w:hint="eastAsia"/>
          <w:color w:val="auto"/>
        </w:rPr>
      </w:pPr>
      <w:r>
        <w:rPr>
          <w:rFonts w:hint="eastAsia"/>
          <w:color w:val="auto"/>
        </w:rPr>
        <w:t>一時生活支援事業：２／</w:t>
      </w:r>
      <w:r>
        <w:rPr>
          <w:rFonts w:hint="eastAsia"/>
          <w:color w:val="auto"/>
        </w:rPr>
        <w:t>12</w:t>
      </w:r>
      <w:r>
        <w:rPr>
          <w:rFonts w:hint="eastAsia"/>
          <w:color w:val="auto"/>
        </w:rPr>
        <w:t>、</w:t>
      </w:r>
      <w:r>
        <w:rPr>
          <w:rFonts w:hint="eastAsia"/>
          <w:color w:val="auto"/>
        </w:rPr>
        <w:t>16.6%</w:t>
      </w:r>
    </w:p>
    <w:p>
      <w:pPr>
        <w:pStyle w:val="0"/>
        <w:rPr>
          <w:rFonts w:hint="eastAsia"/>
          <w:color w:val="auto"/>
        </w:rPr>
      </w:pPr>
      <w:r>
        <w:rPr>
          <w:rFonts w:hint="eastAsia"/>
          <w:color w:val="auto"/>
        </w:rPr>
        <w:t>子どもの学習生活支援事業：６／</w:t>
      </w:r>
      <w:r>
        <w:rPr>
          <w:rFonts w:hint="eastAsia"/>
          <w:color w:val="auto"/>
        </w:rPr>
        <w:t>12</w:t>
      </w:r>
      <w:r>
        <w:rPr>
          <w:rFonts w:hint="eastAsia"/>
          <w:color w:val="auto"/>
        </w:rPr>
        <w:t>、</w:t>
      </w:r>
      <w:r>
        <w:rPr>
          <w:rFonts w:hint="eastAsia"/>
          <w:color w:val="auto"/>
        </w:rPr>
        <w:t>50%</w:t>
      </w:r>
    </w:p>
    <w:p>
      <w:pPr>
        <w:pStyle w:val="0"/>
        <w:rPr>
          <w:rFonts w:hint="eastAsia"/>
          <w:color w:val="auto"/>
        </w:rPr>
      </w:pPr>
      <w:r>
        <w:rPr>
          <w:rFonts w:hint="eastAsia"/>
          <w:color w:val="auto"/>
        </w:rPr>
        <w:t>高知県地域福祉政策課調べ</w:t>
      </w:r>
    </w:p>
    <w:p>
      <w:pPr>
        <w:pStyle w:val="0"/>
        <w:rPr>
          <w:rFonts w:hint="eastAsia"/>
          <w:color w:val="auto"/>
        </w:rPr>
      </w:pPr>
    </w:p>
    <w:p>
      <w:pPr>
        <w:pStyle w:val="0"/>
        <w:rPr>
          <w:rFonts w:hint="eastAsia"/>
          <w:color w:val="auto"/>
        </w:rPr>
      </w:pPr>
      <w:r>
        <w:rPr>
          <w:rFonts w:hint="eastAsia"/>
          <w:color w:val="auto"/>
        </w:rPr>
        <w:t>現在、国において、衣食住に関するシェルターの提供や、居住に困難を抱えるかた等に対して見守り支援を行う、居住支援事業（仮称）及び支援会議の努力義務化が検討されています。</w:t>
      </w:r>
    </w:p>
    <w:p>
      <w:pPr>
        <w:pStyle w:val="0"/>
        <w:rPr>
          <w:rFonts w:hint="eastAsia"/>
          <w:color w:val="auto"/>
        </w:rPr>
      </w:pPr>
      <w:r>
        <w:rPr>
          <w:rFonts w:hint="eastAsia"/>
          <w:color w:val="auto"/>
        </w:rPr>
        <w:t>任意事業のうち就労準備支援事業及び、家計改善支援事業は全市町村で実施済みですが、今後はその他の任意事業の実施率や、支援会議の設置を進めることが求められます。</w:t>
      </w:r>
    </w:p>
    <w:p>
      <w:pPr>
        <w:pStyle w:val="0"/>
        <w:rPr>
          <w:rFonts w:hint="eastAsia"/>
          <w:color w:val="auto"/>
        </w:rPr>
      </w:pPr>
      <w:r>
        <w:rPr>
          <w:rFonts w:hint="eastAsia"/>
          <w:color w:val="auto"/>
        </w:rPr>
        <w:t>生活困窮者自立支援制度を支える人材育成については、国の人材養成研修の後期研修をはじめ、県独自研修としてねん２回の従事者研修や困難事例の検討を行う研修を実施しています。</w:t>
      </w:r>
    </w:p>
    <w:p>
      <w:pPr>
        <w:pStyle w:val="0"/>
        <w:rPr>
          <w:rFonts w:hint="eastAsia"/>
          <w:color w:val="auto"/>
        </w:rPr>
      </w:pPr>
      <w:r>
        <w:rPr>
          <w:rFonts w:hint="eastAsia"/>
          <w:color w:val="auto"/>
        </w:rPr>
        <w:t>また、生活保護の業務に従事する職員等との合同開催による連携の強化などを図っています。</w:t>
      </w:r>
    </w:p>
    <w:p>
      <w:pPr>
        <w:pStyle w:val="0"/>
        <w:rPr>
          <w:rFonts w:hint="eastAsia"/>
          <w:color w:val="auto"/>
        </w:rPr>
      </w:pPr>
      <w:r>
        <w:rPr>
          <w:rFonts w:hint="eastAsia"/>
          <w:color w:val="auto"/>
        </w:rPr>
        <w:t>2023</w:t>
      </w:r>
      <w:r>
        <w:rPr>
          <w:rFonts w:hint="eastAsia"/>
          <w:color w:val="auto"/>
        </w:rPr>
        <w:t>年度からは、コロナかや物価高騰の影響による生活困窮者の増加等に対応するため、県内３ブロックに新たに地域支援監を配置し、自立相談支援機関の後方支援や、生活保護制度や福祉サービス等の関係機関との連携強化・情報共有等を行い、生活困窮者に対する支援体制を強化しています。</w:t>
      </w:r>
    </w:p>
    <w:p>
      <w:pPr>
        <w:pStyle w:val="0"/>
        <w:rPr>
          <w:rFonts w:hint="eastAsia"/>
          <w:color w:val="auto"/>
        </w:rPr>
      </w:pPr>
      <w:r>
        <w:rPr>
          <w:rFonts w:hint="eastAsia"/>
          <w:color w:val="auto"/>
        </w:rPr>
        <w:t>55</w:t>
      </w:r>
      <w:r>
        <w:rPr>
          <w:rFonts w:hint="eastAsia"/>
          <w:color w:val="auto"/>
        </w:rPr>
        <w:t>ページの注釈</w:t>
      </w:r>
    </w:p>
    <w:p>
      <w:pPr>
        <w:pStyle w:val="0"/>
        <w:rPr>
          <w:rFonts w:hint="eastAsia"/>
          <w:color w:val="auto"/>
        </w:rPr>
      </w:pPr>
      <w:r>
        <w:rPr>
          <w:rFonts w:hint="eastAsia"/>
          <w:color w:val="auto"/>
        </w:rPr>
        <w:t>※</w:t>
      </w:r>
      <w:r>
        <w:rPr>
          <w:rFonts w:hint="eastAsia"/>
          <w:color w:val="auto"/>
        </w:rPr>
        <w:t>23</w:t>
      </w:r>
      <w:r>
        <w:rPr>
          <w:rFonts w:hint="eastAsia"/>
          <w:color w:val="auto"/>
        </w:rPr>
        <w:t>：支援会議</w:t>
      </w:r>
    </w:p>
    <w:p>
      <w:pPr>
        <w:pStyle w:val="0"/>
        <w:rPr>
          <w:rFonts w:hint="eastAsia"/>
          <w:color w:val="auto"/>
        </w:rPr>
      </w:pPr>
      <w:r>
        <w:rPr>
          <w:rFonts w:hint="eastAsia"/>
          <w:color w:val="auto"/>
        </w:rPr>
        <w:t>生活困窮者自立支援法第９条を根拠として、会議の構成員に守秘義務を設け、本人同意のない事案についても、生活困窮者に関する情報の共有や支援体制の検討等を行うことができる会議体</w:t>
      </w:r>
    </w:p>
    <w:p>
      <w:pPr>
        <w:pStyle w:val="0"/>
        <w:rPr>
          <w:rFonts w:hint="eastAsia"/>
          <w:color w:val="auto"/>
        </w:rPr>
      </w:pPr>
    </w:p>
    <w:p>
      <w:pPr>
        <w:pStyle w:val="0"/>
        <w:rPr>
          <w:rFonts w:hint="eastAsia"/>
          <w:color w:val="auto"/>
        </w:rPr>
      </w:pPr>
      <w:r>
        <w:rPr>
          <w:rFonts w:hint="eastAsia"/>
          <w:color w:val="auto"/>
        </w:rPr>
        <w:t>生活福祉資金貸付制度</w:t>
      </w:r>
    </w:p>
    <w:p>
      <w:pPr>
        <w:pStyle w:val="0"/>
        <w:rPr>
          <w:rFonts w:hint="eastAsia"/>
          <w:color w:val="auto"/>
        </w:rPr>
      </w:pPr>
      <w:r>
        <w:rPr>
          <w:rFonts w:hint="eastAsia"/>
          <w:color w:val="auto"/>
        </w:rPr>
        <w:t>生活福祉資金貸付制度は、高知県社会福祉協議会を実施主体とし、相談窓口業務を市町村社会福祉協議会に委託し、実施しており、低所得者、障害者、高齢者世帯などに対して、必要な資金の貸付と相談援助を一体てきに行うことで、経済的自立や生活意欲の助長、在宅福祉や社会参加の促進を図り、安定した生活を送ることができるようにすることを目的とした制度です。</w:t>
      </w:r>
    </w:p>
    <w:p>
      <w:pPr>
        <w:pStyle w:val="0"/>
        <w:rPr>
          <w:rFonts w:hint="eastAsia"/>
          <w:color w:val="auto"/>
        </w:rPr>
      </w:pPr>
      <w:r>
        <w:rPr>
          <w:rFonts w:hint="eastAsia"/>
          <w:color w:val="auto"/>
        </w:rPr>
        <w:t>生活福祉資金のうち、総合支援資金と緊急小口資金の貸し付けにあたっては、原則として自立相談支援事業の利用が要件とされています。</w:t>
      </w:r>
    </w:p>
    <w:p>
      <w:pPr>
        <w:pStyle w:val="0"/>
        <w:rPr>
          <w:rFonts w:hint="eastAsia"/>
          <w:color w:val="auto"/>
        </w:rPr>
      </w:pPr>
      <w:r>
        <w:rPr>
          <w:rFonts w:hint="eastAsia"/>
          <w:color w:val="auto"/>
        </w:rPr>
        <w:t>生活福祉資金の貸付件数については、</w:t>
      </w:r>
      <w:r>
        <w:rPr>
          <w:rFonts w:hint="eastAsia"/>
          <w:color w:val="auto"/>
        </w:rPr>
        <w:t>2007</w:t>
      </w:r>
      <w:r>
        <w:rPr>
          <w:rFonts w:hint="eastAsia"/>
          <w:color w:val="auto"/>
        </w:rPr>
        <w:t>（平成</w:t>
      </w:r>
      <w:r>
        <w:rPr>
          <w:rFonts w:hint="eastAsia"/>
          <w:color w:val="auto"/>
        </w:rPr>
        <w:t>19</w:t>
      </w:r>
      <w:r>
        <w:rPr>
          <w:rFonts w:hint="eastAsia"/>
          <w:color w:val="auto"/>
        </w:rPr>
        <w:t>年度は</w:t>
      </w:r>
      <w:r>
        <w:rPr>
          <w:rFonts w:hint="eastAsia"/>
          <w:color w:val="auto"/>
        </w:rPr>
        <w:t>74</w:t>
      </w:r>
      <w:r>
        <w:rPr>
          <w:rFonts w:hint="eastAsia"/>
          <w:color w:val="auto"/>
        </w:rPr>
        <w:t>件であったものが、そのごの社会情勢の影響により大幅に増加しましたが、奨学金制度の見直しなどによる、教育支援資金の貸付件数の減少などにより、</w:t>
      </w:r>
      <w:r>
        <w:rPr>
          <w:rFonts w:hint="eastAsia"/>
          <w:color w:val="auto"/>
        </w:rPr>
        <w:t>2010</w:t>
      </w:r>
      <w:r>
        <w:rPr>
          <w:rFonts w:hint="eastAsia"/>
          <w:color w:val="auto"/>
        </w:rPr>
        <w:t>（平成</w:t>
      </w:r>
      <w:r>
        <w:rPr>
          <w:rFonts w:hint="eastAsia"/>
          <w:color w:val="auto"/>
        </w:rPr>
        <w:t>22</w:t>
      </w:r>
      <w:r>
        <w:rPr>
          <w:rFonts w:hint="eastAsia"/>
          <w:color w:val="auto"/>
        </w:rPr>
        <w:t>年度の</w:t>
      </w:r>
      <w:r>
        <w:rPr>
          <w:rFonts w:hint="eastAsia"/>
          <w:color w:val="auto"/>
        </w:rPr>
        <w:t>526</w:t>
      </w:r>
      <w:r>
        <w:rPr>
          <w:rFonts w:hint="eastAsia"/>
          <w:color w:val="auto"/>
        </w:rPr>
        <w:t>件をピークに減少傾向に転じ、近年は</w:t>
      </w:r>
      <w:r>
        <w:rPr>
          <w:rFonts w:hint="eastAsia"/>
          <w:color w:val="auto"/>
        </w:rPr>
        <w:t>150</w:t>
      </w:r>
      <w:r>
        <w:rPr>
          <w:rFonts w:hint="eastAsia"/>
          <w:color w:val="auto"/>
        </w:rPr>
        <w:t>件前後で推移していました。</w:t>
      </w:r>
    </w:p>
    <w:p>
      <w:pPr>
        <w:pStyle w:val="0"/>
        <w:rPr>
          <w:rFonts w:hint="eastAsia"/>
          <w:color w:val="auto"/>
        </w:rPr>
      </w:pPr>
      <w:r>
        <w:rPr>
          <w:rFonts w:hint="eastAsia"/>
          <w:color w:val="auto"/>
        </w:rPr>
        <w:t>そのご、新型コロナウィルス感染症の影響による休業や失業等により、収入が減少した世帯を対象とした、生活福祉資金特例貸付については、累計の貸付実績は</w:t>
      </w:r>
      <w:r>
        <w:rPr>
          <w:rFonts w:hint="eastAsia"/>
          <w:color w:val="auto"/>
        </w:rPr>
        <w:t xml:space="preserve"> 28,872 </w:t>
      </w:r>
      <w:r>
        <w:rPr>
          <w:rFonts w:hint="eastAsia"/>
          <w:color w:val="auto"/>
        </w:rPr>
        <w:t>件で貸付総額は</w:t>
      </w:r>
      <w:r>
        <w:rPr>
          <w:rFonts w:hint="eastAsia"/>
          <w:color w:val="auto"/>
        </w:rPr>
        <w:t xml:space="preserve"> 11,497,135,000</w:t>
      </w:r>
      <w:r>
        <w:rPr>
          <w:rFonts w:hint="eastAsia"/>
          <w:color w:val="auto"/>
        </w:rPr>
        <w:t>円（令和</w:t>
      </w:r>
      <w:r>
        <w:rPr>
          <w:rFonts w:hint="eastAsia"/>
          <w:color w:val="auto"/>
        </w:rPr>
        <w:t>2</w:t>
      </w:r>
      <w:r>
        <w:rPr>
          <w:rFonts w:hint="eastAsia"/>
          <w:color w:val="auto"/>
        </w:rPr>
        <w:t>年</w:t>
      </w:r>
      <w:r>
        <w:rPr>
          <w:rFonts w:hint="eastAsia"/>
          <w:color w:val="auto"/>
        </w:rPr>
        <w:t>3</w:t>
      </w:r>
      <w:r>
        <w:rPr>
          <w:rFonts w:hint="eastAsia"/>
          <w:color w:val="auto"/>
        </w:rPr>
        <w:t>月</w:t>
      </w:r>
      <w:r>
        <w:rPr>
          <w:rFonts w:hint="eastAsia"/>
          <w:color w:val="auto"/>
        </w:rPr>
        <w:t>25</w:t>
      </w:r>
      <w:r>
        <w:rPr>
          <w:rFonts w:hint="eastAsia"/>
          <w:color w:val="auto"/>
        </w:rPr>
        <w:t>日から令和</w:t>
      </w:r>
      <w:r>
        <w:rPr>
          <w:rFonts w:hint="eastAsia"/>
          <w:color w:val="auto"/>
        </w:rPr>
        <w:t>4</w:t>
      </w:r>
      <w:r>
        <w:rPr>
          <w:rFonts w:hint="eastAsia"/>
          <w:color w:val="auto"/>
        </w:rPr>
        <w:t>年</w:t>
      </w:r>
      <w:r>
        <w:rPr>
          <w:rFonts w:hint="eastAsia"/>
          <w:color w:val="auto"/>
        </w:rPr>
        <w:t>9</w:t>
      </w:r>
      <w:r>
        <w:rPr>
          <w:rFonts w:hint="eastAsia"/>
          <w:color w:val="auto"/>
        </w:rPr>
        <w:t>月</w:t>
      </w:r>
      <w:r>
        <w:rPr>
          <w:rFonts w:hint="eastAsia"/>
          <w:color w:val="auto"/>
        </w:rPr>
        <w:t>30</w:t>
      </w:r>
      <w:r>
        <w:rPr>
          <w:rFonts w:hint="eastAsia"/>
          <w:color w:val="auto"/>
        </w:rPr>
        <w:t>日）と、従来の生活福祉資金貸付の規模を大きく上回っています。</w:t>
      </w:r>
    </w:p>
    <w:p>
      <w:pPr>
        <w:pStyle w:val="0"/>
        <w:rPr>
          <w:rFonts w:hint="eastAsia"/>
          <w:color w:val="auto"/>
        </w:rPr>
      </w:pPr>
    </w:p>
    <w:p>
      <w:pPr>
        <w:pStyle w:val="0"/>
        <w:rPr>
          <w:rFonts w:hint="eastAsia"/>
          <w:color w:val="auto"/>
        </w:rPr>
      </w:pPr>
      <w:r>
        <w:rPr>
          <w:rFonts w:hint="eastAsia"/>
          <w:color w:val="auto"/>
        </w:rPr>
        <w:t>56</w:t>
      </w:r>
      <w:r>
        <w:rPr>
          <w:rFonts w:hint="eastAsia"/>
          <w:color w:val="auto"/>
        </w:rPr>
        <w:t>ページ</w:t>
      </w:r>
    </w:p>
    <w:p>
      <w:pPr>
        <w:pStyle w:val="0"/>
        <w:rPr>
          <w:rFonts w:hint="eastAsia"/>
          <w:color w:val="auto"/>
        </w:rPr>
      </w:pPr>
      <w:r>
        <w:rPr>
          <w:rFonts w:hint="eastAsia"/>
          <w:color w:val="auto"/>
        </w:rPr>
        <w:t>また、これにより、生活困窮者の実態が浮き彫りとなり、生活困窮者への支援強化の必要性が改めて確認されました。</w:t>
      </w:r>
    </w:p>
    <w:p>
      <w:pPr>
        <w:pStyle w:val="0"/>
        <w:rPr>
          <w:rFonts w:hint="eastAsia"/>
          <w:color w:val="auto"/>
        </w:rPr>
      </w:pPr>
      <w:r>
        <w:rPr>
          <w:rFonts w:hint="eastAsia"/>
          <w:color w:val="auto"/>
        </w:rPr>
        <w:t>特に、</w:t>
      </w:r>
      <w:r>
        <w:rPr>
          <w:rFonts w:hint="eastAsia"/>
          <w:color w:val="auto"/>
        </w:rPr>
        <w:t>2023</w:t>
      </w:r>
      <w:r>
        <w:rPr>
          <w:rFonts w:hint="eastAsia"/>
          <w:color w:val="auto"/>
        </w:rPr>
        <w:t>年１月から始まった償還への対応が大きな課題です。</w:t>
      </w:r>
    </w:p>
    <w:p>
      <w:pPr>
        <w:pStyle w:val="0"/>
        <w:rPr>
          <w:rFonts w:hint="eastAsia"/>
          <w:color w:val="auto"/>
        </w:rPr>
      </w:pPr>
      <w:r>
        <w:rPr>
          <w:rFonts w:hint="eastAsia"/>
          <w:color w:val="auto"/>
        </w:rPr>
        <w:t>同年</w:t>
      </w:r>
      <w:r>
        <w:rPr>
          <w:rFonts w:hint="eastAsia"/>
          <w:color w:val="auto"/>
        </w:rPr>
        <w:t>11</w:t>
      </w:r>
      <w:r>
        <w:rPr>
          <w:rFonts w:hint="eastAsia"/>
          <w:color w:val="auto"/>
        </w:rPr>
        <w:t>月時点では、償還対象債権（</w:t>
      </w:r>
      <w:r>
        <w:rPr>
          <w:rFonts w:hint="eastAsia"/>
          <w:color w:val="auto"/>
        </w:rPr>
        <w:t>2024</w:t>
      </w:r>
      <w:r>
        <w:rPr>
          <w:rFonts w:hint="eastAsia"/>
          <w:color w:val="auto"/>
        </w:rPr>
        <w:t>（令和６年１月償還開始分を含む）</w:t>
      </w:r>
      <w:r>
        <w:rPr>
          <w:rFonts w:hint="eastAsia"/>
          <w:color w:val="auto"/>
        </w:rPr>
        <w:t>23,401</w:t>
      </w:r>
      <w:r>
        <w:rPr>
          <w:rFonts w:hint="eastAsia"/>
          <w:color w:val="auto"/>
        </w:rPr>
        <w:t>件のうち、</w:t>
      </w:r>
      <w:r>
        <w:rPr>
          <w:rFonts w:hint="eastAsia"/>
          <w:color w:val="auto"/>
        </w:rPr>
        <w:t>12,451</w:t>
      </w:r>
      <w:r>
        <w:rPr>
          <w:rFonts w:hint="eastAsia"/>
          <w:color w:val="auto"/>
        </w:rPr>
        <w:t>件が住民税非課税等の免除要件に該当し償還免除となっています。償還免除となった世帯については、低所得等により生活に困窮している可能性が高く、寄り添った支援が必要です。</w:t>
      </w:r>
    </w:p>
    <w:p>
      <w:pPr>
        <w:pStyle w:val="0"/>
        <w:rPr>
          <w:rFonts w:hint="eastAsia"/>
          <w:color w:val="auto"/>
        </w:rPr>
      </w:pP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生活困窮者の自立支援</w:t>
      </w:r>
    </w:p>
    <w:p>
      <w:pPr>
        <w:pStyle w:val="0"/>
        <w:rPr>
          <w:rFonts w:hint="eastAsia"/>
          <w:color w:val="auto"/>
        </w:rPr>
      </w:pPr>
      <w:r>
        <w:rPr>
          <w:rFonts w:hint="eastAsia"/>
          <w:color w:val="auto"/>
        </w:rPr>
        <w:t>○プランの策定率を向上させるため、県及び市、並びに自立相談支援機関で組織される自立相談支援機関協議会での意識付けや、プラン作成の実務を研修テーマに取り入れるなど、積極的なプラン作成への働きかけを強めます。</w:t>
      </w:r>
    </w:p>
    <w:p>
      <w:pPr>
        <w:pStyle w:val="0"/>
        <w:rPr>
          <w:rFonts w:hint="eastAsia"/>
          <w:color w:val="auto"/>
        </w:rPr>
      </w:pPr>
      <w:r>
        <w:rPr>
          <w:rFonts w:hint="eastAsia"/>
          <w:color w:val="auto"/>
        </w:rPr>
        <w:t>○未実施となっている一時生活支援事業などの任意事業の実施率を向上させるため、実施ずみ自治体の取り組みの横展開や国からの情報提供等を行います。</w:t>
      </w:r>
    </w:p>
    <w:p>
      <w:pPr>
        <w:pStyle w:val="0"/>
        <w:rPr>
          <w:rFonts w:hint="eastAsia"/>
          <w:color w:val="auto"/>
        </w:rPr>
      </w:pPr>
      <w:r>
        <w:rPr>
          <w:rFonts w:hint="eastAsia"/>
          <w:color w:val="auto"/>
        </w:rPr>
        <w:t>○地域のネットワークづくりや包括的な支援体制を構築するため、た機関、た分野事業の従事者も参加できる研修等を実施します。</w:t>
      </w:r>
    </w:p>
    <w:p>
      <w:pPr>
        <w:pStyle w:val="0"/>
        <w:rPr>
          <w:rFonts w:hint="eastAsia"/>
          <w:color w:val="auto"/>
        </w:rPr>
      </w:pPr>
      <w:r>
        <w:rPr>
          <w:rFonts w:hint="eastAsia"/>
          <w:color w:val="auto"/>
        </w:rPr>
        <w:t>また、県内全域での支援会議の設置に向けて、設置要綱の制定及び地域の実情に応じた設置方法等を検討します。</w:t>
      </w:r>
    </w:p>
    <w:p>
      <w:pPr>
        <w:pStyle w:val="0"/>
        <w:rPr>
          <w:rFonts w:hint="eastAsia"/>
          <w:color w:val="auto"/>
        </w:rPr>
      </w:pPr>
      <w:r>
        <w:rPr>
          <w:rFonts w:hint="eastAsia"/>
          <w:color w:val="auto"/>
        </w:rPr>
        <w:t>○支援員の支援技術を向上させるため、支援員のニーズを把握し研修内容に盛り込むなど、内容の充実を図ることにより、研修参加の意欲を高めます。</w:t>
      </w:r>
    </w:p>
    <w:p>
      <w:pPr>
        <w:pStyle w:val="0"/>
        <w:rPr>
          <w:rFonts w:hint="eastAsia"/>
          <w:color w:val="auto"/>
        </w:rPr>
      </w:pPr>
      <w:r>
        <w:rPr>
          <w:rFonts w:hint="eastAsia"/>
          <w:color w:val="auto"/>
        </w:rPr>
        <w:t>生活福祉資金貸付制度</w:t>
      </w:r>
    </w:p>
    <w:p>
      <w:pPr>
        <w:pStyle w:val="0"/>
        <w:rPr>
          <w:rFonts w:hint="eastAsia"/>
          <w:color w:val="auto"/>
        </w:rPr>
      </w:pPr>
      <w:r>
        <w:rPr>
          <w:rFonts w:hint="eastAsia"/>
          <w:color w:val="auto"/>
        </w:rPr>
        <w:t>○生活福祉資金貸付制度について、高知県社会福祉協議会と連携し、貸し付けが必要なかたが利用できる体制を整えます。</w:t>
      </w:r>
    </w:p>
    <w:p>
      <w:pPr>
        <w:pStyle w:val="0"/>
        <w:rPr>
          <w:rFonts w:hint="eastAsia"/>
          <w:color w:val="auto"/>
        </w:rPr>
      </w:pPr>
      <w:r>
        <w:rPr>
          <w:rFonts w:hint="eastAsia"/>
          <w:color w:val="auto"/>
        </w:rPr>
        <w:t>○高知県社会福祉協議会、市町村社会福祉協議会及び自立相談支援機関が連携し、生活福祉資金特例貸付の償還状況等を把握し、自立に向けた伴走支援が必要なかたに対して積極的な支援を行います。</w:t>
      </w:r>
    </w:p>
    <w:p>
      <w:pPr>
        <w:pStyle w:val="0"/>
        <w:rPr>
          <w:rFonts w:hint="eastAsia"/>
          <w:color w:val="auto"/>
        </w:rPr>
      </w:pPr>
      <w:r>
        <w:rPr>
          <w:rFonts w:hint="eastAsia"/>
          <w:color w:val="auto"/>
        </w:rPr>
        <w:t>また、償還困難しゃ等の増加に対応するため、必要に応じて自立相談支援機関の相談体制や、アウトリーチ支援員の配置等の支援体制の強化を図ります。</w:t>
      </w:r>
    </w:p>
    <w:p>
      <w:pPr>
        <w:pStyle w:val="0"/>
        <w:rPr>
          <w:rFonts w:hint="eastAsia"/>
          <w:color w:val="auto"/>
        </w:rPr>
      </w:pPr>
    </w:p>
    <w:p>
      <w:pPr>
        <w:pStyle w:val="0"/>
        <w:rPr>
          <w:rFonts w:hint="eastAsia"/>
          <w:color w:val="auto"/>
        </w:rPr>
      </w:pPr>
      <w:r>
        <w:rPr>
          <w:rFonts w:hint="eastAsia"/>
          <w:color w:val="auto"/>
        </w:rPr>
        <w:t>57</w:t>
      </w:r>
      <w:r>
        <w:rPr>
          <w:rFonts w:hint="eastAsia"/>
          <w:color w:val="auto"/>
        </w:rPr>
        <w:t>ページ</w:t>
      </w:r>
    </w:p>
    <w:p>
      <w:pPr>
        <w:pStyle w:val="0"/>
        <w:rPr>
          <w:rFonts w:hint="eastAsia"/>
          <w:color w:val="auto"/>
        </w:rPr>
      </w:pPr>
      <w:r>
        <w:rPr>
          <w:rFonts w:hint="eastAsia"/>
          <w:color w:val="auto"/>
        </w:rPr>
        <w:t>かっこ２：ひきこもりの人等への支援</w:t>
      </w: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ひきこもり状態にある方とそのご家族が孤立することなく、ともに支え合いながらいきいきと暮らすことができる社会になっている</w:t>
      </w:r>
    </w:p>
    <w:p>
      <w:pPr>
        <w:pStyle w:val="0"/>
        <w:rPr>
          <w:rFonts w:hint="eastAsia"/>
          <w:color w:val="auto"/>
        </w:rPr>
      </w:pP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　ひきこもりのかたやその家族が抱える複合的な課題の解決に向けて、地域のた機関の協働による支援体制（以下「市町村プラットフォーム」という。）づくりを引き続き支援します。</w:t>
      </w:r>
    </w:p>
    <w:p>
      <w:pPr>
        <w:pStyle w:val="0"/>
        <w:rPr>
          <w:rFonts w:hint="eastAsia"/>
          <w:color w:val="auto"/>
        </w:rPr>
      </w:pPr>
      <w:r>
        <w:rPr>
          <w:rFonts w:hint="eastAsia"/>
          <w:color w:val="auto"/>
        </w:rPr>
        <w:t>○　相談窓口の多様化を図るため、専門職等による相談支援機関に加え、ひきこもりの元当事者（ピアサポーター）等による相談支援の充実を図ります。</w:t>
      </w:r>
    </w:p>
    <w:p>
      <w:pPr>
        <w:pStyle w:val="0"/>
        <w:rPr>
          <w:rFonts w:hint="eastAsia"/>
          <w:color w:val="auto"/>
        </w:rPr>
      </w:pPr>
      <w:r>
        <w:rPr>
          <w:rFonts w:hint="eastAsia"/>
          <w:color w:val="auto"/>
        </w:rPr>
        <w:t>○　ひきこもりの人等が多様な選択肢を持てるよう、地域資源を活用した居場所づくりを支援します。</w:t>
      </w:r>
    </w:p>
    <w:p>
      <w:pPr>
        <w:pStyle w:val="0"/>
        <w:rPr>
          <w:rFonts w:hint="eastAsia"/>
          <w:color w:val="auto"/>
        </w:rPr>
      </w:pPr>
      <w:r>
        <w:rPr>
          <w:rFonts w:hint="eastAsia"/>
          <w:color w:val="auto"/>
        </w:rPr>
        <w:t>○　社会参加の機会が増やせるよう、ひきこもりのかた等に対する自立支援や中間的就労（就労体験、就労訓練等）の活用を促進します。</w:t>
      </w:r>
    </w:p>
    <w:p>
      <w:pPr>
        <w:pStyle w:val="0"/>
        <w:rPr>
          <w:rFonts w:hint="eastAsia"/>
          <w:color w:val="auto"/>
        </w:rPr>
      </w:pP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具体的項目、現状</w:t>
      </w:r>
      <w:r>
        <w:rPr>
          <w:rFonts w:hint="eastAsia"/>
          <w:color w:val="auto"/>
        </w:rPr>
        <w:t>(</w:t>
      </w:r>
      <w:r>
        <w:rPr>
          <w:rFonts w:hint="eastAsia"/>
          <w:color w:val="auto"/>
        </w:rPr>
        <w:t>令和５年度</w:t>
      </w:r>
      <w:r>
        <w:rPr>
          <w:rFonts w:hint="eastAsia"/>
          <w:color w:val="auto"/>
        </w:rPr>
        <w:t>)</w:t>
      </w:r>
      <w:r>
        <w:rPr>
          <w:rFonts w:hint="eastAsia"/>
          <w:color w:val="auto"/>
        </w:rPr>
        <w:t>、目標（令和９年度）、担当課の順に読み上げます。</w:t>
      </w:r>
    </w:p>
    <w:p>
      <w:pPr>
        <w:pStyle w:val="0"/>
        <w:rPr>
          <w:rFonts w:hint="eastAsia"/>
          <w:color w:val="auto"/>
        </w:rPr>
      </w:pPr>
      <w:r>
        <w:rPr>
          <w:rFonts w:hint="eastAsia"/>
          <w:color w:val="auto"/>
        </w:rPr>
        <w:t>居場所等の支援につながった件数、年間延べ</w:t>
      </w:r>
      <w:r>
        <w:rPr>
          <w:rFonts w:hint="eastAsia"/>
          <w:color w:val="auto"/>
        </w:rPr>
        <w:t>298</w:t>
      </w:r>
      <w:r>
        <w:rPr>
          <w:rFonts w:hint="eastAsia"/>
          <w:color w:val="auto"/>
        </w:rPr>
        <w:t>件（令和</w:t>
      </w:r>
      <w:r>
        <w:rPr>
          <w:rFonts w:hint="eastAsia"/>
          <w:color w:val="auto"/>
        </w:rPr>
        <w:t>4</w:t>
      </w:r>
      <w:r>
        <w:rPr>
          <w:rFonts w:hint="eastAsia"/>
          <w:color w:val="auto"/>
        </w:rPr>
        <w:t>年度）、年間延べ</w:t>
      </w:r>
      <w:r>
        <w:rPr>
          <w:rFonts w:hint="eastAsia"/>
          <w:color w:val="auto"/>
        </w:rPr>
        <w:t>300</w:t>
      </w:r>
      <w:r>
        <w:rPr>
          <w:rFonts w:hint="eastAsia"/>
          <w:color w:val="auto"/>
        </w:rPr>
        <w:t>件、地域福祉政策課</w:t>
      </w:r>
    </w:p>
    <w:p>
      <w:pPr>
        <w:pStyle w:val="0"/>
        <w:rPr>
          <w:rFonts w:hint="eastAsia"/>
          <w:color w:val="auto"/>
        </w:rPr>
      </w:pPr>
      <w:r>
        <w:rPr>
          <w:rFonts w:hint="eastAsia"/>
          <w:color w:val="auto"/>
        </w:rPr>
        <w:t>中間的就労を経て就労した人数、年間</w:t>
      </w:r>
      <w:r>
        <w:rPr>
          <w:rFonts w:hint="eastAsia"/>
          <w:color w:val="auto"/>
        </w:rPr>
        <w:t>6</w:t>
      </w:r>
      <w:r>
        <w:rPr>
          <w:rFonts w:hint="eastAsia"/>
          <w:color w:val="auto"/>
        </w:rPr>
        <w:t>人（令和４年度）、年間</w:t>
      </w:r>
      <w:r>
        <w:rPr>
          <w:rFonts w:hint="eastAsia"/>
          <w:color w:val="auto"/>
        </w:rPr>
        <w:t>10</w:t>
      </w:r>
      <w:r>
        <w:rPr>
          <w:rFonts w:hint="eastAsia"/>
          <w:color w:val="auto"/>
        </w:rPr>
        <w:t>人、地域福祉政策課</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「ひきこもり」とは、「様々な要因の結果として、社会的参加（就学、就労、家庭外での交遊など）を回避し、原則的には６か月以上にわたっておおむね家庭内にとどまり続けている状態」を指しています。</w:t>
      </w:r>
    </w:p>
    <w:p>
      <w:pPr>
        <w:pStyle w:val="0"/>
        <w:rPr>
          <w:rFonts w:hint="eastAsia"/>
          <w:color w:val="auto"/>
        </w:rPr>
      </w:pPr>
      <w:r>
        <w:rPr>
          <w:rFonts w:hint="eastAsia"/>
          <w:color w:val="auto"/>
        </w:rPr>
        <w:t>2020</w:t>
      </w:r>
      <w:r>
        <w:rPr>
          <w:rFonts w:hint="eastAsia"/>
          <w:color w:val="auto"/>
        </w:rPr>
        <w:t>（令和２年度に県が実施したひきこもり実態把握調査の結果、本調査で把握できたひきこもりの人の人数は</w:t>
      </w:r>
      <w:r>
        <w:rPr>
          <w:rFonts w:hint="eastAsia"/>
          <w:color w:val="auto"/>
        </w:rPr>
        <w:t>692</w:t>
      </w:r>
      <w:r>
        <w:rPr>
          <w:rFonts w:hint="eastAsia"/>
          <w:color w:val="auto"/>
        </w:rPr>
        <w:t>人でした。</w:t>
      </w:r>
    </w:p>
    <w:p>
      <w:pPr>
        <w:pStyle w:val="0"/>
        <w:rPr>
          <w:rFonts w:hint="eastAsia"/>
          <w:color w:val="auto"/>
        </w:rPr>
      </w:pPr>
      <w:r>
        <w:rPr>
          <w:rFonts w:hint="eastAsia"/>
          <w:color w:val="auto"/>
        </w:rPr>
        <w:t>こうしたひきこもり状態が長期高年齢化すると、いわゆる「はちまるごーまる問題」（高齢の親と働いていない独身の</w:t>
      </w:r>
      <w:r>
        <w:rPr>
          <w:rFonts w:hint="eastAsia"/>
          <w:color w:val="auto"/>
        </w:rPr>
        <w:t>50</w:t>
      </w:r>
      <w:r>
        <w:rPr>
          <w:rFonts w:hint="eastAsia"/>
          <w:color w:val="auto"/>
        </w:rPr>
        <w:t>代の子とが同居している世帯に係る問題）に象徴的に現れ、生活に困窮するなどの深刻な問題につながります。</w:t>
      </w:r>
    </w:p>
    <w:p>
      <w:pPr>
        <w:pStyle w:val="0"/>
        <w:rPr>
          <w:rFonts w:hint="eastAsia"/>
          <w:color w:val="auto"/>
        </w:rPr>
      </w:pPr>
      <w:r>
        <w:rPr>
          <w:rFonts w:hint="eastAsia"/>
          <w:color w:val="auto"/>
        </w:rPr>
        <w:t>その背景には、家族やひきこもり状態のかたの病気、親の介護、離職、経済的困窮などの複合的な問題をその家族が抱えていることに加え、人間関係の孤立など地域社会とのつながりが薄れ、社会的に孤立する事情もあります。</w:t>
      </w:r>
    </w:p>
    <w:p>
      <w:pPr>
        <w:pStyle w:val="0"/>
        <w:rPr>
          <w:rFonts w:hint="eastAsia"/>
          <w:color w:val="auto"/>
        </w:rPr>
      </w:pPr>
      <w:r>
        <w:rPr>
          <w:rFonts w:hint="eastAsia"/>
          <w:color w:val="auto"/>
        </w:rPr>
        <w:t>ひきこもり状態の長期化による社会参加の困難さの増大を防ぐためには、当事者や家族のかたが早期に相談しやすい体制を整え、地域の相談窓口や利用できるサービスの内容などを広く周知するとともに、た機関協働の包括的な支援体制の整備を進めていくことが重要になります。</w:t>
      </w:r>
    </w:p>
    <w:p>
      <w:pPr>
        <w:pStyle w:val="0"/>
        <w:rPr>
          <w:rFonts w:hint="eastAsia"/>
          <w:color w:val="auto"/>
        </w:rPr>
      </w:pPr>
    </w:p>
    <w:p>
      <w:pPr>
        <w:pStyle w:val="0"/>
        <w:rPr>
          <w:rFonts w:hint="eastAsia"/>
          <w:color w:val="auto"/>
        </w:rPr>
      </w:pPr>
      <w:r>
        <w:rPr>
          <w:rFonts w:hint="eastAsia"/>
          <w:color w:val="auto"/>
        </w:rPr>
        <w:t>57</w:t>
      </w:r>
      <w:r>
        <w:rPr>
          <w:rFonts w:hint="eastAsia"/>
          <w:color w:val="auto"/>
        </w:rPr>
        <w:t>ページの注釈</w:t>
      </w:r>
    </w:p>
    <w:p>
      <w:pPr>
        <w:pStyle w:val="0"/>
        <w:rPr>
          <w:rFonts w:hint="eastAsia"/>
          <w:color w:val="auto"/>
        </w:rPr>
      </w:pPr>
      <w:r>
        <w:rPr>
          <w:rFonts w:hint="eastAsia"/>
          <w:color w:val="auto"/>
        </w:rPr>
        <w:t>※</w:t>
      </w:r>
      <w:r>
        <w:rPr>
          <w:rFonts w:hint="eastAsia"/>
          <w:color w:val="auto"/>
        </w:rPr>
        <w:t>24</w:t>
      </w:r>
      <w:r>
        <w:rPr>
          <w:rFonts w:hint="eastAsia"/>
          <w:color w:val="auto"/>
        </w:rPr>
        <w:t>：ひきこもり状態の出典は「ひきこもりの評価支援に関するガイドライン」（平成</w:t>
      </w:r>
      <w:r>
        <w:rPr>
          <w:rFonts w:hint="eastAsia"/>
          <w:color w:val="auto"/>
        </w:rPr>
        <w:t>22</w:t>
      </w:r>
      <w:r>
        <w:rPr>
          <w:rFonts w:hint="eastAsia"/>
          <w:color w:val="auto"/>
        </w:rPr>
        <w:t>年５月）</w:t>
      </w:r>
    </w:p>
    <w:p>
      <w:pPr>
        <w:pStyle w:val="0"/>
        <w:rPr>
          <w:rFonts w:hint="eastAsia"/>
          <w:color w:val="auto"/>
        </w:rPr>
      </w:pPr>
      <w:r>
        <w:rPr>
          <w:rFonts w:hint="eastAsia"/>
          <w:color w:val="auto"/>
        </w:rPr>
        <w:t>※</w:t>
      </w:r>
      <w:r>
        <w:rPr>
          <w:rFonts w:hint="eastAsia"/>
          <w:color w:val="auto"/>
        </w:rPr>
        <w:t>25</w:t>
      </w:r>
      <w:r>
        <w:rPr>
          <w:rFonts w:hint="eastAsia"/>
          <w:color w:val="auto"/>
        </w:rPr>
        <w:t>：ひきこもり実態把握調査</w:t>
      </w:r>
    </w:p>
    <w:p>
      <w:pPr>
        <w:pStyle w:val="0"/>
        <w:rPr>
          <w:rFonts w:hint="eastAsia"/>
          <w:color w:val="auto"/>
        </w:rPr>
      </w:pPr>
      <w:r>
        <w:rPr>
          <w:rFonts w:hint="eastAsia"/>
          <w:color w:val="auto"/>
        </w:rPr>
        <w:t>県内で活動する民生委員児童委員のかたを対象にアンケート調査を実施</w:t>
      </w:r>
    </w:p>
    <w:p>
      <w:pPr>
        <w:pStyle w:val="0"/>
        <w:rPr>
          <w:rFonts w:hint="eastAsia"/>
          <w:color w:val="auto"/>
        </w:rPr>
      </w:pPr>
    </w:p>
    <w:p>
      <w:pPr>
        <w:pStyle w:val="0"/>
        <w:rPr>
          <w:rFonts w:hint="eastAsia"/>
          <w:color w:val="auto"/>
        </w:rPr>
      </w:pPr>
      <w:r>
        <w:rPr>
          <w:rFonts w:hint="eastAsia"/>
          <w:color w:val="auto"/>
        </w:rPr>
        <w:t>58</w:t>
      </w:r>
      <w:r>
        <w:rPr>
          <w:rFonts w:hint="eastAsia"/>
          <w:color w:val="auto"/>
        </w:rPr>
        <w:t>ページ</w:t>
      </w:r>
    </w:p>
    <w:p>
      <w:pPr>
        <w:pStyle w:val="0"/>
        <w:rPr>
          <w:rFonts w:hint="eastAsia"/>
          <w:color w:val="auto"/>
        </w:rPr>
      </w:pPr>
      <w:r>
        <w:rPr>
          <w:rFonts w:hint="eastAsia"/>
          <w:color w:val="auto"/>
        </w:rPr>
        <w:t>多様な相談窓口の整備</w:t>
      </w:r>
    </w:p>
    <w:p>
      <w:pPr>
        <w:pStyle w:val="0"/>
        <w:rPr>
          <w:rFonts w:hint="eastAsia"/>
          <w:color w:val="auto"/>
        </w:rPr>
      </w:pPr>
      <w:r>
        <w:rPr>
          <w:rFonts w:hint="eastAsia"/>
          <w:color w:val="auto"/>
        </w:rPr>
        <w:t>県では、</w:t>
      </w:r>
      <w:r>
        <w:rPr>
          <w:rFonts w:hint="eastAsia"/>
          <w:color w:val="auto"/>
        </w:rPr>
        <w:t>2009</w:t>
      </w:r>
      <w:r>
        <w:rPr>
          <w:rFonts w:hint="eastAsia"/>
          <w:color w:val="auto"/>
        </w:rPr>
        <w:t>（平成</w:t>
      </w:r>
      <w:r>
        <w:rPr>
          <w:rFonts w:hint="eastAsia"/>
          <w:color w:val="auto"/>
        </w:rPr>
        <w:t>21</w:t>
      </w:r>
      <w:r>
        <w:rPr>
          <w:rFonts w:hint="eastAsia"/>
          <w:color w:val="auto"/>
        </w:rPr>
        <w:t>年度に精神保健福祉センターないに、ひきこもり地域支援センターを設置し、ひきこもり状態にある人やその家族からの相談に対応しています。</w:t>
      </w:r>
      <w:r>
        <w:rPr>
          <w:rFonts w:hint="eastAsia"/>
          <w:color w:val="auto"/>
        </w:rPr>
        <w:t xml:space="preserve"> </w:t>
      </w:r>
    </w:p>
    <w:p>
      <w:pPr>
        <w:pStyle w:val="0"/>
        <w:rPr>
          <w:rFonts w:hint="eastAsia"/>
          <w:color w:val="auto"/>
        </w:rPr>
      </w:pPr>
    </w:p>
    <w:p>
      <w:pPr>
        <w:pStyle w:val="0"/>
        <w:rPr>
          <w:rFonts w:hint="eastAsia"/>
          <w:color w:val="auto"/>
        </w:rPr>
      </w:pPr>
      <w:r>
        <w:rPr>
          <w:rFonts w:hint="eastAsia"/>
          <w:color w:val="auto"/>
        </w:rPr>
        <w:t>センターへの相談：</w:t>
      </w:r>
      <w:r>
        <w:rPr>
          <w:rFonts w:hint="eastAsia"/>
          <w:color w:val="auto"/>
        </w:rPr>
        <w:t xml:space="preserve">1,246 </w:t>
      </w:r>
      <w:r>
        <w:rPr>
          <w:rFonts w:hint="eastAsia"/>
          <w:color w:val="auto"/>
        </w:rPr>
        <w:t>件（令和４年度）</w:t>
      </w:r>
    </w:p>
    <w:p>
      <w:pPr>
        <w:pStyle w:val="0"/>
        <w:rPr>
          <w:rFonts w:hint="eastAsia"/>
          <w:color w:val="auto"/>
        </w:rPr>
      </w:pPr>
    </w:p>
    <w:p>
      <w:pPr>
        <w:pStyle w:val="0"/>
        <w:rPr>
          <w:rFonts w:hint="eastAsia"/>
          <w:color w:val="auto"/>
        </w:rPr>
      </w:pPr>
      <w:r>
        <w:rPr>
          <w:rFonts w:hint="eastAsia"/>
          <w:color w:val="auto"/>
        </w:rPr>
        <w:t>また、</w:t>
      </w:r>
      <w:r>
        <w:rPr>
          <w:rFonts w:hint="eastAsia"/>
          <w:color w:val="auto"/>
        </w:rPr>
        <w:t>2021</w:t>
      </w:r>
      <w:r>
        <w:rPr>
          <w:rFonts w:hint="eastAsia"/>
          <w:color w:val="auto"/>
        </w:rPr>
        <w:t>（令和３年度には県内すべての市町村のひきこもりに関する相談窓口の明確化と相談窓口の周知も実施しています。</w:t>
      </w:r>
    </w:p>
    <w:p>
      <w:pPr>
        <w:pStyle w:val="0"/>
        <w:rPr>
          <w:rFonts w:hint="eastAsia"/>
          <w:color w:val="auto"/>
        </w:rPr>
      </w:pPr>
      <w:r>
        <w:rPr>
          <w:rFonts w:hint="eastAsia"/>
          <w:color w:val="auto"/>
        </w:rPr>
        <w:t>市町村における相談件数：</w:t>
      </w:r>
      <w:r>
        <w:rPr>
          <w:rFonts w:hint="eastAsia"/>
          <w:color w:val="auto"/>
        </w:rPr>
        <w:t>2,409</w:t>
      </w:r>
      <w:r>
        <w:rPr>
          <w:rFonts w:hint="eastAsia"/>
          <w:color w:val="auto"/>
        </w:rPr>
        <w:t>件（令和４年度）</w:t>
      </w:r>
    </w:p>
    <w:p>
      <w:pPr>
        <w:pStyle w:val="0"/>
        <w:rPr>
          <w:rFonts w:hint="eastAsia"/>
          <w:color w:val="auto"/>
        </w:rPr>
      </w:pPr>
      <w:r>
        <w:rPr>
          <w:rFonts w:hint="eastAsia"/>
          <w:color w:val="auto"/>
        </w:rPr>
        <w:t>さらに、相談窓口の多様化を図るため、ひきこもりの元当事者であるピアサポーターによる相談支援を行う窓口として、</w:t>
      </w:r>
      <w:r>
        <w:rPr>
          <w:rFonts w:hint="eastAsia"/>
          <w:color w:val="auto"/>
        </w:rPr>
        <w:t>2020</w:t>
      </w:r>
      <w:r>
        <w:rPr>
          <w:rFonts w:hint="eastAsia"/>
          <w:color w:val="auto"/>
        </w:rPr>
        <w:t>年度に「高知県ひきこもりピアサポートセンター」を設置しています。</w:t>
      </w:r>
    </w:p>
    <w:p>
      <w:pPr>
        <w:pStyle w:val="0"/>
        <w:rPr>
          <w:rFonts w:hint="eastAsia"/>
          <w:color w:val="auto"/>
        </w:rPr>
      </w:pPr>
    </w:p>
    <w:p>
      <w:pPr>
        <w:pStyle w:val="0"/>
        <w:rPr>
          <w:rFonts w:hint="eastAsia"/>
          <w:color w:val="auto"/>
        </w:rPr>
      </w:pPr>
      <w:r>
        <w:rPr>
          <w:rFonts w:hint="eastAsia"/>
          <w:color w:val="auto"/>
        </w:rPr>
        <w:t>相談件数：</w:t>
      </w:r>
      <w:r>
        <w:rPr>
          <w:rFonts w:hint="eastAsia"/>
          <w:color w:val="auto"/>
        </w:rPr>
        <w:t>826</w:t>
      </w:r>
      <w:r>
        <w:rPr>
          <w:rFonts w:hint="eastAsia"/>
          <w:color w:val="auto"/>
        </w:rPr>
        <w:t>件（令和４年度）</w:t>
      </w:r>
    </w:p>
    <w:p>
      <w:pPr>
        <w:pStyle w:val="0"/>
        <w:rPr>
          <w:rFonts w:hint="eastAsia"/>
          <w:color w:val="auto"/>
        </w:rPr>
      </w:pPr>
    </w:p>
    <w:p>
      <w:pPr>
        <w:pStyle w:val="0"/>
        <w:rPr>
          <w:rFonts w:hint="eastAsia"/>
          <w:color w:val="auto"/>
        </w:rPr>
      </w:pPr>
      <w:r>
        <w:rPr>
          <w:rFonts w:hint="eastAsia"/>
          <w:color w:val="auto"/>
        </w:rPr>
        <w:t>このように、相談窓口の整備を進めていますが、支援機関等へのつなぎ件数が増加している一方で、新規相談件数の伸びが鈍化しており、更なる相談窓口の周知が課題です。</w:t>
      </w:r>
    </w:p>
    <w:p>
      <w:pPr>
        <w:pStyle w:val="0"/>
        <w:rPr>
          <w:rFonts w:hint="eastAsia"/>
          <w:color w:val="auto"/>
        </w:rPr>
      </w:pPr>
      <w:r>
        <w:rPr>
          <w:rFonts w:hint="eastAsia"/>
          <w:color w:val="auto"/>
        </w:rPr>
        <w:t>新規相談件数：</w:t>
      </w:r>
      <w:r>
        <w:rPr>
          <w:rFonts w:hint="eastAsia"/>
          <w:color w:val="auto"/>
        </w:rPr>
        <w:t>255</w:t>
      </w:r>
      <w:r>
        <w:rPr>
          <w:rFonts w:hint="eastAsia"/>
          <w:color w:val="auto"/>
        </w:rPr>
        <w:t>件（令和４年度）</w:t>
      </w:r>
    </w:p>
    <w:p>
      <w:pPr>
        <w:pStyle w:val="0"/>
        <w:rPr>
          <w:rFonts w:hint="eastAsia"/>
          <w:color w:val="auto"/>
        </w:rPr>
      </w:pPr>
      <w:r>
        <w:rPr>
          <w:rFonts w:hint="eastAsia"/>
          <w:color w:val="auto"/>
        </w:rPr>
        <w:t>居場所等の支援につながった件数：</w:t>
      </w:r>
      <w:r>
        <w:rPr>
          <w:rFonts w:hint="eastAsia"/>
          <w:color w:val="auto"/>
        </w:rPr>
        <w:t>298</w:t>
      </w:r>
      <w:r>
        <w:rPr>
          <w:rFonts w:hint="eastAsia"/>
          <w:color w:val="auto"/>
        </w:rPr>
        <w:t>件（令和４年度）</w:t>
      </w:r>
    </w:p>
    <w:p>
      <w:pPr>
        <w:pStyle w:val="0"/>
        <w:rPr>
          <w:rFonts w:hint="eastAsia"/>
          <w:color w:val="auto"/>
        </w:rPr>
      </w:pPr>
    </w:p>
    <w:p>
      <w:pPr>
        <w:pStyle w:val="0"/>
        <w:rPr>
          <w:rFonts w:hint="eastAsia"/>
          <w:color w:val="auto"/>
        </w:rPr>
      </w:pPr>
      <w:r>
        <w:rPr>
          <w:rFonts w:hint="eastAsia"/>
          <w:color w:val="auto"/>
        </w:rPr>
        <w:t>市町村における包括的な支援体制の構築</w:t>
      </w:r>
    </w:p>
    <w:p>
      <w:pPr>
        <w:pStyle w:val="0"/>
        <w:rPr>
          <w:rFonts w:hint="eastAsia"/>
          <w:color w:val="auto"/>
        </w:rPr>
      </w:pPr>
      <w:r>
        <w:rPr>
          <w:rFonts w:hint="eastAsia"/>
          <w:color w:val="auto"/>
        </w:rPr>
        <w:t>ひきこもりの支援は長期化することが多く、いちきかんや担当者のみでは継続支援が困難です。また、市町村単位では、医療や保健分野を中心に活用できる社会資源が少ないため、市町村プラットフォーム等を活用した「包括的な支援体制づくり」の推進と、県域及びブロック域での後方支援の充実が必要です。</w:t>
      </w:r>
    </w:p>
    <w:p>
      <w:pPr>
        <w:pStyle w:val="0"/>
        <w:rPr>
          <w:rFonts w:hint="eastAsia"/>
          <w:color w:val="auto"/>
        </w:rPr>
      </w:pPr>
      <w:r>
        <w:rPr>
          <w:rFonts w:hint="eastAsia"/>
          <w:color w:val="auto"/>
        </w:rPr>
        <w:t>そのため、県では市町村における包括的なひきこもり支援体制の構築に係る取り組みとして、市町村プラットフォームの設置運営を進めています。</w:t>
      </w:r>
    </w:p>
    <w:p>
      <w:pPr>
        <w:pStyle w:val="0"/>
        <w:rPr>
          <w:rFonts w:hint="eastAsia"/>
          <w:color w:val="auto"/>
        </w:rPr>
      </w:pPr>
    </w:p>
    <w:p>
      <w:pPr>
        <w:pStyle w:val="0"/>
        <w:rPr>
          <w:rFonts w:hint="eastAsia"/>
          <w:color w:val="auto"/>
        </w:rPr>
      </w:pPr>
      <w:r>
        <w:rPr>
          <w:rFonts w:hint="eastAsia"/>
          <w:color w:val="auto"/>
        </w:rPr>
        <w:t>市町村プラットフォームの構築：</w:t>
      </w:r>
      <w:r>
        <w:rPr>
          <w:rFonts w:hint="eastAsia"/>
          <w:color w:val="auto"/>
        </w:rPr>
        <w:t>24</w:t>
      </w:r>
      <w:r>
        <w:rPr>
          <w:rFonts w:hint="eastAsia"/>
          <w:color w:val="auto"/>
        </w:rPr>
        <w:t>市町村（令和４年度末時点）</w:t>
      </w:r>
    </w:p>
    <w:p>
      <w:pPr>
        <w:pStyle w:val="0"/>
        <w:rPr>
          <w:rFonts w:hint="eastAsia"/>
          <w:color w:val="auto"/>
        </w:rPr>
      </w:pPr>
    </w:p>
    <w:p>
      <w:pPr>
        <w:pStyle w:val="0"/>
        <w:rPr>
          <w:rFonts w:hint="eastAsia"/>
          <w:color w:val="auto"/>
        </w:rPr>
      </w:pPr>
      <w:r>
        <w:rPr>
          <w:rFonts w:hint="eastAsia"/>
          <w:color w:val="auto"/>
        </w:rPr>
        <w:t>また、ひきこもり地域支援センターでは、市町村等の職員を対象に、ケース会議等でのスーパーバイズの実施や、研修会等による人材育成等の支援のほか、</w:t>
      </w:r>
      <w:r>
        <w:rPr>
          <w:rFonts w:hint="eastAsia"/>
          <w:color w:val="auto"/>
        </w:rPr>
        <w:t>2022</w:t>
      </w:r>
      <w:r>
        <w:rPr>
          <w:rFonts w:hint="eastAsia"/>
          <w:color w:val="auto"/>
        </w:rPr>
        <w:t>（令和４年度にはひきこもりの支援に関わる支援者のための「ひきこもり支援ガイドブック」を作成しました。</w:t>
      </w:r>
    </w:p>
    <w:p>
      <w:pPr>
        <w:pStyle w:val="0"/>
        <w:rPr>
          <w:rFonts w:hint="eastAsia"/>
          <w:color w:val="auto"/>
        </w:rPr>
      </w:pPr>
      <w:r>
        <w:rPr>
          <w:rFonts w:hint="eastAsia"/>
          <w:color w:val="auto"/>
        </w:rPr>
        <w:t>ひきこもり支援者人材養成研修会：３回／</w:t>
      </w:r>
      <w:r>
        <w:rPr>
          <w:rFonts w:hint="eastAsia"/>
          <w:color w:val="auto"/>
        </w:rPr>
        <w:t>80</w:t>
      </w:r>
      <w:r>
        <w:rPr>
          <w:rFonts w:hint="eastAsia"/>
          <w:color w:val="auto"/>
        </w:rPr>
        <w:t>にん参加（令和４年度）</w:t>
      </w:r>
    </w:p>
    <w:p>
      <w:pPr>
        <w:pStyle w:val="0"/>
        <w:rPr>
          <w:rFonts w:hint="eastAsia"/>
          <w:color w:val="auto"/>
        </w:rPr>
      </w:pPr>
      <w:r>
        <w:rPr>
          <w:rFonts w:hint="eastAsia"/>
          <w:color w:val="auto"/>
        </w:rPr>
        <w:t>関係機関支援（関係機関や市町村とのケース会議等）：</w:t>
      </w:r>
      <w:r>
        <w:rPr>
          <w:rFonts w:hint="eastAsia"/>
          <w:color w:val="auto"/>
        </w:rPr>
        <w:t>47</w:t>
      </w:r>
      <w:r>
        <w:rPr>
          <w:rFonts w:hint="eastAsia"/>
          <w:color w:val="auto"/>
        </w:rPr>
        <w:t>回（令和４年度）</w:t>
      </w:r>
    </w:p>
    <w:p>
      <w:pPr>
        <w:pStyle w:val="0"/>
        <w:rPr>
          <w:rFonts w:hint="eastAsia"/>
          <w:color w:val="auto"/>
        </w:rPr>
      </w:pPr>
    </w:p>
    <w:p>
      <w:pPr>
        <w:pStyle w:val="0"/>
        <w:rPr>
          <w:rFonts w:hint="eastAsia"/>
          <w:color w:val="auto"/>
        </w:rPr>
      </w:pPr>
      <w:r>
        <w:rPr>
          <w:rFonts w:hint="eastAsia"/>
          <w:color w:val="auto"/>
        </w:rPr>
        <w:t>国では、住民により身近な市町村において、支援が受けられる環境づくりを進めていくこととしており、市町村におけるひきこもり支援環境の整備を加速化するためには、今後も市町村をバックアップする機能を強化することが重要です。</w:t>
      </w:r>
    </w:p>
    <w:p>
      <w:pPr>
        <w:pStyle w:val="0"/>
        <w:rPr>
          <w:rFonts w:hint="eastAsia"/>
          <w:color w:val="auto"/>
        </w:rPr>
      </w:pPr>
    </w:p>
    <w:p>
      <w:pPr>
        <w:pStyle w:val="0"/>
        <w:rPr>
          <w:rFonts w:hint="eastAsia"/>
          <w:color w:val="auto"/>
        </w:rPr>
      </w:pPr>
      <w:r>
        <w:rPr>
          <w:rFonts w:hint="eastAsia"/>
          <w:color w:val="auto"/>
        </w:rPr>
        <w:t>59</w:t>
      </w:r>
      <w:r>
        <w:rPr>
          <w:rFonts w:hint="eastAsia"/>
          <w:color w:val="auto"/>
        </w:rPr>
        <w:t>ページ</w:t>
      </w:r>
    </w:p>
    <w:p>
      <w:pPr>
        <w:pStyle w:val="0"/>
        <w:rPr>
          <w:rFonts w:hint="eastAsia"/>
          <w:color w:val="auto"/>
        </w:rPr>
      </w:pPr>
      <w:r>
        <w:rPr>
          <w:rFonts w:hint="eastAsia"/>
          <w:color w:val="auto"/>
        </w:rPr>
        <w:t>社会参加に向けた支援の充実</w:t>
      </w:r>
    </w:p>
    <w:p>
      <w:pPr>
        <w:pStyle w:val="0"/>
        <w:rPr>
          <w:rFonts w:hint="eastAsia"/>
          <w:color w:val="auto"/>
        </w:rPr>
      </w:pPr>
      <w:r>
        <w:rPr>
          <w:rFonts w:hint="eastAsia"/>
          <w:color w:val="auto"/>
        </w:rPr>
        <w:t>県では、ひきこもりの人の居場所確保のため民間団体への支援をおこなっているほか、ひきこもり地域支援センターでは、当事者など同じような思いのかた同士で、気軽に集まることのできる居場所づくりをおこなっています。</w:t>
      </w:r>
    </w:p>
    <w:p>
      <w:pPr>
        <w:pStyle w:val="0"/>
        <w:rPr>
          <w:rFonts w:hint="eastAsia"/>
          <w:color w:val="auto"/>
        </w:rPr>
      </w:pPr>
    </w:p>
    <w:p>
      <w:pPr>
        <w:pStyle w:val="0"/>
        <w:rPr>
          <w:rFonts w:hint="eastAsia"/>
          <w:color w:val="auto"/>
        </w:rPr>
      </w:pPr>
      <w:r>
        <w:rPr>
          <w:rFonts w:hint="eastAsia"/>
          <w:color w:val="auto"/>
        </w:rPr>
        <w:t>県が支援している当事者の居場所：５箇所（令和４年度）</w:t>
      </w:r>
    </w:p>
    <w:p>
      <w:pPr>
        <w:pStyle w:val="0"/>
        <w:rPr>
          <w:rFonts w:hint="eastAsia"/>
          <w:color w:val="auto"/>
        </w:rPr>
      </w:pPr>
      <w:r>
        <w:rPr>
          <w:rFonts w:hint="eastAsia"/>
          <w:color w:val="auto"/>
        </w:rPr>
        <w:t>ひきこもり地域支援センターでの当事者の居場所づくりへの支援：「青年期の集い」</w:t>
      </w:r>
      <w:r>
        <w:rPr>
          <w:rFonts w:hint="eastAsia"/>
          <w:color w:val="auto"/>
        </w:rPr>
        <w:t xml:space="preserve">47 </w:t>
      </w:r>
      <w:r>
        <w:rPr>
          <w:rFonts w:hint="eastAsia"/>
          <w:color w:val="auto"/>
        </w:rPr>
        <w:t>回、「青年期の集い女子ミーティング」</w:t>
      </w:r>
      <w:r>
        <w:rPr>
          <w:rFonts w:hint="eastAsia"/>
          <w:color w:val="auto"/>
        </w:rPr>
        <w:t>12</w:t>
      </w:r>
      <w:r>
        <w:rPr>
          <w:rFonts w:hint="eastAsia"/>
          <w:color w:val="auto"/>
        </w:rPr>
        <w:t>回、「ひきこもり家族教室」</w:t>
      </w:r>
      <w:r>
        <w:rPr>
          <w:rFonts w:hint="eastAsia"/>
          <w:color w:val="auto"/>
        </w:rPr>
        <w:t>2</w:t>
      </w:r>
      <w:r>
        <w:rPr>
          <w:rFonts w:hint="eastAsia"/>
          <w:color w:val="auto"/>
        </w:rPr>
        <w:t>回など</w:t>
      </w:r>
    </w:p>
    <w:p>
      <w:pPr>
        <w:pStyle w:val="0"/>
        <w:rPr>
          <w:rFonts w:hint="eastAsia"/>
          <w:color w:val="auto"/>
        </w:rPr>
      </w:pPr>
    </w:p>
    <w:p>
      <w:pPr>
        <w:pStyle w:val="0"/>
        <w:rPr>
          <w:rFonts w:hint="eastAsia"/>
          <w:color w:val="auto"/>
        </w:rPr>
      </w:pPr>
      <w:r>
        <w:rPr>
          <w:rFonts w:hint="eastAsia"/>
          <w:color w:val="auto"/>
        </w:rPr>
        <w:t>こうした多様な支援をおこなっていますが、一部の地域だけでなく、ひきこもりのかたご自身の実情に即した様々な選択肢を持つことができるよう、身近な地域における集いの場や就労体験の場などの居場所づくりと、社会参加に向けた支援の充実が必要です。</w:t>
      </w:r>
    </w:p>
    <w:p>
      <w:pPr>
        <w:pStyle w:val="0"/>
        <w:rPr>
          <w:rFonts w:hint="eastAsia"/>
          <w:color w:val="auto"/>
        </w:rPr>
      </w:pP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多様な相談窓口の整備</w:t>
      </w:r>
    </w:p>
    <w:p>
      <w:pPr>
        <w:pStyle w:val="0"/>
        <w:rPr>
          <w:rFonts w:hint="eastAsia"/>
          <w:color w:val="auto"/>
        </w:rPr>
      </w:pPr>
      <w:r>
        <w:rPr>
          <w:rFonts w:hint="eastAsia"/>
          <w:color w:val="auto"/>
        </w:rPr>
        <w:t>○当事者やその家族を必要な支援につなげるため、ＳＮＳ等の活用など、様々な広報媒体による情報発信を行うことで、幅広い年代の対象者に相談窓口や取り組みを周知します。</w:t>
      </w:r>
    </w:p>
    <w:p>
      <w:pPr>
        <w:pStyle w:val="0"/>
        <w:rPr>
          <w:rFonts w:hint="eastAsia"/>
          <w:color w:val="auto"/>
        </w:rPr>
      </w:pPr>
      <w:r>
        <w:rPr>
          <w:rFonts w:hint="eastAsia"/>
          <w:color w:val="auto"/>
        </w:rPr>
        <w:t>○相談窓口の多様化を図るため、専門職等による相談支援機関に加え、ピアサポーターによる相談支援の充実を図ります。</w:t>
      </w:r>
    </w:p>
    <w:p>
      <w:pPr>
        <w:pStyle w:val="0"/>
        <w:rPr>
          <w:rFonts w:hint="eastAsia"/>
          <w:color w:val="auto"/>
        </w:rPr>
      </w:pPr>
    </w:p>
    <w:p>
      <w:pPr>
        <w:pStyle w:val="0"/>
        <w:rPr>
          <w:rFonts w:hint="eastAsia"/>
          <w:color w:val="auto"/>
        </w:rPr>
      </w:pPr>
      <w:r>
        <w:rPr>
          <w:rFonts w:hint="eastAsia"/>
          <w:color w:val="auto"/>
        </w:rPr>
        <w:t>市町村における包括的な支援体制の構築</w:t>
      </w:r>
    </w:p>
    <w:p>
      <w:pPr>
        <w:pStyle w:val="0"/>
        <w:rPr>
          <w:rFonts w:hint="eastAsia"/>
          <w:color w:val="auto"/>
        </w:rPr>
      </w:pPr>
      <w:r>
        <w:rPr>
          <w:rFonts w:hint="eastAsia"/>
          <w:color w:val="auto"/>
        </w:rPr>
        <w:t>○ひきこもりのかたやその家族が抱える複合的な課題の解決に向けて、地域のた機関の協働による市町村プラットフォームづくりを支援します。</w:t>
      </w:r>
    </w:p>
    <w:p>
      <w:pPr>
        <w:pStyle w:val="0"/>
        <w:rPr>
          <w:rFonts w:hint="eastAsia"/>
          <w:color w:val="auto"/>
        </w:rPr>
      </w:pPr>
      <w:r>
        <w:rPr>
          <w:rFonts w:hint="eastAsia"/>
          <w:color w:val="auto"/>
        </w:rPr>
        <w:t>○地域のネットワークづくりを推進するため、ブロック域支援者連絡会や圏域連絡会による各市町村の支援者同士がつながる機会を提供することで、取り組みの横展開とひきこもり支援者のネットワークづくりを支援します。</w:t>
      </w:r>
    </w:p>
    <w:p>
      <w:pPr>
        <w:pStyle w:val="0"/>
        <w:rPr>
          <w:rFonts w:hint="eastAsia"/>
          <w:color w:val="auto"/>
        </w:rPr>
      </w:pPr>
      <w:r>
        <w:rPr>
          <w:rFonts w:hint="eastAsia"/>
          <w:color w:val="auto"/>
        </w:rPr>
        <w:t>○ひきこもり地域支援センターが作成した「ひきこもり支援ガイドブック」を活用した研修や事例研究の実施のほか、市町村ケース検討会でのスーパーバイズ等で人材養成に取り組みます。</w:t>
      </w:r>
    </w:p>
    <w:p>
      <w:pPr>
        <w:pStyle w:val="0"/>
        <w:rPr>
          <w:rFonts w:hint="eastAsia"/>
          <w:color w:val="auto"/>
        </w:rPr>
      </w:pPr>
    </w:p>
    <w:p>
      <w:pPr>
        <w:pStyle w:val="0"/>
        <w:rPr>
          <w:rFonts w:hint="eastAsia"/>
          <w:color w:val="auto"/>
        </w:rPr>
      </w:pPr>
      <w:r>
        <w:rPr>
          <w:rFonts w:hint="eastAsia"/>
          <w:color w:val="auto"/>
        </w:rPr>
        <w:t>社会参加に向けた支援の充実</w:t>
      </w:r>
    </w:p>
    <w:p>
      <w:pPr>
        <w:pStyle w:val="0"/>
        <w:rPr>
          <w:rFonts w:hint="eastAsia"/>
          <w:color w:val="auto"/>
        </w:rPr>
      </w:pPr>
      <w:r>
        <w:rPr>
          <w:rFonts w:hint="eastAsia"/>
          <w:color w:val="auto"/>
        </w:rPr>
        <w:t>○当事者自身が多様な選択肢を持てるよう、就労支援のほか、あったかふれあいセンター等、既存の地域資源を活用した居場所づくりを支援します。</w:t>
      </w:r>
    </w:p>
    <w:p>
      <w:pPr>
        <w:pStyle w:val="0"/>
        <w:rPr>
          <w:rFonts w:hint="eastAsia"/>
          <w:color w:val="auto"/>
        </w:rPr>
      </w:pPr>
      <w:r>
        <w:rPr>
          <w:rFonts w:hint="eastAsia"/>
          <w:color w:val="auto"/>
        </w:rPr>
        <w:t>○社会参加に向けた支援として、ひきこもりの人等に対する自立支援や中間的就労（就労体験、就労訓練等）の活用を促進します。</w:t>
      </w:r>
    </w:p>
    <w:p>
      <w:pPr>
        <w:pStyle w:val="0"/>
        <w:rPr>
          <w:rFonts w:hint="eastAsia"/>
          <w:color w:val="auto"/>
        </w:rPr>
      </w:pPr>
    </w:p>
    <w:p>
      <w:pPr>
        <w:pStyle w:val="0"/>
        <w:rPr>
          <w:rFonts w:hint="eastAsia"/>
          <w:color w:val="auto"/>
        </w:rPr>
      </w:pPr>
      <w:r>
        <w:rPr>
          <w:rFonts w:hint="eastAsia"/>
          <w:color w:val="auto"/>
        </w:rPr>
        <w:t>60</w:t>
      </w:r>
      <w:r>
        <w:rPr>
          <w:rFonts w:hint="eastAsia"/>
          <w:color w:val="auto"/>
        </w:rPr>
        <w:t>ページ</w:t>
      </w:r>
    </w:p>
    <w:p>
      <w:pPr>
        <w:pStyle w:val="0"/>
        <w:rPr>
          <w:rFonts w:hint="eastAsia"/>
          <w:color w:val="auto"/>
        </w:rPr>
      </w:pPr>
      <w:r>
        <w:rPr>
          <w:rFonts w:hint="eastAsia"/>
          <w:color w:val="auto"/>
        </w:rPr>
        <w:t>かっこ３：自殺予防対策の推進</w:t>
      </w:r>
    </w:p>
    <w:p>
      <w:pPr>
        <w:pStyle w:val="0"/>
        <w:rPr>
          <w:rFonts w:hint="eastAsia"/>
          <w:color w:val="auto"/>
        </w:rPr>
      </w:pP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県民一人ひとりが自殺予防の主役となり、誰もが自殺に追い込まれることのない社会になっている</w:t>
      </w:r>
    </w:p>
    <w:p>
      <w:pPr>
        <w:pStyle w:val="0"/>
        <w:rPr>
          <w:rFonts w:hint="eastAsia"/>
          <w:color w:val="auto"/>
        </w:rPr>
      </w:pP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○自殺は、誰もが当事者になり得る重大な問題であるという認識を広く浸透させるため、自殺に関する正しい認識の普及啓発を推進します。</w:t>
      </w:r>
    </w:p>
    <w:p>
      <w:pPr>
        <w:pStyle w:val="0"/>
        <w:rPr>
          <w:rFonts w:hint="eastAsia"/>
          <w:color w:val="auto"/>
        </w:rPr>
      </w:pPr>
      <w:r>
        <w:rPr>
          <w:rFonts w:hint="eastAsia"/>
          <w:color w:val="auto"/>
        </w:rPr>
        <w:t>○自殺を考える程追い込まれた人が抱える課題を解決するため、身近な市町村において、包括的な支援が受けられる体制づくりを支援します。</w:t>
      </w:r>
    </w:p>
    <w:p>
      <w:pPr>
        <w:pStyle w:val="0"/>
        <w:rPr>
          <w:rFonts w:hint="eastAsia"/>
          <w:color w:val="auto"/>
        </w:rPr>
      </w:pPr>
      <w:r>
        <w:rPr>
          <w:rFonts w:hint="eastAsia"/>
          <w:color w:val="auto"/>
        </w:rPr>
        <w:t>○周りの人の異変に気づき適切に対応できるよう、ゲートキーパーの養成研修を拡充します。</w:t>
      </w:r>
    </w:p>
    <w:p>
      <w:pPr>
        <w:pStyle w:val="0"/>
        <w:rPr>
          <w:rFonts w:hint="eastAsia"/>
          <w:color w:val="auto"/>
        </w:rPr>
      </w:pP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具体的項目、現状</w:t>
      </w:r>
      <w:r>
        <w:rPr>
          <w:rFonts w:hint="eastAsia"/>
          <w:color w:val="auto"/>
        </w:rPr>
        <w:t>(</w:t>
      </w:r>
      <w:r>
        <w:rPr>
          <w:rFonts w:hint="eastAsia"/>
          <w:color w:val="auto"/>
        </w:rPr>
        <w:t>令和５年度</w:t>
      </w:r>
      <w:r>
        <w:rPr>
          <w:rFonts w:hint="eastAsia"/>
          <w:color w:val="auto"/>
        </w:rPr>
        <w:t>)</w:t>
      </w:r>
      <w:r>
        <w:rPr>
          <w:rFonts w:hint="eastAsia"/>
          <w:color w:val="auto"/>
        </w:rPr>
        <w:t>、目標（令和９年度）担当課の順に読み上げます。</w:t>
      </w:r>
    </w:p>
    <w:p>
      <w:pPr>
        <w:pStyle w:val="0"/>
        <w:rPr>
          <w:rFonts w:hint="eastAsia"/>
          <w:color w:val="auto"/>
        </w:rPr>
      </w:pPr>
      <w:r>
        <w:rPr>
          <w:rFonts w:hint="eastAsia"/>
          <w:color w:val="auto"/>
        </w:rPr>
        <w:t>メンタルヘルスに関する情報発信ホームページの閲覧件数、なし、累計</w:t>
      </w:r>
      <w:r>
        <w:rPr>
          <w:rFonts w:hint="eastAsia"/>
          <w:color w:val="auto"/>
        </w:rPr>
        <w:t>100,000</w:t>
      </w:r>
      <w:r>
        <w:rPr>
          <w:rFonts w:hint="eastAsia"/>
          <w:color w:val="auto"/>
        </w:rPr>
        <w:t>件、障害保健支援課</w:t>
      </w:r>
    </w:p>
    <w:p>
      <w:pPr>
        <w:pStyle w:val="0"/>
        <w:rPr>
          <w:rFonts w:hint="eastAsia"/>
          <w:color w:val="auto"/>
        </w:rPr>
      </w:pPr>
      <w:r>
        <w:rPr>
          <w:rFonts w:hint="eastAsia"/>
          <w:color w:val="auto"/>
        </w:rPr>
        <w:t>市町村における自殺に関する相談件数、</w:t>
      </w:r>
      <w:r>
        <w:rPr>
          <w:rFonts w:hint="eastAsia"/>
          <w:color w:val="auto"/>
        </w:rPr>
        <w:t>255</w:t>
      </w:r>
      <w:r>
        <w:rPr>
          <w:rFonts w:hint="eastAsia"/>
          <w:color w:val="auto"/>
        </w:rPr>
        <w:t>件（令和</w:t>
      </w:r>
      <w:r>
        <w:rPr>
          <w:rFonts w:hint="eastAsia"/>
          <w:color w:val="auto"/>
        </w:rPr>
        <w:t>3</w:t>
      </w:r>
      <w:r>
        <w:rPr>
          <w:rFonts w:hint="eastAsia"/>
          <w:color w:val="auto"/>
        </w:rPr>
        <w:t>年度）、ねん当たり総数</w:t>
      </w:r>
      <w:r>
        <w:rPr>
          <w:rFonts w:hint="eastAsia"/>
          <w:color w:val="auto"/>
        </w:rPr>
        <w:t>500</w:t>
      </w:r>
      <w:r>
        <w:rPr>
          <w:rFonts w:hint="eastAsia"/>
          <w:color w:val="auto"/>
        </w:rPr>
        <w:t>件、障害保健支援課</w:t>
      </w:r>
    </w:p>
    <w:p>
      <w:pPr>
        <w:pStyle w:val="0"/>
        <w:rPr>
          <w:rFonts w:hint="eastAsia"/>
          <w:color w:val="auto"/>
        </w:rPr>
      </w:pPr>
      <w:r>
        <w:rPr>
          <w:rFonts w:hint="eastAsia"/>
          <w:color w:val="auto"/>
        </w:rPr>
        <w:t>ゲートキーパーの養成人数、累計約</w:t>
      </w:r>
      <w:r>
        <w:rPr>
          <w:rFonts w:hint="eastAsia"/>
          <w:color w:val="auto"/>
        </w:rPr>
        <w:t>4,500</w:t>
      </w:r>
      <w:r>
        <w:rPr>
          <w:rFonts w:hint="eastAsia"/>
          <w:color w:val="auto"/>
        </w:rPr>
        <w:t>人（令和</w:t>
      </w:r>
      <w:r>
        <w:rPr>
          <w:rFonts w:hint="eastAsia"/>
          <w:color w:val="auto"/>
        </w:rPr>
        <w:t>3</w:t>
      </w:r>
      <w:r>
        <w:rPr>
          <w:rFonts w:hint="eastAsia"/>
          <w:color w:val="auto"/>
        </w:rPr>
        <w:t>年度）、累計</w:t>
      </w:r>
      <w:r>
        <w:rPr>
          <w:rFonts w:hint="eastAsia"/>
          <w:color w:val="auto"/>
        </w:rPr>
        <w:t>8,500</w:t>
      </w:r>
      <w:r>
        <w:rPr>
          <w:rFonts w:hint="eastAsia"/>
          <w:color w:val="auto"/>
        </w:rPr>
        <w:t>人以上、障害保健支援課</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本県の近年の自殺者数はピーク時（</w:t>
      </w:r>
      <w:r>
        <w:rPr>
          <w:rFonts w:hint="eastAsia"/>
          <w:color w:val="auto"/>
        </w:rPr>
        <w:t>2004</w:t>
      </w:r>
      <w:r>
        <w:rPr>
          <w:rFonts w:hint="eastAsia"/>
          <w:color w:val="auto"/>
        </w:rPr>
        <w:t>（平成</w:t>
      </w:r>
      <w:r>
        <w:rPr>
          <w:rFonts w:hint="eastAsia"/>
          <w:color w:val="auto"/>
        </w:rPr>
        <w:t>16</w:t>
      </w:r>
      <w:r>
        <w:rPr>
          <w:rFonts w:hint="eastAsia"/>
          <w:color w:val="auto"/>
        </w:rPr>
        <w:t>年）の</w:t>
      </w:r>
      <w:r>
        <w:rPr>
          <w:rFonts w:hint="eastAsia"/>
          <w:color w:val="auto"/>
        </w:rPr>
        <w:t>256</w:t>
      </w:r>
      <w:r>
        <w:rPr>
          <w:rFonts w:hint="eastAsia"/>
          <w:color w:val="auto"/>
        </w:rPr>
        <w:t>人からほぼ半減していますが、横ばい状態が続いています。</w:t>
      </w:r>
    </w:p>
    <w:p>
      <w:pPr>
        <w:pStyle w:val="0"/>
        <w:rPr>
          <w:rFonts w:hint="eastAsia"/>
          <w:color w:val="auto"/>
        </w:rPr>
      </w:pPr>
      <w:r>
        <w:rPr>
          <w:rFonts w:hint="eastAsia"/>
          <w:color w:val="auto"/>
        </w:rPr>
        <w:t>2021</w:t>
      </w:r>
      <w:r>
        <w:rPr>
          <w:rFonts w:hint="eastAsia"/>
          <w:color w:val="auto"/>
        </w:rPr>
        <w:t>（令和３年の年齢階級別の死因では、</w:t>
      </w:r>
      <w:r>
        <w:rPr>
          <w:rFonts w:hint="eastAsia"/>
          <w:color w:val="auto"/>
        </w:rPr>
        <w:t>20</w:t>
      </w:r>
      <w:r>
        <w:rPr>
          <w:rFonts w:hint="eastAsia"/>
          <w:color w:val="auto"/>
        </w:rPr>
        <w:t>歳代、</w:t>
      </w:r>
      <w:r>
        <w:rPr>
          <w:rFonts w:hint="eastAsia"/>
          <w:color w:val="auto"/>
        </w:rPr>
        <w:t>30</w:t>
      </w:r>
      <w:r>
        <w:rPr>
          <w:rFonts w:hint="eastAsia"/>
          <w:color w:val="auto"/>
        </w:rPr>
        <w:t>歳代では「自殺」が第１位となり、</w:t>
      </w:r>
      <w:r>
        <w:rPr>
          <w:rFonts w:hint="eastAsia"/>
          <w:color w:val="auto"/>
        </w:rPr>
        <w:t>20</w:t>
      </w:r>
      <w:r>
        <w:rPr>
          <w:rFonts w:hint="eastAsia"/>
          <w:color w:val="auto"/>
        </w:rPr>
        <w:t>歳未満、</w:t>
      </w:r>
      <w:r>
        <w:rPr>
          <w:rFonts w:hint="eastAsia"/>
          <w:color w:val="auto"/>
        </w:rPr>
        <w:t>40</w:t>
      </w:r>
      <w:r>
        <w:rPr>
          <w:rFonts w:hint="eastAsia"/>
          <w:color w:val="auto"/>
        </w:rPr>
        <w:t>歳代でも第２位となるなど、若年層の自殺が深刻な課題となっています。</w:t>
      </w:r>
    </w:p>
    <w:p>
      <w:pPr>
        <w:pStyle w:val="0"/>
        <w:rPr>
          <w:rFonts w:hint="eastAsia"/>
          <w:color w:val="auto"/>
        </w:rPr>
      </w:pPr>
      <w:r>
        <w:rPr>
          <w:rFonts w:hint="eastAsia"/>
          <w:color w:val="auto"/>
        </w:rPr>
        <w:t>また、</w:t>
      </w:r>
      <w:r>
        <w:rPr>
          <w:rFonts w:hint="eastAsia"/>
          <w:color w:val="auto"/>
        </w:rPr>
        <w:t>20</w:t>
      </w:r>
      <w:r>
        <w:rPr>
          <w:rFonts w:hint="eastAsia"/>
          <w:color w:val="auto"/>
        </w:rPr>
        <w:t>～</w:t>
      </w:r>
      <w:r>
        <w:rPr>
          <w:rFonts w:hint="eastAsia"/>
          <w:color w:val="auto"/>
        </w:rPr>
        <w:t>40</w:t>
      </w:r>
      <w:r>
        <w:rPr>
          <w:rFonts w:hint="eastAsia"/>
          <w:color w:val="auto"/>
        </w:rPr>
        <w:t>歳代の働きざかり世代の男性の自殺者が増加傾向にあります。</w:t>
      </w:r>
    </w:p>
    <w:p>
      <w:pPr>
        <w:pStyle w:val="0"/>
        <w:rPr>
          <w:rFonts w:hint="eastAsia"/>
          <w:color w:val="auto"/>
        </w:rPr>
      </w:pPr>
      <w:r>
        <w:rPr>
          <w:rFonts w:hint="eastAsia"/>
          <w:color w:val="auto"/>
        </w:rPr>
        <w:t>いのち支える自殺対策推進センターの地域自殺実態プロファイル（</w:t>
      </w:r>
      <w:r>
        <w:rPr>
          <w:rFonts w:hint="eastAsia"/>
          <w:color w:val="auto"/>
        </w:rPr>
        <w:t>2022</w:t>
      </w:r>
      <w:r>
        <w:rPr>
          <w:rFonts w:hint="eastAsia"/>
          <w:color w:val="auto"/>
        </w:rPr>
        <w:t>）によると、本県の男性の自殺死亡率は全国に比べて高く、特に</w:t>
      </w:r>
      <w:r>
        <w:rPr>
          <w:rFonts w:hint="eastAsia"/>
          <w:color w:val="auto"/>
        </w:rPr>
        <w:t>40</w:t>
      </w:r>
      <w:r>
        <w:rPr>
          <w:rFonts w:hint="eastAsia"/>
          <w:color w:val="auto"/>
        </w:rPr>
        <w:t>歳代、</w:t>
      </w:r>
      <w:r>
        <w:rPr>
          <w:rFonts w:hint="eastAsia"/>
          <w:color w:val="auto"/>
        </w:rPr>
        <w:t>60</w:t>
      </w:r>
      <w:r>
        <w:rPr>
          <w:rFonts w:hint="eastAsia"/>
          <w:color w:val="auto"/>
        </w:rPr>
        <w:t>歳代、</w:t>
      </w:r>
      <w:r>
        <w:rPr>
          <w:rFonts w:hint="eastAsia"/>
          <w:color w:val="auto"/>
        </w:rPr>
        <w:t>80</w:t>
      </w:r>
      <w:r>
        <w:rPr>
          <w:rFonts w:hint="eastAsia"/>
          <w:color w:val="auto"/>
        </w:rPr>
        <w:t>歳代で</w:t>
      </w:r>
      <w:r>
        <w:rPr>
          <w:rFonts w:hint="eastAsia"/>
          <w:color w:val="auto"/>
        </w:rPr>
        <w:t>6</w:t>
      </w:r>
      <w:r>
        <w:rPr>
          <w:rFonts w:hint="eastAsia"/>
          <w:color w:val="auto"/>
        </w:rPr>
        <w:t>ポイント以上も高い状況です。一方、女性は全体では全国に比べて低いものの、</w:t>
      </w:r>
      <w:r>
        <w:rPr>
          <w:rFonts w:hint="eastAsia"/>
          <w:color w:val="auto"/>
        </w:rPr>
        <w:t>40</w:t>
      </w:r>
      <w:r>
        <w:rPr>
          <w:rFonts w:hint="eastAsia"/>
          <w:color w:val="auto"/>
        </w:rPr>
        <w:t>歳代から</w:t>
      </w:r>
      <w:r>
        <w:rPr>
          <w:rFonts w:hint="eastAsia"/>
          <w:color w:val="auto"/>
        </w:rPr>
        <w:t>60</w:t>
      </w:r>
      <w:r>
        <w:rPr>
          <w:rFonts w:hint="eastAsia"/>
          <w:color w:val="auto"/>
        </w:rPr>
        <w:t>歳代で全国よりも高くなっています。</w:t>
      </w:r>
    </w:p>
    <w:p>
      <w:pPr>
        <w:pStyle w:val="0"/>
        <w:rPr>
          <w:rFonts w:hint="eastAsia"/>
          <w:color w:val="auto"/>
        </w:rPr>
      </w:pPr>
      <w:r>
        <w:rPr>
          <w:rFonts w:hint="eastAsia"/>
          <w:color w:val="auto"/>
        </w:rPr>
        <w:t>そのため、働きざかり世代向けには、職域での健康づくりと併せてメンタルヘルス対策を推進するほか、高齢者層向けには、孤独孤立を防ぐための地域の見守り体制づくりをさらに進める必要があります。</w:t>
      </w:r>
    </w:p>
    <w:p>
      <w:pPr>
        <w:pStyle w:val="0"/>
        <w:rPr>
          <w:rFonts w:hint="eastAsia"/>
          <w:color w:val="auto"/>
        </w:rPr>
      </w:pPr>
    </w:p>
    <w:p>
      <w:pPr>
        <w:pStyle w:val="0"/>
        <w:rPr>
          <w:rFonts w:hint="eastAsia"/>
          <w:color w:val="auto"/>
        </w:rPr>
      </w:pPr>
      <w:r>
        <w:rPr>
          <w:rFonts w:hint="eastAsia"/>
          <w:color w:val="auto"/>
        </w:rPr>
        <w:t>61</w:t>
      </w:r>
      <w:r>
        <w:rPr>
          <w:rFonts w:hint="eastAsia"/>
          <w:color w:val="auto"/>
        </w:rPr>
        <w:t>ページ</w:t>
      </w:r>
    </w:p>
    <w:p>
      <w:pPr>
        <w:pStyle w:val="0"/>
        <w:rPr>
          <w:rFonts w:hint="eastAsia"/>
          <w:color w:val="auto"/>
        </w:rPr>
      </w:pPr>
      <w:r>
        <w:rPr>
          <w:rFonts w:hint="eastAsia"/>
          <w:color w:val="auto"/>
        </w:rPr>
        <w:t>表：いのち支える自殺対策推進センター「地域自殺実態プロファイル（</w:t>
      </w:r>
      <w:r>
        <w:rPr>
          <w:rFonts w:hint="eastAsia"/>
          <w:color w:val="auto"/>
        </w:rPr>
        <w:t>2022</w:t>
      </w:r>
      <w:r>
        <w:rPr>
          <w:rFonts w:hint="eastAsia"/>
          <w:color w:val="auto"/>
        </w:rPr>
        <w:t>）」</w:t>
      </w:r>
    </w:p>
    <w:p>
      <w:pPr>
        <w:pStyle w:val="0"/>
        <w:rPr>
          <w:rFonts w:hint="eastAsia"/>
          <w:color w:val="auto"/>
        </w:rPr>
      </w:pPr>
      <w:r>
        <w:rPr>
          <w:rFonts w:hint="eastAsia"/>
          <w:color w:val="auto"/>
        </w:rPr>
        <w:t>この表をグラフ化したものがあります。</w:t>
      </w:r>
    </w:p>
    <w:p>
      <w:pPr>
        <w:pStyle w:val="0"/>
        <w:rPr>
          <w:rFonts w:hint="eastAsia"/>
          <w:color w:val="auto"/>
        </w:rPr>
      </w:pPr>
    </w:p>
    <w:p>
      <w:pPr>
        <w:pStyle w:val="0"/>
        <w:rPr>
          <w:rFonts w:hint="eastAsia"/>
          <w:color w:val="auto"/>
        </w:rPr>
      </w:pPr>
      <w:r>
        <w:rPr>
          <w:rFonts w:hint="eastAsia"/>
          <w:color w:val="auto"/>
        </w:rPr>
        <w:t>自殺の原因動機では、健康問題が５割近くを占めており、その中でもうつ病をはじめとする精神疾患が多い状況です。</w:t>
      </w:r>
    </w:p>
    <w:p>
      <w:pPr>
        <w:pStyle w:val="0"/>
        <w:rPr>
          <w:rFonts w:hint="eastAsia"/>
          <w:color w:val="auto"/>
        </w:rPr>
      </w:pPr>
      <w:r>
        <w:rPr>
          <w:rFonts w:hint="eastAsia"/>
          <w:color w:val="auto"/>
        </w:rPr>
        <w:t>精神保健福祉センターでは、心の健康相談や精神科医療に関する相談、社会復帰相談をはじめ、アルコールや薬物、思春期、ひきこもり等の専門的な相談など、様々なメンタルヘルスに関する相談に対応しています。</w:t>
      </w:r>
    </w:p>
    <w:p>
      <w:pPr>
        <w:pStyle w:val="0"/>
        <w:rPr>
          <w:rFonts w:hint="eastAsia"/>
          <w:color w:val="auto"/>
        </w:rPr>
      </w:pPr>
      <w:r>
        <w:rPr>
          <w:rFonts w:hint="eastAsia"/>
          <w:color w:val="auto"/>
        </w:rPr>
        <w:t>また、必要に応じて産業保健や教育機関、医療機関と連携を図りながら、地域における心の健康づくりにも取り組んでいます。</w:t>
      </w:r>
    </w:p>
    <w:p>
      <w:pPr>
        <w:pStyle w:val="0"/>
        <w:rPr>
          <w:rFonts w:hint="eastAsia"/>
          <w:color w:val="auto"/>
        </w:rPr>
      </w:pPr>
    </w:p>
    <w:p>
      <w:pPr>
        <w:pStyle w:val="0"/>
        <w:rPr>
          <w:rFonts w:hint="eastAsia"/>
          <w:color w:val="auto"/>
        </w:rPr>
      </w:pPr>
      <w:r>
        <w:rPr>
          <w:rFonts w:hint="eastAsia"/>
          <w:color w:val="auto"/>
        </w:rPr>
        <w:t>62</w:t>
      </w:r>
      <w:r>
        <w:rPr>
          <w:rFonts w:hint="eastAsia"/>
          <w:color w:val="auto"/>
        </w:rPr>
        <w:t>ページ</w:t>
      </w:r>
    </w:p>
    <w:p>
      <w:pPr>
        <w:pStyle w:val="0"/>
        <w:rPr>
          <w:rFonts w:hint="eastAsia"/>
          <w:color w:val="auto"/>
        </w:rPr>
      </w:pPr>
      <w:r>
        <w:rPr>
          <w:rFonts w:hint="eastAsia"/>
          <w:color w:val="auto"/>
        </w:rPr>
        <w:t>自殺を考えるほど追い込まれた人は、様々な課題を複合的に抱えている場合が多いため、最も身近な市町村における包括的な支援が必要になります。</w:t>
      </w:r>
    </w:p>
    <w:p>
      <w:pPr>
        <w:pStyle w:val="0"/>
        <w:rPr>
          <w:rFonts w:hint="eastAsia"/>
          <w:color w:val="auto"/>
        </w:rPr>
      </w:pPr>
      <w:r>
        <w:rPr>
          <w:rFonts w:hint="eastAsia"/>
          <w:color w:val="auto"/>
        </w:rPr>
        <w:t>また、自殺に追い込まれるということは誰にでも起こり得る危機であり、自殺の問題は一部の人や地域だけの問題ではなく、誰もが当事者になり得る重大な問題という認識を広く浸透させることが必要です。</w:t>
      </w:r>
    </w:p>
    <w:p>
      <w:pPr>
        <w:pStyle w:val="0"/>
        <w:rPr>
          <w:rFonts w:hint="eastAsia"/>
          <w:color w:val="auto"/>
        </w:rPr>
      </w:pPr>
      <w:r>
        <w:rPr>
          <w:rFonts w:hint="eastAsia"/>
          <w:color w:val="auto"/>
        </w:rPr>
        <w:t>県では、これまで、悩んでいる人に気づき、声をかけ、話を聞いて、必要な支援につなげ、見守るゲートキーパーの養成に取り組んできました。</w:t>
      </w:r>
    </w:p>
    <w:p>
      <w:pPr>
        <w:pStyle w:val="0"/>
        <w:rPr>
          <w:rFonts w:hint="eastAsia"/>
          <w:color w:val="auto"/>
        </w:rPr>
      </w:pPr>
      <w:r>
        <w:rPr>
          <w:rFonts w:hint="eastAsia"/>
          <w:color w:val="auto"/>
        </w:rPr>
        <w:t>特に、高齢者と接する機会の多い介護や医療従事者、民生委員児童委員、債務問題などの相談に応じる弁護士等の法律に関する専門家、住民の健康状態等に関する情報に接する機会が多い医療関係者、児童生徒と日々接している教職員、職場で従業員等の健康を管理する職員、友人同士の相談機会が多い大学生等には、ゲートキーパーとしての役割が期待されます。　</w:t>
      </w:r>
    </w:p>
    <w:p>
      <w:pPr>
        <w:pStyle w:val="0"/>
        <w:rPr>
          <w:rFonts w:hint="eastAsia"/>
          <w:color w:val="auto"/>
        </w:rPr>
      </w:pPr>
      <w:r>
        <w:rPr>
          <w:rFonts w:hint="eastAsia"/>
          <w:color w:val="auto"/>
        </w:rPr>
        <w:t>今後こうした人々を中心に、ゲートキーパーの養成を進めていくことが必要です。</w:t>
      </w:r>
    </w:p>
    <w:p>
      <w:pPr>
        <w:pStyle w:val="0"/>
        <w:rPr>
          <w:rFonts w:hint="eastAsia"/>
          <w:color w:val="auto"/>
        </w:rPr>
      </w:pPr>
    </w:p>
    <w:p>
      <w:pPr>
        <w:pStyle w:val="0"/>
        <w:rPr>
          <w:rFonts w:hint="eastAsia"/>
          <w:color w:val="auto"/>
        </w:rPr>
      </w:pPr>
      <w:r>
        <w:rPr>
          <w:rFonts w:hint="eastAsia"/>
          <w:color w:val="auto"/>
        </w:rPr>
        <w:t>また、自殺者の約</w:t>
      </w:r>
      <w:r>
        <w:rPr>
          <w:rFonts w:hint="eastAsia"/>
          <w:color w:val="auto"/>
        </w:rPr>
        <w:t>20</w:t>
      </w:r>
      <w:r>
        <w:rPr>
          <w:rFonts w:hint="eastAsia"/>
          <w:color w:val="auto"/>
        </w:rPr>
        <w:t>％のかたには自殺未遂歴があります。そのため、救急医療機関や精神科医療機関に対して行政との意見交換の場を設け、自殺未遂者やその家族等に必要な市町村・保健じょ等による支援やケアの提供に関する情報を共有します。そのうえで、圏域ごとに自殺未遂者を個別に地域資源につなぐなどの包括的な支援体制づくりが求められます。</w:t>
      </w:r>
    </w:p>
    <w:p>
      <w:pPr>
        <w:pStyle w:val="0"/>
        <w:rPr>
          <w:rFonts w:hint="eastAsia"/>
          <w:color w:val="auto"/>
        </w:rPr>
      </w:pPr>
    </w:p>
    <w:p>
      <w:pPr>
        <w:pStyle w:val="0"/>
        <w:rPr>
          <w:rFonts w:hint="eastAsia"/>
          <w:color w:val="auto"/>
        </w:rPr>
      </w:pPr>
      <w:r>
        <w:rPr>
          <w:rFonts w:hint="eastAsia"/>
          <w:color w:val="auto"/>
        </w:rPr>
        <w:t>事例６　</w:t>
      </w:r>
    </w:p>
    <w:p>
      <w:pPr>
        <w:pStyle w:val="0"/>
        <w:rPr>
          <w:rFonts w:hint="eastAsia"/>
          <w:color w:val="auto"/>
        </w:rPr>
      </w:pPr>
      <w:r>
        <w:rPr>
          <w:rFonts w:hint="eastAsia"/>
          <w:color w:val="auto"/>
        </w:rPr>
        <w:t>自殺予防ゲートキーパー～あなたの気づきを待っている人がいます～</w:t>
      </w:r>
    </w:p>
    <w:p>
      <w:pPr>
        <w:pStyle w:val="0"/>
        <w:rPr>
          <w:rFonts w:hint="eastAsia"/>
          <w:color w:val="auto"/>
        </w:rPr>
      </w:pPr>
      <w:r>
        <w:rPr>
          <w:rFonts w:hint="eastAsia"/>
          <w:color w:val="auto"/>
        </w:rPr>
        <w:t>自殺を防ぐためには、自分の周りにいるかもしれない自殺を考えている人の存在に気づき、声をかけ、話を聴き、必要に応じて専門家につなぎ、見守っていくという、ゲートキーパーを増やしていくことが重要です。</w:t>
      </w:r>
    </w:p>
    <w:p>
      <w:pPr>
        <w:pStyle w:val="0"/>
        <w:rPr>
          <w:rFonts w:hint="eastAsia"/>
          <w:color w:val="auto"/>
        </w:rPr>
      </w:pPr>
      <w:r>
        <w:rPr>
          <w:rFonts w:hint="eastAsia"/>
          <w:color w:val="auto"/>
        </w:rPr>
        <w:t>県では、ゲートキーパーとしての役割が期待される様々な職業のかたや学生等を対象に、周りの人の異変に気づいた時に適切に対応できるよう、ゲートキーパーの養成をおこなっています。</w:t>
      </w:r>
    </w:p>
    <w:p>
      <w:pPr>
        <w:pStyle w:val="0"/>
        <w:rPr>
          <w:rFonts w:hint="eastAsia"/>
          <w:color w:val="auto"/>
        </w:rPr>
      </w:pPr>
      <w:r>
        <w:rPr>
          <w:rFonts w:hint="eastAsia"/>
          <w:color w:val="auto"/>
        </w:rPr>
        <w:t>ゲートキーパーとしての知識を身につける方法はいくつかありますが、県のメンタルヘルス総合サイト（メンタルヘルスサポートナビ）じょうの動画を視聴することで、ゲートキーパーの役割等を誰でも学ぶことができます。</w:t>
      </w:r>
    </w:p>
    <w:p>
      <w:pPr>
        <w:pStyle w:val="0"/>
        <w:rPr>
          <w:rFonts w:hint="eastAsia"/>
          <w:color w:val="auto"/>
        </w:rPr>
      </w:pPr>
      <w:r>
        <w:rPr>
          <w:rFonts w:hint="eastAsia"/>
          <w:color w:val="auto"/>
        </w:rPr>
        <w:t>　ゲートキーパーは、決して専門的なことをするということではなく、適切に対応できる知識を持つことで誰でもなることができます。高知県でゲートキーパーの輪を広げていきましょう。</w:t>
      </w:r>
    </w:p>
    <w:p>
      <w:pPr>
        <w:pStyle w:val="0"/>
        <w:rPr>
          <w:rFonts w:hint="eastAsia"/>
          <w:color w:val="auto"/>
        </w:rPr>
      </w:pPr>
      <w:r>
        <w:rPr>
          <w:rFonts w:hint="eastAsia"/>
          <w:color w:val="auto"/>
        </w:rPr>
        <w:t>ゲートキーパーが悩みを抱えている人に気づき、声をかけているシーンとゲートキーパーとして、気にかけて継続して見守っているシーンの写真があります。</w:t>
      </w:r>
    </w:p>
    <w:p>
      <w:pPr>
        <w:pStyle w:val="0"/>
        <w:rPr>
          <w:rFonts w:hint="eastAsia"/>
          <w:color w:val="auto"/>
        </w:rPr>
      </w:pPr>
      <w:r>
        <w:rPr>
          <w:rFonts w:hint="eastAsia"/>
          <w:color w:val="auto"/>
        </w:rPr>
        <w:t>出典：ゲートキーパー研修動画</w:t>
      </w:r>
    </w:p>
    <w:p>
      <w:pPr>
        <w:pStyle w:val="0"/>
        <w:rPr>
          <w:rFonts w:hint="eastAsia"/>
          <w:color w:val="auto"/>
        </w:rPr>
      </w:pPr>
    </w:p>
    <w:p>
      <w:pPr>
        <w:pStyle w:val="0"/>
        <w:rPr>
          <w:rFonts w:hint="eastAsia"/>
          <w:color w:val="auto"/>
        </w:rPr>
      </w:pPr>
      <w:r>
        <w:rPr>
          <w:rFonts w:hint="eastAsia"/>
          <w:color w:val="auto"/>
        </w:rPr>
        <w:t>63</w:t>
      </w:r>
      <w:r>
        <w:rPr>
          <w:rFonts w:hint="eastAsia"/>
          <w:color w:val="auto"/>
        </w:rPr>
        <w:t>ページ</w:t>
      </w: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○「高知県メンタルヘルスサポートナビ」を運営し、自殺に対する正しい認識やメンタルヘルスの重要性を発信します。</w:t>
      </w:r>
    </w:p>
    <w:p>
      <w:pPr>
        <w:pStyle w:val="0"/>
        <w:rPr>
          <w:rFonts w:hint="eastAsia"/>
          <w:color w:val="auto"/>
        </w:rPr>
      </w:pPr>
      <w:r>
        <w:rPr>
          <w:rFonts w:hint="eastAsia"/>
          <w:color w:val="auto"/>
        </w:rPr>
        <w:t>○生きづらさを抱えた人や家庭が、地域で孤立することなく必要な支援が受けられるよう、住民にとって最も身近な自治体である市町村で、包括的な支援が受けられる体制づくりを支援します。</w:t>
      </w:r>
    </w:p>
    <w:p>
      <w:pPr>
        <w:pStyle w:val="0"/>
        <w:rPr>
          <w:rFonts w:hint="eastAsia"/>
          <w:color w:val="auto"/>
        </w:rPr>
      </w:pPr>
      <w:r>
        <w:rPr>
          <w:rFonts w:hint="eastAsia"/>
          <w:color w:val="auto"/>
        </w:rPr>
        <w:t>○様々な分野や職種のかた、地域のかたが、周りの人の異変に気づいた時に、適切に対応できるよう、ゲートキーパーのさらなる養成を図ります。</w:t>
      </w:r>
    </w:p>
    <w:p>
      <w:pPr>
        <w:pStyle w:val="0"/>
        <w:rPr>
          <w:rFonts w:hint="eastAsia"/>
          <w:color w:val="auto"/>
        </w:rPr>
      </w:pPr>
      <w:r>
        <w:rPr>
          <w:rFonts w:hint="eastAsia"/>
          <w:color w:val="auto"/>
        </w:rPr>
        <w:t>○圏域ごとの自殺未遂者支援の体制づくりを推進し、救急医療機関や精神科医療機関に対して、自殺未遂者や家族等に必要な地域支援やケアの提供に関する情報共有を徹底します。</w:t>
      </w:r>
    </w:p>
    <w:p>
      <w:pPr>
        <w:pStyle w:val="0"/>
        <w:rPr>
          <w:rFonts w:hint="eastAsia"/>
          <w:color w:val="auto"/>
        </w:rPr>
      </w:pPr>
    </w:p>
    <w:p>
      <w:pPr>
        <w:pStyle w:val="0"/>
        <w:rPr>
          <w:rFonts w:hint="eastAsia"/>
          <w:color w:val="auto"/>
        </w:rPr>
      </w:pPr>
      <w:r>
        <w:rPr>
          <w:rFonts w:hint="eastAsia"/>
          <w:color w:val="auto"/>
        </w:rPr>
        <w:t>（参考）高知県メンタルヘルスサポートナビ</w:t>
      </w:r>
    </w:p>
    <w:p>
      <w:pPr>
        <w:pStyle w:val="0"/>
        <w:rPr>
          <w:rFonts w:hint="eastAsia"/>
          <w:color w:val="auto"/>
        </w:rPr>
      </w:pPr>
      <w:r>
        <w:rPr>
          <w:rFonts w:hint="eastAsia"/>
          <w:color w:val="auto"/>
        </w:rPr>
        <w:t>高知県メンタルヘルスサポートナビは、悩みを抱えた人や、周りで支える方々をサポートするメンタルヘルス専門の情報サイトです。</w:t>
      </w:r>
    </w:p>
    <w:p>
      <w:pPr>
        <w:pStyle w:val="0"/>
        <w:rPr>
          <w:rFonts w:hint="eastAsia"/>
          <w:color w:val="auto"/>
        </w:rPr>
      </w:pPr>
      <w:r>
        <w:rPr>
          <w:rFonts w:hint="eastAsia"/>
          <w:color w:val="auto"/>
        </w:rPr>
        <w:t>困りごとや悩みに応じた相談先を検索できたり、自殺予防ゲートキーパーになるための動画研修を掲載するなど、メンタルヘルスに関する様々な情報を掲載しています。</w:t>
      </w:r>
    </w:p>
    <w:p>
      <w:pPr>
        <w:pStyle w:val="0"/>
        <w:rPr>
          <w:rFonts w:hint="eastAsia"/>
          <w:color w:val="auto"/>
        </w:rPr>
      </w:pPr>
      <w:r>
        <w:rPr>
          <w:rFonts w:hint="eastAsia"/>
          <w:color w:val="auto"/>
        </w:rPr>
        <w:t>ＵＲＬ</w:t>
      </w:r>
    </w:p>
    <w:p>
      <w:pPr>
        <w:pStyle w:val="0"/>
        <w:rPr>
          <w:rFonts w:hint="eastAsia"/>
          <w:color w:val="auto"/>
        </w:rPr>
      </w:pPr>
      <w:r>
        <w:rPr>
          <w:rFonts w:hint="eastAsia"/>
          <w:color w:val="auto"/>
        </w:rPr>
        <w:t>https://kochi-kyosei.pref.kochi.lg.jp/mental/</w:t>
      </w:r>
    </w:p>
    <w:p>
      <w:pPr>
        <w:pStyle w:val="0"/>
        <w:rPr>
          <w:rFonts w:hint="eastAsia"/>
          <w:color w:val="auto"/>
        </w:rPr>
      </w:pPr>
      <w:r>
        <w:rPr>
          <w:rFonts w:hint="eastAsia"/>
          <w:color w:val="auto"/>
        </w:rPr>
        <w:t>このＱＲコードとメンタルヘルスサポートナビのホームページ画像があります。</w:t>
      </w:r>
    </w:p>
    <w:p>
      <w:pPr>
        <w:pStyle w:val="0"/>
        <w:rPr>
          <w:rFonts w:hint="eastAsia"/>
          <w:color w:val="auto"/>
        </w:rPr>
      </w:pPr>
    </w:p>
    <w:p>
      <w:pPr>
        <w:pStyle w:val="0"/>
        <w:rPr>
          <w:rFonts w:hint="eastAsia"/>
          <w:color w:val="auto"/>
        </w:rPr>
      </w:pPr>
      <w:r>
        <w:rPr>
          <w:rFonts w:hint="eastAsia"/>
          <w:color w:val="auto"/>
        </w:rPr>
        <w:t>64</w:t>
      </w:r>
      <w:r>
        <w:rPr>
          <w:rFonts w:hint="eastAsia"/>
          <w:color w:val="auto"/>
        </w:rPr>
        <w:t>ページ</w:t>
      </w:r>
    </w:p>
    <w:p>
      <w:pPr>
        <w:pStyle w:val="0"/>
        <w:rPr>
          <w:rFonts w:hint="eastAsia"/>
          <w:color w:val="auto"/>
        </w:rPr>
      </w:pPr>
      <w:r>
        <w:rPr>
          <w:rFonts w:hint="eastAsia"/>
          <w:color w:val="auto"/>
        </w:rPr>
        <w:t>かっこ４：依存症対策の推進</w:t>
      </w:r>
    </w:p>
    <w:p>
      <w:pPr>
        <w:pStyle w:val="0"/>
        <w:rPr>
          <w:rFonts w:hint="eastAsia"/>
          <w:color w:val="auto"/>
        </w:rPr>
      </w:pP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依存症の「発症予防」「進行予防」「回復再発予防」の各段階に応じた支援が、適切に行われている</w:t>
      </w:r>
    </w:p>
    <w:p>
      <w:pPr>
        <w:pStyle w:val="0"/>
        <w:rPr>
          <w:rFonts w:hint="eastAsia"/>
          <w:color w:val="auto"/>
        </w:rPr>
      </w:pP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○「依存症は病気である」といった正しい理解が広がるよう、高知県メンタルヘルスサポートナビでの情報発信や予防教育を推進します。</w:t>
      </w:r>
    </w:p>
    <w:p>
      <w:pPr>
        <w:pStyle w:val="0"/>
        <w:rPr>
          <w:rFonts w:hint="eastAsia"/>
          <w:color w:val="auto"/>
        </w:rPr>
      </w:pPr>
      <w:r>
        <w:rPr>
          <w:rFonts w:hint="eastAsia"/>
          <w:color w:val="auto"/>
        </w:rPr>
        <w:t>○相談支援に携わる医療保健福祉関係者等が適切に対応し、早期に適切な治療や支援につなぐことができるよう、相談体制の充実を図るとともに、医療提供体制の整備を推進します。</w:t>
      </w:r>
    </w:p>
    <w:p>
      <w:pPr>
        <w:pStyle w:val="0"/>
        <w:rPr>
          <w:rFonts w:hint="eastAsia"/>
          <w:color w:val="auto"/>
        </w:rPr>
      </w:pPr>
      <w:r>
        <w:rPr>
          <w:rFonts w:hint="eastAsia"/>
          <w:color w:val="auto"/>
        </w:rPr>
        <w:t>○依存症の当事者とその家族が地域で孤立することを防ぎ、居場所を失うことがないよう、市町村の包括的な支援体制づくりを後押しするとともに、自助グループ等の活動を強化し、依存症からの回復や社会復帰を支えます。</w:t>
      </w:r>
    </w:p>
    <w:p>
      <w:pPr>
        <w:pStyle w:val="0"/>
        <w:rPr>
          <w:rFonts w:hint="eastAsia"/>
          <w:color w:val="auto"/>
        </w:rPr>
      </w:pP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具体的項目、現状（令和５年度）、目標（令和９年度）、担当課の順に読み上げます。</w:t>
      </w:r>
    </w:p>
    <w:p>
      <w:pPr>
        <w:pStyle w:val="0"/>
        <w:rPr>
          <w:rFonts w:hint="eastAsia"/>
          <w:color w:val="auto"/>
        </w:rPr>
      </w:pPr>
      <w:r>
        <w:rPr>
          <w:rFonts w:hint="eastAsia"/>
          <w:color w:val="auto"/>
        </w:rPr>
        <w:t>依存症等に関する情報発信ホームページの閲覧件数、</w:t>
      </w:r>
      <w:r>
        <w:rPr>
          <w:rFonts w:hint="eastAsia"/>
          <w:color w:val="auto"/>
        </w:rPr>
        <w:t>10,496</w:t>
      </w:r>
      <w:r>
        <w:rPr>
          <w:rFonts w:hint="eastAsia"/>
          <w:color w:val="auto"/>
        </w:rPr>
        <w:t>件（令和</w:t>
      </w:r>
      <w:r>
        <w:rPr>
          <w:rFonts w:hint="eastAsia"/>
          <w:color w:val="auto"/>
        </w:rPr>
        <w:t>4</w:t>
      </w:r>
      <w:r>
        <w:rPr>
          <w:rFonts w:hint="eastAsia"/>
          <w:color w:val="auto"/>
        </w:rPr>
        <w:t>年度）、累計</w:t>
      </w:r>
      <w:r>
        <w:rPr>
          <w:rFonts w:hint="eastAsia"/>
          <w:color w:val="auto"/>
        </w:rPr>
        <w:t>100,000</w:t>
      </w:r>
      <w:r>
        <w:rPr>
          <w:rFonts w:hint="eastAsia"/>
          <w:color w:val="auto"/>
        </w:rPr>
        <w:t>件、障害保健支援課</w:t>
      </w:r>
    </w:p>
    <w:p>
      <w:pPr>
        <w:pStyle w:val="0"/>
        <w:rPr>
          <w:rFonts w:hint="eastAsia"/>
          <w:color w:val="auto"/>
        </w:rPr>
      </w:pPr>
      <w:r>
        <w:rPr>
          <w:rFonts w:hint="eastAsia"/>
          <w:color w:val="auto"/>
        </w:rPr>
        <w:t>アルコール健康障害及び各種依存症の相談件数、</w:t>
      </w:r>
      <w:r>
        <w:rPr>
          <w:rFonts w:hint="eastAsia"/>
          <w:color w:val="auto"/>
        </w:rPr>
        <w:t>1,346</w:t>
      </w:r>
      <w:r>
        <w:rPr>
          <w:rFonts w:hint="eastAsia"/>
          <w:color w:val="auto"/>
        </w:rPr>
        <w:t>件（令和</w:t>
      </w:r>
      <w:r>
        <w:rPr>
          <w:rFonts w:hint="eastAsia"/>
          <w:color w:val="auto"/>
        </w:rPr>
        <w:t>3</w:t>
      </w:r>
      <w:r>
        <w:rPr>
          <w:rFonts w:hint="eastAsia"/>
          <w:color w:val="auto"/>
        </w:rPr>
        <w:t>年度）、</w:t>
      </w:r>
      <w:r>
        <w:rPr>
          <w:rFonts w:hint="eastAsia"/>
          <w:color w:val="auto"/>
        </w:rPr>
        <w:t>1,850</w:t>
      </w:r>
      <w:r>
        <w:rPr>
          <w:rFonts w:hint="eastAsia"/>
          <w:color w:val="auto"/>
        </w:rPr>
        <w:t>件、障害保健支援課</w:t>
      </w:r>
    </w:p>
    <w:p>
      <w:pPr>
        <w:pStyle w:val="0"/>
        <w:rPr>
          <w:rFonts w:hint="eastAsia"/>
          <w:color w:val="auto"/>
        </w:rPr>
      </w:pPr>
      <w:r>
        <w:rPr>
          <w:rFonts w:hint="eastAsia"/>
          <w:color w:val="auto"/>
        </w:rPr>
        <w:t>アルコール健康障害及び各種依存症問題に取り組む団体への支援、６団体（令和</w:t>
      </w:r>
      <w:r>
        <w:rPr>
          <w:rFonts w:hint="eastAsia"/>
          <w:color w:val="auto"/>
        </w:rPr>
        <w:t>5</w:t>
      </w:r>
      <w:r>
        <w:rPr>
          <w:rFonts w:hint="eastAsia"/>
          <w:color w:val="auto"/>
        </w:rPr>
        <w:t>年度</w:t>
      </w:r>
      <w:r>
        <w:rPr>
          <w:rFonts w:hint="eastAsia"/>
          <w:color w:val="auto"/>
        </w:rPr>
        <w:t>)</w:t>
      </w:r>
      <w:r>
        <w:rPr>
          <w:rFonts w:hint="eastAsia"/>
          <w:color w:val="auto"/>
        </w:rPr>
        <w:t>、</w:t>
      </w:r>
      <w:r>
        <w:rPr>
          <w:rFonts w:hint="eastAsia"/>
          <w:color w:val="auto"/>
        </w:rPr>
        <w:t>8</w:t>
      </w:r>
      <w:r>
        <w:rPr>
          <w:rFonts w:hint="eastAsia"/>
          <w:color w:val="auto"/>
        </w:rPr>
        <w:t>団体、障害保健支援課</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依存症はアルコールや薬物等の物質やギャンブル等の行為などの依存する対象に関わらず、本人の健康や日常生活・社会生活に支障を生じるだけでなく、多くの場合、家族等の周囲の人にも影響を及ぼします。</w:t>
      </w:r>
    </w:p>
    <w:p>
      <w:pPr>
        <w:pStyle w:val="0"/>
        <w:rPr>
          <w:rFonts w:hint="eastAsia"/>
          <w:color w:val="auto"/>
        </w:rPr>
      </w:pPr>
      <w:r>
        <w:rPr>
          <w:rFonts w:hint="eastAsia"/>
          <w:color w:val="auto"/>
        </w:rPr>
        <w:t>依存症は早期の支援や適切な治療により十分に回復が可能であるにも関わらず、当事者や家族が気づきにくく、相談につながりにくいため、依存症に関する正しい知識を広く啓発することが必要です。</w:t>
      </w:r>
    </w:p>
    <w:p>
      <w:pPr>
        <w:pStyle w:val="0"/>
        <w:rPr>
          <w:rFonts w:hint="eastAsia"/>
          <w:color w:val="auto"/>
        </w:rPr>
      </w:pPr>
      <w:r>
        <w:rPr>
          <w:rFonts w:hint="eastAsia"/>
          <w:color w:val="auto"/>
        </w:rPr>
        <w:t>特に、アルコールやギャンブル等に接する機会の増える大学生などの若者に対する普及啓発が重要です。</w:t>
      </w:r>
    </w:p>
    <w:p>
      <w:pPr>
        <w:pStyle w:val="0"/>
        <w:rPr>
          <w:rFonts w:hint="eastAsia"/>
          <w:color w:val="auto"/>
        </w:rPr>
      </w:pPr>
      <w:r>
        <w:rPr>
          <w:rFonts w:hint="eastAsia"/>
          <w:color w:val="auto"/>
        </w:rPr>
        <w:t>県ではこれまで、学校等の関係機関と連携した予防教育や、新聞、ＳＮＳ広告等、様々な媒体を活用した啓発に取り組んできましたが、早期に相談や適切な医療につながるよう、正しい知識の普及啓発や相談窓口の周知に、更に取り組むことが必要です。</w:t>
      </w:r>
    </w:p>
    <w:p>
      <w:pPr>
        <w:pStyle w:val="0"/>
        <w:rPr>
          <w:rFonts w:hint="eastAsia"/>
          <w:color w:val="auto"/>
        </w:rPr>
      </w:pPr>
    </w:p>
    <w:p>
      <w:pPr>
        <w:pStyle w:val="0"/>
        <w:rPr>
          <w:rFonts w:hint="eastAsia"/>
          <w:color w:val="auto"/>
        </w:rPr>
      </w:pPr>
      <w:r>
        <w:rPr>
          <w:rFonts w:hint="eastAsia"/>
          <w:color w:val="auto"/>
        </w:rPr>
        <w:t>65</w:t>
      </w:r>
      <w:r>
        <w:rPr>
          <w:rFonts w:hint="eastAsia"/>
          <w:color w:val="auto"/>
        </w:rPr>
        <w:t>ページ</w:t>
      </w:r>
    </w:p>
    <w:p>
      <w:pPr>
        <w:pStyle w:val="0"/>
        <w:rPr>
          <w:rFonts w:hint="eastAsia"/>
          <w:color w:val="auto"/>
        </w:rPr>
      </w:pPr>
      <w:r>
        <w:rPr>
          <w:rFonts w:hint="eastAsia"/>
          <w:color w:val="auto"/>
        </w:rPr>
        <w:t>市町村の職員、民生委員児童委員や弁護士、司法書士、警察、生活困窮者自立相談支援員等、地域で様々な相談支援に関わる支援者が、相談者の状態の変化に気付き、適切な支援につなぐことができるよう、依存症に関する正しい知識や適切な対処方法、相談の内容に応じた窓口の把握など、依存症が疑われる人への対応りょくを身に付けておくことが必要です。</w:t>
      </w:r>
    </w:p>
    <w:p>
      <w:pPr>
        <w:pStyle w:val="0"/>
        <w:rPr>
          <w:rFonts w:hint="eastAsia"/>
          <w:color w:val="auto"/>
        </w:rPr>
      </w:pPr>
    </w:p>
    <w:p>
      <w:pPr>
        <w:pStyle w:val="0"/>
        <w:rPr>
          <w:rFonts w:hint="eastAsia"/>
          <w:color w:val="auto"/>
        </w:rPr>
      </w:pPr>
      <w:r>
        <w:rPr>
          <w:rFonts w:hint="eastAsia"/>
          <w:color w:val="auto"/>
        </w:rPr>
        <w:t>図１：精神保健福祉センター・保健所・市町村が実施した精神保健福祉相談件数（ギャンブル）</w:t>
      </w:r>
    </w:p>
    <w:p>
      <w:pPr>
        <w:pStyle w:val="0"/>
        <w:rPr>
          <w:rFonts w:hint="eastAsia"/>
          <w:color w:val="auto"/>
        </w:rPr>
      </w:pPr>
      <w:r>
        <w:rPr>
          <w:rFonts w:hint="eastAsia"/>
          <w:color w:val="auto"/>
        </w:rPr>
        <w:t>平成</w:t>
      </w:r>
      <w:r>
        <w:rPr>
          <w:rFonts w:hint="eastAsia"/>
          <w:color w:val="auto"/>
        </w:rPr>
        <w:t>29</w:t>
      </w:r>
      <w:r>
        <w:rPr>
          <w:rFonts w:hint="eastAsia"/>
          <w:color w:val="auto"/>
        </w:rPr>
        <w:t>年：精神保健福祉センター</w:t>
      </w:r>
      <w:r>
        <w:rPr>
          <w:rFonts w:hint="eastAsia"/>
          <w:color w:val="auto"/>
        </w:rPr>
        <w:t>143</w:t>
      </w:r>
      <w:r>
        <w:rPr>
          <w:rFonts w:hint="eastAsia"/>
          <w:color w:val="auto"/>
        </w:rPr>
        <w:t>件、保健所８件、市町村</w:t>
      </w:r>
      <w:r>
        <w:rPr>
          <w:rFonts w:hint="eastAsia"/>
          <w:color w:val="auto"/>
        </w:rPr>
        <w:t>30</w:t>
      </w:r>
      <w:r>
        <w:rPr>
          <w:rFonts w:hint="eastAsia"/>
          <w:color w:val="auto"/>
        </w:rPr>
        <w:t>件、合計</w:t>
      </w:r>
      <w:r>
        <w:rPr>
          <w:rFonts w:hint="eastAsia"/>
          <w:color w:val="auto"/>
        </w:rPr>
        <w:t>181</w:t>
      </w:r>
      <w:r>
        <w:rPr>
          <w:rFonts w:hint="eastAsia"/>
          <w:color w:val="auto"/>
        </w:rPr>
        <w:t>件</w:t>
      </w:r>
    </w:p>
    <w:p>
      <w:pPr>
        <w:pStyle w:val="0"/>
        <w:rPr>
          <w:rFonts w:hint="eastAsia"/>
          <w:color w:val="auto"/>
        </w:rPr>
      </w:pPr>
      <w:r>
        <w:rPr>
          <w:rFonts w:hint="eastAsia"/>
          <w:color w:val="auto"/>
        </w:rPr>
        <w:t>平成</w:t>
      </w:r>
      <w:r>
        <w:rPr>
          <w:rFonts w:hint="eastAsia"/>
          <w:color w:val="auto"/>
        </w:rPr>
        <w:t>30</w:t>
      </w:r>
      <w:r>
        <w:rPr>
          <w:rFonts w:hint="eastAsia"/>
          <w:color w:val="auto"/>
        </w:rPr>
        <w:t>年：精神保健福祉センター</w:t>
      </w:r>
      <w:r>
        <w:rPr>
          <w:rFonts w:hint="eastAsia"/>
          <w:color w:val="auto"/>
        </w:rPr>
        <w:t>297</w:t>
      </w:r>
      <w:r>
        <w:rPr>
          <w:rFonts w:hint="eastAsia"/>
          <w:color w:val="auto"/>
        </w:rPr>
        <w:t>件、保健所</w:t>
      </w:r>
      <w:r>
        <w:rPr>
          <w:rFonts w:hint="eastAsia"/>
          <w:color w:val="auto"/>
        </w:rPr>
        <w:t>5</w:t>
      </w:r>
      <w:r>
        <w:rPr>
          <w:rFonts w:hint="eastAsia"/>
          <w:color w:val="auto"/>
        </w:rPr>
        <w:t>件、市町村</w:t>
      </w:r>
      <w:r>
        <w:rPr>
          <w:rFonts w:hint="eastAsia"/>
          <w:color w:val="auto"/>
        </w:rPr>
        <w:t>24</w:t>
      </w:r>
      <w:r>
        <w:rPr>
          <w:rFonts w:hint="eastAsia"/>
          <w:color w:val="auto"/>
        </w:rPr>
        <w:t>件、合計</w:t>
      </w:r>
      <w:r>
        <w:rPr>
          <w:rFonts w:hint="eastAsia"/>
          <w:color w:val="auto"/>
        </w:rPr>
        <w:t>326</w:t>
      </w:r>
      <w:r>
        <w:rPr>
          <w:rFonts w:hint="eastAsia"/>
          <w:color w:val="auto"/>
        </w:rPr>
        <w:t>件</w:t>
      </w:r>
    </w:p>
    <w:p>
      <w:pPr>
        <w:pStyle w:val="0"/>
        <w:rPr>
          <w:rFonts w:hint="eastAsia"/>
          <w:color w:val="auto"/>
        </w:rPr>
      </w:pPr>
      <w:r>
        <w:rPr>
          <w:rFonts w:hint="eastAsia"/>
          <w:color w:val="auto"/>
        </w:rPr>
        <w:t>令和元年：精神保健福祉センター</w:t>
      </w:r>
      <w:r>
        <w:rPr>
          <w:rFonts w:hint="eastAsia"/>
          <w:color w:val="auto"/>
        </w:rPr>
        <w:t>430</w:t>
      </w:r>
      <w:r>
        <w:rPr>
          <w:rFonts w:hint="eastAsia"/>
          <w:color w:val="auto"/>
        </w:rPr>
        <w:t>件、保健所</w:t>
      </w:r>
      <w:r>
        <w:rPr>
          <w:rFonts w:hint="eastAsia"/>
          <w:color w:val="auto"/>
        </w:rPr>
        <w:t>12</w:t>
      </w:r>
      <w:r>
        <w:rPr>
          <w:rFonts w:hint="eastAsia"/>
          <w:color w:val="auto"/>
        </w:rPr>
        <w:t>件、市町村</w:t>
      </w:r>
      <w:r>
        <w:rPr>
          <w:rFonts w:hint="eastAsia"/>
          <w:color w:val="auto"/>
        </w:rPr>
        <w:t>35</w:t>
      </w:r>
      <w:r>
        <w:rPr>
          <w:rFonts w:hint="eastAsia"/>
          <w:color w:val="auto"/>
        </w:rPr>
        <w:t>件、合計</w:t>
      </w:r>
      <w:r>
        <w:rPr>
          <w:rFonts w:hint="eastAsia"/>
          <w:color w:val="auto"/>
        </w:rPr>
        <w:t>477</w:t>
      </w:r>
      <w:r>
        <w:rPr>
          <w:rFonts w:hint="eastAsia"/>
          <w:color w:val="auto"/>
        </w:rPr>
        <w:t>件</w:t>
      </w:r>
    </w:p>
    <w:p>
      <w:pPr>
        <w:pStyle w:val="0"/>
        <w:rPr>
          <w:rFonts w:hint="eastAsia"/>
          <w:color w:val="auto"/>
        </w:rPr>
      </w:pPr>
      <w:r>
        <w:rPr>
          <w:rFonts w:hint="eastAsia"/>
          <w:color w:val="auto"/>
        </w:rPr>
        <w:t>令和２年：精神保健福祉センター</w:t>
      </w:r>
      <w:r>
        <w:rPr>
          <w:rFonts w:hint="eastAsia"/>
          <w:color w:val="auto"/>
        </w:rPr>
        <w:t>400</w:t>
      </w:r>
      <w:r>
        <w:rPr>
          <w:rFonts w:hint="eastAsia"/>
          <w:color w:val="auto"/>
        </w:rPr>
        <w:t>件、保健所</w:t>
      </w:r>
      <w:r>
        <w:rPr>
          <w:rFonts w:hint="eastAsia"/>
          <w:color w:val="auto"/>
        </w:rPr>
        <w:t>12</w:t>
      </w:r>
      <w:r>
        <w:rPr>
          <w:rFonts w:hint="eastAsia"/>
          <w:color w:val="auto"/>
        </w:rPr>
        <w:t>件、市町村</w:t>
      </w:r>
      <w:r>
        <w:rPr>
          <w:rFonts w:hint="eastAsia"/>
          <w:color w:val="auto"/>
        </w:rPr>
        <w:t>39</w:t>
      </w:r>
      <w:r>
        <w:rPr>
          <w:rFonts w:hint="eastAsia"/>
          <w:color w:val="auto"/>
        </w:rPr>
        <w:t>件、合計</w:t>
      </w:r>
      <w:r>
        <w:rPr>
          <w:rFonts w:hint="eastAsia"/>
          <w:color w:val="auto"/>
        </w:rPr>
        <w:t>451</w:t>
      </w:r>
      <w:r>
        <w:rPr>
          <w:rFonts w:hint="eastAsia"/>
          <w:color w:val="auto"/>
        </w:rPr>
        <w:t>件</w:t>
      </w:r>
    </w:p>
    <w:p>
      <w:pPr>
        <w:pStyle w:val="0"/>
        <w:rPr>
          <w:rFonts w:hint="eastAsia"/>
          <w:color w:val="auto"/>
        </w:rPr>
      </w:pPr>
      <w:r>
        <w:rPr>
          <w:rFonts w:hint="eastAsia"/>
          <w:color w:val="auto"/>
        </w:rPr>
        <w:t>令和３年：精神保健福祉センター</w:t>
      </w:r>
      <w:r>
        <w:rPr>
          <w:rFonts w:hint="eastAsia"/>
          <w:color w:val="auto"/>
        </w:rPr>
        <w:t>278</w:t>
      </w:r>
      <w:r>
        <w:rPr>
          <w:rFonts w:hint="eastAsia"/>
          <w:color w:val="auto"/>
        </w:rPr>
        <w:t>件、保健所</w:t>
      </w:r>
      <w:r>
        <w:rPr>
          <w:rFonts w:hint="eastAsia"/>
          <w:color w:val="auto"/>
        </w:rPr>
        <w:t>12</w:t>
      </w:r>
      <w:r>
        <w:rPr>
          <w:rFonts w:hint="eastAsia"/>
          <w:color w:val="auto"/>
        </w:rPr>
        <w:t>件、市町村</w:t>
      </w:r>
      <w:r>
        <w:rPr>
          <w:rFonts w:hint="eastAsia"/>
          <w:color w:val="auto"/>
        </w:rPr>
        <w:t>75</w:t>
      </w:r>
      <w:r>
        <w:rPr>
          <w:rFonts w:hint="eastAsia"/>
          <w:color w:val="auto"/>
        </w:rPr>
        <w:t>件、合計</w:t>
      </w:r>
      <w:r>
        <w:rPr>
          <w:rFonts w:hint="eastAsia"/>
          <w:color w:val="auto"/>
        </w:rPr>
        <w:t>365</w:t>
      </w:r>
      <w:r>
        <w:rPr>
          <w:rFonts w:hint="eastAsia"/>
          <w:color w:val="auto"/>
        </w:rPr>
        <w:t>件</w:t>
      </w:r>
    </w:p>
    <w:p>
      <w:pPr>
        <w:pStyle w:val="0"/>
        <w:rPr>
          <w:rFonts w:hint="eastAsia"/>
          <w:color w:val="auto"/>
        </w:rPr>
      </w:pPr>
    </w:p>
    <w:p>
      <w:pPr>
        <w:pStyle w:val="0"/>
        <w:rPr>
          <w:rFonts w:hint="eastAsia"/>
          <w:color w:val="auto"/>
        </w:rPr>
      </w:pPr>
      <w:r>
        <w:rPr>
          <w:rFonts w:hint="eastAsia"/>
          <w:color w:val="auto"/>
        </w:rPr>
        <w:t>図２：精神保健福祉センター・保健所・市町村が実施した精神保健福祉相談件数（アルコール）</w:t>
      </w:r>
    </w:p>
    <w:p>
      <w:pPr>
        <w:pStyle w:val="0"/>
        <w:rPr>
          <w:rFonts w:hint="eastAsia"/>
          <w:color w:val="auto"/>
        </w:rPr>
      </w:pPr>
      <w:r>
        <w:rPr>
          <w:rFonts w:hint="eastAsia"/>
          <w:color w:val="auto"/>
        </w:rPr>
        <w:t>平成</w:t>
      </w:r>
      <w:r>
        <w:rPr>
          <w:rFonts w:hint="eastAsia"/>
          <w:color w:val="auto"/>
        </w:rPr>
        <w:t>29</w:t>
      </w:r>
      <w:r>
        <w:rPr>
          <w:rFonts w:hint="eastAsia"/>
          <w:color w:val="auto"/>
        </w:rPr>
        <w:t>年：精神保健福祉センター</w:t>
      </w:r>
      <w:r>
        <w:rPr>
          <w:rFonts w:hint="eastAsia"/>
          <w:color w:val="auto"/>
        </w:rPr>
        <w:t>62</w:t>
      </w:r>
      <w:r>
        <w:rPr>
          <w:rFonts w:hint="eastAsia"/>
          <w:color w:val="auto"/>
        </w:rPr>
        <w:t>件、保健所</w:t>
      </w:r>
      <w:r>
        <w:rPr>
          <w:rFonts w:hint="eastAsia"/>
          <w:color w:val="auto"/>
        </w:rPr>
        <w:t>135</w:t>
      </w:r>
      <w:r>
        <w:rPr>
          <w:rFonts w:hint="eastAsia"/>
          <w:color w:val="auto"/>
        </w:rPr>
        <w:t>件、市町村</w:t>
      </w:r>
      <w:r>
        <w:rPr>
          <w:rFonts w:hint="eastAsia"/>
          <w:color w:val="auto"/>
        </w:rPr>
        <w:t>303</w:t>
      </w:r>
      <w:r>
        <w:rPr>
          <w:rFonts w:hint="eastAsia"/>
          <w:color w:val="auto"/>
        </w:rPr>
        <w:t>件、合計</w:t>
      </w:r>
      <w:r>
        <w:rPr>
          <w:rFonts w:hint="eastAsia"/>
          <w:color w:val="auto"/>
        </w:rPr>
        <w:t>500</w:t>
      </w:r>
      <w:r>
        <w:rPr>
          <w:rFonts w:hint="eastAsia"/>
          <w:color w:val="auto"/>
        </w:rPr>
        <w:t>件</w:t>
      </w:r>
    </w:p>
    <w:p>
      <w:pPr>
        <w:pStyle w:val="0"/>
        <w:rPr>
          <w:rFonts w:hint="eastAsia"/>
          <w:color w:val="auto"/>
        </w:rPr>
      </w:pPr>
      <w:r>
        <w:rPr>
          <w:rFonts w:hint="eastAsia"/>
          <w:color w:val="auto"/>
        </w:rPr>
        <w:t>平成</w:t>
      </w:r>
      <w:r>
        <w:rPr>
          <w:rFonts w:hint="eastAsia"/>
          <w:color w:val="auto"/>
        </w:rPr>
        <w:t>30</w:t>
      </w:r>
      <w:r>
        <w:rPr>
          <w:rFonts w:hint="eastAsia"/>
          <w:color w:val="auto"/>
        </w:rPr>
        <w:t>年：精神保健福祉センター</w:t>
      </w:r>
      <w:r>
        <w:rPr>
          <w:rFonts w:hint="eastAsia"/>
          <w:color w:val="auto"/>
        </w:rPr>
        <w:t>68</w:t>
      </w:r>
      <w:r>
        <w:rPr>
          <w:rFonts w:hint="eastAsia"/>
          <w:color w:val="auto"/>
        </w:rPr>
        <w:t>件、保健所</w:t>
      </w:r>
      <w:r>
        <w:rPr>
          <w:rFonts w:hint="eastAsia"/>
          <w:color w:val="auto"/>
        </w:rPr>
        <w:t>209</w:t>
      </w:r>
      <w:r>
        <w:rPr>
          <w:rFonts w:hint="eastAsia"/>
          <w:color w:val="auto"/>
        </w:rPr>
        <w:t>件、市町村</w:t>
      </w:r>
      <w:r>
        <w:rPr>
          <w:rFonts w:hint="eastAsia"/>
          <w:color w:val="auto"/>
        </w:rPr>
        <w:t>428</w:t>
      </w:r>
      <w:r>
        <w:rPr>
          <w:rFonts w:hint="eastAsia"/>
          <w:color w:val="auto"/>
        </w:rPr>
        <w:t>件、合計</w:t>
      </w:r>
      <w:r>
        <w:rPr>
          <w:rFonts w:hint="eastAsia"/>
          <w:color w:val="auto"/>
        </w:rPr>
        <w:t>705</w:t>
      </w:r>
      <w:r>
        <w:rPr>
          <w:rFonts w:hint="eastAsia"/>
          <w:color w:val="auto"/>
        </w:rPr>
        <w:t>件</w:t>
      </w:r>
    </w:p>
    <w:p>
      <w:pPr>
        <w:pStyle w:val="0"/>
        <w:rPr>
          <w:rFonts w:hint="eastAsia"/>
          <w:color w:val="auto"/>
        </w:rPr>
      </w:pPr>
      <w:r>
        <w:rPr>
          <w:rFonts w:hint="eastAsia"/>
          <w:color w:val="auto"/>
        </w:rPr>
        <w:t>令和元年：精神保健福祉センター</w:t>
      </w:r>
      <w:r>
        <w:rPr>
          <w:rFonts w:hint="eastAsia"/>
          <w:color w:val="auto"/>
        </w:rPr>
        <w:t>129</w:t>
      </w:r>
      <w:r>
        <w:rPr>
          <w:rFonts w:hint="eastAsia"/>
          <w:color w:val="auto"/>
        </w:rPr>
        <w:t>件、保健所</w:t>
      </w:r>
      <w:r>
        <w:rPr>
          <w:rFonts w:hint="eastAsia"/>
          <w:color w:val="auto"/>
        </w:rPr>
        <w:t>61</w:t>
      </w:r>
      <w:r>
        <w:rPr>
          <w:rFonts w:hint="eastAsia"/>
          <w:color w:val="auto"/>
        </w:rPr>
        <w:t>件、市町村</w:t>
      </w:r>
      <w:r>
        <w:rPr>
          <w:rFonts w:hint="eastAsia"/>
          <w:color w:val="auto"/>
        </w:rPr>
        <w:t>415</w:t>
      </w:r>
      <w:r>
        <w:rPr>
          <w:rFonts w:hint="eastAsia"/>
          <w:color w:val="auto"/>
        </w:rPr>
        <w:t>件、合計</w:t>
      </w:r>
      <w:r>
        <w:rPr>
          <w:rFonts w:hint="eastAsia"/>
          <w:color w:val="auto"/>
        </w:rPr>
        <w:t>605</w:t>
      </w:r>
      <w:r>
        <w:rPr>
          <w:rFonts w:hint="eastAsia"/>
          <w:color w:val="auto"/>
        </w:rPr>
        <w:t>件</w:t>
      </w:r>
    </w:p>
    <w:p>
      <w:pPr>
        <w:pStyle w:val="0"/>
        <w:rPr>
          <w:rFonts w:hint="eastAsia"/>
          <w:color w:val="auto"/>
        </w:rPr>
      </w:pPr>
      <w:r>
        <w:rPr>
          <w:rFonts w:hint="eastAsia"/>
          <w:color w:val="auto"/>
        </w:rPr>
        <w:t>令和２年：精神保健福祉センター</w:t>
      </w:r>
      <w:r>
        <w:rPr>
          <w:rFonts w:hint="eastAsia"/>
          <w:color w:val="auto"/>
        </w:rPr>
        <w:t>205</w:t>
      </w:r>
      <w:r>
        <w:rPr>
          <w:rFonts w:hint="eastAsia"/>
          <w:color w:val="auto"/>
        </w:rPr>
        <w:t>件、保健所</w:t>
      </w:r>
      <w:r>
        <w:rPr>
          <w:rFonts w:hint="eastAsia"/>
          <w:color w:val="auto"/>
        </w:rPr>
        <w:t>211</w:t>
      </w:r>
      <w:r>
        <w:rPr>
          <w:rFonts w:hint="eastAsia"/>
          <w:color w:val="auto"/>
        </w:rPr>
        <w:t>件、市町村</w:t>
      </w:r>
      <w:r>
        <w:rPr>
          <w:rFonts w:hint="eastAsia"/>
          <w:color w:val="auto"/>
        </w:rPr>
        <w:t>657</w:t>
      </w:r>
      <w:r>
        <w:rPr>
          <w:rFonts w:hint="eastAsia"/>
          <w:color w:val="auto"/>
        </w:rPr>
        <w:t>件、合計</w:t>
      </w:r>
      <w:r>
        <w:rPr>
          <w:rFonts w:hint="eastAsia"/>
          <w:color w:val="auto"/>
        </w:rPr>
        <w:t>1073</w:t>
      </w:r>
      <w:r>
        <w:rPr>
          <w:rFonts w:hint="eastAsia"/>
          <w:color w:val="auto"/>
        </w:rPr>
        <w:t>件</w:t>
      </w:r>
    </w:p>
    <w:p>
      <w:pPr>
        <w:pStyle w:val="0"/>
        <w:rPr>
          <w:rFonts w:hint="eastAsia"/>
          <w:color w:val="auto"/>
        </w:rPr>
      </w:pPr>
      <w:r>
        <w:rPr>
          <w:rFonts w:hint="eastAsia"/>
          <w:color w:val="auto"/>
        </w:rPr>
        <w:t>令和３年：精神保健福祉センター</w:t>
      </w:r>
      <w:r>
        <w:rPr>
          <w:rFonts w:hint="eastAsia"/>
          <w:color w:val="auto"/>
        </w:rPr>
        <w:t>132</w:t>
      </w:r>
      <w:r>
        <w:rPr>
          <w:rFonts w:hint="eastAsia"/>
          <w:color w:val="auto"/>
        </w:rPr>
        <w:t>件、保健所</w:t>
      </w:r>
      <w:r>
        <w:rPr>
          <w:rFonts w:hint="eastAsia"/>
          <w:color w:val="auto"/>
        </w:rPr>
        <w:t>214</w:t>
      </w:r>
      <w:r>
        <w:rPr>
          <w:rFonts w:hint="eastAsia"/>
          <w:color w:val="auto"/>
        </w:rPr>
        <w:t>件、市町村</w:t>
      </w:r>
      <w:r>
        <w:rPr>
          <w:rFonts w:hint="eastAsia"/>
          <w:color w:val="auto"/>
        </w:rPr>
        <w:t>410</w:t>
      </w:r>
      <w:r>
        <w:rPr>
          <w:rFonts w:hint="eastAsia"/>
          <w:color w:val="auto"/>
        </w:rPr>
        <w:t>件、合計</w:t>
      </w:r>
      <w:r>
        <w:rPr>
          <w:rFonts w:hint="eastAsia"/>
          <w:color w:val="auto"/>
        </w:rPr>
        <w:t>756</w:t>
      </w:r>
      <w:r>
        <w:rPr>
          <w:rFonts w:hint="eastAsia"/>
          <w:color w:val="auto"/>
        </w:rPr>
        <w:t>件</w:t>
      </w:r>
    </w:p>
    <w:p>
      <w:pPr>
        <w:pStyle w:val="0"/>
        <w:rPr>
          <w:rFonts w:hint="eastAsia"/>
          <w:color w:val="auto"/>
        </w:rPr>
      </w:pPr>
      <w:r>
        <w:rPr>
          <w:rFonts w:hint="eastAsia"/>
          <w:color w:val="auto"/>
        </w:rPr>
        <w:t>出典：図１、２ともに衛生行政報告例・地域保健健康増進事業報告</w:t>
      </w:r>
    </w:p>
    <w:p>
      <w:pPr>
        <w:pStyle w:val="0"/>
        <w:rPr>
          <w:rFonts w:hint="eastAsia"/>
          <w:color w:val="auto"/>
        </w:rPr>
      </w:pPr>
    </w:p>
    <w:p>
      <w:pPr>
        <w:pStyle w:val="0"/>
        <w:rPr>
          <w:rFonts w:hint="eastAsia"/>
          <w:color w:val="auto"/>
        </w:rPr>
      </w:pPr>
      <w:r>
        <w:rPr>
          <w:rFonts w:hint="eastAsia"/>
          <w:color w:val="auto"/>
        </w:rPr>
        <w:t>依存症に至る背景には、健康問題や経済・生活問題など、依存症である本人やその家庭が様々な課題を抱えている場合がすくなからずあります。</w:t>
      </w:r>
    </w:p>
    <w:p>
      <w:pPr>
        <w:pStyle w:val="0"/>
        <w:rPr>
          <w:rFonts w:hint="eastAsia"/>
          <w:color w:val="auto"/>
        </w:rPr>
      </w:pPr>
      <w:r>
        <w:rPr>
          <w:rFonts w:hint="eastAsia"/>
          <w:color w:val="auto"/>
        </w:rPr>
        <w:t>そのため、本人やその家族が抱える複合化した課題を解決できるよう、最も身近な自治体である市町村において、包括的な支援体制が構築されていることが重要です。</w:t>
      </w:r>
    </w:p>
    <w:p>
      <w:pPr>
        <w:pStyle w:val="0"/>
        <w:rPr>
          <w:rFonts w:hint="eastAsia"/>
          <w:color w:val="auto"/>
        </w:rPr>
      </w:pPr>
      <w:r>
        <w:rPr>
          <w:rFonts w:hint="eastAsia"/>
          <w:color w:val="auto"/>
        </w:rPr>
        <w:t>また、依存症の人が身近な地域で必要な治療が受けられるよう、依存症専門医療機関の充実や、かかりつけ医療機関の対応りょく向上に取り組むことが必要です。</w:t>
      </w:r>
    </w:p>
    <w:p>
      <w:pPr>
        <w:pStyle w:val="0"/>
        <w:rPr>
          <w:rFonts w:hint="eastAsia"/>
          <w:color w:val="auto"/>
        </w:rPr>
      </w:pPr>
      <w:r>
        <w:rPr>
          <w:rFonts w:hint="eastAsia"/>
          <w:color w:val="auto"/>
        </w:rPr>
        <w:t>そのため、これまで依存症対策全国センターが実施する、依存症の治療指導者養成研修への医療従事者の派遣や、県内のかかりつけの医師等を対象に研修会を実施し、アルコール健康障害やギャンブル等依存症の診療に関する知識や技術の向上に取り組んできました。</w:t>
      </w:r>
    </w:p>
    <w:p>
      <w:pPr>
        <w:pStyle w:val="0"/>
        <w:rPr>
          <w:rFonts w:hint="eastAsia"/>
          <w:color w:val="auto"/>
        </w:rPr>
      </w:pPr>
      <w:r>
        <w:rPr>
          <w:rFonts w:hint="eastAsia"/>
          <w:color w:val="auto"/>
        </w:rPr>
        <w:t>その結果、依存症専門医療機関での受診人数は増加していますが、身近な地域でも必要な治療が行われるよう、専門医療機関と連携しながら、専門医療機関以外の精神科病院やかかりつけ医療機関の対応りょく向上に取り組む必要があります。</w:t>
      </w:r>
    </w:p>
    <w:p>
      <w:pPr>
        <w:pStyle w:val="0"/>
        <w:rPr>
          <w:rFonts w:hint="eastAsia"/>
          <w:color w:val="auto"/>
        </w:rPr>
      </w:pPr>
    </w:p>
    <w:p>
      <w:pPr>
        <w:pStyle w:val="0"/>
        <w:rPr>
          <w:rFonts w:hint="eastAsia"/>
          <w:color w:val="auto"/>
        </w:rPr>
      </w:pPr>
      <w:r>
        <w:rPr>
          <w:rFonts w:hint="eastAsia"/>
          <w:color w:val="auto"/>
        </w:rPr>
        <w:t>図３：アルコール依存症専門医療機関の受診件数（延べ）と実人数</w:t>
      </w:r>
    </w:p>
    <w:p>
      <w:pPr>
        <w:pStyle w:val="0"/>
        <w:rPr>
          <w:rFonts w:hint="eastAsia"/>
          <w:color w:val="auto"/>
        </w:rPr>
      </w:pPr>
      <w:r>
        <w:rPr>
          <w:rFonts w:hint="eastAsia"/>
          <w:color w:val="auto"/>
        </w:rPr>
        <w:t>令和元年度：</w:t>
      </w:r>
      <w:r>
        <w:rPr>
          <w:rFonts w:hint="eastAsia"/>
          <w:color w:val="auto"/>
        </w:rPr>
        <w:t>487</w:t>
      </w:r>
      <w:r>
        <w:rPr>
          <w:rFonts w:hint="eastAsia"/>
          <w:color w:val="auto"/>
        </w:rPr>
        <w:t>件、</w:t>
      </w:r>
      <w:r>
        <w:rPr>
          <w:rFonts w:hint="eastAsia"/>
          <w:color w:val="auto"/>
        </w:rPr>
        <w:t>52</w:t>
      </w:r>
      <w:r>
        <w:rPr>
          <w:rFonts w:hint="eastAsia"/>
          <w:color w:val="auto"/>
        </w:rPr>
        <w:t>人</w:t>
      </w:r>
    </w:p>
    <w:p>
      <w:pPr>
        <w:pStyle w:val="0"/>
        <w:rPr>
          <w:rFonts w:hint="eastAsia"/>
          <w:color w:val="auto"/>
        </w:rPr>
      </w:pPr>
      <w:r>
        <w:rPr>
          <w:rFonts w:hint="eastAsia"/>
          <w:color w:val="auto"/>
        </w:rPr>
        <w:t>令和２年度：</w:t>
      </w:r>
      <w:r>
        <w:rPr>
          <w:rFonts w:hint="eastAsia"/>
          <w:color w:val="auto"/>
        </w:rPr>
        <w:t>561</w:t>
      </w:r>
      <w:r>
        <w:rPr>
          <w:rFonts w:hint="eastAsia"/>
          <w:color w:val="auto"/>
        </w:rPr>
        <w:t>件、</w:t>
      </w:r>
      <w:r>
        <w:rPr>
          <w:rFonts w:hint="eastAsia"/>
          <w:color w:val="auto"/>
        </w:rPr>
        <w:t>60</w:t>
      </w:r>
      <w:r>
        <w:rPr>
          <w:rFonts w:hint="eastAsia"/>
          <w:color w:val="auto"/>
        </w:rPr>
        <w:t>人</w:t>
      </w:r>
    </w:p>
    <w:p>
      <w:pPr>
        <w:pStyle w:val="0"/>
        <w:rPr>
          <w:rFonts w:hint="eastAsia"/>
          <w:color w:val="auto"/>
        </w:rPr>
      </w:pPr>
      <w:r>
        <w:rPr>
          <w:rFonts w:hint="eastAsia"/>
          <w:color w:val="auto"/>
        </w:rPr>
        <w:t>令和３年度：</w:t>
      </w:r>
      <w:r>
        <w:rPr>
          <w:rFonts w:hint="eastAsia"/>
          <w:color w:val="auto"/>
        </w:rPr>
        <w:t>1171</w:t>
      </w:r>
      <w:r>
        <w:rPr>
          <w:rFonts w:hint="eastAsia"/>
          <w:color w:val="auto"/>
        </w:rPr>
        <w:t>件、</w:t>
      </w:r>
      <w:r>
        <w:rPr>
          <w:rFonts w:hint="eastAsia"/>
          <w:color w:val="auto"/>
        </w:rPr>
        <w:t>86</w:t>
      </w:r>
      <w:r>
        <w:rPr>
          <w:rFonts w:hint="eastAsia"/>
          <w:color w:val="auto"/>
        </w:rPr>
        <w:t>人</w:t>
      </w:r>
    </w:p>
    <w:p>
      <w:pPr>
        <w:pStyle w:val="0"/>
        <w:rPr>
          <w:rFonts w:hint="eastAsia"/>
          <w:color w:val="auto"/>
        </w:rPr>
      </w:pPr>
      <w:r>
        <w:rPr>
          <w:rFonts w:hint="eastAsia"/>
          <w:color w:val="auto"/>
        </w:rPr>
        <w:t>令和４年度：</w:t>
      </w:r>
      <w:r>
        <w:rPr>
          <w:rFonts w:hint="eastAsia"/>
          <w:color w:val="auto"/>
        </w:rPr>
        <w:t>1096</w:t>
      </w:r>
      <w:r>
        <w:rPr>
          <w:rFonts w:hint="eastAsia"/>
          <w:color w:val="auto"/>
        </w:rPr>
        <w:t>件、</w:t>
      </w:r>
      <w:r>
        <w:rPr>
          <w:rFonts w:hint="eastAsia"/>
          <w:color w:val="auto"/>
        </w:rPr>
        <w:t>109</w:t>
      </w:r>
      <w:r>
        <w:rPr>
          <w:rFonts w:hint="eastAsia"/>
          <w:color w:val="auto"/>
        </w:rPr>
        <w:t>人</w:t>
      </w:r>
    </w:p>
    <w:p>
      <w:pPr>
        <w:pStyle w:val="0"/>
        <w:rPr>
          <w:rFonts w:hint="eastAsia"/>
          <w:color w:val="auto"/>
        </w:rPr>
      </w:pPr>
    </w:p>
    <w:p>
      <w:pPr>
        <w:pStyle w:val="0"/>
        <w:rPr>
          <w:rFonts w:hint="eastAsia"/>
          <w:color w:val="auto"/>
        </w:rPr>
      </w:pPr>
      <w:r>
        <w:rPr>
          <w:rFonts w:hint="eastAsia"/>
          <w:color w:val="auto"/>
        </w:rPr>
        <w:t>図４：ギャンブル等依存症専門医療機関の受診件数（延べ）と実人数</w:t>
      </w:r>
    </w:p>
    <w:p>
      <w:pPr>
        <w:pStyle w:val="0"/>
        <w:rPr>
          <w:rFonts w:hint="eastAsia"/>
          <w:color w:val="auto"/>
        </w:rPr>
      </w:pPr>
      <w:r>
        <w:rPr>
          <w:rFonts w:hint="eastAsia"/>
          <w:color w:val="auto"/>
        </w:rPr>
        <w:t>令和３年：</w:t>
      </w:r>
      <w:r>
        <w:rPr>
          <w:rFonts w:hint="eastAsia"/>
          <w:color w:val="auto"/>
        </w:rPr>
        <w:t>94</w:t>
      </w:r>
      <w:r>
        <w:rPr>
          <w:rFonts w:hint="eastAsia"/>
          <w:color w:val="auto"/>
        </w:rPr>
        <w:t>件、</w:t>
      </w:r>
      <w:r>
        <w:rPr>
          <w:rFonts w:hint="eastAsia"/>
          <w:color w:val="auto"/>
        </w:rPr>
        <w:t>11</w:t>
      </w:r>
      <w:r>
        <w:rPr>
          <w:rFonts w:hint="eastAsia"/>
          <w:color w:val="auto"/>
        </w:rPr>
        <w:t>人</w:t>
      </w:r>
    </w:p>
    <w:p>
      <w:pPr>
        <w:pStyle w:val="0"/>
        <w:rPr>
          <w:rFonts w:hint="eastAsia"/>
          <w:color w:val="auto"/>
        </w:rPr>
      </w:pPr>
      <w:r>
        <w:rPr>
          <w:rFonts w:hint="eastAsia"/>
          <w:color w:val="auto"/>
        </w:rPr>
        <w:t>令和４年：</w:t>
      </w:r>
      <w:r>
        <w:rPr>
          <w:rFonts w:hint="eastAsia"/>
          <w:color w:val="auto"/>
        </w:rPr>
        <w:t>72</w:t>
      </w:r>
      <w:r>
        <w:rPr>
          <w:rFonts w:hint="eastAsia"/>
          <w:color w:val="auto"/>
        </w:rPr>
        <w:t>件、</w:t>
      </w:r>
      <w:r>
        <w:rPr>
          <w:rFonts w:hint="eastAsia"/>
          <w:color w:val="auto"/>
        </w:rPr>
        <w:t>29</w:t>
      </w:r>
      <w:r>
        <w:rPr>
          <w:rFonts w:hint="eastAsia"/>
          <w:color w:val="auto"/>
        </w:rPr>
        <w:t>人</w:t>
      </w:r>
    </w:p>
    <w:p>
      <w:pPr>
        <w:pStyle w:val="0"/>
        <w:rPr>
          <w:rFonts w:hint="eastAsia"/>
          <w:color w:val="auto"/>
        </w:rPr>
      </w:pPr>
      <w:r>
        <w:rPr>
          <w:rFonts w:hint="eastAsia"/>
          <w:color w:val="auto"/>
        </w:rPr>
        <w:t>出典：図３、４ともに依存症専門医療機関実績報告</w:t>
      </w:r>
    </w:p>
    <w:p>
      <w:pPr>
        <w:pStyle w:val="0"/>
        <w:rPr>
          <w:rFonts w:hint="eastAsia"/>
          <w:color w:val="auto"/>
        </w:rPr>
      </w:pPr>
    </w:p>
    <w:p>
      <w:pPr>
        <w:pStyle w:val="0"/>
        <w:rPr>
          <w:rFonts w:hint="eastAsia"/>
          <w:color w:val="auto"/>
        </w:rPr>
      </w:pPr>
      <w:r>
        <w:rPr>
          <w:rFonts w:hint="eastAsia"/>
          <w:color w:val="auto"/>
        </w:rPr>
        <w:t>加えて、依存症の回復や再発防止には、自助グループや家族会による支援が効果的であるため、これらの団体の活動が継続されることが必要です。</w:t>
      </w:r>
    </w:p>
    <w:p>
      <w:pPr>
        <w:pStyle w:val="0"/>
        <w:rPr>
          <w:rFonts w:hint="eastAsia"/>
          <w:color w:val="auto"/>
        </w:rPr>
      </w:pPr>
    </w:p>
    <w:p>
      <w:pPr>
        <w:pStyle w:val="0"/>
        <w:rPr>
          <w:rFonts w:hint="eastAsia"/>
          <w:color w:val="auto"/>
        </w:rPr>
      </w:pPr>
      <w:r>
        <w:rPr>
          <w:rFonts w:hint="eastAsia"/>
          <w:color w:val="auto"/>
        </w:rPr>
        <w:t>66</w:t>
      </w:r>
      <w:r>
        <w:rPr>
          <w:rFonts w:hint="eastAsia"/>
          <w:color w:val="auto"/>
        </w:rPr>
        <w:t>ページ</w:t>
      </w:r>
    </w:p>
    <w:p>
      <w:pPr>
        <w:pStyle w:val="0"/>
        <w:rPr>
          <w:rFonts w:hint="eastAsia"/>
          <w:color w:val="auto"/>
        </w:rPr>
      </w:pPr>
      <w:r>
        <w:rPr>
          <w:rFonts w:hint="eastAsia"/>
          <w:color w:val="auto"/>
        </w:rPr>
        <w:t>これまで、依存症対策支援事業費補助金を創設し、依存症問題の改善に取り組む民間団体の活動支援に取り組んできた結果、依存症の正しい知識の普及啓発や、当事者や家族等の居場所づくりが進みました。</w:t>
      </w:r>
    </w:p>
    <w:p>
      <w:pPr>
        <w:pStyle w:val="0"/>
        <w:rPr>
          <w:rFonts w:hint="eastAsia"/>
          <w:color w:val="auto"/>
        </w:rPr>
      </w:pPr>
      <w:r>
        <w:rPr>
          <w:rFonts w:hint="eastAsia"/>
          <w:color w:val="auto"/>
        </w:rPr>
        <w:t>依存症からの回復や再発予防には、自助グループへの参加が有効とされていることから、精神保健福祉センターや福祉保健所、市町村、医療機関において、相談者が適切な支援に繋がるよう、支援者と自助グループとのネットワークの更なる強化を図る必要があります。</w:t>
      </w:r>
    </w:p>
    <w:p>
      <w:pPr>
        <w:pStyle w:val="0"/>
        <w:rPr>
          <w:rFonts w:hint="eastAsia"/>
          <w:color w:val="auto"/>
        </w:rPr>
      </w:pP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○依存症に関する正しい知識や相談窓口を広く周知するため、アルコール健康障害や各種依存症に関する情報を一げんてきに発信する、高知県メンタルヘルスサポートナビを運用し、情報発信を強化します。</w:t>
      </w:r>
    </w:p>
    <w:p>
      <w:pPr>
        <w:pStyle w:val="0"/>
        <w:rPr>
          <w:rFonts w:hint="eastAsia"/>
          <w:color w:val="auto"/>
        </w:rPr>
      </w:pPr>
      <w:r>
        <w:rPr>
          <w:rFonts w:hint="eastAsia"/>
          <w:color w:val="auto"/>
        </w:rPr>
        <w:t>○依存症に関する正しい知識の習得や相談支援のスキルの向上を図るため、市町村の職員、民生委員児童委員や弁護士、司法書士、警察、生活困窮者自立相談支援員等の地域住民の生活支援にあたる関係者を対象とした研修会を開催します。</w:t>
      </w:r>
    </w:p>
    <w:p>
      <w:pPr>
        <w:pStyle w:val="0"/>
        <w:rPr>
          <w:rFonts w:hint="eastAsia"/>
          <w:color w:val="auto"/>
        </w:rPr>
      </w:pPr>
      <w:r>
        <w:rPr>
          <w:rFonts w:hint="eastAsia"/>
          <w:color w:val="auto"/>
        </w:rPr>
        <w:t>○医療機関の依存症に関する対応りょくの向上を図るため、医療従事者に国が実施する専門研修の受講を働きかけます。また、依存症の専門的な治療が受けられるよう、専門医療機関の設置を促進します。</w:t>
      </w:r>
    </w:p>
    <w:p>
      <w:pPr>
        <w:pStyle w:val="0"/>
        <w:rPr>
          <w:rFonts w:hint="eastAsia"/>
          <w:color w:val="auto"/>
        </w:rPr>
      </w:pPr>
      <w:r>
        <w:rPr>
          <w:rFonts w:hint="eastAsia"/>
          <w:color w:val="auto"/>
        </w:rPr>
        <w:t>○依存症の人や、その家族が地域で孤立することなく必要な支援が受けられるよう、最も身近な自治体である市町村で包括的な支援が受けられる体制づくりを支援します。</w:t>
      </w:r>
    </w:p>
    <w:p>
      <w:pPr>
        <w:pStyle w:val="0"/>
        <w:rPr>
          <w:rFonts w:hint="eastAsia"/>
          <w:color w:val="auto"/>
        </w:rPr>
      </w:pPr>
      <w:r>
        <w:rPr>
          <w:rFonts w:hint="eastAsia"/>
          <w:color w:val="auto"/>
        </w:rPr>
        <w:t>○自助グループや家族会の活動を活性化させるため、その活動内容の啓発や相談等を支援するとともに、自助グループの見学会などを開催します。</w:t>
      </w:r>
    </w:p>
    <w:p>
      <w:pPr>
        <w:pStyle w:val="0"/>
        <w:rPr>
          <w:rFonts w:hint="eastAsia"/>
          <w:color w:val="auto"/>
        </w:rPr>
      </w:pPr>
    </w:p>
    <w:p>
      <w:pPr>
        <w:pStyle w:val="0"/>
        <w:rPr>
          <w:rFonts w:hint="eastAsia"/>
          <w:color w:val="auto"/>
        </w:rPr>
      </w:pPr>
      <w:r>
        <w:rPr>
          <w:rFonts w:hint="eastAsia"/>
          <w:color w:val="auto"/>
        </w:rPr>
        <w:t>67</w:t>
      </w:r>
      <w:r>
        <w:rPr>
          <w:rFonts w:hint="eastAsia"/>
          <w:color w:val="auto"/>
        </w:rPr>
        <w:t>ページ</w:t>
      </w:r>
    </w:p>
    <w:p>
      <w:pPr>
        <w:pStyle w:val="0"/>
        <w:rPr>
          <w:rFonts w:hint="eastAsia"/>
          <w:color w:val="auto"/>
        </w:rPr>
      </w:pPr>
      <w:r>
        <w:rPr>
          <w:rFonts w:hint="eastAsia"/>
          <w:color w:val="auto"/>
        </w:rPr>
        <w:t>かっこ５：権利擁護の取り組みの推進</w:t>
      </w:r>
    </w:p>
    <w:p>
      <w:pPr>
        <w:pStyle w:val="0"/>
        <w:rPr>
          <w:rFonts w:hint="eastAsia"/>
          <w:color w:val="auto"/>
        </w:rPr>
      </w:pP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地域に暮らす高齢者や障害者など全ての人が、尊厳ある本人らしい生活が継続できている</w:t>
      </w:r>
    </w:p>
    <w:p>
      <w:pPr>
        <w:pStyle w:val="0"/>
        <w:rPr>
          <w:rFonts w:hint="eastAsia"/>
          <w:color w:val="auto"/>
        </w:rPr>
      </w:pPr>
    </w:p>
    <w:p>
      <w:pPr>
        <w:pStyle w:val="0"/>
        <w:rPr>
          <w:rFonts w:hint="eastAsia"/>
          <w:color w:val="auto"/>
        </w:rPr>
      </w:pPr>
      <w:r>
        <w:rPr>
          <w:rFonts w:hint="eastAsia"/>
          <w:color w:val="auto"/>
        </w:rPr>
        <w:t>１）日常生活自立支援事業、及び成年後見制度の取り組みの推進</w:t>
      </w: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○支援が必要な人に対して適正で効果的な事業が実施されるよう、日常生活自立支援の体制の充実や市町村における権利擁護の取り組みの後方支援を行います。</w:t>
      </w:r>
    </w:p>
    <w:p>
      <w:pPr>
        <w:pStyle w:val="0"/>
        <w:rPr>
          <w:rFonts w:hint="eastAsia"/>
          <w:color w:val="auto"/>
        </w:rPr>
      </w:pPr>
      <w:r>
        <w:rPr>
          <w:rFonts w:hint="eastAsia"/>
          <w:color w:val="auto"/>
        </w:rPr>
        <w:t>○市町村と関係機関との連携強化を図り、地域の実情に応じた権利擁護支援の体制強化に取り組みます。</w:t>
      </w:r>
    </w:p>
    <w:p>
      <w:pPr>
        <w:pStyle w:val="0"/>
        <w:rPr>
          <w:rFonts w:hint="eastAsia"/>
          <w:color w:val="auto"/>
        </w:rPr>
      </w:pPr>
      <w:r>
        <w:rPr>
          <w:rFonts w:hint="eastAsia"/>
          <w:color w:val="auto"/>
        </w:rPr>
        <w:t>○県は担い手育成方針を策定し、市民後見人の養成や市町村社会福祉協議会等による法人後見の受任体制の整備を支援します。</w:t>
      </w:r>
    </w:p>
    <w:p>
      <w:pPr>
        <w:pStyle w:val="0"/>
        <w:rPr>
          <w:rFonts w:hint="eastAsia"/>
          <w:color w:val="auto"/>
        </w:rPr>
      </w:pP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具体的項目、現状（令和５年度）、目標（令和９年度）、担当課の順に読み上げます。</w:t>
      </w:r>
    </w:p>
    <w:p>
      <w:pPr>
        <w:pStyle w:val="0"/>
        <w:rPr>
          <w:rFonts w:hint="eastAsia"/>
          <w:color w:val="auto"/>
        </w:rPr>
      </w:pPr>
      <w:r>
        <w:rPr>
          <w:rFonts w:hint="eastAsia"/>
          <w:color w:val="auto"/>
        </w:rPr>
        <w:t>中核機関の設置、</w:t>
      </w:r>
      <w:r>
        <w:rPr>
          <w:rFonts w:hint="eastAsia"/>
          <w:color w:val="auto"/>
        </w:rPr>
        <w:t>24</w:t>
      </w:r>
      <w:r>
        <w:rPr>
          <w:rFonts w:hint="eastAsia"/>
          <w:color w:val="auto"/>
        </w:rPr>
        <w:t>市町村、全市町村、地域福祉政策課</w:t>
      </w:r>
    </w:p>
    <w:p>
      <w:pPr>
        <w:pStyle w:val="0"/>
        <w:rPr>
          <w:rFonts w:hint="eastAsia"/>
          <w:color w:val="auto"/>
        </w:rPr>
      </w:pPr>
      <w:r>
        <w:rPr>
          <w:rFonts w:hint="eastAsia"/>
          <w:color w:val="auto"/>
        </w:rPr>
        <w:t>成年後見制度利用促進計画の策定、</w:t>
      </w:r>
      <w:r>
        <w:rPr>
          <w:rFonts w:hint="eastAsia"/>
          <w:color w:val="auto"/>
        </w:rPr>
        <w:t>30</w:t>
      </w:r>
      <w:r>
        <w:rPr>
          <w:rFonts w:hint="eastAsia"/>
          <w:color w:val="auto"/>
        </w:rPr>
        <w:t>市町村、全市町村、地域福祉政策課</w:t>
      </w:r>
    </w:p>
    <w:p>
      <w:pPr>
        <w:pStyle w:val="0"/>
        <w:rPr>
          <w:rFonts w:hint="eastAsia"/>
          <w:color w:val="auto"/>
        </w:rPr>
      </w:pPr>
      <w:r>
        <w:rPr>
          <w:rFonts w:hint="eastAsia"/>
          <w:color w:val="auto"/>
        </w:rPr>
        <w:t>担い手育成方針（市民後見人や法人後見、専門職後見等）の策定、未策定、策定ずみ、地域福祉政策課、長寿社会課、障害福祉課</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日常生活自立支援事業</w:t>
      </w:r>
    </w:p>
    <w:p>
      <w:pPr>
        <w:pStyle w:val="0"/>
        <w:rPr>
          <w:rFonts w:hint="eastAsia"/>
          <w:color w:val="auto"/>
        </w:rPr>
      </w:pPr>
      <w:r>
        <w:rPr>
          <w:rFonts w:hint="eastAsia"/>
          <w:color w:val="auto"/>
        </w:rPr>
        <w:t>日常生活自立支援事業とは、認知症高齢者、知的障害者、精神障害者等のうち、判断能力が不十分なかたが、地域において自立した生活を送ることができるよう、利用者との契約に基づき福祉サービスの利用援助等を行うものです。</w:t>
      </w:r>
    </w:p>
    <w:p>
      <w:pPr>
        <w:pStyle w:val="0"/>
        <w:rPr>
          <w:rFonts w:hint="eastAsia"/>
          <w:color w:val="auto"/>
        </w:rPr>
      </w:pPr>
      <w:r>
        <w:rPr>
          <w:rFonts w:hint="eastAsia"/>
          <w:color w:val="auto"/>
        </w:rPr>
        <w:t>高知県社会福祉協議会では、自分一人でサービスの選択や契約などの判断をすることが不安な人や、お金の管理に困っている人などに対して、利用契約に基づき福祉サービスの利用申込みや契約代行、福祉サービスの利用料金の支払代行などを行う日常生活自立支援事業を実施しています。</w:t>
      </w:r>
    </w:p>
    <w:p>
      <w:pPr>
        <w:pStyle w:val="0"/>
        <w:rPr>
          <w:rFonts w:hint="eastAsia"/>
          <w:color w:val="auto"/>
        </w:rPr>
      </w:pPr>
    </w:p>
    <w:p>
      <w:pPr>
        <w:pStyle w:val="0"/>
        <w:rPr>
          <w:rFonts w:hint="eastAsia"/>
          <w:color w:val="auto"/>
        </w:rPr>
      </w:pPr>
      <w:r>
        <w:rPr>
          <w:rFonts w:hint="eastAsia"/>
          <w:color w:val="auto"/>
        </w:rPr>
        <w:t>認知症高齢者や一人ぐらしの高齢者が増加する中、相談件数及び実利用者すうは増加しており、今後、本事業の需要はさらに増大することが見込まれることから、市町村社会福祉協議会（高知県社会福祉協議会からの委託）の支援体制の充実が求められます。</w:t>
      </w:r>
    </w:p>
    <w:p>
      <w:pPr>
        <w:pStyle w:val="0"/>
        <w:rPr>
          <w:rFonts w:hint="eastAsia"/>
          <w:color w:val="auto"/>
        </w:rPr>
      </w:pPr>
    </w:p>
    <w:p>
      <w:pPr>
        <w:pStyle w:val="0"/>
        <w:rPr>
          <w:rFonts w:hint="eastAsia"/>
          <w:color w:val="auto"/>
        </w:rPr>
      </w:pPr>
      <w:r>
        <w:rPr>
          <w:rFonts w:hint="eastAsia"/>
          <w:color w:val="auto"/>
        </w:rPr>
        <w:t>相談件数：平成</w:t>
      </w:r>
      <w:r>
        <w:rPr>
          <w:rFonts w:hint="eastAsia"/>
          <w:color w:val="auto"/>
        </w:rPr>
        <w:t>30</w:t>
      </w:r>
      <w:r>
        <w:rPr>
          <w:rFonts w:hint="eastAsia"/>
          <w:color w:val="auto"/>
        </w:rPr>
        <w:t>年度</w:t>
      </w:r>
      <w:r>
        <w:rPr>
          <w:rFonts w:hint="eastAsia"/>
          <w:color w:val="auto"/>
        </w:rPr>
        <w:t>29,351</w:t>
      </w:r>
      <w:r>
        <w:rPr>
          <w:rFonts w:hint="eastAsia"/>
          <w:color w:val="auto"/>
        </w:rPr>
        <w:t>件から令和４年度</w:t>
      </w:r>
      <w:r>
        <w:rPr>
          <w:rFonts w:hint="eastAsia"/>
          <w:color w:val="auto"/>
        </w:rPr>
        <w:t>37,609</w:t>
      </w:r>
      <w:r>
        <w:rPr>
          <w:rFonts w:hint="eastAsia"/>
          <w:color w:val="auto"/>
        </w:rPr>
        <w:t>件</w:t>
      </w:r>
    </w:p>
    <w:p>
      <w:pPr>
        <w:pStyle w:val="0"/>
        <w:rPr>
          <w:rFonts w:hint="eastAsia"/>
          <w:color w:val="auto"/>
        </w:rPr>
      </w:pPr>
      <w:r>
        <w:rPr>
          <w:rFonts w:hint="eastAsia"/>
          <w:color w:val="auto"/>
        </w:rPr>
        <w:t>実利用者数：平成</w:t>
      </w:r>
      <w:r>
        <w:rPr>
          <w:rFonts w:hint="eastAsia"/>
          <w:color w:val="auto"/>
        </w:rPr>
        <w:t>30</w:t>
      </w:r>
      <w:r>
        <w:rPr>
          <w:rFonts w:hint="eastAsia"/>
          <w:color w:val="auto"/>
        </w:rPr>
        <w:t>年度</w:t>
      </w:r>
      <w:r>
        <w:rPr>
          <w:rFonts w:hint="eastAsia"/>
          <w:color w:val="auto"/>
        </w:rPr>
        <w:t>665</w:t>
      </w:r>
      <w:r>
        <w:rPr>
          <w:rFonts w:hint="eastAsia"/>
          <w:color w:val="auto"/>
        </w:rPr>
        <w:t>人から令和４年度</w:t>
      </w:r>
      <w:r>
        <w:rPr>
          <w:rFonts w:hint="eastAsia"/>
          <w:color w:val="auto"/>
        </w:rPr>
        <w:t>750</w:t>
      </w:r>
      <w:r>
        <w:rPr>
          <w:rFonts w:hint="eastAsia"/>
          <w:color w:val="auto"/>
        </w:rPr>
        <w:t>件</w:t>
      </w:r>
    </w:p>
    <w:p>
      <w:pPr>
        <w:pStyle w:val="0"/>
        <w:rPr>
          <w:rFonts w:hint="eastAsia"/>
          <w:color w:val="auto"/>
        </w:rPr>
      </w:pPr>
    </w:p>
    <w:p>
      <w:pPr>
        <w:pStyle w:val="0"/>
        <w:rPr>
          <w:rFonts w:hint="eastAsia"/>
          <w:color w:val="auto"/>
        </w:rPr>
      </w:pPr>
      <w:r>
        <w:rPr>
          <w:rFonts w:hint="eastAsia"/>
          <w:color w:val="auto"/>
        </w:rPr>
        <w:t>68</w:t>
      </w:r>
      <w:r>
        <w:rPr>
          <w:rFonts w:hint="eastAsia"/>
          <w:color w:val="auto"/>
        </w:rPr>
        <w:t>ページ</w:t>
      </w:r>
    </w:p>
    <w:p>
      <w:pPr>
        <w:pStyle w:val="0"/>
        <w:rPr>
          <w:rFonts w:hint="eastAsia"/>
          <w:color w:val="auto"/>
        </w:rPr>
      </w:pPr>
      <w:r>
        <w:rPr>
          <w:rFonts w:hint="eastAsia"/>
          <w:color w:val="auto"/>
        </w:rPr>
        <w:t>また、日常生活自立支援事業を利用する人の中には、契約時に判断能力があっても、そのごの判断能力の低下により、生活に支障が出たり、親族等による経済的虐待や悪徳商法等の被害に遭う恐れがある場合は、本事業での支援は困難となり、成年後見制度への移行が必要となります。</w:t>
      </w:r>
    </w:p>
    <w:p>
      <w:pPr>
        <w:pStyle w:val="0"/>
        <w:rPr>
          <w:rFonts w:hint="eastAsia"/>
          <w:color w:val="auto"/>
        </w:rPr>
      </w:pPr>
      <w:r>
        <w:rPr>
          <w:rFonts w:hint="eastAsia"/>
          <w:color w:val="auto"/>
        </w:rPr>
        <w:t>2018</w:t>
      </w:r>
      <w:r>
        <w:rPr>
          <w:rFonts w:hint="eastAsia"/>
          <w:color w:val="auto"/>
        </w:rPr>
        <w:t>（平成</w:t>
      </w:r>
      <w:r>
        <w:rPr>
          <w:rFonts w:hint="eastAsia"/>
          <w:color w:val="auto"/>
        </w:rPr>
        <w:t>30</w:t>
      </w:r>
      <w:r>
        <w:rPr>
          <w:rFonts w:hint="eastAsia"/>
          <w:color w:val="auto"/>
        </w:rPr>
        <w:t>年の成年後見制度利用促進法のせこうにより、成年後見制度の更なる活用促進をはじめとする、地域における権利擁護体制の検討がより一層求められていますが、成年後見制度に移行できていないケースや、制度の利用開始までに時間がかかることが課題となっています。</w:t>
      </w:r>
    </w:p>
    <w:p>
      <w:pPr>
        <w:pStyle w:val="0"/>
        <w:rPr>
          <w:rFonts w:hint="eastAsia"/>
          <w:color w:val="auto"/>
        </w:rPr>
      </w:pPr>
    </w:p>
    <w:p>
      <w:pPr>
        <w:pStyle w:val="0"/>
        <w:rPr>
          <w:rFonts w:hint="eastAsia"/>
          <w:color w:val="auto"/>
        </w:rPr>
      </w:pPr>
      <w:r>
        <w:rPr>
          <w:rFonts w:hint="eastAsia"/>
          <w:color w:val="auto"/>
        </w:rPr>
        <w:t>成年後見制度</w:t>
      </w:r>
    </w:p>
    <w:p>
      <w:pPr>
        <w:pStyle w:val="0"/>
        <w:rPr>
          <w:rFonts w:hint="eastAsia"/>
          <w:color w:val="auto"/>
        </w:rPr>
      </w:pPr>
      <w:r>
        <w:rPr>
          <w:rFonts w:hint="eastAsia"/>
          <w:color w:val="auto"/>
        </w:rPr>
        <w:t>成年後見制度は、認知症、知的障害その他の精神上の障害があることにより、財産の管理や日常生活に支障がある人の法律行為を支える重要な制度です。</w:t>
      </w:r>
    </w:p>
    <w:p>
      <w:pPr>
        <w:pStyle w:val="0"/>
        <w:rPr>
          <w:rFonts w:hint="eastAsia"/>
          <w:color w:val="auto"/>
        </w:rPr>
      </w:pPr>
      <w:r>
        <w:rPr>
          <w:rFonts w:hint="eastAsia"/>
          <w:color w:val="auto"/>
        </w:rPr>
        <w:t>高齢者や障害者に対する消費者被害や経済的虐待など、権利侵害が関係する事例が発生している中、成年後見制度の利用促進などにより高齢者や障害者の権利を擁護する必要があります。</w:t>
      </w:r>
    </w:p>
    <w:p>
      <w:pPr>
        <w:pStyle w:val="0"/>
        <w:rPr>
          <w:rFonts w:hint="eastAsia"/>
          <w:color w:val="auto"/>
        </w:rPr>
      </w:pPr>
      <w:r>
        <w:rPr>
          <w:rFonts w:hint="eastAsia"/>
          <w:color w:val="auto"/>
        </w:rPr>
        <w:t>成年後見制度発足以来、財産保全の観点が重視され、本人の意思尊重の視点が十分でないなどの課題が指摘され、</w:t>
      </w:r>
      <w:r>
        <w:rPr>
          <w:rFonts w:hint="eastAsia"/>
          <w:color w:val="auto"/>
        </w:rPr>
        <w:t>2020</w:t>
      </w:r>
      <w:r>
        <w:rPr>
          <w:rFonts w:hint="eastAsia"/>
          <w:color w:val="auto"/>
        </w:rPr>
        <w:t>（令和２年に、最高裁判所、厚生労働省及び専門職団体をメンバーとするワーキンググループが「意思決定支援を踏まえた後見事務のガイドラインについて」を策定しています。</w:t>
      </w:r>
    </w:p>
    <w:p>
      <w:pPr>
        <w:pStyle w:val="0"/>
        <w:rPr>
          <w:rFonts w:hint="eastAsia"/>
          <w:color w:val="auto"/>
        </w:rPr>
      </w:pPr>
      <w:r>
        <w:rPr>
          <w:rFonts w:hint="eastAsia"/>
          <w:color w:val="auto"/>
        </w:rPr>
        <w:t>こうした状況を踏まえ、</w:t>
      </w:r>
      <w:r>
        <w:rPr>
          <w:rFonts w:hint="eastAsia"/>
          <w:color w:val="auto"/>
        </w:rPr>
        <w:t>2022</w:t>
      </w:r>
      <w:r>
        <w:rPr>
          <w:rFonts w:hint="eastAsia"/>
          <w:color w:val="auto"/>
        </w:rPr>
        <w:t>（令和４年３月に国が策定した「第二期成年後見制度利用促進基本計画」では、地域共生社会の実現に向けて、本人を中心にした支援活動における共通基盤となる考え方として「権利擁護支援」を位置づけています。</w:t>
      </w:r>
    </w:p>
    <w:p>
      <w:pPr>
        <w:pStyle w:val="0"/>
        <w:rPr>
          <w:rFonts w:hint="eastAsia"/>
          <w:color w:val="auto"/>
        </w:rPr>
      </w:pPr>
      <w:r>
        <w:rPr>
          <w:rFonts w:hint="eastAsia"/>
          <w:color w:val="auto"/>
        </w:rPr>
        <w:t>その上で、権利擁護支援の地域連携ネットワークの一層の充実などの、成年後見制度の利用促進に向けた取り組みの、さらなる推進が求められています。本県においても、</w:t>
      </w:r>
      <w:r>
        <w:rPr>
          <w:rFonts w:hint="eastAsia"/>
          <w:color w:val="auto"/>
        </w:rPr>
        <w:t>2023</w:t>
      </w:r>
      <w:r>
        <w:rPr>
          <w:rFonts w:hint="eastAsia"/>
          <w:color w:val="auto"/>
        </w:rPr>
        <w:t>（令和５年９月時点で、３０市町村で「成年後見制度利用促進計画」が策定されており、地域連携ネットワーク「中核機関」の整備も２４市町村となるなど、取り組みが広がっています。</w:t>
      </w:r>
    </w:p>
    <w:p>
      <w:pPr>
        <w:pStyle w:val="0"/>
        <w:rPr>
          <w:rFonts w:hint="eastAsia"/>
          <w:color w:val="auto"/>
        </w:rPr>
      </w:pPr>
      <w:r>
        <w:rPr>
          <w:rFonts w:hint="eastAsia"/>
          <w:color w:val="auto"/>
        </w:rPr>
        <w:t>また、県、専門職団体、関係機関、高知県社会福祉協議会等で組織する「高知県権利擁護支援ネットワーク」では、管内市町村の体制整備の取り組みを進めるための、具体的支援策の検討を行う県域・ブロック別協議会を開催するとともに、アドバイザーの派遣を行い、市町村の取り組みを支援しています。</w:t>
      </w:r>
    </w:p>
    <w:p>
      <w:pPr>
        <w:pStyle w:val="0"/>
        <w:rPr>
          <w:rFonts w:hint="eastAsia"/>
          <w:color w:val="auto"/>
        </w:rPr>
      </w:pPr>
      <w:r>
        <w:rPr>
          <w:rFonts w:hint="eastAsia"/>
          <w:color w:val="auto"/>
        </w:rPr>
        <w:t>認知症高齢者や一人ぐらしの高齢者が増加する中、介護保険サービスの利用など各種契約や財産管理などを行うにあたって、成年後見制度の活用が一つの手段となり、今後、成年後見制度の需要はさらに増大することが見込まれます。</w:t>
      </w:r>
    </w:p>
    <w:p>
      <w:pPr>
        <w:pStyle w:val="0"/>
        <w:rPr>
          <w:rFonts w:hint="eastAsia"/>
          <w:color w:val="auto"/>
        </w:rPr>
      </w:pPr>
      <w:r>
        <w:rPr>
          <w:rFonts w:hint="eastAsia"/>
          <w:color w:val="auto"/>
        </w:rPr>
        <w:t>そうした中、地域連携ネットワークの充実や中核機関の設置等については、小規模ちょうそんでの体制整備が進んでいないため、高知県権利擁護支援ネットワークや社会福祉協議会、関係機関等が連携し、地域の実情に応じた権利擁護支援体制整備や、担い手の確保育成が必要です。</w:t>
      </w:r>
    </w:p>
    <w:p>
      <w:pPr>
        <w:pStyle w:val="0"/>
        <w:rPr>
          <w:rFonts w:hint="eastAsia"/>
          <w:color w:val="auto"/>
        </w:rPr>
      </w:pPr>
    </w:p>
    <w:p>
      <w:pPr>
        <w:pStyle w:val="0"/>
        <w:rPr>
          <w:rFonts w:hint="eastAsia"/>
          <w:color w:val="auto"/>
        </w:rPr>
      </w:pPr>
      <w:r>
        <w:rPr>
          <w:rFonts w:hint="eastAsia"/>
          <w:color w:val="auto"/>
        </w:rPr>
        <w:t>69</w:t>
      </w:r>
      <w:r>
        <w:rPr>
          <w:rFonts w:hint="eastAsia"/>
          <w:color w:val="auto"/>
        </w:rPr>
        <w:t>ページ</w:t>
      </w:r>
    </w:p>
    <w:p>
      <w:pPr>
        <w:pStyle w:val="0"/>
        <w:rPr>
          <w:rFonts w:hint="eastAsia"/>
          <w:color w:val="auto"/>
        </w:rPr>
      </w:pPr>
      <w:r>
        <w:rPr>
          <w:rFonts w:hint="eastAsia"/>
          <w:color w:val="auto"/>
        </w:rPr>
        <w:t>何よりも本人の意思決定の支援が重要であることから、家族や地域住民、関係機関、後見人などに対し、その理念の浸透を図るとともに、権利擁護支援の理解の促進や相談窓口の周知を図ることが必要です。</w:t>
      </w:r>
    </w:p>
    <w:p>
      <w:pPr>
        <w:pStyle w:val="0"/>
        <w:rPr>
          <w:rFonts w:hint="eastAsia"/>
          <w:color w:val="auto"/>
        </w:rPr>
      </w:pP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○認知症高齢者や一人ぐらしの高齢者の増加を見据え、市町村社会福祉協議会（高知県社会福祉協議会から委託）の日常生活自立支援体制の充実を図ります。</w:t>
      </w:r>
    </w:p>
    <w:p>
      <w:pPr>
        <w:pStyle w:val="0"/>
        <w:rPr>
          <w:rFonts w:hint="eastAsia"/>
          <w:color w:val="auto"/>
        </w:rPr>
      </w:pPr>
      <w:r>
        <w:rPr>
          <w:rFonts w:hint="eastAsia"/>
          <w:color w:val="auto"/>
        </w:rPr>
        <w:t>○利用者の状態の変化等に応じて、日常生活自立支援事業から成年後見制度などへの適切な移行ができるよう、各自治体における包括的な権利擁護の取り組みの後方支援を行います。</w:t>
      </w:r>
    </w:p>
    <w:p>
      <w:pPr>
        <w:pStyle w:val="0"/>
        <w:rPr>
          <w:rFonts w:hint="eastAsia"/>
          <w:color w:val="auto"/>
        </w:rPr>
      </w:pPr>
      <w:r>
        <w:rPr>
          <w:rFonts w:hint="eastAsia"/>
          <w:color w:val="auto"/>
        </w:rPr>
        <w:t>○市町村の地域連携ネットワークや中核機関など、権利擁護支援体制の強化に向けて、高知県権利擁護支援ネットワークによる、県域・ブロック別の協議会の開催や研修等の実施により、市町村と関係機関・関係団体の課題や情報の共有と連携強化を図ります。</w:t>
      </w:r>
    </w:p>
    <w:p>
      <w:pPr>
        <w:pStyle w:val="0"/>
        <w:rPr>
          <w:rFonts w:hint="eastAsia"/>
          <w:color w:val="auto"/>
        </w:rPr>
      </w:pPr>
      <w:r>
        <w:rPr>
          <w:rFonts w:hint="eastAsia"/>
          <w:color w:val="auto"/>
        </w:rPr>
        <w:t>○権利擁護支援の重要な要素である意思決定への支援の理念の浸透を図るため、地域や関係機関に対する研修等を実施します。</w:t>
      </w:r>
    </w:p>
    <w:p>
      <w:pPr>
        <w:pStyle w:val="0"/>
        <w:rPr>
          <w:rFonts w:hint="eastAsia"/>
          <w:color w:val="auto"/>
        </w:rPr>
      </w:pPr>
      <w:r>
        <w:rPr>
          <w:rFonts w:hint="eastAsia"/>
          <w:color w:val="auto"/>
        </w:rPr>
        <w:t>○成年後見制度の充実のため、担い手育成方針（市民後見人や法人後見、専門職後見等）を策定し、市民後見人の養成や市町村社会福祉協議会等による法人後見の受任体制の整備を支援します。</w:t>
      </w:r>
    </w:p>
    <w:p>
      <w:pPr>
        <w:pStyle w:val="0"/>
        <w:rPr>
          <w:rFonts w:hint="eastAsia"/>
          <w:color w:val="auto"/>
        </w:rPr>
      </w:pPr>
      <w:r>
        <w:rPr>
          <w:rFonts w:hint="eastAsia"/>
          <w:color w:val="auto"/>
        </w:rPr>
        <w:t>○権利擁護支援の推進のため、本人や家族、地域住民や関係機関、後見人などに対し、相談窓口の周知など広報の充実を図ります。</w:t>
      </w:r>
    </w:p>
    <w:p>
      <w:pPr>
        <w:pStyle w:val="0"/>
        <w:rPr>
          <w:rFonts w:hint="eastAsia"/>
          <w:color w:val="auto"/>
        </w:rPr>
      </w:pPr>
    </w:p>
    <w:p>
      <w:pPr>
        <w:pStyle w:val="0"/>
        <w:rPr>
          <w:rFonts w:hint="eastAsia"/>
          <w:color w:val="auto"/>
        </w:rPr>
      </w:pPr>
      <w:r>
        <w:rPr>
          <w:rFonts w:hint="eastAsia"/>
          <w:color w:val="auto"/>
        </w:rPr>
        <w:t>70</w:t>
      </w:r>
      <w:r>
        <w:rPr>
          <w:rFonts w:hint="eastAsia"/>
          <w:color w:val="auto"/>
        </w:rPr>
        <w:t>ページ</w:t>
      </w:r>
    </w:p>
    <w:p>
      <w:pPr>
        <w:pStyle w:val="0"/>
        <w:rPr>
          <w:rFonts w:hint="eastAsia"/>
          <w:color w:val="auto"/>
        </w:rPr>
      </w:pPr>
      <w:r>
        <w:rPr>
          <w:rFonts w:hint="eastAsia"/>
          <w:color w:val="auto"/>
        </w:rPr>
        <w:t>２）高齢者、障害者及び児童虐待防止対策の推進</w:t>
      </w:r>
    </w:p>
    <w:p>
      <w:pPr>
        <w:pStyle w:val="0"/>
        <w:rPr>
          <w:rFonts w:hint="eastAsia"/>
          <w:color w:val="auto"/>
        </w:rPr>
      </w:pP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○困難事例に対し専門的な助言を行う、高知県高齢者・障害者権利擁護専門家チームと連携し、虐待防止に取り組む市町村への支援を行います。</w:t>
      </w:r>
    </w:p>
    <w:p>
      <w:pPr>
        <w:pStyle w:val="0"/>
        <w:rPr>
          <w:rFonts w:hint="eastAsia"/>
          <w:color w:val="auto"/>
        </w:rPr>
      </w:pPr>
      <w:r>
        <w:rPr>
          <w:rFonts w:hint="eastAsia"/>
          <w:color w:val="auto"/>
        </w:rPr>
        <w:t>○虐待の防止や早期発見のため、リーフレットやホームページなどを通じ、通報や相談窓口の周知とともに高齢者虐待について普及啓発を図ります。</w:t>
      </w:r>
    </w:p>
    <w:p>
      <w:pPr>
        <w:pStyle w:val="0"/>
        <w:rPr>
          <w:rFonts w:hint="eastAsia"/>
          <w:color w:val="auto"/>
        </w:rPr>
      </w:pPr>
      <w:r>
        <w:rPr>
          <w:rFonts w:hint="eastAsia"/>
          <w:color w:val="auto"/>
        </w:rPr>
        <w:t>○市町村におけるこども家庭センターの設置を促進し、相談支援体制の強化を図ります。（再掲）</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高齢者虐待に関すること</w:t>
      </w:r>
    </w:p>
    <w:p>
      <w:pPr>
        <w:pStyle w:val="0"/>
        <w:rPr>
          <w:rFonts w:hint="eastAsia"/>
          <w:color w:val="auto"/>
        </w:rPr>
      </w:pPr>
      <w:r>
        <w:rPr>
          <w:rFonts w:hint="eastAsia"/>
          <w:color w:val="auto"/>
        </w:rPr>
        <w:t>近年、高齢化に伴い、全国的に虐待発生件数が増加傾向にあります。</w:t>
      </w:r>
    </w:p>
    <w:p>
      <w:pPr>
        <w:pStyle w:val="0"/>
        <w:rPr>
          <w:rFonts w:hint="eastAsia"/>
          <w:color w:val="auto"/>
        </w:rPr>
      </w:pPr>
      <w:r>
        <w:rPr>
          <w:rFonts w:hint="eastAsia"/>
          <w:color w:val="auto"/>
        </w:rPr>
        <w:t>また、養護、被養護の関係にない者からの虐待やセルフネグレクトなどの事案も発生しており、高齢者虐待防止対策をより推進していく必要があります。</w:t>
      </w:r>
    </w:p>
    <w:p>
      <w:pPr>
        <w:pStyle w:val="0"/>
        <w:rPr>
          <w:rFonts w:hint="eastAsia"/>
          <w:color w:val="auto"/>
        </w:rPr>
      </w:pPr>
      <w:r>
        <w:rPr>
          <w:rFonts w:hint="eastAsia"/>
          <w:color w:val="auto"/>
        </w:rPr>
        <w:t>高齢者への虐待を防止するためには、身近な人をはじめとした地域でのきめ細かな見守りや、生活に困難や課題を抱える人に対して、できるだけ早く適切な支援をすることが重要です。</w:t>
      </w:r>
    </w:p>
    <w:p>
      <w:pPr>
        <w:pStyle w:val="0"/>
        <w:rPr>
          <w:rFonts w:hint="eastAsia"/>
          <w:color w:val="auto"/>
        </w:rPr>
      </w:pPr>
      <w:r>
        <w:rPr>
          <w:rFonts w:hint="eastAsia"/>
          <w:color w:val="auto"/>
        </w:rPr>
        <w:t>また、親族からの虐待など、発見が困難な場合があることから、</w:t>
      </w:r>
      <w:r>
        <w:rPr>
          <w:rFonts w:hint="eastAsia"/>
          <w:color w:val="auto"/>
        </w:rPr>
        <w:t>2006</w:t>
      </w:r>
      <w:r>
        <w:rPr>
          <w:rFonts w:hint="eastAsia"/>
          <w:color w:val="auto"/>
        </w:rPr>
        <w:t>（平成１８年４月からせこうされた「高齢者虐待の防止、高齢者の養護者に対する支援等に関する法律」（高齢者虐待防止法）によって、高齢者虐待に気付いた人には、市町村に通報する義務が生じるとともに、市町村には立ち入りの権限が与えられています。</w:t>
      </w:r>
    </w:p>
    <w:p>
      <w:pPr>
        <w:pStyle w:val="0"/>
        <w:rPr>
          <w:rFonts w:hint="eastAsia"/>
          <w:color w:val="auto"/>
        </w:rPr>
      </w:pPr>
      <w:r>
        <w:rPr>
          <w:rFonts w:hint="eastAsia"/>
          <w:color w:val="auto"/>
        </w:rPr>
        <w:t>養護者による虐待に対しては、行政権限を適切に行使し、虐待者及び加害者に対する相談、指導又は助言を行い、発生した虐待の要因等を分析し、再発防止に取り組むことが重要です。</w:t>
      </w:r>
    </w:p>
    <w:p>
      <w:pPr>
        <w:pStyle w:val="0"/>
        <w:rPr>
          <w:rFonts w:hint="eastAsia"/>
          <w:color w:val="auto"/>
        </w:rPr>
      </w:pPr>
      <w:r>
        <w:rPr>
          <w:rFonts w:hint="eastAsia"/>
          <w:color w:val="auto"/>
        </w:rPr>
        <w:t>さらに、養介護施設従事者等による虐待に対しては、県と市町村が協働して虐待の防止に取り組むことが重要です。</w:t>
      </w:r>
    </w:p>
    <w:p>
      <w:pPr>
        <w:pStyle w:val="0"/>
        <w:rPr>
          <w:rFonts w:hint="eastAsia"/>
          <w:color w:val="auto"/>
        </w:rPr>
      </w:pPr>
      <w:r>
        <w:rPr>
          <w:rFonts w:hint="eastAsia"/>
          <w:color w:val="auto"/>
        </w:rPr>
        <w:t>市町村においては、虐待の防止や早期発見から個別支援に至る各段階において、虐待の恐れのある高齢者やその家族などへの多面的な支援を行うため、高齢者虐待防止ネットワークなど、関係機関団体との連携、協力に取り組んでいます。</w:t>
      </w:r>
    </w:p>
    <w:p>
      <w:pPr>
        <w:pStyle w:val="0"/>
        <w:rPr>
          <w:rFonts w:hint="eastAsia"/>
          <w:color w:val="auto"/>
        </w:rPr>
      </w:pPr>
      <w:r>
        <w:rPr>
          <w:rFonts w:hint="eastAsia"/>
          <w:color w:val="auto"/>
        </w:rPr>
        <w:t>また、県では、市町村職員や介護施設職員等を対象に、高齢者虐待防止・身体拘束廃止を正しく理解して取り組むための研修会などをおこなっており、研修会の実施により、虐待の定義や市町村への通報義務などが浸透し、相談や通報の件数が増えてきています。</w:t>
      </w:r>
    </w:p>
    <w:p>
      <w:pPr>
        <w:pStyle w:val="0"/>
        <w:rPr>
          <w:rFonts w:hint="eastAsia"/>
          <w:color w:val="auto"/>
        </w:rPr>
      </w:pPr>
      <w:r>
        <w:rPr>
          <w:rFonts w:hint="eastAsia"/>
          <w:color w:val="auto"/>
        </w:rPr>
        <w:t>虐待が認められた件数も多く、より一層虐待防止に向けた体制整備を強化する必要があります。</w:t>
      </w:r>
    </w:p>
    <w:p>
      <w:pPr>
        <w:pStyle w:val="0"/>
        <w:rPr>
          <w:rFonts w:hint="eastAsia"/>
          <w:color w:val="auto"/>
        </w:rPr>
      </w:pPr>
    </w:p>
    <w:p>
      <w:pPr>
        <w:pStyle w:val="0"/>
        <w:rPr>
          <w:rFonts w:hint="eastAsia"/>
          <w:color w:val="auto"/>
        </w:rPr>
      </w:pPr>
      <w:r>
        <w:rPr>
          <w:rFonts w:hint="eastAsia"/>
          <w:color w:val="auto"/>
        </w:rPr>
        <w:t>障害者虐待に関すること</w:t>
      </w:r>
    </w:p>
    <w:p>
      <w:pPr>
        <w:pStyle w:val="0"/>
        <w:rPr>
          <w:rFonts w:hint="eastAsia"/>
          <w:color w:val="auto"/>
        </w:rPr>
      </w:pPr>
      <w:r>
        <w:rPr>
          <w:rFonts w:hint="eastAsia"/>
          <w:color w:val="auto"/>
        </w:rPr>
        <w:t>障害者虐待については、</w:t>
      </w:r>
      <w:r>
        <w:rPr>
          <w:rFonts w:hint="eastAsia"/>
          <w:color w:val="auto"/>
        </w:rPr>
        <w:t>2012</w:t>
      </w:r>
      <w:r>
        <w:rPr>
          <w:rFonts w:hint="eastAsia"/>
          <w:color w:val="auto"/>
        </w:rPr>
        <w:t>（平成</w:t>
      </w:r>
      <w:r>
        <w:rPr>
          <w:rFonts w:hint="eastAsia"/>
          <w:color w:val="auto"/>
        </w:rPr>
        <w:t>24</w:t>
      </w:r>
      <w:r>
        <w:rPr>
          <w:rFonts w:hint="eastAsia"/>
          <w:color w:val="auto"/>
        </w:rPr>
        <w:t>年</w:t>
      </w:r>
      <w:r>
        <w:rPr>
          <w:rFonts w:hint="eastAsia"/>
          <w:color w:val="auto"/>
        </w:rPr>
        <w:t>10</w:t>
      </w:r>
      <w:r>
        <w:rPr>
          <w:rFonts w:hint="eastAsia"/>
          <w:color w:val="auto"/>
        </w:rPr>
        <w:t>月からせこうされた、「障害者虐待の防止、障害者の養護者に対する支援等に関する法律」（障害者虐待防止法）に基づき、障害者虐待を受けたと思われる障害者を発見した人には、市町村に通報する義務が生じるとともに、市町村には立ち入りの権限が与えられています。</w:t>
      </w:r>
    </w:p>
    <w:p>
      <w:pPr>
        <w:pStyle w:val="0"/>
        <w:rPr>
          <w:rFonts w:hint="eastAsia"/>
          <w:color w:val="auto"/>
        </w:rPr>
      </w:pPr>
    </w:p>
    <w:p>
      <w:pPr>
        <w:pStyle w:val="0"/>
        <w:rPr>
          <w:rFonts w:hint="eastAsia"/>
          <w:color w:val="auto"/>
        </w:rPr>
      </w:pPr>
      <w:r>
        <w:rPr>
          <w:rFonts w:hint="eastAsia"/>
          <w:color w:val="auto"/>
        </w:rPr>
        <w:t>71</w:t>
      </w:r>
      <w:r>
        <w:rPr>
          <w:rFonts w:hint="eastAsia"/>
          <w:color w:val="auto"/>
        </w:rPr>
        <w:t>ページ</w:t>
      </w:r>
    </w:p>
    <w:p>
      <w:pPr>
        <w:pStyle w:val="0"/>
        <w:rPr>
          <w:rFonts w:hint="eastAsia"/>
          <w:color w:val="auto"/>
        </w:rPr>
      </w:pPr>
      <w:r>
        <w:rPr>
          <w:rFonts w:hint="eastAsia"/>
          <w:color w:val="auto"/>
        </w:rPr>
        <w:t>県内における養護者による虐待は、相談通報件数とも横ばい傾向にありますが、障害福祉施設従事者等による虐待は、</w:t>
      </w:r>
      <w:r>
        <w:rPr>
          <w:rFonts w:hint="eastAsia"/>
          <w:color w:val="auto"/>
        </w:rPr>
        <w:t>2015</w:t>
      </w:r>
      <w:r>
        <w:rPr>
          <w:rFonts w:hint="eastAsia"/>
          <w:color w:val="auto"/>
        </w:rPr>
        <w:t>（平成</w:t>
      </w:r>
      <w:r>
        <w:rPr>
          <w:rFonts w:hint="eastAsia"/>
          <w:color w:val="auto"/>
        </w:rPr>
        <w:t>27</w:t>
      </w:r>
      <w:r>
        <w:rPr>
          <w:rFonts w:hint="eastAsia"/>
          <w:color w:val="auto"/>
        </w:rPr>
        <w:t>年度以降、相談通報件数が増加傾向にあります。</w:t>
      </w:r>
    </w:p>
    <w:p>
      <w:pPr>
        <w:pStyle w:val="0"/>
        <w:rPr>
          <w:rFonts w:hint="eastAsia"/>
          <w:color w:val="auto"/>
        </w:rPr>
      </w:pPr>
      <w:r>
        <w:rPr>
          <w:rFonts w:hint="eastAsia"/>
          <w:color w:val="auto"/>
        </w:rPr>
        <w:t>市町村は、虐待の防止や通報の受理及び事実確認、虐待をおこなった養護者に対する支援等を行うため、市町村障害者虐待防止センターを設置し、関係機関団体との連携協力体制のもと、対応しています。</w:t>
      </w:r>
    </w:p>
    <w:p>
      <w:pPr>
        <w:pStyle w:val="0"/>
        <w:rPr>
          <w:rFonts w:hint="eastAsia"/>
          <w:color w:val="auto"/>
        </w:rPr>
      </w:pPr>
      <w:r>
        <w:rPr>
          <w:rFonts w:hint="eastAsia"/>
          <w:color w:val="auto"/>
        </w:rPr>
        <w:t>県は、</w:t>
      </w:r>
      <w:r>
        <w:rPr>
          <w:rFonts w:hint="eastAsia"/>
          <w:color w:val="auto"/>
        </w:rPr>
        <w:t>2017</w:t>
      </w:r>
      <w:r>
        <w:rPr>
          <w:rFonts w:hint="eastAsia"/>
          <w:color w:val="auto"/>
        </w:rPr>
        <w:t>（平成</w:t>
      </w:r>
      <w:r>
        <w:rPr>
          <w:rFonts w:hint="eastAsia"/>
          <w:color w:val="auto"/>
        </w:rPr>
        <w:t>29</w:t>
      </w:r>
      <w:r>
        <w:rPr>
          <w:rFonts w:hint="eastAsia"/>
          <w:color w:val="auto"/>
        </w:rPr>
        <w:t>年度に高齢者・障害者権利擁護センターを設置（委託先：高知県社会福祉協議会）し、障害者の権利擁護に関する相談対応のほか、障害福祉施設従事者や市町村担当者を対象に、キャリアに応じた研修を実施し、職員の専門知識の習得や対応りょくの向上を図っています。</w:t>
      </w:r>
    </w:p>
    <w:p>
      <w:pPr>
        <w:pStyle w:val="0"/>
        <w:rPr>
          <w:rFonts w:hint="eastAsia"/>
          <w:color w:val="auto"/>
        </w:rPr>
      </w:pPr>
      <w:r>
        <w:rPr>
          <w:rFonts w:hint="eastAsia"/>
          <w:color w:val="auto"/>
        </w:rPr>
        <w:t>また、困難事例など虐待対応に関する助言が必要な市町村には、弁護士及び社会福祉士による高齢者・障害者権利擁護専門家チームの派遣調整などを行い、適切な対応につなげています。</w:t>
      </w:r>
    </w:p>
    <w:p>
      <w:pPr>
        <w:pStyle w:val="0"/>
        <w:rPr>
          <w:rFonts w:hint="eastAsia"/>
          <w:color w:val="auto"/>
        </w:rPr>
      </w:pPr>
      <w:r>
        <w:rPr>
          <w:rFonts w:hint="eastAsia"/>
          <w:color w:val="auto"/>
        </w:rPr>
        <w:t>虐待の防止のためには、地域住民に対して通報の義務や相談窓口の周知、障害者虐待防止法に関する啓発などをさらに進めることにより、虐待を早期に発見し、適切な支援につなげることが必要です。　</w:t>
      </w:r>
    </w:p>
    <w:p>
      <w:pPr>
        <w:pStyle w:val="0"/>
        <w:rPr>
          <w:rFonts w:hint="eastAsia"/>
          <w:color w:val="auto"/>
        </w:rPr>
      </w:pPr>
      <w:r>
        <w:rPr>
          <w:rFonts w:hint="eastAsia"/>
          <w:color w:val="auto"/>
        </w:rPr>
        <w:t>また、虐待防止や適切な対応を行うために、市町村担当者及び障害福祉施設等、職員の資質向上が必要です。</w:t>
      </w:r>
    </w:p>
    <w:p>
      <w:pPr>
        <w:pStyle w:val="0"/>
        <w:rPr>
          <w:rFonts w:hint="eastAsia"/>
          <w:color w:val="auto"/>
        </w:rPr>
      </w:pPr>
    </w:p>
    <w:p>
      <w:pPr>
        <w:pStyle w:val="0"/>
        <w:rPr>
          <w:rFonts w:hint="eastAsia"/>
          <w:color w:val="auto"/>
        </w:rPr>
      </w:pPr>
      <w:r>
        <w:rPr>
          <w:rFonts w:hint="eastAsia"/>
          <w:color w:val="auto"/>
        </w:rPr>
        <w:t>児童虐待防止対策の推進　</w:t>
      </w:r>
      <w:r>
        <w:rPr>
          <w:rFonts w:hint="eastAsia"/>
          <w:color w:val="auto"/>
        </w:rPr>
        <w:t>48</w:t>
      </w:r>
      <w:r>
        <w:rPr>
          <w:rFonts w:hint="eastAsia"/>
          <w:color w:val="auto"/>
        </w:rPr>
        <w:t>ページの内容を再掲</w:t>
      </w:r>
    </w:p>
    <w:p>
      <w:pPr>
        <w:pStyle w:val="0"/>
        <w:rPr>
          <w:rFonts w:hint="eastAsia"/>
          <w:color w:val="auto"/>
        </w:rPr>
      </w:pPr>
      <w:r>
        <w:rPr>
          <w:rFonts w:hint="eastAsia"/>
          <w:color w:val="auto"/>
        </w:rPr>
        <w:t>2022</w:t>
      </w:r>
      <w:r>
        <w:rPr>
          <w:rFonts w:hint="eastAsia"/>
          <w:color w:val="auto"/>
        </w:rPr>
        <w:t>（令和４年度の高知県における児童虐待に係る相談対応件数のうち、虐待と認定し、対応した件数は、</w:t>
      </w:r>
      <w:r>
        <w:rPr>
          <w:rFonts w:hint="eastAsia"/>
          <w:color w:val="auto"/>
        </w:rPr>
        <w:t>501</w:t>
      </w:r>
      <w:r>
        <w:rPr>
          <w:rFonts w:hint="eastAsia"/>
          <w:color w:val="auto"/>
        </w:rPr>
        <w:t>件でたかどまり傾向にあります。</w:t>
      </w:r>
    </w:p>
    <w:p>
      <w:pPr>
        <w:pStyle w:val="0"/>
        <w:rPr>
          <w:rFonts w:hint="eastAsia"/>
          <w:color w:val="auto"/>
        </w:rPr>
      </w:pPr>
      <w:r>
        <w:rPr>
          <w:rFonts w:hint="eastAsia"/>
          <w:color w:val="auto"/>
        </w:rPr>
        <w:t>子どもや子育て家庭の個々のニーズや家庭のリスクに応じた適切な支援を行う、市町村子ども家庭総合支援拠点は、県独自の財政支援を実施してきたこともあり、設置すうが拡大し、専門職員の配置も増加するなど、相談支援体制の充実が一定図られています。</w:t>
      </w:r>
    </w:p>
    <w:p>
      <w:pPr>
        <w:pStyle w:val="0"/>
        <w:rPr>
          <w:rFonts w:hint="eastAsia"/>
          <w:color w:val="auto"/>
        </w:rPr>
      </w:pPr>
      <w:r>
        <w:rPr>
          <w:rFonts w:hint="eastAsia"/>
          <w:color w:val="auto"/>
        </w:rPr>
        <w:t>一方で、市町村の担当職員は異動等による交替がある上、職種については事務職が最も多くなっており、専門性の確保が課題となっています。</w:t>
      </w:r>
    </w:p>
    <w:p>
      <w:pPr>
        <w:pStyle w:val="0"/>
        <w:rPr>
          <w:rFonts w:hint="eastAsia"/>
          <w:color w:val="auto"/>
        </w:rPr>
      </w:pPr>
      <w:r>
        <w:rPr>
          <w:rFonts w:hint="eastAsia"/>
          <w:color w:val="auto"/>
        </w:rPr>
        <w:t>そのため、児童虐待の発生予防、早期発見の徹底に向けて、周知啓発を強化するとともに、発生時の迅速な対応に向けて、市町村や児童相談所職員の専門性の向上、相談支援体制のさらなる強化が必要です。</w:t>
      </w:r>
    </w:p>
    <w:p>
      <w:pPr>
        <w:pStyle w:val="0"/>
        <w:rPr>
          <w:rFonts w:hint="eastAsia"/>
          <w:color w:val="auto"/>
        </w:rPr>
      </w:pP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高齢者・障害者虐待に関すること</w:t>
      </w:r>
    </w:p>
    <w:p>
      <w:pPr>
        <w:pStyle w:val="0"/>
        <w:rPr>
          <w:rFonts w:hint="eastAsia"/>
          <w:color w:val="auto"/>
        </w:rPr>
      </w:pPr>
      <w:r>
        <w:rPr>
          <w:rFonts w:hint="eastAsia"/>
          <w:color w:val="auto"/>
        </w:rPr>
        <w:t>○困難事例に対し専門的な助言を行う、高知県高齢者・障害者権利擁護専門家チームと連携し、虐待防止に取り組む市町村への支援を行います。</w:t>
      </w:r>
    </w:p>
    <w:p>
      <w:pPr>
        <w:pStyle w:val="0"/>
        <w:rPr>
          <w:rFonts w:hint="eastAsia"/>
          <w:color w:val="auto"/>
        </w:rPr>
      </w:pPr>
    </w:p>
    <w:p>
      <w:pPr>
        <w:pStyle w:val="0"/>
        <w:rPr>
          <w:rFonts w:hint="eastAsia"/>
          <w:color w:val="auto"/>
        </w:rPr>
      </w:pPr>
      <w:r>
        <w:rPr>
          <w:rFonts w:hint="eastAsia"/>
          <w:color w:val="auto"/>
        </w:rPr>
        <w:t>72</w:t>
      </w:r>
      <w:r>
        <w:rPr>
          <w:rFonts w:hint="eastAsia"/>
          <w:color w:val="auto"/>
        </w:rPr>
        <w:t>ページ</w:t>
      </w:r>
    </w:p>
    <w:p>
      <w:pPr>
        <w:pStyle w:val="0"/>
        <w:rPr>
          <w:rFonts w:hint="eastAsia"/>
          <w:color w:val="auto"/>
        </w:rPr>
      </w:pPr>
      <w:r>
        <w:rPr>
          <w:rFonts w:hint="eastAsia"/>
          <w:color w:val="auto"/>
        </w:rPr>
        <w:t>具体的なせ策の続き</w:t>
      </w:r>
    </w:p>
    <w:p>
      <w:pPr>
        <w:pStyle w:val="0"/>
        <w:rPr>
          <w:rFonts w:hint="eastAsia"/>
          <w:color w:val="auto"/>
        </w:rPr>
      </w:pPr>
      <w:r>
        <w:rPr>
          <w:rFonts w:hint="eastAsia"/>
          <w:color w:val="auto"/>
        </w:rPr>
        <w:t>○虐待の防止や早期発見のため、リーフレットやホームページなどを通じ、通報や相談窓口の周知とともに、高齢者虐待について普及啓発を図ります。</w:t>
      </w:r>
    </w:p>
    <w:p>
      <w:pPr>
        <w:pStyle w:val="0"/>
        <w:rPr>
          <w:rFonts w:hint="eastAsia"/>
          <w:color w:val="auto"/>
        </w:rPr>
      </w:pPr>
      <w:r>
        <w:rPr>
          <w:rFonts w:hint="eastAsia"/>
          <w:color w:val="auto"/>
        </w:rPr>
        <w:t>○市町村や地域包括支援センター、障害福祉施設等の職員を対象に、職員の資質向上を図る研修会を開催するほか、虐待防止ネットワークの構築や、虐待対応等困難事例への対応における助言や支援を行います。</w:t>
      </w:r>
    </w:p>
    <w:p>
      <w:pPr>
        <w:pStyle w:val="0"/>
        <w:rPr>
          <w:rFonts w:hint="eastAsia"/>
          <w:color w:val="auto"/>
        </w:rPr>
      </w:pPr>
      <w:r>
        <w:rPr>
          <w:rFonts w:hint="eastAsia"/>
          <w:color w:val="auto"/>
        </w:rPr>
        <w:t>○介護施設職員等を対象に、高齢者虐待防止や身体拘束の廃止など、利用者の権利擁護の視点に立った、介護に関する考え方を習得するための研修会を開催します。</w:t>
      </w:r>
    </w:p>
    <w:p>
      <w:pPr>
        <w:pStyle w:val="0"/>
        <w:rPr>
          <w:rFonts w:hint="eastAsia"/>
          <w:color w:val="auto"/>
        </w:rPr>
      </w:pPr>
    </w:p>
    <w:p>
      <w:pPr>
        <w:pStyle w:val="0"/>
        <w:rPr>
          <w:rFonts w:hint="eastAsia"/>
          <w:color w:val="auto"/>
        </w:rPr>
      </w:pPr>
      <w:r>
        <w:rPr>
          <w:rFonts w:hint="eastAsia"/>
          <w:color w:val="auto"/>
        </w:rPr>
        <w:t>児童虐待防止対策の推進（</w:t>
      </w:r>
      <w:r>
        <w:rPr>
          <w:rFonts w:hint="eastAsia"/>
          <w:color w:val="auto"/>
        </w:rPr>
        <w:t>50</w:t>
      </w:r>
      <w:r>
        <w:rPr>
          <w:rFonts w:hint="eastAsia"/>
          <w:color w:val="auto"/>
        </w:rPr>
        <w:t>ページの内容を再掲）</w:t>
      </w:r>
    </w:p>
    <w:p>
      <w:pPr>
        <w:pStyle w:val="0"/>
        <w:rPr>
          <w:rFonts w:hint="eastAsia"/>
          <w:color w:val="auto"/>
        </w:rPr>
      </w:pPr>
      <w:r>
        <w:rPr>
          <w:rFonts w:hint="eastAsia"/>
          <w:color w:val="auto"/>
        </w:rPr>
        <w:t>○　児童虐待の発生予防、早期発見につなげるため、虐待対応ダイヤル「いちハちきゅう、いちはやく」や</w:t>
      </w:r>
      <w:r>
        <w:rPr>
          <w:rFonts w:hint="eastAsia"/>
          <w:color w:val="auto"/>
        </w:rPr>
        <w:t>SNS</w:t>
      </w:r>
      <w:r>
        <w:rPr>
          <w:rFonts w:hint="eastAsia"/>
          <w:color w:val="auto"/>
        </w:rPr>
        <w:t>相談窓口「親子のための相談</w:t>
      </w:r>
      <w:r>
        <w:rPr>
          <w:rFonts w:hint="eastAsia"/>
          <w:color w:val="auto"/>
        </w:rPr>
        <w:t>LINE</w:t>
      </w:r>
      <w:r>
        <w:rPr>
          <w:rFonts w:hint="eastAsia"/>
          <w:color w:val="auto"/>
        </w:rPr>
        <w:t>」の認知度向上を図るなど、より相談支援につながりやすい仕組みづくりに取り組みます。</w:t>
      </w:r>
    </w:p>
    <w:p>
      <w:pPr>
        <w:pStyle w:val="0"/>
        <w:rPr>
          <w:rFonts w:hint="eastAsia"/>
          <w:color w:val="auto"/>
        </w:rPr>
      </w:pPr>
      <w:r>
        <w:rPr>
          <w:rFonts w:hint="eastAsia"/>
          <w:color w:val="auto"/>
        </w:rPr>
        <w:t>○　市町村におけるこども家庭センターの設置を促進し、相談支援体制の強化を図ります。</w:t>
      </w:r>
    </w:p>
    <w:p>
      <w:pPr>
        <w:pStyle w:val="0"/>
        <w:rPr>
          <w:rFonts w:hint="eastAsia"/>
          <w:color w:val="auto"/>
        </w:rPr>
      </w:pPr>
      <w:r>
        <w:rPr>
          <w:rFonts w:hint="eastAsia"/>
          <w:color w:val="auto"/>
        </w:rPr>
        <w:t>○　児童虐待発生時の対応りょくの向上を図るため、市町村担当者に対するアセスメント等の相談対応りょくの向上や、児童相談所職員のさらなる専門性の向上に向けた研修を実施します。</w:t>
      </w:r>
    </w:p>
    <w:p>
      <w:pPr>
        <w:pStyle w:val="0"/>
        <w:rPr>
          <w:rFonts w:hint="eastAsia"/>
          <w:color w:val="auto"/>
        </w:rPr>
      </w:pPr>
    </w:p>
    <w:p>
      <w:pPr>
        <w:pStyle w:val="0"/>
        <w:rPr>
          <w:rFonts w:hint="eastAsia"/>
          <w:color w:val="auto"/>
        </w:rPr>
      </w:pPr>
      <w:r>
        <w:rPr>
          <w:rFonts w:hint="eastAsia"/>
          <w:color w:val="auto"/>
        </w:rPr>
        <w:t>73</w:t>
      </w:r>
      <w:r>
        <w:rPr>
          <w:rFonts w:hint="eastAsia"/>
          <w:color w:val="auto"/>
        </w:rPr>
        <w:t>ページ</w:t>
      </w:r>
    </w:p>
    <w:p>
      <w:pPr>
        <w:pStyle w:val="0"/>
        <w:rPr>
          <w:rFonts w:hint="eastAsia"/>
          <w:color w:val="auto"/>
        </w:rPr>
      </w:pPr>
      <w:r>
        <w:rPr>
          <w:rFonts w:hint="eastAsia"/>
          <w:color w:val="auto"/>
        </w:rPr>
        <w:t>かっこ６：様々な困難を抱える女性への支援</w:t>
      </w:r>
    </w:p>
    <w:p>
      <w:pPr>
        <w:pStyle w:val="0"/>
        <w:rPr>
          <w:rFonts w:hint="eastAsia"/>
          <w:color w:val="auto"/>
        </w:rPr>
      </w:pP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すべての女性が、置かれた状況や自らの意思に応じて、必要な福祉的サービスを活用しながら、安定的で自立した生活を送ることができる</w:t>
      </w:r>
    </w:p>
    <w:p>
      <w:pPr>
        <w:pStyle w:val="0"/>
        <w:rPr>
          <w:rFonts w:hint="eastAsia"/>
          <w:color w:val="auto"/>
        </w:rPr>
      </w:pP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○男女共同参画や、固定的な性別役割分担意識の解消、女性に対する暴力根絶、せいと生殖に関する健康と権利（リプロダクティブヘルスアンドライツ）についての知識の向上、県民意識の醸成を図ります。</w:t>
      </w:r>
    </w:p>
    <w:p>
      <w:pPr>
        <w:pStyle w:val="0"/>
        <w:rPr>
          <w:rFonts w:hint="eastAsia"/>
          <w:color w:val="auto"/>
        </w:rPr>
      </w:pPr>
      <w:r>
        <w:rPr>
          <w:rFonts w:hint="eastAsia"/>
          <w:color w:val="auto"/>
        </w:rPr>
        <w:t>○支援の中核を担う女性相談支援センターの相談支援機能の強化充実を図るとともに、女性相談支援員等の資質向上を図ります。</w:t>
      </w:r>
    </w:p>
    <w:p>
      <w:pPr>
        <w:pStyle w:val="0"/>
        <w:rPr>
          <w:rFonts w:hint="eastAsia"/>
          <w:color w:val="auto"/>
        </w:rPr>
      </w:pP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具体的項目、現状（令和５年度）、目標（令和９年度）担当課の順に読み上げます。</w:t>
      </w:r>
    </w:p>
    <w:p>
      <w:pPr>
        <w:pStyle w:val="0"/>
        <w:rPr>
          <w:rFonts w:hint="eastAsia"/>
          <w:color w:val="auto"/>
        </w:rPr>
      </w:pPr>
      <w:r>
        <w:rPr>
          <w:rFonts w:hint="eastAsia"/>
          <w:color w:val="auto"/>
        </w:rPr>
        <w:t>市町村における女性相談窓口の設置、なし、全市町村、人権男女共同参画課</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女性は男性に比べ、性差に起因して社会的に様々な困難な問題に直面する場面が多いと言われています。</w:t>
      </w:r>
    </w:p>
    <w:p>
      <w:pPr>
        <w:pStyle w:val="0"/>
        <w:rPr>
          <w:rFonts w:hint="eastAsia"/>
          <w:color w:val="auto"/>
        </w:rPr>
      </w:pPr>
      <w:r>
        <w:rPr>
          <w:rFonts w:hint="eastAsia"/>
          <w:color w:val="auto"/>
        </w:rPr>
        <w:t>婦人保護事業は、</w:t>
      </w:r>
      <w:r>
        <w:rPr>
          <w:rFonts w:hint="eastAsia"/>
          <w:color w:val="auto"/>
        </w:rPr>
        <w:t>1956</w:t>
      </w:r>
      <w:r>
        <w:rPr>
          <w:rFonts w:hint="eastAsia"/>
          <w:color w:val="auto"/>
        </w:rPr>
        <w:t>（昭和</w:t>
      </w:r>
      <w:r>
        <w:rPr>
          <w:rFonts w:hint="eastAsia"/>
          <w:color w:val="auto"/>
        </w:rPr>
        <w:t>31</w:t>
      </w:r>
      <w:r>
        <w:rPr>
          <w:rFonts w:hint="eastAsia"/>
          <w:color w:val="auto"/>
        </w:rPr>
        <w:t>年に制定された売春防止法を根拠として始まりました。</w:t>
      </w:r>
    </w:p>
    <w:p>
      <w:pPr>
        <w:pStyle w:val="0"/>
        <w:rPr>
          <w:rFonts w:hint="eastAsia"/>
          <w:color w:val="auto"/>
        </w:rPr>
      </w:pPr>
      <w:r>
        <w:rPr>
          <w:rFonts w:hint="eastAsia"/>
          <w:color w:val="auto"/>
        </w:rPr>
        <w:t>そのご、</w:t>
      </w:r>
      <w:r>
        <w:rPr>
          <w:rFonts w:hint="eastAsia"/>
          <w:color w:val="auto"/>
        </w:rPr>
        <w:t>2001</w:t>
      </w:r>
      <w:r>
        <w:rPr>
          <w:rFonts w:hint="eastAsia"/>
          <w:color w:val="auto"/>
        </w:rPr>
        <w:t>（平成</w:t>
      </w:r>
      <w:r>
        <w:rPr>
          <w:rFonts w:hint="eastAsia"/>
          <w:color w:val="auto"/>
        </w:rPr>
        <w:t>13</w:t>
      </w:r>
      <w:r>
        <w:rPr>
          <w:rFonts w:hint="eastAsia"/>
          <w:color w:val="auto"/>
        </w:rPr>
        <w:t>年に「はいぐうしゃからの暴力の防止及び被害者の保護に関する法律」（平成</w:t>
      </w:r>
      <w:r>
        <w:rPr>
          <w:rFonts w:hint="eastAsia"/>
          <w:color w:val="auto"/>
        </w:rPr>
        <w:t>13</w:t>
      </w:r>
      <w:r>
        <w:rPr>
          <w:rFonts w:hint="eastAsia"/>
          <w:color w:val="auto"/>
        </w:rPr>
        <w:t>年法律第</w:t>
      </w:r>
      <w:r>
        <w:rPr>
          <w:rFonts w:hint="eastAsia"/>
          <w:color w:val="auto"/>
        </w:rPr>
        <w:t>31</w:t>
      </w:r>
      <w:r>
        <w:rPr>
          <w:rFonts w:hint="eastAsia"/>
          <w:color w:val="auto"/>
        </w:rPr>
        <w:t>号）が制定され、ＤＶ（配偶者からの暴力）被害者の保護を婦人保護事業として法定化し、そのご、ストーカー被害者や人身取引被害者、家族関係の破綻や生活の困窮など、正常な社会生活を営むうえで困難な問題を有するかたなどについても、婦人保護事業の対象として運用されています。</w:t>
      </w:r>
    </w:p>
    <w:p>
      <w:pPr>
        <w:pStyle w:val="0"/>
        <w:rPr>
          <w:rFonts w:hint="eastAsia"/>
          <w:color w:val="auto"/>
        </w:rPr>
      </w:pPr>
      <w:r>
        <w:rPr>
          <w:rFonts w:hint="eastAsia"/>
          <w:color w:val="auto"/>
        </w:rPr>
        <w:t>社会経済状況などの変化に伴い、近年では、せい暴力・性犯罪被害やＡＶ出演被害、ＪＫビジネス問題など、女性を巡る課題は更に複雑化、多様化、複合化しています。</w:t>
      </w:r>
    </w:p>
    <w:p>
      <w:pPr>
        <w:pStyle w:val="0"/>
        <w:rPr>
          <w:rFonts w:hint="eastAsia"/>
          <w:color w:val="auto"/>
        </w:rPr>
      </w:pPr>
      <w:r>
        <w:rPr>
          <w:rFonts w:hint="eastAsia"/>
          <w:color w:val="auto"/>
        </w:rPr>
        <w:t>また、新型コロナウイルス感染症の流行により、困難な問題を抱える女性の課題は顕在化してきました。</w:t>
      </w:r>
    </w:p>
    <w:p>
      <w:pPr>
        <w:pStyle w:val="0"/>
        <w:rPr>
          <w:rFonts w:hint="eastAsia"/>
          <w:color w:val="auto"/>
        </w:rPr>
      </w:pPr>
      <w:r>
        <w:rPr>
          <w:rFonts w:hint="eastAsia"/>
          <w:color w:val="auto"/>
        </w:rPr>
        <w:t>例えば、在宅時間の増加などに伴うＤＶの問題、外出自粛が求められた中で、家庭に居場所がない若年女性の存在、新型コロナウイルス感染症の影響を大きく受けた飲食宿泊業などの非正規雇用労働者に、女性の割合が高いことによる生活困窮の問題などがあげられます。</w:t>
      </w:r>
    </w:p>
    <w:p>
      <w:pPr>
        <w:pStyle w:val="0"/>
        <w:rPr>
          <w:rFonts w:hint="eastAsia"/>
          <w:color w:val="auto"/>
        </w:rPr>
      </w:pPr>
      <w:r>
        <w:rPr>
          <w:rFonts w:hint="eastAsia"/>
          <w:color w:val="auto"/>
        </w:rPr>
        <w:t>こうした中、</w:t>
      </w:r>
      <w:r>
        <w:rPr>
          <w:rFonts w:hint="eastAsia"/>
          <w:color w:val="auto"/>
        </w:rPr>
        <w:t>2022</w:t>
      </w:r>
      <w:r>
        <w:rPr>
          <w:rFonts w:hint="eastAsia"/>
          <w:color w:val="auto"/>
        </w:rPr>
        <w:t>（令和４年５月に「困難な問題を抱える女性への支援に関する法律」（令和４年法律第</w:t>
      </w:r>
      <w:r>
        <w:rPr>
          <w:rFonts w:hint="eastAsia"/>
          <w:color w:val="auto"/>
        </w:rPr>
        <w:t>52</w:t>
      </w:r>
      <w:r>
        <w:rPr>
          <w:rFonts w:hint="eastAsia"/>
          <w:color w:val="auto"/>
        </w:rPr>
        <w:t>号）が成立しました。</w:t>
      </w:r>
    </w:p>
    <w:p>
      <w:pPr>
        <w:pStyle w:val="0"/>
        <w:rPr>
          <w:rFonts w:hint="eastAsia"/>
          <w:color w:val="auto"/>
        </w:rPr>
      </w:pPr>
    </w:p>
    <w:p>
      <w:pPr>
        <w:pStyle w:val="0"/>
        <w:rPr>
          <w:rFonts w:hint="eastAsia"/>
          <w:color w:val="auto"/>
        </w:rPr>
      </w:pPr>
      <w:r>
        <w:rPr>
          <w:rFonts w:hint="eastAsia"/>
          <w:color w:val="auto"/>
        </w:rPr>
        <w:t>74</w:t>
      </w:r>
      <w:r>
        <w:rPr>
          <w:rFonts w:hint="eastAsia"/>
          <w:color w:val="auto"/>
        </w:rPr>
        <w:t>ページ</w:t>
      </w:r>
    </w:p>
    <w:p>
      <w:pPr>
        <w:pStyle w:val="0"/>
        <w:rPr>
          <w:rFonts w:hint="eastAsia"/>
          <w:color w:val="auto"/>
        </w:rPr>
      </w:pPr>
      <w:r>
        <w:rPr>
          <w:rFonts w:hint="eastAsia"/>
          <w:color w:val="auto"/>
        </w:rPr>
        <w:t>同法では、国の基本指針に基づき、都道府県で基本計画を策定することとしており、先駆的な女性支援を実践する民間団体との協働といった視点も含む、新たな支援の仕組みの構築が求められています。</w:t>
      </w:r>
    </w:p>
    <w:p>
      <w:pPr>
        <w:pStyle w:val="0"/>
        <w:rPr>
          <w:rFonts w:hint="eastAsia"/>
          <w:color w:val="auto"/>
        </w:rPr>
      </w:pPr>
      <w:r>
        <w:rPr>
          <w:rFonts w:hint="eastAsia"/>
          <w:color w:val="auto"/>
        </w:rPr>
        <w:t>県では、これまで、女性相談支援センターにおいて、暴力被害や家庭問題など、様々な女性の相談に対応するとともに、「こうち男女共同参画プラン」や、「高知県ＤＶ被害者支援計画」に基づき、人権尊重やＤＶ防止に向けた啓発、ＤＶ被害者等の一時保護などについて、関係機関や民間団体と連携して取り組んできました。</w:t>
      </w:r>
    </w:p>
    <w:p>
      <w:pPr>
        <w:pStyle w:val="0"/>
        <w:rPr>
          <w:rFonts w:hint="eastAsia"/>
          <w:color w:val="auto"/>
        </w:rPr>
      </w:pPr>
      <w:r>
        <w:rPr>
          <w:rFonts w:hint="eastAsia"/>
          <w:color w:val="auto"/>
        </w:rPr>
        <w:t>また、</w:t>
      </w:r>
      <w:r>
        <w:rPr>
          <w:rFonts w:hint="eastAsia"/>
          <w:color w:val="auto"/>
        </w:rPr>
        <w:t>2024</w:t>
      </w:r>
      <w:r>
        <w:rPr>
          <w:rFonts w:hint="eastAsia"/>
          <w:color w:val="auto"/>
        </w:rPr>
        <w:t>（令和６年３月には、「高知県ＤＶ被害者支援計画」と統合する形で、新法に基づく基本計画である「高知県困難な問題を抱える女性及びＤＶ被害者への支援計画」を策定しました。</w:t>
      </w:r>
    </w:p>
    <w:p>
      <w:pPr>
        <w:pStyle w:val="0"/>
        <w:rPr>
          <w:rFonts w:hint="eastAsia"/>
          <w:color w:val="auto"/>
        </w:rPr>
      </w:pPr>
      <w:r>
        <w:rPr>
          <w:rFonts w:hint="eastAsia"/>
          <w:color w:val="auto"/>
        </w:rPr>
        <w:t>計画策定に先立って実施した「高知県困難な問題を抱える女性への支援に関するニーズ調査」から、特に若年層が相談につながっていない可能性があることが分かり、一時保護しょや女性自立支援施設の運用ルールが、現代の生活に合わなくなってきていることなどの課題が、全国的にも指摘されていることから、今後は、関係機関や民間団体との更なる連携により、多様な困難を抱える女性を早期に把握し、寄り添い、包括的に支援する体制を整備することとしています。</w:t>
      </w:r>
    </w:p>
    <w:p>
      <w:pPr>
        <w:pStyle w:val="0"/>
        <w:rPr>
          <w:rFonts w:hint="eastAsia"/>
          <w:color w:val="auto"/>
        </w:rPr>
      </w:pP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男女共同参画や固定的な性別役割分担意識の解消、女性に対する暴力根絶、せいと生殖に関する健康と権利（リプロダクティブヘルスアンドライツ）についての知識の向上および県民意識の醸成を図ります。</w:t>
      </w:r>
    </w:p>
    <w:p>
      <w:pPr>
        <w:pStyle w:val="0"/>
        <w:rPr>
          <w:rFonts w:hint="eastAsia"/>
          <w:color w:val="auto"/>
        </w:rPr>
      </w:pPr>
      <w:r>
        <w:rPr>
          <w:rFonts w:hint="eastAsia"/>
          <w:color w:val="auto"/>
        </w:rPr>
        <w:t>○女性相談支援センターや女性相談支援員、民間団体等に相談や支援を求めることができることを広く周知するとともに、ＳＮＳ等を活用した多様な相談支援に取り組みます。</w:t>
      </w:r>
    </w:p>
    <w:p>
      <w:pPr>
        <w:pStyle w:val="0"/>
        <w:rPr>
          <w:rFonts w:hint="eastAsia"/>
          <w:color w:val="auto"/>
        </w:rPr>
      </w:pPr>
      <w:r>
        <w:rPr>
          <w:rFonts w:hint="eastAsia"/>
          <w:color w:val="auto"/>
        </w:rPr>
        <w:t>○支援の中核を担う、女性相談支援センターの相談支援機能の強化充実を図るとともに、女性自立支援施設の支援機能の強化充実を図ります。</w:t>
      </w:r>
    </w:p>
    <w:p>
      <w:pPr>
        <w:pStyle w:val="0"/>
        <w:rPr>
          <w:rFonts w:hint="eastAsia"/>
          <w:color w:val="auto"/>
        </w:rPr>
      </w:pPr>
      <w:r>
        <w:rPr>
          <w:rFonts w:hint="eastAsia"/>
          <w:color w:val="auto"/>
        </w:rPr>
        <w:t>○住民にとって最も身近な相談窓口となる、市町村における相談支援の充実、女性相談支援員等の資質向上を図ります。</w:t>
      </w:r>
    </w:p>
    <w:p>
      <w:pPr>
        <w:pStyle w:val="0"/>
        <w:rPr>
          <w:rFonts w:hint="eastAsia"/>
          <w:color w:val="auto"/>
        </w:rPr>
      </w:pPr>
      <w:r>
        <w:rPr>
          <w:rFonts w:hint="eastAsia"/>
          <w:color w:val="auto"/>
        </w:rPr>
        <w:t>○支援対象者の状況や意思に応じて、一時保護や被害回復支援、日常生活の回復支援、同伴児童等への支援、自立支援、地域での生活再建に向けたフォローアップ支援を、関係機関や民間団体との連携協働により実施します。</w:t>
      </w:r>
    </w:p>
    <w:p>
      <w:pPr>
        <w:pStyle w:val="0"/>
        <w:rPr>
          <w:rFonts w:hint="eastAsia"/>
          <w:color w:val="auto"/>
        </w:rPr>
      </w:pPr>
      <w:r>
        <w:rPr>
          <w:rFonts w:hint="eastAsia"/>
          <w:color w:val="auto"/>
        </w:rPr>
        <w:t>○支援調整会議を通じた、県内の関係機関との連携の構築や、市町村における支援調整会議の設置促進を通じ、連携協働の体制の強化を図り、適切かつ円滑な支援につなげます。</w:t>
      </w:r>
    </w:p>
    <w:p>
      <w:pPr>
        <w:pStyle w:val="0"/>
        <w:rPr>
          <w:rFonts w:hint="eastAsia"/>
          <w:color w:val="auto"/>
        </w:rPr>
      </w:pPr>
    </w:p>
    <w:p>
      <w:pPr>
        <w:pStyle w:val="0"/>
        <w:rPr>
          <w:rFonts w:hint="eastAsia"/>
          <w:color w:val="auto"/>
        </w:rPr>
      </w:pPr>
      <w:r>
        <w:rPr>
          <w:rFonts w:hint="eastAsia"/>
          <w:color w:val="auto"/>
        </w:rPr>
        <w:t>75</w:t>
      </w:r>
      <w:r>
        <w:rPr>
          <w:rFonts w:hint="eastAsia"/>
          <w:color w:val="auto"/>
        </w:rPr>
        <w:t>ページ</w:t>
      </w:r>
    </w:p>
    <w:p>
      <w:pPr>
        <w:pStyle w:val="0"/>
        <w:rPr>
          <w:rFonts w:hint="eastAsia"/>
          <w:color w:val="auto"/>
        </w:rPr>
      </w:pPr>
      <w:r>
        <w:rPr>
          <w:rFonts w:hint="eastAsia"/>
          <w:color w:val="auto"/>
        </w:rPr>
        <w:t>かっこ７：再犯防止対策の総合的な推進</w:t>
      </w:r>
    </w:p>
    <w:p>
      <w:pPr>
        <w:pStyle w:val="0"/>
        <w:rPr>
          <w:rFonts w:hint="eastAsia"/>
          <w:color w:val="auto"/>
        </w:rPr>
      </w:pP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犯罪をした人が必要な支援を受け、社会復帰できる社会になっている</w:t>
      </w:r>
    </w:p>
    <w:p>
      <w:pPr>
        <w:pStyle w:val="0"/>
        <w:rPr>
          <w:rFonts w:hint="eastAsia"/>
          <w:color w:val="auto"/>
        </w:rPr>
      </w:pP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○令和５年度に策定した「第２期高知県再犯防止推進計画」に基づき、高知県地域生活定着支援センターなどにおいて、犯罪をした人たちの雇用や居住先の確保などの社会復帰を支援します。</w:t>
      </w:r>
    </w:p>
    <w:p>
      <w:pPr>
        <w:pStyle w:val="0"/>
        <w:rPr>
          <w:rFonts w:hint="eastAsia"/>
          <w:color w:val="auto"/>
        </w:rPr>
      </w:pPr>
      <w:r>
        <w:rPr>
          <w:rFonts w:hint="eastAsia"/>
          <w:color w:val="auto"/>
        </w:rPr>
        <w:t>○少年非行防止対策をさらに推進するため、教育、警察、福祉が連携しながら見守り支援の取り組みを実施します。</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犯罪を犯した人の中には、高齢や障害により福祉的な支援が必要でありながら、適切なサービスにつながっていない、あるいは、住居や就労先を確保しないまま矯正施設をしゅっしょしたことにより、社会から受け入れられにくく、再び犯罪に手を染めるケースがあります。</w:t>
      </w:r>
    </w:p>
    <w:p>
      <w:pPr>
        <w:pStyle w:val="0"/>
        <w:rPr>
          <w:rFonts w:hint="eastAsia"/>
          <w:color w:val="auto"/>
        </w:rPr>
      </w:pPr>
    </w:p>
    <w:p>
      <w:pPr>
        <w:pStyle w:val="0"/>
        <w:rPr>
          <w:rFonts w:hint="eastAsia"/>
          <w:color w:val="auto"/>
        </w:rPr>
      </w:pPr>
      <w:r>
        <w:rPr>
          <w:rFonts w:hint="eastAsia"/>
          <w:color w:val="auto"/>
        </w:rPr>
        <w:t>高知県の再犯者率（令和３年）：</w:t>
      </w:r>
      <w:r>
        <w:rPr>
          <w:rFonts w:hint="eastAsia"/>
          <w:color w:val="auto"/>
        </w:rPr>
        <w:t>50.3%</w:t>
      </w:r>
      <w:r>
        <w:rPr>
          <w:rFonts w:hint="eastAsia"/>
          <w:color w:val="auto"/>
        </w:rPr>
        <w:t>（※全国平均：</w:t>
      </w:r>
      <w:r>
        <w:rPr>
          <w:rFonts w:hint="eastAsia"/>
          <w:color w:val="auto"/>
        </w:rPr>
        <w:t>48.6%</w:t>
      </w:r>
      <w:r>
        <w:rPr>
          <w:rFonts w:hint="eastAsia"/>
          <w:color w:val="auto"/>
        </w:rPr>
        <w:t>）</w:t>
      </w:r>
    </w:p>
    <w:p>
      <w:pPr>
        <w:pStyle w:val="0"/>
        <w:rPr>
          <w:rFonts w:hint="eastAsia"/>
          <w:color w:val="auto"/>
        </w:rPr>
      </w:pPr>
    </w:p>
    <w:p>
      <w:pPr>
        <w:pStyle w:val="0"/>
        <w:rPr>
          <w:rFonts w:hint="eastAsia"/>
          <w:color w:val="auto"/>
        </w:rPr>
      </w:pPr>
      <w:r>
        <w:rPr>
          <w:rFonts w:hint="eastAsia"/>
          <w:color w:val="auto"/>
        </w:rPr>
        <w:t>そのため、県では、</w:t>
      </w:r>
      <w:r>
        <w:rPr>
          <w:rFonts w:hint="eastAsia"/>
          <w:color w:val="auto"/>
        </w:rPr>
        <w:t>2011</w:t>
      </w:r>
      <w:r>
        <w:rPr>
          <w:rFonts w:hint="eastAsia"/>
          <w:color w:val="auto"/>
        </w:rPr>
        <w:t>（平成</w:t>
      </w:r>
      <w:r>
        <w:rPr>
          <w:rFonts w:hint="eastAsia"/>
          <w:color w:val="auto"/>
        </w:rPr>
        <w:t>23</w:t>
      </w:r>
      <w:r>
        <w:rPr>
          <w:rFonts w:hint="eastAsia"/>
          <w:color w:val="auto"/>
        </w:rPr>
        <w:t>年６月に高知県地域生活定着支援センターを設置し、矯正施設等から退しょ後、高齢や障害があることにより地域で自立した生活を送ることが難しい人に対して、居住先の調整や必要な福祉サービス等を利用できるよう支援しています。</w:t>
      </w:r>
    </w:p>
    <w:p>
      <w:pPr>
        <w:pStyle w:val="0"/>
        <w:rPr>
          <w:rFonts w:hint="eastAsia"/>
          <w:color w:val="auto"/>
        </w:rPr>
      </w:pPr>
      <w:r>
        <w:rPr>
          <w:rFonts w:hint="eastAsia"/>
          <w:color w:val="auto"/>
        </w:rPr>
        <w:t>また、</w:t>
      </w:r>
      <w:r>
        <w:rPr>
          <w:rFonts w:hint="eastAsia"/>
          <w:color w:val="auto"/>
        </w:rPr>
        <w:t>2023</w:t>
      </w:r>
      <w:r>
        <w:rPr>
          <w:rFonts w:hint="eastAsia"/>
          <w:color w:val="auto"/>
        </w:rPr>
        <w:t>（令和５年３月には、国の「第二次再犯防止推進計画」が策定され、都道府県の役割として、各市町村で再犯の防止等に関する取り組みが円滑に行われるよう、市町村に対する必要な支援や域内のネットワークの構築に努めるとともに、犯罪をした者等に対する支援のうち、市町村が単独で実施することが困難と考えられる就労等に対する支援について、地域の実情に応じた実施に努めることが求められています。</w:t>
      </w:r>
    </w:p>
    <w:p>
      <w:pPr>
        <w:pStyle w:val="0"/>
        <w:rPr>
          <w:rFonts w:hint="eastAsia"/>
          <w:color w:val="auto"/>
        </w:rPr>
      </w:pPr>
      <w:r>
        <w:rPr>
          <w:rFonts w:hint="eastAsia"/>
          <w:color w:val="auto"/>
        </w:rPr>
        <w:t>そのため、県では、先進事例の取り組み等を情報収集して、市町村が包括的支援体制を整え、適切な福祉サービスにつなげることができるよう、研修会等を通じた支援に取り組んでおり、再犯防止に関するせ策を定める地方再犯防止推進計画は、県内</w:t>
      </w:r>
      <w:r>
        <w:rPr>
          <w:rFonts w:hint="eastAsia"/>
          <w:color w:val="auto"/>
        </w:rPr>
        <w:t>27</w:t>
      </w:r>
      <w:r>
        <w:rPr>
          <w:rFonts w:hint="eastAsia"/>
          <w:color w:val="auto"/>
        </w:rPr>
        <w:t>市町村で策定されるなど、一定の成果が図られています。</w:t>
      </w:r>
    </w:p>
    <w:p>
      <w:pPr>
        <w:pStyle w:val="0"/>
        <w:rPr>
          <w:rFonts w:hint="eastAsia"/>
          <w:color w:val="auto"/>
        </w:rPr>
      </w:pPr>
      <w:r>
        <w:rPr>
          <w:rFonts w:hint="eastAsia"/>
          <w:color w:val="auto"/>
        </w:rPr>
        <w:t>再犯防止のためには、しゅっしょ者等を受け入れる協力雇用ぬしの確保などの就労に向けた支援や居住先の確保のほか、福祉的支援を望まない人や高齢や障害等の公的サービスの対象とはならないものの、支援が必要と思われる人たちへの対応など、更なる支援体制の充実が必要です。</w:t>
      </w:r>
    </w:p>
    <w:p>
      <w:pPr>
        <w:pStyle w:val="0"/>
        <w:rPr>
          <w:rFonts w:hint="eastAsia"/>
          <w:color w:val="auto"/>
        </w:rPr>
      </w:pPr>
      <w:r>
        <w:rPr>
          <w:rFonts w:hint="eastAsia"/>
          <w:color w:val="auto"/>
        </w:rPr>
        <w:t>特に、刑法犯少年の非行率は改善されつつありますが、再非行率はまだ全国平均より高い水準となっており、教育機関や警察等と連携した取り組みが必要です。</w:t>
      </w:r>
    </w:p>
    <w:p>
      <w:pPr>
        <w:pStyle w:val="0"/>
        <w:rPr>
          <w:rFonts w:hint="eastAsia"/>
          <w:color w:val="auto"/>
        </w:rPr>
      </w:pPr>
    </w:p>
    <w:p>
      <w:pPr>
        <w:pStyle w:val="0"/>
        <w:rPr>
          <w:rFonts w:hint="eastAsia"/>
          <w:color w:val="auto"/>
        </w:rPr>
      </w:pPr>
      <w:r>
        <w:rPr>
          <w:rFonts w:hint="eastAsia"/>
          <w:color w:val="auto"/>
        </w:rPr>
        <w:t>76</w:t>
      </w:r>
      <w:r>
        <w:rPr>
          <w:rFonts w:hint="eastAsia"/>
          <w:color w:val="auto"/>
        </w:rPr>
        <w:t>ページ</w:t>
      </w: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支援が必要な人が、雇用につながり居住先の確保などができるよう、高知県地域生活定着支援センターにおいて、高齢又は障害により、特にしゅっしょ後の自立が困難な矯正施設退しょしゃ等に対して、福祉サービス等の利用に向けた特別調整や相談支援等を行います。</w:t>
      </w:r>
    </w:p>
    <w:p>
      <w:pPr>
        <w:pStyle w:val="0"/>
        <w:rPr>
          <w:rFonts w:hint="eastAsia"/>
          <w:color w:val="auto"/>
        </w:rPr>
      </w:pPr>
      <w:r>
        <w:rPr>
          <w:rFonts w:hint="eastAsia"/>
          <w:color w:val="auto"/>
        </w:rPr>
        <w:t>また、制度の狭間に取り残されることなく適切な支援が行われるよう、市町村や関係機関等との連携や課題の共有等を図りながら、包括的な支援体制の整備を進めます。</w:t>
      </w:r>
    </w:p>
    <w:p>
      <w:pPr>
        <w:pStyle w:val="0"/>
        <w:rPr>
          <w:rFonts w:hint="eastAsia"/>
          <w:color w:val="auto"/>
        </w:rPr>
      </w:pPr>
      <w:r>
        <w:rPr>
          <w:rFonts w:hint="eastAsia"/>
          <w:color w:val="auto"/>
        </w:rPr>
        <w:t>○少年非行防止対策をさらに推進するため、教育、警察、福祉が連携しながら再非行の防止に向けた、定期的な訪問活動による少年及び家族への継続的な指導、助言といった見守り支援の取り組みを実施します。なお、「若者サポートステーション」においても、各種セミナー等による就労支援、高等学校卒業程度認定試験合格等を目指した修学支援を実施します。</w:t>
      </w:r>
    </w:p>
    <w:p>
      <w:pPr>
        <w:pStyle w:val="0"/>
        <w:rPr>
          <w:rFonts w:hint="eastAsia"/>
          <w:color w:val="auto"/>
        </w:rPr>
      </w:pPr>
    </w:p>
    <w:p>
      <w:pPr>
        <w:pStyle w:val="0"/>
        <w:rPr>
          <w:rFonts w:hint="eastAsia"/>
          <w:color w:val="auto"/>
        </w:rPr>
      </w:pPr>
      <w:r>
        <w:rPr>
          <w:rFonts w:hint="eastAsia"/>
          <w:color w:val="auto"/>
        </w:rPr>
        <w:t>77</w:t>
      </w:r>
      <w:r>
        <w:rPr>
          <w:rFonts w:hint="eastAsia"/>
          <w:color w:val="auto"/>
        </w:rPr>
        <w:t>ページ</w:t>
      </w:r>
    </w:p>
    <w:p>
      <w:pPr>
        <w:pStyle w:val="0"/>
        <w:rPr>
          <w:rFonts w:hint="eastAsia"/>
          <w:color w:val="auto"/>
        </w:rPr>
      </w:pPr>
      <w:r>
        <w:rPr>
          <w:rFonts w:hint="eastAsia"/>
          <w:color w:val="auto"/>
        </w:rPr>
        <w:t>Ⅰの５：防災減災対策の推進</w:t>
      </w:r>
    </w:p>
    <w:p>
      <w:pPr>
        <w:pStyle w:val="0"/>
        <w:rPr>
          <w:rFonts w:hint="eastAsia"/>
          <w:color w:val="auto"/>
        </w:rPr>
      </w:pPr>
      <w:r>
        <w:rPr>
          <w:rFonts w:hint="eastAsia"/>
          <w:color w:val="auto"/>
        </w:rPr>
        <w:t>かっこ１：災害じ要配慮者支援対策の着実な推進及び実効性の向上</w:t>
      </w:r>
    </w:p>
    <w:p>
      <w:pPr>
        <w:pStyle w:val="0"/>
        <w:rPr>
          <w:rFonts w:hint="eastAsia"/>
          <w:color w:val="auto"/>
        </w:rPr>
      </w:pP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災害じに誰一人取り残されない避難支援体制と避難生活の環境が整っている</w:t>
      </w:r>
    </w:p>
    <w:p>
      <w:pPr>
        <w:pStyle w:val="0"/>
        <w:rPr>
          <w:rFonts w:hint="eastAsia"/>
          <w:color w:val="auto"/>
        </w:rPr>
      </w:pP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○避難行動よう支援者の命を守るため、市町村の状況に応じ、福祉専門職の参画も促しながら、個別避難計画の作成を力強く後押しします。</w:t>
      </w:r>
    </w:p>
    <w:p>
      <w:pPr>
        <w:pStyle w:val="0"/>
        <w:rPr>
          <w:rFonts w:hint="eastAsia"/>
          <w:color w:val="auto"/>
        </w:rPr>
      </w:pPr>
      <w:r>
        <w:rPr>
          <w:rFonts w:hint="eastAsia"/>
          <w:color w:val="auto"/>
        </w:rPr>
        <w:t>○助かった命をつなぐため、不足している福祉避難じょの指定を促進するとともに、指定ずみの福祉避難じょについては、運営体制の実効性の向上を図ります。</w:t>
      </w:r>
    </w:p>
    <w:p>
      <w:pPr>
        <w:pStyle w:val="0"/>
        <w:rPr>
          <w:rFonts w:hint="eastAsia"/>
          <w:color w:val="auto"/>
        </w:rPr>
      </w:pPr>
      <w:r>
        <w:rPr>
          <w:rFonts w:hint="eastAsia"/>
          <w:color w:val="auto"/>
        </w:rPr>
        <w:t>また、一般の避難じょに避難する要配慮者が安心して避難生活を過ごせるように、要配慮者の受入体制の充実を図ります。</w:t>
      </w:r>
    </w:p>
    <w:p>
      <w:pPr>
        <w:pStyle w:val="0"/>
        <w:rPr>
          <w:rFonts w:hint="eastAsia"/>
          <w:color w:val="auto"/>
        </w:rPr>
      </w:pPr>
      <w:r>
        <w:rPr>
          <w:rFonts w:hint="eastAsia"/>
          <w:color w:val="auto"/>
        </w:rPr>
        <w:t>○南海トラフ地震のような大規模災害じに備え、高知県災害派遣福祉チーム受援計画に基づき、県外からの応援の受入体制の整備を行います。</w:t>
      </w:r>
    </w:p>
    <w:p>
      <w:pPr>
        <w:pStyle w:val="0"/>
        <w:rPr>
          <w:rFonts w:hint="eastAsia"/>
          <w:color w:val="auto"/>
        </w:rPr>
      </w:pP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具体的項目、現状（令和５年度）、目標（令和９年度）担当課の順に読み上げます。</w:t>
      </w:r>
    </w:p>
    <w:p>
      <w:pPr>
        <w:pStyle w:val="0"/>
        <w:rPr>
          <w:rFonts w:hint="eastAsia"/>
          <w:color w:val="auto"/>
        </w:rPr>
      </w:pPr>
      <w:r>
        <w:rPr>
          <w:rFonts w:hint="eastAsia"/>
          <w:color w:val="auto"/>
        </w:rPr>
        <w:t>名簿提供同意取得者（優先度が高いかた）の個別避難計画作成率、</w:t>
      </w:r>
      <w:r>
        <w:rPr>
          <w:rFonts w:hint="eastAsia"/>
          <w:color w:val="auto"/>
        </w:rPr>
        <w:t>54.1</w:t>
      </w:r>
      <w:r>
        <w:rPr>
          <w:rFonts w:hint="eastAsia"/>
          <w:color w:val="auto"/>
        </w:rPr>
        <w:t>％（令和</w:t>
      </w:r>
      <w:r>
        <w:rPr>
          <w:rFonts w:hint="eastAsia"/>
          <w:color w:val="auto"/>
        </w:rPr>
        <w:t>4</w:t>
      </w:r>
      <w:r>
        <w:rPr>
          <w:rFonts w:hint="eastAsia"/>
          <w:color w:val="auto"/>
        </w:rPr>
        <w:t>年度末）、</w:t>
      </w:r>
      <w:r>
        <w:rPr>
          <w:rFonts w:hint="eastAsia"/>
          <w:color w:val="auto"/>
        </w:rPr>
        <w:t>100</w:t>
      </w:r>
      <w:r>
        <w:rPr>
          <w:rFonts w:hint="eastAsia"/>
          <w:color w:val="auto"/>
        </w:rPr>
        <w:t>％、地域福祉政策課</w:t>
      </w:r>
    </w:p>
    <w:p>
      <w:pPr>
        <w:pStyle w:val="0"/>
        <w:rPr>
          <w:rFonts w:hint="eastAsia"/>
          <w:color w:val="auto"/>
        </w:rPr>
      </w:pPr>
      <w:r>
        <w:rPr>
          <w:rFonts w:hint="eastAsia"/>
          <w:color w:val="auto"/>
        </w:rPr>
        <w:t>福祉避難じょ運営訓練実施、</w:t>
      </w:r>
      <w:r>
        <w:rPr>
          <w:rFonts w:hint="eastAsia"/>
          <w:color w:val="auto"/>
        </w:rPr>
        <w:t>10</w:t>
      </w:r>
      <w:r>
        <w:rPr>
          <w:rFonts w:hint="eastAsia"/>
          <w:color w:val="auto"/>
        </w:rPr>
        <w:t>市町村（令和</w:t>
      </w:r>
      <w:r>
        <w:rPr>
          <w:rFonts w:hint="eastAsia"/>
          <w:color w:val="auto"/>
        </w:rPr>
        <w:t>4</w:t>
      </w:r>
      <w:r>
        <w:rPr>
          <w:rFonts w:hint="eastAsia"/>
          <w:color w:val="auto"/>
        </w:rPr>
        <w:t>年度末）、全市町村、地域福祉政策課</w:t>
      </w:r>
    </w:p>
    <w:p>
      <w:pPr>
        <w:pStyle w:val="0"/>
        <w:rPr>
          <w:rFonts w:hint="eastAsia"/>
          <w:color w:val="auto"/>
        </w:rPr>
      </w:pPr>
      <w:r>
        <w:rPr>
          <w:rFonts w:hint="eastAsia"/>
          <w:color w:val="auto"/>
        </w:rPr>
        <w:t>要配慮者の受入方法等を踏まえた避難じょ運営マニュアルのバージョンアップ率、</w:t>
      </w:r>
      <w:r>
        <w:rPr>
          <w:rFonts w:hint="eastAsia"/>
          <w:color w:val="auto"/>
        </w:rPr>
        <w:t>32.7</w:t>
      </w:r>
      <w:r>
        <w:rPr>
          <w:rFonts w:hint="eastAsia"/>
          <w:color w:val="auto"/>
        </w:rPr>
        <w:t>％（令和</w:t>
      </w:r>
      <w:r>
        <w:rPr>
          <w:rFonts w:hint="eastAsia"/>
          <w:color w:val="auto"/>
        </w:rPr>
        <w:t>4</w:t>
      </w:r>
      <w:r>
        <w:rPr>
          <w:rFonts w:hint="eastAsia"/>
          <w:color w:val="auto"/>
        </w:rPr>
        <w:t>年度末）、</w:t>
      </w:r>
      <w:r>
        <w:rPr>
          <w:rFonts w:hint="eastAsia"/>
          <w:color w:val="auto"/>
        </w:rPr>
        <w:t>100</w:t>
      </w:r>
      <w:r>
        <w:rPr>
          <w:rFonts w:hint="eastAsia"/>
          <w:color w:val="auto"/>
        </w:rPr>
        <w:t>％、南海トラフ地震対策課</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2011</w:t>
      </w:r>
      <w:r>
        <w:rPr>
          <w:rFonts w:hint="eastAsia"/>
          <w:color w:val="auto"/>
        </w:rPr>
        <w:t>（平成</w:t>
      </w:r>
      <w:r>
        <w:rPr>
          <w:rFonts w:hint="eastAsia"/>
          <w:color w:val="auto"/>
        </w:rPr>
        <w:t>23</w:t>
      </w:r>
      <w:r>
        <w:rPr>
          <w:rFonts w:hint="eastAsia"/>
          <w:color w:val="auto"/>
        </w:rPr>
        <w:t>年３月</w:t>
      </w:r>
      <w:r>
        <w:rPr>
          <w:rFonts w:hint="eastAsia"/>
          <w:color w:val="auto"/>
        </w:rPr>
        <w:t>11</w:t>
      </w:r>
      <w:r>
        <w:rPr>
          <w:rFonts w:hint="eastAsia"/>
          <w:color w:val="auto"/>
        </w:rPr>
        <w:t>日に発生した東にほん大震災においては、被災者全体の死者のうち</w:t>
      </w:r>
      <w:r>
        <w:rPr>
          <w:rFonts w:hint="eastAsia"/>
          <w:color w:val="auto"/>
        </w:rPr>
        <w:t>65</w:t>
      </w:r>
      <w:r>
        <w:rPr>
          <w:rFonts w:hint="eastAsia"/>
          <w:color w:val="auto"/>
        </w:rPr>
        <w:t>歳以上の高齢者の死者すうは約６割であり、障害者の死亡率は、被災住民全体の死亡率の約２倍にのぼりました。</w:t>
      </w:r>
    </w:p>
    <w:p>
      <w:pPr>
        <w:pStyle w:val="0"/>
        <w:rPr>
          <w:rFonts w:hint="eastAsia"/>
          <w:color w:val="auto"/>
        </w:rPr>
      </w:pPr>
      <w:r>
        <w:rPr>
          <w:rFonts w:hint="eastAsia"/>
          <w:color w:val="auto"/>
        </w:rPr>
        <w:t>また、消防職団員、民生委員などの支援者も多数犠牲となりました。</w:t>
      </w:r>
    </w:p>
    <w:p>
      <w:pPr>
        <w:pStyle w:val="0"/>
        <w:rPr>
          <w:rFonts w:hint="eastAsia"/>
          <w:color w:val="auto"/>
        </w:rPr>
      </w:pPr>
    </w:p>
    <w:p>
      <w:pPr>
        <w:pStyle w:val="0"/>
        <w:rPr>
          <w:rFonts w:hint="eastAsia"/>
          <w:color w:val="auto"/>
        </w:rPr>
      </w:pPr>
      <w:r>
        <w:rPr>
          <w:rFonts w:hint="eastAsia"/>
          <w:color w:val="auto"/>
        </w:rPr>
        <w:t>図　東にほん大震災における被災状況</w:t>
      </w:r>
    </w:p>
    <w:p>
      <w:pPr>
        <w:pStyle w:val="0"/>
        <w:rPr>
          <w:rFonts w:hint="eastAsia"/>
          <w:color w:val="auto"/>
        </w:rPr>
      </w:pPr>
      <w:r>
        <w:rPr>
          <w:rFonts w:hint="eastAsia"/>
          <w:color w:val="auto"/>
        </w:rPr>
        <w:t>死者すうに占める高齢者の割合　</w:t>
      </w:r>
      <w:r>
        <w:rPr>
          <w:rFonts w:hint="eastAsia"/>
          <w:color w:val="auto"/>
        </w:rPr>
        <w:t>60</w:t>
      </w:r>
      <w:r>
        <w:rPr>
          <w:rFonts w:hint="eastAsia"/>
          <w:color w:val="auto"/>
        </w:rPr>
        <w:t>％</w:t>
      </w:r>
    </w:p>
    <w:p>
      <w:pPr>
        <w:pStyle w:val="0"/>
        <w:rPr>
          <w:rFonts w:hint="eastAsia"/>
          <w:color w:val="auto"/>
        </w:rPr>
      </w:pPr>
      <w:r>
        <w:rPr>
          <w:rFonts w:hint="eastAsia"/>
          <w:color w:val="auto"/>
        </w:rPr>
        <w:t>人口</w:t>
      </w:r>
      <w:r>
        <w:rPr>
          <w:rFonts w:hint="eastAsia"/>
          <w:color w:val="auto"/>
        </w:rPr>
        <w:t>1000</w:t>
      </w:r>
      <w:r>
        <w:rPr>
          <w:rFonts w:hint="eastAsia"/>
          <w:color w:val="auto"/>
        </w:rPr>
        <w:t>人あたりの死者すう　被災者全体さんてんににんに対し障害のある方は</w:t>
      </w:r>
      <w:r>
        <w:rPr>
          <w:rFonts w:hint="eastAsia"/>
          <w:color w:val="auto"/>
        </w:rPr>
        <w:t>7.7</w:t>
      </w:r>
      <w:r>
        <w:rPr>
          <w:rFonts w:hint="eastAsia"/>
          <w:color w:val="auto"/>
        </w:rPr>
        <w:t>人と約２倍</w:t>
      </w:r>
    </w:p>
    <w:p>
      <w:pPr>
        <w:pStyle w:val="0"/>
        <w:rPr>
          <w:rFonts w:hint="eastAsia"/>
          <w:color w:val="auto"/>
        </w:rPr>
      </w:pPr>
      <w:r>
        <w:rPr>
          <w:rFonts w:hint="eastAsia"/>
          <w:color w:val="auto"/>
        </w:rPr>
        <w:t>死者行方不明者　消防関係者　</w:t>
      </w:r>
      <w:r>
        <w:rPr>
          <w:rFonts w:hint="eastAsia"/>
          <w:color w:val="auto"/>
        </w:rPr>
        <w:t>281</w:t>
      </w:r>
      <w:r>
        <w:rPr>
          <w:rFonts w:hint="eastAsia"/>
          <w:color w:val="auto"/>
        </w:rPr>
        <w:t>名、民生委員　</w:t>
      </w:r>
      <w:r>
        <w:rPr>
          <w:rFonts w:hint="eastAsia"/>
          <w:color w:val="auto"/>
        </w:rPr>
        <w:t>56</w:t>
      </w:r>
      <w:r>
        <w:rPr>
          <w:rFonts w:hint="eastAsia"/>
          <w:color w:val="auto"/>
        </w:rPr>
        <w:t>名</w:t>
      </w:r>
    </w:p>
    <w:p>
      <w:pPr>
        <w:pStyle w:val="0"/>
        <w:rPr>
          <w:rFonts w:hint="eastAsia"/>
          <w:color w:val="auto"/>
        </w:rPr>
      </w:pPr>
      <w:r>
        <w:rPr>
          <w:rFonts w:hint="eastAsia"/>
          <w:color w:val="auto"/>
        </w:rPr>
        <w:t>出典：「避難行動よう支援者の避難行動支援に関する取組指針</w:t>
      </w:r>
      <w:r>
        <w:rPr>
          <w:rFonts w:hint="eastAsia"/>
          <w:color w:val="auto"/>
        </w:rPr>
        <w:t>(</w:t>
      </w:r>
      <w:r>
        <w:rPr>
          <w:rFonts w:hint="eastAsia"/>
          <w:color w:val="auto"/>
        </w:rPr>
        <w:t>平成</w:t>
      </w:r>
      <w:r>
        <w:rPr>
          <w:rFonts w:hint="eastAsia"/>
          <w:color w:val="auto"/>
        </w:rPr>
        <w:t>25</w:t>
      </w:r>
      <w:r>
        <w:rPr>
          <w:rFonts w:hint="eastAsia"/>
          <w:color w:val="auto"/>
        </w:rPr>
        <w:t>年８月</w:t>
      </w:r>
      <w:r>
        <w:rPr>
          <w:rFonts w:hint="eastAsia"/>
          <w:color w:val="auto"/>
        </w:rPr>
        <w:t>)</w:t>
      </w:r>
      <w:r>
        <w:rPr>
          <w:rFonts w:hint="eastAsia"/>
          <w:color w:val="auto"/>
        </w:rPr>
        <w:t>　内閣府</w:t>
      </w:r>
    </w:p>
    <w:p>
      <w:pPr>
        <w:pStyle w:val="0"/>
        <w:rPr>
          <w:rFonts w:hint="eastAsia"/>
          <w:color w:val="auto"/>
        </w:rPr>
      </w:pPr>
    </w:p>
    <w:p>
      <w:pPr>
        <w:pStyle w:val="0"/>
        <w:rPr>
          <w:rFonts w:hint="eastAsia"/>
          <w:color w:val="auto"/>
        </w:rPr>
      </w:pPr>
      <w:r>
        <w:rPr>
          <w:rFonts w:hint="eastAsia"/>
          <w:color w:val="auto"/>
        </w:rPr>
        <w:t>78</w:t>
      </w:r>
      <w:r>
        <w:rPr>
          <w:rFonts w:hint="eastAsia"/>
          <w:color w:val="auto"/>
        </w:rPr>
        <w:t>ページ</w:t>
      </w:r>
    </w:p>
    <w:p>
      <w:pPr>
        <w:pStyle w:val="0"/>
        <w:rPr>
          <w:rFonts w:hint="eastAsia"/>
          <w:color w:val="auto"/>
        </w:rPr>
      </w:pPr>
      <w:r>
        <w:rPr>
          <w:rFonts w:hint="eastAsia"/>
          <w:color w:val="auto"/>
        </w:rPr>
        <w:t>そのごの台風災害等においても避難行動よう支援者が逃切れない災害が続いたことから、</w:t>
      </w:r>
      <w:r>
        <w:rPr>
          <w:rFonts w:hint="eastAsia"/>
          <w:color w:val="auto"/>
        </w:rPr>
        <w:t>2021</w:t>
      </w:r>
      <w:r>
        <w:rPr>
          <w:rFonts w:hint="eastAsia"/>
          <w:color w:val="auto"/>
        </w:rPr>
        <w:t>（令和３年５月に災害対策基本法が改正され、個別避難計画の作成が市町村の努力義務となりました。</w:t>
      </w:r>
    </w:p>
    <w:p>
      <w:pPr>
        <w:pStyle w:val="0"/>
        <w:rPr>
          <w:rFonts w:hint="eastAsia"/>
          <w:color w:val="auto"/>
        </w:rPr>
      </w:pPr>
      <w:r>
        <w:rPr>
          <w:rFonts w:hint="eastAsia"/>
          <w:color w:val="auto"/>
        </w:rPr>
        <w:t>併せて内閣府の「避難行動よう支援者の避難行動支援に関する取組指針」が改正され、作成の優先度が高いかたについては、</w:t>
      </w:r>
      <w:r>
        <w:rPr>
          <w:rFonts w:hint="eastAsia"/>
          <w:color w:val="auto"/>
        </w:rPr>
        <w:t>2025</w:t>
      </w:r>
      <w:r>
        <w:rPr>
          <w:rFonts w:hint="eastAsia"/>
          <w:color w:val="auto"/>
        </w:rPr>
        <w:t>（令和７年度までの計画作成が求められています。</w:t>
      </w:r>
    </w:p>
    <w:p>
      <w:pPr>
        <w:pStyle w:val="0"/>
        <w:rPr>
          <w:rFonts w:hint="eastAsia"/>
          <w:color w:val="auto"/>
        </w:rPr>
      </w:pPr>
      <w:r>
        <w:rPr>
          <w:rFonts w:hint="eastAsia"/>
          <w:color w:val="auto"/>
        </w:rPr>
        <w:t>県では、こうした避難行動よう支援者の命を守る対策として、各市町村の状況に合わせた個別支援を進め、県全体での計画作成率は</w:t>
      </w:r>
      <w:r>
        <w:rPr>
          <w:rFonts w:hint="eastAsia"/>
          <w:color w:val="auto"/>
        </w:rPr>
        <w:t>54.1</w:t>
      </w:r>
      <w:r>
        <w:rPr>
          <w:rFonts w:hint="eastAsia"/>
          <w:color w:val="auto"/>
        </w:rPr>
        <w:t>％（令和４年度末）になりました。</w:t>
      </w:r>
    </w:p>
    <w:p>
      <w:pPr>
        <w:pStyle w:val="0"/>
        <w:rPr>
          <w:rFonts w:hint="eastAsia"/>
          <w:color w:val="auto"/>
        </w:rPr>
      </w:pPr>
      <w:r>
        <w:rPr>
          <w:rFonts w:hint="eastAsia"/>
          <w:color w:val="auto"/>
        </w:rPr>
        <w:t>県内の避難行動よう支援者の対象者の大半を占める高知市では、自主防災組織等を中心に取り組みを進めてきましたが、個別避難計画の作成率は</w:t>
      </w:r>
      <w:r>
        <w:rPr>
          <w:rFonts w:hint="eastAsia"/>
          <w:color w:val="auto"/>
        </w:rPr>
        <w:t>14.3</w:t>
      </w:r>
      <w:r>
        <w:rPr>
          <w:rFonts w:hint="eastAsia"/>
          <w:color w:val="auto"/>
        </w:rPr>
        <w:t>％（令和４年度末）にとどまっており、さらなる計画作成が必要です。</w:t>
      </w:r>
    </w:p>
    <w:p>
      <w:pPr>
        <w:pStyle w:val="0"/>
        <w:rPr>
          <w:rFonts w:hint="eastAsia"/>
          <w:color w:val="auto"/>
        </w:rPr>
      </w:pPr>
      <w:r>
        <w:rPr>
          <w:rFonts w:hint="eastAsia"/>
          <w:color w:val="auto"/>
        </w:rPr>
        <w:t>また、個別避難計画の実効性を高めるためには、計画に基づく訓練を実施し、計画を定期的に見直すことが必要です。</w:t>
      </w:r>
    </w:p>
    <w:p>
      <w:pPr>
        <w:pStyle w:val="0"/>
        <w:rPr>
          <w:rFonts w:hint="eastAsia"/>
          <w:color w:val="auto"/>
        </w:rPr>
      </w:pPr>
      <w:r>
        <w:rPr>
          <w:rFonts w:hint="eastAsia"/>
          <w:color w:val="auto"/>
        </w:rPr>
        <w:t>助かった命をつなぐ対策として、福祉避難じょの指定を進めた結果、</w:t>
      </w:r>
      <w:r>
        <w:rPr>
          <w:rFonts w:hint="eastAsia"/>
          <w:color w:val="auto"/>
        </w:rPr>
        <w:t>243</w:t>
      </w:r>
      <w:r>
        <w:rPr>
          <w:rFonts w:hint="eastAsia"/>
          <w:color w:val="auto"/>
        </w:rPr>
        <w:t>施設（令和４年度末）が指定されています。</w:t>
      </w:r>
    </w:p>
    <w:p>
      <w:pPr>
        <w:pStyle w:val="0"/>
        <w:rPr>
          <w:rFonts w:hint="eastAsia"/>
          <w:color w:val="auto"/>
        </w:rPr>
      </w:pPr>
      <w:r>
        <w:rPr>
          <w:rFonts w:hint="eastAsia"/>
          <w:color w:val="auto"/>
        </w:rPr>
        <w:t>県ではさらなる指定を促進するため、福祉避難じょ運営に必要な資機材整備を支援しています。</w:t>
      </w:r>
    </w:p>
    <w:p>
      <w:pPr>
        <w:pStyle w:val="0"/>
        <w:rPr>
          <w:rFonts w:hint="eastAsia"/>
          <w:color w:val="auto"/>
        </w:rPr>
      </w:pPr>
      <w:r>
        <w:rPr>
          <w:rFonts w:hint="eastAsia"/>
          <w:color w:val="auto"/>
        </w:rPr>
        <w:t>また、福祉避難じょ運営の実効性を確保するためには、訓練が必要であるため、訓練実施市町村の拡充を図ります。</w:t>
      </w:r>
    </w:p>
    <w:p>
      <w:pPr>
        <w:pStyle w:val="0"/>
        <w:rPr>
          <w:rFonts w:hint="eastAsia"/>
          <w:color w:val="auto"/>
        </w:rPr>
      </w:pPr>
      <w:r>
        <w:rPr>
          <w:rFonts w:hint="eastAsia"/>
          <w:color w:val="auto"/>
        </w:rPr>
        <w:t>2019</w:t>
      </w:r>
      <w:r>
        <w:rPr>
          <w:rFonts w:hint="eastAsia"/>
          <w:color w:val="auto"/>
        </w:rPr>
        <w:t>（令和元年度には、一般の避難じょに避難された要配慮者のかたが安心してすごせるよう、「一般の避難じょの運営マニュアル（要配慮者対応編）作成の手引き」を作成しました。</w:t>
      </w:r>
    </w:p>
    <w:p>
      <w:pPr>
        <w:pStyle w:val="0"/>
        <w:rPr>
          <w:rFonts w:hint="eastAsia"/>
          <w:color w:val="auto"/>
        </w:rPr>
      </w:pPr>
      <w:r>
        <w:rPr>
          <w:rFonts w:hint="eastAsia"/>
          <w:color w:val="auto"/>
        </w:rPr>
        <w:t>続けて、</w:t>
      </w:r>
      <w:r>
        <w:rPr>
          <w:rFonts w:hint="eastAsia"/>
          <w:color w:val="auto"/>
        </w:rPr>
        <w:t>2020</w:t>
      </w:r>
      <w:r>
        <w:rPr>
          <w:rFonts w:hint="eastAsia"/>
          <w:color w:val="auto"/>
        </w:rPr>
        <w:t>（令和２年度には、要配慮者の特性に応じた支援方法等をまとめた「避難じょにおける要配慮者支援ガイド」を、</w:t>
      </w:r>
      <w:r>
        <w:rPr>
          <w:rFonts w:hint="eastAsia"/>
          <w:color w:val="auto"/>
        </w:rPr>
        <w:t>2022</w:t>
      </w:r>
      <w:r>
        <w:rPr>
          <w:rFonts w:hint="eastAsia"/>
          <w:color w:val="auto"/>
        </w:rPr>
        <w:t>（令和４年度には、「一般の避難じょにおける要配慮者受入支援動画」を制作し、一般の避難じょでの要配慮者の受入方法やスペース等を踏まえた避難じょ運営マニュアルのバージョンアップの参考として活用していただいています。</w:t>
      </w:r>
    </w:p>
    <w:p>
      <w:pPr>
        <w:pStyle w:val="0"/>
        <w:rPr>
          <w:rFonts w:hint="eastAsia"/>
          <w:color w:val="auto"/>
        </w:rPr>
      </w:pPr>
      <w:r>
        <w:rPr>
          <w:rFonts w:hint="eastAsia"/>
          <w:color w:val="auto"/>
        </w:rPr>
        <w:t>しかしながら、一般の避難じょにおける要配慮者のかたに対応した避難じょ運営マニュアルのバージョンアップについて、市町村のマンパワーぶそくにより時間を要しているため、財政的な支援が求められています。</w:t>
      </w:r>
    </w:p>
    <w:p>
      <w:pPr>
        <w:pStyle w:val="0"/>
        <w:rPr>
          <w:rFonts w:hint="eastAsia"/>
          <w:color w:val="auto"/>
        </w:rPr>
      </w:pPr>
    </w:p>
    <w:p>
      <w:pPr>
        <w:pStyle w:val="0"/>
        <w:rPr>
          <w:rFonts w:hint="eastAsia"/>
          <w:color w:val="auto"/>
        </w:rPr>
      </w:pPr>
      <w:r>
        <w:rPr>
          <w:rFonts w:hint="eastAsia"/>
          <w:color w:val="auto"/>
        </w:rPr>
        <w:t>令和４年度末のバージョンアップ率：</w:t>
      </w:r>
      <w:r>
        <w:rPr>
          <w:rFonts w:hint="eastAsia"/>
          <w:color w:val="auto"/>
        </w:rPr>
        <w:t>32.7</w:t>
      </w:r>
      <w:r>
        <w:rPr>
          <w:rFonts w:hint="eastAsia"/>
          <w:color w:val="auto"/>
        </w:rPr>
        <w:t>％</w:t>
      </w:r>
    </w:p>
    <w:p>
      <w:pPr>
        <w:pStyle w:val="0"/>
        <w:rPr>
          <w:rFonts w:hint="eastAsia"/>
          <w:color w:val="auto"/>
        </w:rPr>
      </w:pPr>
    </w:p>
    <w:p>
      <w:pPr>
        <w:pStyle w:val="0"/>
        <w:rPr>
          <w:rFonts w:hint="eastAsia"/>
          <w:color w:val="auto"/>
        </w:rPr>
      </w:pPr>
      <w:r>
        <w:rPr>
          <w:rFonts w:hint="eastAsia"/>
          <w:color w:val="auto"/>
        </w:rPr>
        <w:t>2020</w:t>
      </w:r>
      <w:r>
        <w:rPr>
          <w:rFonts w:hint="eastAsia"/>
          <w:color w:val="auto"/>
        </w:rPr>
        <w:t>年</w:t>
      </w:r>
      <w:r>
        <w:rPr>
          <w:rFonts w:hint="eastAsia"/>
          <w:color w:val="auto"/>
        </w:rPr>
        <w:t>12</w:t>
      </w:r>
      <w:r>
        <w:rPr>
          <w:rFonts w:hint="eastAsia"/>
          <w:color w:val="auto"/>
        </w:rPr>
        <w:t>月には、避難じょ生活による要介護状態の悪化や災害関連死を防ぐため、高知県ディーワット（災害派遣福祉チーム）を発足しました。</w:t>
      </w:r>
    </w:p>
    <w:p>
      <w:pPr>
        <w:pStyle w:val="0"/>
        <w:rPr>
          <w:rFonts w:hint="eastAsia"/>
          <w:color w:val="auto"/>
        </w:rPr>
      </w:pPr>
      <w:r>
        <w:rPr>
          <w:rFonts w:hint="eastAsia"/>
          <w:color w:val="auto"/>
        </w:rPr>
        <w:t>ディーワットの派遣実績は全国的にも少なく、隊員の一定のレベルを維持するためには、より実践的な訓練や研修の実施、体制の強化が必要です。</w:t>
      </w:r>
    </w:p>
    <w:p>
      <w:pPr>
        <w:pStyle w:val="0"/>
        <w:rPr>
          <w:rFonts w:hint="eastAsia"/>
          <w:color w:val="auto"/>
        </w:rPr>
      </w:pPr>
      <w:r>
        <w:rPr>
          <w:rFonts w:hint="eastAsia"/>
          <w:color w:val="auto"/>
        </w:rPr>
        <w:t>また、南海トラフ地震のような大規模災害じには、高知県ディーワットだけでは対応が難しいことが想定されるため、</w:t>
      </w:r>
      <w:r>
        <w:rPr>
          <w:rFonts w:hint="eastAsia"/>
          <w:color w:val="auto"/>
        </w:rPr>
        <w:t>2022</w:t>
      </w:r>
      <w:r>
        <w:rPr>
          <w:rFonts w:hint="eastAsia"/>
          <w:color w:val="auto"/>
        </w:rPr>
        <w:t>年３月に高知県災害派遣福祉チーム受援計画を定め、県外からの応援の受け入れ体制の整備を進めています。</w:t>
      </w:r>
    </w:p>
    <w:p>
      <w:pPr>
        <w:pStyle w:val="0"/>
        <w:rPr>
          <w:rFonts w:hint="eastAsia"/>
          <w:color w:val="auto"/>
        </w:rPr>
      </w:pPr>
      <w:r>
        <w:rPr>
          <w:rFonts w:hint="eastAsia"/>
          <w:color w:val="auto"/>
        </w:rPr>
        <w:t>なお、</w:t>
      </w:r>
      <w:r>
        <w:rPr>
          <w:rFonts w:hint="eastAsia"/>
          <w:color w:val="auto"/>
        </w:rPr>
        <w:t>2024</w:t>
      </w:r>
      <w:r>
        <w:rPr>
          <w:rFonts w:hint="eastAsia"/>
          <w:color w:val="auto"/>
        </w:rPr>
        <w:t>（令和６年１月１日に発生した、能登半島地震では、人口減少が進むちゅうさんかん地域や沿岸地域で大きな被害が生じました。</w:t>
      </w:r>
    </w:p>
    <w:p>
      <w:pPr>
        <w:pStyle w:val="0"/>
        <w:rPr>
          <w:rFonts w:hint="eastAsia"/>
          <w:color w:val="auto"/>
        </w:rPr>
      </w:pPr>
      <w:r>
        <w:rPr>
          <w:rFonts w:hint="eastAsia"/>
          <w:color w:val="auto"/>
        </w:rPr>
        <w:t>南海トラフ地震による災害発生が想定される本県でも、同じような状況が起こりうるという前提に立ち、これまでの取り組みの検証を進めます。</w:t>
      </w:r>
    </w:p>
    <w:p>
      <w:pPr>
        <w:pStyle w:val="0"/>
        <w:rPr>
          <w:rFonts w:hint="eastAsia"/>
          <w:color w:val="auto"/>
        </w:rPr>
      </w:pPr>
    </w:p>
    <w:p>
      <w:pPr>
        <w:pStyle w:val="0"/>
        <w:rPr>
          <w:rFonts w:hint="eastAsia"/>
          <w:color w:val="auto"/>
        </w:rPr>
      </w:pPr>
      <w:r>
        <w:rPr>
          <w:rFonts w:hint="eastAsia"/>
          <w:color w:val="auto"/>
        </w:rPr>
        <w:t>79</w:t>
      </w:r>
      <w:r>
        <w:rPr>
          <w:rFonts w:hint="eastAsia"/>
          <w:color w:val="auto"/>
        </w:rPr>
        <w:t>ページ</w:t>
      </w: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○避難行動よう支援者の個別避難計画の作成を推進するため、各市町村の状況に応じた個別支援を実施します。</w:t>
      </w:r>
    </w:p>
    <w:p>
      <w:pPr>
        <w:pStyle w:val="0"/>
        <w:rPr>
          <w:rFonts w:hint="eastAsia"/>
          <w:color w:val="auto"/>
        </w:rPr>
      </w:pPr>
      <w:r>
        <w:rPr>
          <w:rFonts w:hint="eastAsia"/>
          <w:color w:val="auto"/>
        </w:rPr>
        <w:t>また、効果的効率的に個別避難計画の作成を進めるため、日ごろから要配慮者の状況を把握されている福祉専門職の参画を促進します。</w:t>
      </w:r>
    </w:p>
    <w:p>
      <w:pPr>
        <w:pStyle w:val="0"/>
        <w:rPr>
          <w:rFonts w:hint="eastAsia"/>
          <w:color w:val="auto"/>
        </w:rPr>
      </w:pPr>
      <w:r>
        <w:rPr>
          <w:rFonts w:hint="eastAsia"/>
          <w:color w:val="auto"/>
        </w:rPr>
        <w:t>○作成した個別避難計画の実効性の向上を図るため、訓練への福祉専門職参画や、必要性が明らかになった資機材整備を支援します。</w:t>
      </w:r>
    </w:p>
    <w:p>
      <w:pPr>
        <w:pStyle w:val="0"/>
        <w:rPr>
          <w:rFonts w:hint="eastAsia"/>
          <w:color w:val="auto"/>
        </w:rPr>
      </w:pPr>
      <w:r>
        <w:rPr>
          <w:rFonts w:hint="eastAsia"/>
          <w:color w:val="auto"/>
        </w:rPr>
        <w:t>併せて、各市町村の個別避難計画作成事例や訓練実施事例の横展開などにより、比較的遅れている市町村の取り組みを促進します。</w:t>
      </w:r>
    </w:p>
    <w:p>
      <w:pPr>
        <w:pStyle w:val="0"/>
        <w:rPr>
          <w:rFonts w:hint="eastAsia"/>
          <w:color w:val="auto"/>
        </w:rPr>
      </w:pPr>
      <w:r>
        <w:rPr>
          <w:rFonts w:hint="eastAsia"/>
          <w:color w:val="auto"/>
        </w:rPr>
        <w:t>また、地域住民や要配慮者が参加した訓練実施に向け、市町村の取り組みを支援します。</w:t>
      </w:r>
    </w:p>
    <w:p>
      <w:pPr>
        <w:pStyle w:val="0"/>
        <w:rPr>
          <w:rFonts w:hint="eastAsia"/>
          <w:color w:val="auto"/>
        </w:rPr>
      </w:pPr>
      <w:r>
        <w:rPr>
          <w:rFonts w:hint="eastAsia"/>
          <w:color w:val="auto"/>
        </w:rPr>
        <w:t>○一般の避難じょにおける要配慮者の方に対応した避難じょ運営マニュアルのバージョンアップについて、市町村に対して、「避難じょにおける要配慮者支援ガイド」等の活用を呼びかけるとともに、引き続き、要配慮者対応のためのマニュアル改定に係る経費について補助金により支援します。</w:t>
      </w:r>
    </w:p>
    <w:p>
      <w:pPr>
        <w:pStyle w:val="0"/>
        <w:rPr>
          <w:rFonts w:hint="eastAsia"/>
          <w:color w:val="auto"/>
        </w:rPr>
      </w:pPr>
      <w:r>
        <w:rPr>
          <w:rFonts w:hint="eastAsia"/>
          <w:color w:val="auto"/>
        </w:rPr>
        <w:t>○ディーワットの体制を強化するため、より実践的な研修の実施や、せん遣隊の編成など、災害対応を想定し、実践的な体制整備を行います。また、国の中央センターと連携し、県外からの応援の受入体制の整備を行います。</w:t>
      </w:r>
    </w:p>
    <w:p>
      <w:pPr>
        <w:pStyle w:val="0"/>
        <w:rPr>
          <w:rFonts w:hint="eastAsia"/>
          <w:color w:val="auto"/>
        </w:rPr>
      </w:pPr>
    </w:p>
    <w:p>
      <w:pPr>
        <w:pStyle w:val="0"/>
        <w:rPr>
          <w:rFonts w:hint="eastAsia"/>
          <w:color w:val="auto"/>
        </w:rPr>
      </w:pPr>
      <w:r>
        <w:rPr>
          <w:rFonts w:hint="eastAsia"/>
          <w:color w:val="auto"/>
        </w:rPr>
        <w:t>80</w:t>
      </w:r>
      <w:r>
        <w:rPr>
          <w:rFonts w:hint="eastAsia"/>
          <w:color w:val="auto"/>
        </w:rPr>
        <w:t>ページ</w:t>
      </w:r>
    </w:p>
    <w:p>
      <w:pPr>
        <w:pStyle w:val="0"/>
        <w:rPr>
          <w:rFonts w:hint="eastAsia"/>
          <w:color w:val="auto"/>
        </w:rPr>
      </w:pPr>
      <w:r>
        <w:rPr>
          <w:rFonts w:hint="eastAsia"/>
          <w:color w:val="auto"/>
        </w:rPr>
        <w:t>かっこ２：被災者の自立・生活再建支援対策の推進</w:t>
      </w:r>
    </w:p>
    <w:p>
      <w:pPr>
        <w:pStyle w:val="0"/>
        <w:rPr>
          <w:rFonts w:hint="eastAsia"/>
          <w:color w:val="auto"/>
        </w:rPr>
      </w:pP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被災者が誰一人取り残されることなく、自立・生活再建できる支援体制が整っている</w:t>
      </w:r>
    </w:p>
    <w:p>
      <w:pPr>
        <w:pStyle w:val="0"/>
        <w:rPr>
          <w:rFonts w:hint="eastAsia"/>
          <w:color w:val="auto"/>
        </w:rPr>
      </w:pP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平時から様々な課題を抱えるかたや、その世帯を災害じに効率的な支援につなげるため、「高知型地域共生社会」の実現に向けた市町村の包括的な支援体制づくりと、災害発生時における被災者に寄り添った支援体制づくりを一体てきに推進します。</w:t>
      </w:r>
    </w:p>
    <w:p>
      <w:pPr>
        <w:pStyle w:val="0"/>
        <w:rPr>
          <w:rFonts w:hint="eastAsia"/>
          <w:color w:val="auto"/>
        </w:rPr>
      </w:pP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具体的項目、現状（令和５年度）、目標（令和９年度）、担当課の順に読み上げます。</w:t>
      </w:r>
    </w:p>
    <w:p>
      <w:pPr>
        <w:pStyle w:val="0"/>
        <w:rPr>
          <w:rFonts w:hint="eastAsia"/>
          <w:color w:val="auto"/>
        </w:rPr>
      </w:pPr>
      <w:r>
        <w:rPr>
          <w:rFonts w:hint="eastAsia"/>
          <w:color w:val="auto"/>
        </w:rPr>
        <w:t>包括的な支援体制を整備している市町村数（</w:t>
      </w:r>
      <w:r>
        <w:rPr>
          <w:rFonts w:hint="eastAsia"/>
          <w:color w:val="auto"/>
        </w:rPr>
        <w:t>22</w:t>
      </w:r>
      <w:r>
        <w:rPr>
          <w:rFonts w:hint="eastAsia"/>
          <w:color w:val="auto"/>
        </w:rPr>
        <w:t>ページの内容を再掲）、</w:t>
      </w:r>
      <w:r>
        <w:rPr>
          <w:rFonts w:hint="eastAsia"/>
          <w:color w:val="auto"/>
        </w:rPr>
        <w:t>24</w:t>
      </w:r>
      <w:r>
        <w:rPr>
          <w:rFonts w:hint="eastAsia"/>
          <w:color w:val="auto"/>
        </w:rPr>
        <w:t>市町村、全市町村、地域福祉政策課</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災害が発生すると、被災者の方々はご自身の被災状況に合わせた支援制度を活用し、自立・生活再建を進めることになります。</w:t>
      </w:r>
    </w:p>
    <w:p>
      <w:pPr>
        <w:pStyle w:val="0"/>
        <w:rPr>
          <w:rFonts w:hint="eastAsia"/>
          <w:color w:val="auto"/>
        </w:rPr>
      </w:pPr>
      <w:r>
        <w:rPr>
          <w:rFonts w:hint="eastAsia"/>
          <w:color w:val="auto"/>
        </w:rPr>
        <w:t>しかし、これまでの災害では、「住まいの確保、心身の健康状態、就労など、様々な課題が複合的に絡み合い、適切な支援制度を選択できない」、「そもそも支援制度の情報が入手できない」等、支援制度が十分活用されず、自立・生活再建が滞る事例がありました。</w:t>
      </w:r>
    </w:p>
    <w:p>
      <w:pPr>
        <w:pStyle w:val="0"/>
        <w:rPr>
          <w:rFonts w:hint="eastAsia"/>
          <w:color w:val="auto"/>
        </w:rPr>
      </w:pPr>
      <w:r>
        <w:rPr>
          <w:rFonts w:hint="eastAsia"/>
          <w:color w:val="auto"/>
        </w:rPr>
        <w:t>このため、県では、「南海トラフ地震対策行動計画」に基づき、一人ひとりの被災状況や生活状況の課題等を個別の相談等により把握した上で、必要に応じ専門的な能力をもつ関係者と連携しながら、当該課題等の解消に向けて継続的に支援することにより、被災者の自立・生活再建が進むようマネジメントする体制づくり（災害ケースマネジメント）に取り組んでいます。</w:t>
      </w:r>
    </w:p>
    <w:p>
      <w:pPr>
        <w:pStyle w:val="0"/>
        <w:rPr>
          <w:rFonts w:hint="eastAsia"/>
          <w:color w:val="auto"/>
        </w:rPr>
      </w:pPr>
      <w:r>
        <w:rPr>
          <w:rFonts w:hint="eastAsia"/>
          <w:color w:val="auto"/>
        </w:rPr>
        <w:t>中でも、平時から様々な課題を抱えるかたやその世帯については災害じに課題が深刻化する可能性が高く、内閣府の「災害ケースマネジメント実施の手引き（令和５年３月）」において、重層的支援体制整備事業をはじめとする包括的な支援体制の枠組みを利用して災害ケースマネジメントに取り組むことが、効率的・効果的な被災者支援につながるとされています。</w:t>
      </w:r>
    </w:p>
    <w:p>
      <w:pPr>
        <w:pStyle w:val="0"/>
        <w:rPr>
          <w:rFonts w:hint="eastAsia"/>
          <w:color w:val="auto"/>
        </w:rPr>
      </w:pPr>
      <w:r>
        <w:rPr>
          <w:rFonts w:hint="eastAsia"/>
          <w:color w:val="auto"/>
        </w:rPr>
        <w:t>しかしながら、災害発生時には平時から支援活動をしているかたも被災する中、平時から様々な課題を抱えるかたやその世帯への支援を途切れさせないためには、重層的支援体制など平時の包括的な支援の枠組みにおいて、災害発生時にも官民が連携して支援活動を行うことができる体制づくりが必要になります。</w:t>
      </w:r>
    </w:p>
    <w:p>
      <w:pPr>
        <w:pStyle w:val="0"/>
        <w:rPr>
          <w:rFonts w:hint="eastAsia"/>
          <w:color w:val="auto"/>
        </w:rPr>
      </w:pPr>
    </w:p>
    <w:p>
      <w:pPr>
        <w:pStyle w:val="0"/>
        <w:rPr>
          <w:rFonts w:hint="eastAsia"/>
          <w:color w:val="auto"/>
        </w:rPr>
      </w:pPr>
      <w:r>
        <w:rPr>
          <w:rFonts w:hint="eastAsia"/>
          <w:color w:val="auto"/>
        </w:rPr>
        <w:t>81</w:t>
      </w:r>
      <w:r>
        <w:rPr>
          <w:rFonts w:hint="eastAsia"/>
          <w:color w:val="auto"/>
        </w:rPr>
        <w:t>ページ</w:t>
      </w: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○重層的支援体制整備事業による包括的な支援体制の枠組みも活用しながら、各市町村における災害じに備えた体制整備（災害ケースマネジメント）の仕組みづくりを一体てきに支援します。</w:t>
      </w:r>
    </w:p>
    <w:p>
      <w:pPr>
        <w:pStyle w:val="0"/>
        <w:rPr>
          <w:rFonts w:hint="eastAsia"/>
          <w:color w:val="auto"/>
        </w:rPr>
      </w:pPr>
      <w:r>
        <w:rPr>
          <w:rFonts w:hint="eastAsia"/>
          <w:color w:val="auto"/>
        </w:rPr>
        <w:t>○被災者の自立、生活再建支援の取り組みの必要性を周知するため、市町村担当者研修会等を実施します。</w:t>
      </w:r>
    </w:p>
    <w:p>
      <w:pPr>
        <w:pStyle w:val="0"/>
        <w:rPr>
          <w:rFonts w:hint="eastAsia"/>
          <w:color w:val="auto"/>
        </w:rPr>
      </w:pPr>
      <w:r>
        <w:rPr>
          <w:rFonts w:hint="eastAsia"/>
          <w:color w:val="auto"/>
        </w:rPr>
        <w:t>○はっさい後の支援プロセスとして「包括的な支援体制」を活用することで、複合課題への対応りょくの向上と業務効率化が実現できるよう、福祉保健所や関係機関と協議し、はっさい後に必要な対応を検討します。</w:t>
      </w:r>
    </w:p>
    <w:p>
      <w:pPr>
        <w:pStyle w:val="0"/>
        <w:rPr>
          <w:rFonts w:hint="eastAsia"/>
          <w:color w:val="auto"/>
        </w:rPr>
      </w:pPr>
    </w:p>
    <w:p>
      <w:pPr>
        <w:pStyle w:val="0"/>
        <w:rPr>
          <w:rFonts w:hint="eastAsia"/>
          <w:color w:val="auto"/>
        </w:rPr>
      </w:pPr>
      <w:r>
        <w:rPr>
          <w:rFonts w:hint="eastAsia"/>
          <w:color w:val="auto"/>
        </w:rPr>
        <w:t>82</w:t>
      </w:r>
      <w:r>
        <w:rPr>
          <w:rFonts w:hint="eastAsia"/>
          <w:color w:val="auto"/>
        </w:rPr>
        <w:t>ページ</w:t>
      </w:r>
    </w:p>
    <w:p>
      <w:pPr>
        <w:pStyle w:val="0"/>
        <w:rPr>
          <w:rFonts w:hint="eastAsia"/>
          <w:color w:val="auto"/>
        </w:rPr>
      </w:pPr>
      <w:r>
        <w:rPr>
          <w:rFonts w:hint="eastAsia"/>
          <w:color w:val="auto"/>
        </w:rPr>
        <w:t>Ⅱ、「高知型地域共生社会」の実現に向けたつながりを実感できる地域づくり（「よこ糸」の取り組み）</w:t>
      </w:r>
    </w:p>
    <w:p>
      <w:pPr>
        <w:pStyle w:val="0"/>
        <w:rPr>
          <w:rFonts w:hint="eastAsia"/>
          <w:color w:val="auto"/>
        </w:rPr>
      </w:pPr>
      <w:r>
        <w:rPr>
          <w:rFonts w:hint="eastAsia"/>
          <w:color w:val="auto"/>
        </w:rPr>
        <w:t>Ⅱの１：つながりを実感できる地域づくり</w:t>
      </w:r>
    </w:p>
    <w:p>
      <w:pPr>
        <w:pStyle w:val="0"/>
        <w:rPr>
          <w:rFonts w:hint="eastAsia"/>
          <w:color w:val="auto"/>
        </w:rPr>
      </w:pP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地域で孤独を感じることなく、一人ひとりが住み慣れた地域で、健やかで心豊かに安心して暮らし続けることができる高知県になっている</w:t>
      </w:r>
    </w:p>
    <w:p>
      <w:pPr>
        <w:pStyle w:val="0"/>
        <w:rPr>
          <w:rFonts w:hint="eastAsia"/>
          <w:color w:val="auto"/>
        </w:rPr>
      </w:pP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○ソーシャルワークのあみの目構築プロジェクトの拡大など、人と人とのつながりの再生に向けたネットワークづくりを進めます。</w:t>
      </w:r>
    </w:p>
    <w:p>
      <w:pPr>
        <w:pStyle w:val="0"/>
        <w:rPr>
          <w:rFonts w:hint="eastAsia"/>
          <w:color w:val="auto"/>
        </w:rPr>
      </w:pPr>
      <w:r>
        <w:rPr>
          <w:rFonts w:hint="eastAsia"/>
          <w:color w:val="auto"/>
        </w:rPr>
        <w:t>○地域で孤独を感じる人を無くすため、各分野において、地域資源を活用した居場所や社会参加の場づくりを拡大します。</w:t>
      </w:r>
    </w:p>
    <w:p>
      <w:pPr>
        <w:pStyle w:val="0"/>
        <w:rPr>
          <w:rFonts w:hint="eastAsia"/>
          <w:color w:val="auto"/>
        </w:rPr>
      </w:pPr>
      <w:r>
        <w:rPr>
          <w:rFonts w:hint="eastAsia"/>
          <w:color w:val="auto"/>
        </w:rPr>
        <w:t>○オール高知の取り組みとするため、地域住民の理解促進と参画意識の醸成を図ります。</w:t>
      </w:r>
    </w:p>
    <w:p>
      <w:pPr>
        <w:pStyle w:val="0"/>
        <w:rPr>
          <w:rFonts w:hint="eastAsia"/>
          <w:color w:val="auto"/>
        </w:rPr>
      </w:pP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具体的項目、現状（令和５年度）、目標（令和９年度）担当課の順に読み上げます。</w:t>
      </w:r>
    </w:p>
    <w:p>
      <w:pPr>
        <w:pStyle w:val="0"/>
        <w:rPr>
          <w:rFonts w:hint="eastAsia"/>
          <w:color w:val="auto"/>
        </w:rPr>
      </w:pPr>
      <w:r>
        <w:rPr>
          <w:rFonts w:hint="eastAsia"/>
          <w:color w:val="auto"/>
        </w:rPr>
        <w:t>地域の支え合いの力が弱まったと感じる人の割合、</w:t>
      </w:r>
      <w:r>
        <w:rPr>
          <w:rFonts w:hint="eastAsia"/>
          <w:color w:val="auto"/>
        </w:rPr>
        <w:t>53.9</w:t>
      </w:r>
      <w:r>
        <w:rPr>
          <w:rFonts w:hint="eastAsia"/>
          <w:color w:val="auto"/>
        </w:rPr>
        <w:t>％（令和３年度）、</w:t>
      </w:r>
      <w:r>
        <w:rPr>
          <w:rFonts w:hint="eastAsia"/>
          <w:color w:val="auto"/>
        </w:rPr>
        <w:t>50</w:t>
      </w:r>
      <w:r>
        <w:rPr>
          <w:rFonts w:hint="eastAsia"/>
          <w:color w:val="auto"/>
        </w:rPr>
        <w:t>％以下、地域福祉政策課</w:t>
      </w:r>
    </w:p>
    <w:p>
      <w:pPr>
        <w:pStyle w:val="0"/>
        <w:rPr>
          <w:rFonts w:hint="eastAsia"/>
          <w:color w:val="auto"/>
        </w:rPr>
      </w:pPr>
      <w:r>
        <w:rPr>
          <w:rFonts w:hint="eastAsia"/>
          <w:color w:val="auto"/>
        </w:rPr>
        <w:t>孤独を感じる人の割合、</w:t>
      </w:r>
      <w:r>
        <w:rPr>
          <w:rFonts w:hint="eastAsia"/>
          <w:color w:val="auto"/>
        </w:rPr>
        <w:t>20.7</w:t>
      </w:r>
      <w:r>
        <w:rPr>
          <w:rFonts w:hint="eastAsia"/>
          <w:color w:val="auto"/>
        </w:rPr>
        <w:t>％（全国、令和４年度）、</w:t>
      </w:r>
      <w:r>
        <w:rPr>
          <w:rFonts w:hint="eastAsia"/>
          <w:color w:val="auto"/>
        </w:rPr>
        <w:t>17</w:t>
      </w:r>
      <w:r>
        <w:rPr>
          <w:rFonts w:hint="eastAsia"/>
          <w:color w:val="auto"/>
        </w:rPr>
        <w:t>％、地域福祉政策課</w:t>
      </w:r>
    </w:p>
    <w:p>
      <w:pPr>
        <w:pStyle w:val="0"/>
        <w:rPr>
          <w:rFonts w:hint="eastAsia"/>
          <w:color w:val="auto"/>
        </w:rPr>
      </w:pPr>
      <w:r>
        <w:rPr>
          <w:rFonts w:hint="eastAsia"/>
          <w:color w:val="auto"/>
        </w:rPr>
        <w:t>社会活動参加率、</w:t>
      </w:r>
      <w:r>
        <w:rPr>
          <w:rFonts w:hint="eastAsia"/>
          <w:color w:val="auto"/>
        </w:rPr>
        <w:t>43.2</w:t>
      </w:r>
      <w:r>
        <w:rPr>
          <w:rFonts w:hint="eastAsia"/>
          <w:color w:val="auto"/>
        </w:rPr>
        <w:t>％、</w:t>
      </w:r>
      <w:r>
        <w:rPr>
          <w:rFonts w:hint="eastAsia"/>
          <w:color w:val="auto"/>
        </w:rPr>
        <w:t>50</w:t>
      </w:r>
      <w:r>
        <w:rPr>
          <w:rFonts w:hint="eastAsia"/>
          <w:color w:val="auto"/>
        </w:rPr>
        <w:t>％、地域福祉政策課</w:t>
      </w:r>
    </w:p>
    <w:p>
      <w:pPr>
        <w:pStyle w:val="0"/>
        <w:rPr>
          <w:rFonts w:hint="eastAsia"/>
          <w:color w:val="auto"/>
        </w:rPr>
      </w:pPr>
      <w:r>
        <w:rPr>
          <w:rFonts w:hint="eastAsia"/>
          <w:color w:val="auto"/>
        </w:rPr>
        <w:t>コミュニティソーシャルワーカー養成数、</w:t>
      </w:r>
      <w:r>
        <w:rPr>
          <w:rFonts w:hint="eastAsia"/>
          <w:color w:val="auto"/>
        </w:rPr>
        <w:t>78</w:t>
      </w:r>
      <w:r>
        <w:rPr>
          <w:rFonts w:hint="eastAsia"/>
          <w:color w:val="auto"/>
        </w:rPr>
        <w:t>名、</w:t>
      </w:r>
      <w:r>
        <w:rPr>
          <w:rFonts w:hint="eastAsia"/>
          <w:color w:val="auto"/>
        </w:rPr>
        <w:t>200</w:t>
      </w:r>
      <w:r>
        <w:rPr>
          <w:rFonts w:hint="eastAsia"/>
          <w:color w:val="auto"/>
        </w:rPr>
        <w:t>名、地域福祉政策課</w:t>
      </w:r>
    </w:p>
    <w:p>
      <w:pPr>
        <w:pStyle w:val="0"/>
        <w:rPr>
          <w:rFonts w:hint="eastAsia"/>
          <w:color w:val="auto"/>
        </w:rPr>
      </w:pPr>
      <w:r>
        <w:rPr>
          <w:rFonts w:hint="eastAsia"/>
          <w:color w:val="auto"/>
        </w:rPr>
        <w:t>「高知県における地域の見守り活動に関する協定」締結企業数、</w:t>
      </w:r>
      <w:r>
        <w:rPr>
          <w:rFonts w:hint="eastAsia"/>
          <w:color w:val="auto"/>
        </w:rPr>
        <w:t>25</w:t>
      </w:r>
      <w:r>
        <w:rPr>
          <w:rFonts w:hint="eastAsia"/>
          <w:color w:val="auto"/>
        </w:rPr>
        <w:t>社、</w:t>
      </w:r>
      <w:r>
        <w:rPr>
          <w:rFonts w:hint="eastAsia"/>
          <w:color w:val="auto"/>
        </w:rPr>
        <w:t>40</w:t>
      </w:r>
      <w:r>
        <w:rPr>
          <w:rFonts w:hint="eastAsia"/>
          <w:color w:val="auto"/>
        </w:rPr>
        <w:t>社、地域福祉政策課</w:t>
      </w:r>
    </w:p>
    <w:p>
      <w:pPr>
        <w:pStyle w:val="0"/>
        <w:rPr>
          <w:rFonts w:hint="eastAsia"/>
          <w:color w:val="auto"/>
        </w:rPr>
      </w:pPr>
      <w:r>
        <w:rPr>
          <w:rFonts w:hint="eastAsia"/>
          <w:color w:val="auto"/>
        </w:rPr>
        <w:t>「高知け地域共生社会推進宣言」企業団体数、</w:t>
      </w:r>
      <w:r>
        <w:rPr>
          <w:rFonts w:hint="eastAsia"/>
          <w:color w:val="auto"/>
        </w:rPr>
        <w:t>56</w:t>
      </w:r>
      <w:r>
        <w:rPr>
          <w:rFonts w:hint="eastAsia"/>
          <w:color w:val="auto"/>
        </w:rPr>
        <w:t>企業団体、</w:t>
      </w:r>
      <w:r>
        <w:rPr>
          <w:rFonts w:hint="eastAsia"/>
          <w:color w:val="auto"/>
        </w:rPr>
        <w:t>100</w:t>
      </w:r>
      <w:r>
        <w:rPr>
          <w:rFonts w:hint="eastAsia"/>
          <w:color w:val="auto"/>
        </w:rPr>
        <w:t>企業団体、地域福祉政策課</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人口減少やしょうし高齢化に加え、昨今のコロナかやデジタル化の進展などにより、人との接触機会が減少したことで、地域のつながりや支え合いの力が弱まっています。</w:t>
      </w:r>
    </w:p>
    <w:p>
      <w:pPr>
        <w:pStyle w:val="0"/>
        <w:rPr>
          <w:rFonts w:hint="eastAsia"/>
          <w:color w:val="auto"/>
        </w:rPr>
      </w:pPr>
      <w:r>
        <w:rPr>
          <w:rFonts w:hint="eastAsia"/>
          <w:color w:val="auto"/>
        </w:rPr>
        <w:t>県がおこなっている県民世論調査によると、地域のつながりが弱まっていると答えた人の割合は</w:t>
      </w:r>
      <w:r>
        <w:rPr>
          <w:rFonts w:hint="eastAsia"/>
          <w:color w:val="auto"/>
        </w:rPr>
        <w:t>2014</w:t>
      </w:r>
      <w:r>
        <w:rPr>
          <w:rFonts w:hint="eastAsia"/>
          <w:color w:val="auto"/>
        </w:rPr>
        <w:t>（平成</w:t>
      </w:r>
      <w:r>
        <w:rPr>
          <w:rFonts w:hint="eastAsia"/>
          <w:color w:val="auto"/>
        </w:rPr>
        <w:t>26</w:t>
      </w:r>
      <w:r>
        <w:rPr>
          <w:rFonts w:hint="eastAsia"/>
          <w:color w:val="auto"/>
        </w:rPr>
        <w:t>年度に</w:t>
      </w:r>
      <w:r>
        <w:rPr>
          <w:rFonts w:hint="eastAsia"/>
          <w:color w:val="auto"/>
        </w:rPr>
        <w:t>45.7</w:t>
      </w:r>
      <w:r>
        <w:rPr>
          <w:rFonts w:hint="eastAsia"/>
          <w:color w:val="auto"/>
        </w:rPr>
        <w:t>％であったのに対して、</w:t>
      </w:r>
      <w:r>
        <w:rPr>
          <w:rFonts w:hint="eastAsia"/>
          <w:color w:val="auto"/>
        </w:rPr>
        <w:t>2021</w:t>
      </w:r>
      <w:r>
        <w:rPr>
          <w:rFonts w:hint="eastAsia"/>
          <w:color w:val="auto"/>
        </w:rPr>
        <w:t>（令和３年度には</w:t>
      </w:r>
      <w:r>
        <w:rPr>
          <w:rFonts w:hint="eastAsia"/>
          <w:color w:val="auto"/>
        </w:rPr>
        <w:t>53.9</w:t>
      </w:r>
      <w:r>
        <w:rPr>
          <w:rFonts w:hint="eastAsia"/>
          <w:color w:val="auto"/>
        </w:rPr>
        <w:t>％まで拡大しています。</w:t>
      </w:r>
    </w:p>
    <w:p>
      <w:pPr>
        <w:pStyle w:val="0"/>
        <w:rPr>
          <w:rFonts w:hint="eastAsia"/>
          <w:color w:val="auto"/>
        </w:rPr>
      </w:pPr>
      <w:r>
        <w:rPr>
          <w:rFonts w:hint="eastAsia"/>
          <w:color w:val="auto"/>
        </w:rPr>
        <w:t>また、</w:t>
      </w:r>
      <w:r>
        <w:rPr>
          <w:rFonts w:hint="eastAsia"/>
          <w:color w:val="auto"/>
        </w:rPr>
        <w:t>2023</w:t>
      </w:r>
      <w:r>
        <w:rPr>
          <w:rFonts w:hint="eastAsia"/>
          <w:color w:val="auto"/>
        </w:rPr>
        <w:t>（令和５年度の同調査では、約２割（</w:t>
      </w:r>
      <w:r>
        <w:rPr>
          <w:rFonts w:hint="eastAsia"/>
          <w:color w:val="auto"/>
        </w:rPr>
        <w:t>19.3%</w:t>
      </w:r>
      <w:r>
        <w:rPr>
          <w:rFonts w:hint="eastAsia"/>
          <w:color w:val="auto"/>
        </w:rPr>
        <w:t>）のかたが「家族や親類以外に相談する人がいない」と答えており、悩みや困りごとを誰にも相談できず、社会的孤立に陥るリスクが高い人が一定数いることが分かりました。</w:t>
      </w:r>
    </w:p>
    <w:p>
      <w:pPr>
        <w:pStyle w:val="0"/>
        <w:rPr>
          <w:rFonts w:hint="eastAsia"/>
          <w:color w:val="auto"/>
        </w:rPr>
      </w:pPr>
    </w:p>
    <w:p>
      <w:pPr>
        <w:pStyle w:val="0"/>
        <w:rPr>
          <w:rFonts w:hint="eastAsia"/>
          <w:color w:val="auto"/>
        </w:rPr>
      </w:pPr>
      <w:r>
        <w:rPr>
          <w:rFonts w:hint="eastAsia"/>
          <w:color w:val="auto"/>
        </w:rPr>
        <w:t>83</w:t>
      </w:r>
      <w:r>
        <w:rPr>
          <w:rFonts w:hint="eastAsia"/>
          <w:color w:val="auto"/>
        </w:rPr>
        <w:t>ページ</w:t>
      </w:r>
    </w:p>
    <w:p>
      <w:pPr>
        <w:pStyle w:val="0"/>
        <w:rPr>
          <w:rFonts w:hint="eastAsia"/>
          <w:color w:val="auto"/>
        </w:rPr>
      </w:pPr>
      <w:r>
        <w:rPr>
          <w:rFonts w:hint="eastAsia"/>
          <w:color w:val="auto"/>
        </w:rPr>
        <w:t>さらに、同調査で地域活動の参加について「全く参加していない」、「ほとんど参加したことがない」と答えた人の割合は</w:t>
      </w:r>
      <w:r>
        <w:rPr>
          <w:rFonts w:hint="eastAsia"/>
          <w:color w:val="auto"/>
        </w:rPr>
        <w:t>56.0</w:t>
      </w:r>
      <w:r>
        <w:rPr>
          <w:rFonts w:hint="eastAsia"/>
          <w:color w:val="auto"/>
        </w:rPr>
        <w:t>％で、</w:t>
      </w:r>
      <w:r>
        <w:rPr>
          <w:rFonts w:hint="eastAsia"/>
          <w:color w:val="auto"/>
        </w:rPr>
        <w:t>2009</w:t>
      </w:r>
      <w:r>
        <w:rPr>
          <w:rFonts w:hint="eastAsia"/>
          <w:color w:val="auto"/>
        </w:rPr>
        <w:t>（平成</w:t>
      </w:r>
      <w:r>
        <w:rPr>
          <w:rFonts w:hint="eastAsia"/>
          <w:color w:val="auto"/>
        </w:rPr>
        <w:t>21</w:t>
      </w:r>
      <w:r>
        <w:rPr>
          <w:rFonts w:hint="eastAsia"/>
          <w:color w:val="auto"/>
        </w:rPr>
        <w:t>年度（</w:t>
      </w:r>
      <w:r>
        <w:rPr>
          <w:rFonts w:hint="eastAsia"/>
          <w:color w:val="auto"/>
        </w:rPr>
        <w:t>24.5%</w:t>
      </w:r>
      <w:r>
        <w:rPr>
          <w:rFonts w:hint="eastAsia"/>
          <w:color w:val="auto"/>
        </w:rPr>
        <w:t>）比で約２倍となっています。</w:t>
      </w:r>
    </w:p>
    <w:p>
      <w:pPr>
        <w:pStyle w:val="0"/>
        <w:rPr>
          <w:rFonts w:hint="eastAsia"/>
          <w:color w:val="auto"/>
        </w:rPr>
      </w:pPr>
      <w:r>
        <w:rPr>
          <w:rFonts w:hint="eastAsia"/>
          <w:color w:val="auto"/>
        </w:rPr>
        <w:t>加えて、</w:t>
      </w:r>
      <w:r>
        <w:rPr>
          <w:rFonts w:hint="eastAsia"/>
          <w:color w:val="auto"/>
        </w:rPr>
        <w:t>2021</w:t>
      </w:r>
      <w:r>
        <w:rPr>
          <w:rFonts w:hint="eastAsia"/>
          <w:color w:val="auto"/>
        </w:rPr>
        <w:t>年度に実施した高知県集落実態調査によると、地域活動の参加者が</w:t>
      </w:r>
      <w:r>
        <w:rPr>
          <w:rFonts w:hint="eastAsia"/>
          <w:color w:val="auto"/>
        </w:rPr>
        <w:t>10</w:t>
      </w:r>
      <w:r>
        <w:rPr>
          <w:rFonts w:hint="eastAsia"/>
          <w:color w:val="auto"/>
        </w:rPr>
        <w:t>年前と比べて減ったと感じる集落代表しゃは</w:t>
      </w:r>
      <w:r>
        <w:rPr>
          <w:rFonts w:hint="eastAsia"/>
          <w:color w:val="auto"/>
        </w:rPr>
        <w:t>68.6</w:t>
      </w:r>
      <w:r>
        <w:rPr>
          <w:rFonts w:hint="eastAsia"/>
          <w:color w:val="auto"/>
        </w:rPr>
        <w:t>％となっています。</w:t>
      </w:r>
    </w:p>
    <w:p>
      <w:pPr>
        <w:pStyle w:val="0"/>
        <w:rPr>
          <w:rFonts w:hint="eastAsia"/>
          <w:color w:val="auto"/>
        </w:rPr>
      </w:pPr>
      <w:r>
        <w:rPr>
          <w:rFonts w:hint="eastAsia"/>
          <w:color w:val="auto"/>
        </w:rPr>
        <w:t>このように、地域活動への参加率も低下し、地域のつながりや支え合いの力が弱まる中、誰にでも起こりうる複合課題や社会的孤立に対応するには、高知型地域共生社会の行政主体の「たて糸」の取り組みだけではなく、地域主体の「よこ糸」として、つながりを実感できる地域づくりを進めることが一層重要になります。</w:t>
      </w:r>
    </w:p>
    <w:p>
      <w:pPr>
        <w:pStyle w:val="0"/>
        <w:rPr>
          <w:rFonts w:hint="eastAsia"/>
          <w:color w:val="auto"/>
        </w:rPr>
      </w:pPr>
      <w:r>
        <w:rPr>
          <w:rFonts w:hint="eastAsia"/>
          <w:color w:val="auto"/>
        </w:rPr>
        <w:t>こうした「よこ糸」の取り組みは、各分野の専門職や企業団体、ＮＰＯ法人など地域の多様な主体に参画いただくことで、不足しがちな人材を地域の力で補うことにもつながります。</w:t>
      </w:r>
    </w:p>
    <w:p>
      <w:pPr>
        <w:pStyle w:val="0"/>
        <w:rPr>
          <w:rFonts w:hint="eastAsia"/>
          <w:color w:val="auto"/>
        </w:rPr>
      </w:pPr>
      <w:r>
        <w:rPr>
          <w:rFonts w:hint="eastAsia"/>
          <w:color w:val="auto"/>
        </w:rPr>
        <w:t>県では、この「よこ糸」の取り組みを以下の３つの視点で推進します。</w:t>
      </w:r>
    </w:p>
    <w:p>
      <w:pPr>
        <w:pStyle w:val="0"/>
        <w:rPr>
          <w:rFonts w:hint="eastAsia"/>
          <w:color w:val="auto"/>
        </w:rPr>
      </w:pPr>
      <w:r>
        <w:rPr>
          <w:rFonts w:hint="eastAsia"/>
          <w:color w:val="auto"/>
        </w:rPr>
        <w:t>①：人と人とのつながりの再生に向けたネットワークづくり</w:t>
      </w:r>
    </w:p>
    <w:p>
      <w:pPr>
        <w:pStyle w:val="0"/>
        <w:rPr>
          <w:rFonts w:hint="eastAsia"/>
          <w:color w:val="auto"/>
        </w:rPr>
      </w:pPr>
      <w:r>
        <w:rPr>
          <w:rFonts w:hint="eastAsia"/>
          <w:color w:val="auto"/>
        </w:rPr>
        <w:t>②：地域資源を活用した居場所や社会参加の場の拡大</w:t>
      </w:r>
    </w:p>
    <w:p>
      <w:pPr>
        <w:pStyle w:val="0"/>
        <w:rPr>
          <w:rFonts w:hint="eastAsia"/>
          <w:color w:val="auto"/>
        </w:rPr>
      </w:pPr>
      <w:r>
        <w:rPr>
          <w:rFonts w:hint="eastAsia"/>
          <w:color w:val="auto"/>
        </w:rPr>
        <w:t>③：県民の理解促進と参画意識の醸成</w:t>
      </w:r>
    </w:p>
    <w:p>
      <w:pPr>
        <w:pStyle w:val="0"/>
        <w:rPr>
          <w:rFonts w:hint="eastAsia"/>
          <w:color w:val="auto"/>
        </w:rPr>
      </w:pPr>
      <w:r>
        <w:rPr>
          <w:rFonts w:hint="eastAsia"/>
          <w:color w:val="auto"/>
        </w:rPr>
        <w:t>取り組みに当たっては、社会福祉法人や民生委員児童委員、地域福祉活動を行う団体等と連携協力しながら地域福祉を推進する、社会福祉協議会の活動が重要になります。</w:t>
      </w:r>
    </w:p>
    <w:p>
      <w:pPr>
        <w:pStyle w:val="0"/>
        <w:rPr>
          <w:rFonts w:hint="eastAsia"/>
          <w:color w:val="auto"/>
        </w:rPr>
      </w:pPr>
      <w:r>
        <w:rPr>
          <w:rFonts w:hint="eastAsia"/>
          <w:color w:val="auto"/>
        </w:rPr>
        <w:t>前述のとおり、高知県社会福祉協議会では、第２期高知県地域福祉活動支援計画（令和６から令和９年度）を本計画と一体てきに策定し、高知型地域共生社会の実現に向けた取り組みを推進することとしています。</w:t>
      </w:r>
    </w:p>
    <w:p>
      <w:pPr>
        <w:pStyle w:val="0"/>
        <w:rPr>
          <w:rFonts w:hint="eastAsia"/>
          <w:color w:val="auto"/>
        </w:rPr>
      </w:pPr>
      <w:r>
        <w:rPr>
          <w:rFonts w:hint="eastAsia"/>
          <w:color w:val="auto"/>
        </w:rPr>
        <w:t>両計画のもと、県と高知県社会福祉協議会が連携し、市町村及び市町村社会福祉協議会への一体てきな支援や取り組みを進めています。</w:t>
      </w:r>
    </w:p>
    <w:p>
      <w:pPr>
        <w:pStyle w:val="0"/>
        <w:rPr>
          <w:rFonts w:hint="eastAsia"/>
          <w:color w:val="auto"/>
        </w:rPr>
      </w:pPr>
    </w:p>
    <w:p>
      <w:pPr>
        <w:pStyle w:val="0"/>
        <w:rPr>
          <w:rFonts w:hint="eastAsia"/>
          <w:color w:val="auto"/>
        </w:rPr>
      </w:pPr>
      <w:r>
        <w:rPr>
          <w:rFonts w:hint="eastAsia"/>
          <w:color w:val="auto"/>
        </w:rPr>
        <w:t>図　地域福祉支援計画と地域福祉活動支援計画の一体てきな推進は、第４期高知県地域福祉支援計画と第２期高知県地域福祉活動支援計画の一体てきな推進を図で示したものです。</w:t>
      </w:r>
    </w:p>
    <w:p>
      <w:pPr>
        <w:pStyle w:val="0"/>
        <w:rPr>
          <w:rFonts w:hint="eastAsia"/>
          <w:color w:val="auto"/>
        </w:rPr>
      </w:pPr>
    </w:p>
    <w:p>
      <w:pPr>
        <w:pStyle w:val="0"/>
        <w:rPr>
          <w:rFonts w:hint="eastAsia"/>
          <w:color w:val="auto"/>
        </w:rPr>
      </w:pPr>
      <w:r>
        <w:rPr>
          <w:rFonts w:hint="eastAsia"/>
          <w:color w:val="auto"/>
        </w:rPr>
        <w:t>84</w:t>
      </w:r>
      <w:r>
        <w:rPr>
          <w:rFonts w:hint="eastAsia"/>
          <w:color w:val="auto"/>
        </w:rPr>
        <w:t>ページ</w:t>
      </w:r>
    </w:p>
    <w:p>
      <w:pPr>
        <w:pStyle w:val="0"/>
        <w:rPr>
          <w:rFonts w:hint="eastAsia"/>
          <w:color w:val="auto"/>
        </w:rPr>
      </w:pPr>
      <w:r>
        <w:rPr>
          <w:rFonts w:hint="eastAsia"/>
          <w:color w:val="auto"/>
        </w:rPr>
        <w:t>①：人と人とのつながりの再生に向けたネットワークづくり</w:t>
      </w:r>
    </w:p>
    <w:p>
      <w:pPr>
        <w:pStyle w:val="0"/>
        <w:rPr>
          <w:rFonts w:hint="eastAsia"/>
          <w:color w:val="auto"/>
        </w:rPr>
      </w:pPr>
      <w:r>
        <w:rPr>
          <w:rFonts w:hint="eastAsia"/>
          <w:color w:val="auto"/>
        </w:rPr>
        <w:t>ア）ソーシャルワークのあみの目構築プロジェクト</w:t>
      </w:r>
    </w:p>
    <w:p>
      <w:pPr>
        <w:pStyle w:val="0"/>
        <w:rPr>
          <w:rFonts w:hint="eastAsia"/>
          <w:color w:val="auto"/>
        </w:rPr>
      </w:pPr>
      <w:r>
        <w:rPr>
          <w:rFonts w:hint="eastAsia"/>
          <w:color w:val="auto"/>
        </w:rPr>
        <w:t>高知型地域共生社会の「よこ糸」の取り組みでは、社会福祉協議会や市町村などにおいて、地域住民が地域の課題解決を試みるようサポートを行う役割を担うコミュニティソーシャルワーカー（以下、「ＣＳＷ」という。）の存在が注目されています。</w:t>
      </w:r>
    </w:p>
    <w:p>
      <w:pPr>
        <w:pStyle w:val="0"/>
        <w:rPr>
          <w:rFonts w:hint="eastAsia"/>
          <w:color w:val="auto"/>
        </w:rPr>
      </w:pPr>
      <w:r>
        <w:rPr>
          <w:rFonts w:hint="eastAsia"/>
          <w:color w:val="auto"/>
        </w:rPr>
        <w:t>また、高齢や障害、子ども、生活困窮などの各分野の専門職においても、一人ひとりの課題に寄り添い、必要な支援につなぐソーシャルワークの素養が求められます。そのため、県では、</w:t>
      </w:r>
      <w:r>
        <w:rPr>
          <w:rFonts w:hint="eastAsia"/>
          <w:color w:val="auto"/>
        </w:rPr>
        <w:t>2023</w:t>
      </w:r>
      <w:r>
        <w:rPr>
          <w:rFonts w:hint="eastAsia"/>
          <w:color w:val="auto"/>
        </w:rPr>
        <w:t>（令和５年度に「ソーシャルワークのあみの目構築プロジェクト」を開始しました。</w:t>
      </w:r>
    </w:p>
    <w:p>
      <w:pPr>
        <w:pStyle w:val="0"/>
        <w:rPr>
          <w:rFonts w:hint="eastAsia"/>
          <w:color w:val="auto"/>
        </w:rPr>
      </w:pPr>
      <w:r>
        <w:rPr>
          <w:rFonts w:hint="eastAsia"/>
          <w:color w:val="auto"/>
        </w:rPr>
        <w:t>この「ソーシャルワークのあみの目構築プロジェクト」では、これまでにＣＳＷの育成強化のほか、各分野の専門職やボランティアを対象に、身近な地域で困っている人に気付き、必要な支援につなげていくため、課題に寄り添い必要な支援につなぐソーシャルワークの理解者・実践者を増やす、「気づいてつなぐ高知け地域共生社会研修」を実施しています。</w:t>
      </w:r>
    </w:p>
    <w:p>
      <w:pPr>
        <w:pStyle w:val="0"/>
        <w:rPr>
          <w:rFonts w:hint="eastAsia"/>
          <w:color w:val="auto"/>
        </w:rPr>
      </w:pPr>
      <w:r>
        <w:rPr>
          <w:rFonts w:hint="eastAsia"/>
          <w:color w:val="auto"/>
        </w:rPr>
        <w:t>この研修は誰でもいつでも受講できるよう、Ｗｅｂ研修としています。</w:t>
      </w:r>
    </w:p>
    <w:p>
      <w:pPr>
        <w:pStyle w:val="0"/>
        <w:rPr>
          <w:rFonts w:hint="eastAsia"/>
          <w:color w:val="auto"/>
        </w:rPr>
      </w:pPr>
      <w:r>
        <w:rPr>
          <w:rFonts w:hint="eastAsia"/>
          <w:color w:val="auto"/>
        </w:rPr>
        <w:t>また、受講後のアンケートに答えていただいたかたに、高知け地域共生社会のメンバー証を交付することで、オール高知で取り組む機運を醸成することも狙いとしています（令和</w:t>
      </w:r>
      <w:r>
        <w:rPr>
          <w:rFonts w:hint="eastAsia"/>
          <w:color w:val="auto"/>
        </w:rPr>
        <w:t>6</w:t>
      </w:r>
      <w:r>
        <w:rPr>
          <w:rFonts w:hint="eastAsia"/>
          <w:color w:val="auto"/>
        </w:rPr>
        <w:t>年</w:t>
      </w:r>
      <w:r>
        <w:rPr>
          <w:rFonts w:hint="eastAsia"/>
          <w:color w:val="auto"/>
        </w:rPr>
        <w:t>3</w:t>
      </w:r>
      <w:r>
        <w:rPr>
          <w:rFonts w:hint="eastAsia"/>
          <w:color w:val="auto"/>
        </w:rPr>
        <w:t>月末現在、</w:t>
      </w:r>
      <w:r>
        <w:rPr>
          <w:rFonts w:hint="eastAsia"/>
          <w:color w:val="auto"/>
        </w:rPr>
        <w:t>305</w:t>
      </w:r>
      <w:r>
        <w:rPr>
          <w:rFonts w:hint="eastAsia"/>
          <w:color w:val="auto"/>
        </w:rPr>
        <w:t>名のかたが受講）。</w:t>
      </w:r>
    </w:p>
    <w:p>
      <w:pPr>
        <w:pStyle w:val="0"/>
        <w:rPr>
          <w:rFonts w:hint="eastAsia"/>
          <w:color w:val="auto"/>
        </w:rPr>
      </w:pPr>
      <w:r>
        <w:rPr>
          <w:rFonts w:hint="eastAsia"/>
          <w:color w:val="auto"/>
        </w:rPr>
        <w:t>2024</w:t>
      </w:r>
      <w:r>
        <w:rPr>
          <w:rFonts w:hint="eastAsia"/>
          <w:color w:val="auto"/>
        </w:rPr>
        <w:t>（令和６年度からは、専門職や地域ボランティアだけでなく、県民一人ひとりが、地域で困っている人を気にかけることや、あいさつや地域の清掃活動、イベントへの参加といった身近な行動が重要であることについての理解を深め、参画意識の醸成を図るため、「高知け地域共生社会講座」を実施することとしています。</w:t>
      </w:r>
    </w:p>
    <w:p>
      <w:pPr>
        <w:pStyle w:val="0"/>
        <w:rPr>
          <w:rFonts w:hint="eastAsia"/>
          <w:color w:val="auto"/>
        </w:rPr>
      </w:pPr>
      <w:r>
        <w:rPr>
          <w:rFonts w:hint="eastAsia"/>
          <w:color w:val="auto"/>
        </w:rPr>
        <w:t>併せて、ＣＳＷが多く配置されている市町村社会福祉協議会を支援する高知県社会福祉協議会への補助事業などを通じて、地域福祉活動の活性化を図ることも重要なポイントとなります。</w:t>
      </w:r>
    </w:p>
    <w:p>
      <w:pPr>
        <w:pStyle w:val="0"/>
        <w:rPr>
          <w:rFonts w:hint="eastAsia"/>
          <w:color w:val="auto"/>
        </w:rPr>
      </w:pPr>
      <w:r>
        <w:rPr>
          <w:rFonts w:hint="eastAsia"/>
          <w:color w:val="auto"/>
        </w:rPr>
        <w:t>具体的には、市町村社会福祉協議会の地域福祉活動による成果をみえる化し、横展開を図ることで、その活動の意義を高めるとともに、不足する人材の確保につなげていくことが重要です。</w:t>
      </w:r>
    </w:p>
    <w:p>
      <w:pPr>
        <w:pStyle w:val="0"/>
        <w:rPr>
          <w:rFonts w:hint="eastAsia"/>
          <w:color w:val="auto"/>
        </w:rPr>
      </w:pPr>
      <w:r>
        <w:rPr>
          <w:rFonts w:hint="eastAsia"/>
          <w:color w:val="auto"/>
        </w:rPr>
        <w:t>人と人とのつながりの再生に向けたネットワークづくりに向けて、こうした取り組みを「ソーシャルワークのあみの目構築プロジェクト」として推進します。</w:t>
      </w:r>
    </w:p>
    <w:p>
      <w:pPr>
        <w:pStyle w:val="0"/>
        <w:rPr>
          <w:rFonts w:hint="eastAsia"/>
          <w:color w:val="auto"/>
        </w:rPr>
      </w:pPr>
    </w:p>
    <w:p>
      <w:pPr>
        <w:pStyle w:val="0"/>
        <w:rPr>
          <w:rFonts w:hint="eastAsia"/>
          <w:color w:val="auto"/>
        </w:rPr>
      </w:pPr>
      <w:r>
        <w:rPr>
          <w:rFonts w:hint="eastAsia"/>
          <w:color w:val="auto"/>
        </w:rPr>
        <w:t>84</w:t>
      </w:r>
      <w:r>
        <w:rPr>
          <w:rFonts w:hint="eastAsia"/>
          <w:color w:val="auto"/>
        </w:rPr>
        <w:t>ページの注釈</w:t>
      </w:r>
    </w:p>
    <w:p>
      <w:pPr>
        <w:pStyle w:val="0"/>
        <w:rPr>
          <w:rFonts w:hint="eastAsia"/>
          <w:color w:val="auto"/>
        </w:rPr>
      </w:pPr>
      <w:r>
        <w:rPr>
          <w:rFonts w:hint="eastAsia"/>
          <w:color w:val="auto"/>
        </w:rPr>
        <w:t>※</w:t>
      </w:r>
      <w:r>
        <w:rPr>
          <w:rFonts w:hint="eastAsia"/>
          <w:color w:val="auto"/>
        </w:rPr>
        <w:t>28</w:t>
      </w:r>
      <w:r>
        <w:rPr>
          <w:rFonts w:hint="eastAsia"/>
          <w:color w:val="auto"/>
        </w:rPr>
        <w:t>：コミュニティソーシャルワーカー</w:t>
      </w:r>
    </w:p>
    <w:p>
      <w:pPr>
        <w:pStyle w:val="0"/>
        <w:rPr>
          <w:rFonts w:hint="eastAsia"/>
          <w:color w:val="auto"/>
        </w:rPr>
      </w:pPr>
      <w:r>
        <w:rPr>
          <w:rFonts w:hint="eastAsia"/>
          <w:color w:val="auto"/>
        </w:rPr>
        <w:t>地域で困っている人を支援するために、</w:t>
      </w:r>
      <w:r>
        <w:rPr>
          <w:rFonts w:hint="eastAsia"/>
          <w:color w:val="auto"/>
        </w:rPr>
        <w:t xml:space="preserve"> </w:t>
      </w:r>
      <w:r>
        <w:rPr>
          <w:rFonts w:hint="eastAsia"/>
          <w:color w:val="auto"/>
        </w:rPr>
        <w:t>課題に寄り添い、地域の人材や制度、サービス、住民の援助などを組み合わせたり、新しい仕組みづくりのための調整やコーディネートをおこなったりする役割を担う専門職</w:t>
      </w:r>
    </w:p>
    <w:p>
      <w:pPr>
        <w:pStyle w:val="0"/>
        <w:rPr>
          <w:rFonts w:hint="eastAsia"/>
          <w:color w:val="auto"/>
        </w:rPr>
      </w:pPr>
    </w:p>
    <w:p>
      <w:pPr>
        <w:pStyle w:val="0"/>
        <w:rPr>
          <w:rFonts w:hint="eastAsia"/>
          <w:color w:val="auto"/>
        </w:rPr>
      </w:pPr>
      <w:r>
        <w:rPr>
          <w:rFonts w:hint="eastAsia"/>
          <w:color w:val="auto"/>
        </w:rPr>
        <w:t>85</w:t>
      </w:r>
      <w:r>
        <w:rPr>
          <w:rFonts w:hint="eastAsia"/>
          <w:color w:val="auto"/>
        </w:rPr>
        <w:t>ページ</w:t>
      </w:r>
    </w:p>
    <w:p>
      <w:pPr>
        <w:pStyle w:val="0"/>
        <w:rPr>
          <w:rFonts w:hint="eastAsia"/>
          <w:color w:val="auto"/>
        </w:rPr>
      </w:pPr>
      <w:r>
        <w:rPr>
          <w:rFonts w:hint="eastAsia"/>
          <w:color w:val="auto"/>
        </w:rPr>
        <w:t>図　ソーシャルワークのあみの目構築プロジェクトは、県民企業向け、各分野の専門職、民生委員、あったかふれあいセンタースタッフ、教員等各分野の専門職及び地域ボランティア等、コミュニティソーシャルワーカー向けの各せ策をピラミッド型で示したものです。</w:t>
      </w:r>
    </w:p>
    <w:p>
      <w:pPr>
        <w:pStyle w:val="0"/>
        <w:rPr>
          <w:rFonts w:hint="eastAsia"/>
          <w:color w:val="auto"/>
        </w:rPr>
      </w:pPr>
      <w:r>
        <w:rPr>
          <w:rFonts w:hint="eastAsia"/>
          <w:color w:val="auto"/>
        </w:rPr>
        <w:t>図　気づいてつなぐ高知け地域共生社会研修は、研修内容を紹介するチラシの一部を紹介したものです。</w:t>
      </w:r>
    </w:p>
    <w:p>
      <w:pPr>
        <w:pStyle w:val="0"/>
        <w:rPr>
          <w:rFonts w:hint="eastAsia"/>
          <w:color w:val="auto"/>
        </w:rPr>
      </w:pPr>
    </w:p>
    <w:p>
      <w:pPr>
        <w:pStyle w:val="0"/>
        <w:rPr>
          <w:rFonts w:hint="eastAsia"/>
          <w:color w:val="auto"/>
        </w:rPr>
      </w:pPr>
      <w:r>
        <w:rPr>
          <w:rFonts w:hint="eastAsia"/>
          <w:color w:val="auto"/>
        </w:rPr>
        <w:t>イ）高知県の地域の見守り活動に関する協定</w:t>
      </w:r>
    </w:p>
    <w:p>
      <w:pPr>
        <w:pStyle w:val="0"/>
        <w:rPr>
          <w:rFonts w:hint="eastAsia"/>
          <w:color w:val="auto"/>
        </w:rPr>
      </w:pPr>
      <w:r>
        <w:rPr>
          <w:rFonts w:hint="eastAsia"/>
          <w:color w:val="auto"/>
        </w:rPr>
        <w:t>日頃から地域住民の方々と接する機会の多い事業者との連携によって重層的な見守りネットワークを築くため、</w:t>
      </w:r>
      <w:r>
        <w:rPr>
          <w:rFonts w:hint="eastAsia"/>
          <w:color w:val="auto"/>
        </w:rPr>
        <w:t>2007</w:t>
      </w:r>
      <w:r>
        <w:rPr>
          <w:rFonts w:hint="eastAsia"/>
          <w:color w:val="auto"/>
        </w:rPr>
        <w:t>（平成</w:t>
      </w:r>
      <w:r>
        <w:rPr>
          <w:rFonts w:hint="eastAsia"/>
          <w:color w:val="auto"/>
        </w:rPr>
        <w:t>19</w:t>
      </w:r>
      <w:r>
        <w:rPr>
          <w:rFonts w:hint="eastAsia"/>
          <w:color w:val="auto"/>
        </w:rPr>
        <w:t>年度から事業者、高知県民生委員児童委員協議会連合会及び県の三者による「高知県の地域の見守り活動に関する協定」の締結を進めています。</w:t>
      </w:r>
    </w:p>
    <w:p>
      <w:pPr>
        <w:pStyle w:val="0"/>
        <w:rPr>
          <w:rFonts w:hint="eastAsia"/>
          <w:color w:val="auto"/>
        </w:rPr>
      </w:pPr>
      <w:r>
        <w:rPr>
          <w:rFonts w:hint="eastAsia"/>
          <w:color w:val="auto"/>
        </w:rPr>
        <w:t>現在、この協定は</w:t>
      </w:r>
      <w:r>
        <w:rPr>
          <w:rFonts w:hint="eastAsia"/>
          <w:color w:val="auto"/>
        </w:rPr>
        <w:t>2023</w:t>
      </w:r>
      <w:r>
        <w:rPr>
          <w:rFonts w:hint="eastAsia"/>
          <w:color w:val="auto"/>
        </w:rPr>
        <w:t>（令和５年度末で</w:t>
      </w:r>
      <w:r>
        <w:rPr>
          <w:rFonts w:hint="eastAsia"/>
          <w:color w:val="auto"/>
        </w:rPr>
        <w:t>25</w:t>
      </w:r>
      <w:r>
        <w:rPr>
          <w:rFonts w:hint="eastAsia"/>
          <w:color w:val="auto"/>
        </w:rPr>
        <w:t>社まで拡大しています。</w:t>
      </w:r>
    </w:p>
    <w:p>
      <w:pPr>
        <w:pStyle w:val="0"/>
        <w:rPr>
          <w:rFonts w:hint="eastAsia"/>
          <w:color w:val="auto"/>
        </w:rPr>
      </w:pPr>
      <w:r>
        <w:rPr>
          <w:rFonts w:hint="eastAsia"/>
          <w:color w:val="auto"/>
        </w:rPr>
        <w:t>（詳細はⅡの４で記述）</w:t>
      </w:r>
    </w:p>
    <w:p>
      <w:pPr>
        <w:pStyle w:val="0"/>
        <w:rPr>
          <w:rFonts w:hint="eastAsia"/>
          <w:color w:val="auto"/>
        </w:rPr>
      </w:pPr>
    </w:p>
    <w:p>
      <w:pPr>
        <w:pStyle w:val="0"/>
        <w:rPr>
          <w:rFonts w:hint="eastAsia"/>
          <w:color w:val="auto"/>
        </w:rPr>
      </w:pPr>
      <w:r>
        <w:rPr>
          <w:rFonts w:hint="eastAsia"/>
          <w:color w:val="auto"/>
        </w:rPr>
        <w:t>86</w:t>
      </w:r>
      <w:r>
        <w:rPr>
          <w:rFonts w:hint="eastAsia"/>
          <w:color w:val="auto"/>
        </w:rPr>
        <w:t>ページ</w:t>
      </w:r>
    </w:p>
    <w:p>
      <w:pPr>
        <w:pStyle w:val="0"/>
        <w:rPr>
          <w:rFonts w:hint="eastAsia"/>
          <w:color w:val="auto"/>
        </w:rPr>
      </w:pPr>
      <w:r>
        <w:rPr>
          <w:rFonts w:hint="eastAsia"/>
          <w:color w:val="auto"/>
        </w:rPr>
        <w:t>ウ）民間企業団体と民生委員児童委員協議会による「高知け地域共生社会推進宣言」</w:t>
      </w:r>
    </w:p>
    <w:p>
      <w:pPr>
        <w:pStyle w:val="0"/>
        <w:rPr>
          <w:rFonts w:hint="eastAsia"/>
          <w:color w:val="auto"/>
        </w:rPr>
      </w:pPr>
      <w:r>
        <w:rPr>
          <w:rFonts w:hint="eastAsia"/>
          <w:color w:val="auto"/>
        </w:rPr>
        <w:t>2022</w:t>
      </w:r>
      <w:r>
        <w:rPr>
          <w:rFonts w:hint="eastAsia"/>
          <w:color w:val="auto"/>
        </w:rPr>
        <w:t>（令和４年</w:t>
      </w:r>
      <w:r>
        <w:rPr>
          <w:rFonts w:hint="eastAsia"/>
          <w:color w:val="auto"/>
        </w:rPr>
        <w:t>10</w:t>
      </w:r>
      <w:r>
        <w:rPr>
          <w:rFonts w:hint="eastAsia"/>
          <w:color w:val="auto"/>
        </w:rPr>
        <w:t>月に高知県・すべての市町村・すべての社会福祉協議会による「高知け地域共生社会推進宣言」を実施し、「オール高知」で取り組む決意を表明しました。</w:t>
      </w:r>
    </w:p>
    <w:p>
      <w:pPr>
        <w:pStyle w:val="0"/>
        <w:rPr>
          <w:rFonts w:hint="eastAsia"/>
          <w:color w:val="auto"/>
        </w:rPr>
      </w:pPr>
      <w:r>
        <w:rPr>
          <w:rFonts w:hint="eastAsia"/>
          <w:color w:val="auto"/>
        </w:rPr>
        <w:t>この共同宣言に引き続き、</w:t>
      </w:r>
      <w:r>
        <w:rPr>
          <w:rFonts w:hint="eastAsia"/>
          <w:color w:val="auto"/>
        </w:rPr>
        <w:t>2023</w:t>
      </w:r>
      <w:r>
        <w:rPr>
          <w:rFonts w:hint="eastAsia"/>
          <w:color w:val="auto"/>
        </w:rPr>
        <w:t>（令和５年</w:t>
      </w:r>
      <w:r>
        <w:rPr>
          <w:rFonts w:hint="eastAsia"/>
          <w:color w:val="auto"/>
        </w:rPr>
        <w:t>10</w:t>
      </w:r>
      <w:r>
        <w:rPr>
          <w:rFonts w:hint="eastAsia"/>
          <w:color w:val="auto"/>
        </w:rPr>
        <w:t>月には、県内</w:t>
      </w:r>
      <w:r>
        <w:rPr>
          <w:rFonts w:hint="eastAsia"/>
          <w:color w:val="auto"/>
        </w:rPr>
        <w:t>56</w:t>
      </w:r>
      <w:r>
        <w:rPr>
          <w:rFonts w:hint="eastAsia"/>
          <w:color w:val="auto"/>
        </w:rPr>
        <w:t>の企業団体と、</w:t>
      </w:r>
      <w:r>
        <w:rPr>
          <w:rFonts w:hint="eastAsia"/>
          <w:color w:val="auto"/>
        </w:rPr>
        <w:t>42</w:t>
      </w:r>
      <w:r>
        <w:rPr>
          <w:rFonts w:hint="eastAsia"/>
          <w:color w:val="auto"/>
        </w:rPr>
        <w:t>の民生委員児童委員協議会に、地域のつながりづくりに向けて宣言いただきました。</w:t>
      </w:r>
    </w:p>
    <w:p>
      <w:pPr>
        <w:pStyle w:val="0"/>
        <w:rPr>
          <w:rFonts w:hint="eastAsia"/>
          <w:color w:val="auto"/>
        </w:rPr>
      </w:pPr>
      <w:r>
        <w:rPr>
          <w:rFonts w:hint="eastAsia"/>
          <w:color w:val="auto"/>
        </w:rPr>
        <w:t>この宣言における具体的な取り組みには、地域のお祭りやイベントへの参加や協賛、河川等の清掃活動や見守り活動、百歳体操のサポート、子ども食堂への参加といった様々な地域活動などがあります。</w:t>
      </w:r>
    </w:p>
    <w:p>
      <w:pPr>
        <w:pStyle w:val="0"/>
        <w:rPr>
          <w:rFonts w:hint="eastAsia"/>
          <w:color w:val="auto"/>
        </w:rPr>
      </w:pPr>
      <w:r>
        <w:rPr>
          <w:rFonts w:hint="eastAsia"/>
          <w:color w:val="auto"/>
        </w:rPr>
        <w:t>つながりを実感できる地域づくりに向けて、地域の企業や団体といった多様な主体による地域活動は今後ますます重要となります。</w:t>
      </w:r>
    </w:p>
    <w:p>
      <w:pPr>
        <w:pStyle w:val="0"/>
        <w:rPr>
          <w:rFonts w:hint="eastAsia"/>
          <w:color w:val="auto"/>
        </w:rPr>
      </w:pPr>
      <w:r>
        <w:rPr>
          <w:rFonts w:hint="eastAsia"/>
          <w:color w:val="auto"/>
        </w:rPr>
        <w:t>県では、引き続き宣言への参画を募るとともに、一過性で終わることがないよう、宣言を契機とした新たな地域活動の創出やネットワークづくりにつなげる取り組みを推進します。</w:t>
      </w:r>
    </w:p>
    <w:p>
      <w:pPr>
        <w:pStyle w:val="0"/>
        <w:rPr>
          <w:rFonts w:hint="eastAsia"/>
          <w:color w:val="auto"/>
        </w:rPr>
      </w:pPr>
    </w:p>
    <w:p>
      <w:pPr>
        <w:pStyle w:val="0"/>
        <w:rPr>
          <w:rFonts w:hint="eastAsia"/>
          <w:color w:val="auto"/>
        </w:rPr>
      </w:pPr>
      <w:r>
        <w:rPr>
          <w:rFonts w:hint="eastAsia"/>
          <w:color w:val="auto"/>
        </w:rPr>
        <w:t>②：地域資源を活用した居場所や社会参加の場の拡大</w:t>
      </w:r>
    </w:p>
    <w:p>
      <w:pPr>
        <w:pStyle w:val="0"/>
        <w:rPr>
          <w:rFonts w:hint="eastAsia"/>
          <w:color w:val="auto"/>
        </w:rPr>
      </w:pPr>
      <w:r>
        <w:rPr>
          <w:rFonts w:hint="eastAsia"/>
          <w:color w:val="auto"/>
        </w:rPr>
        <w:t>「よこ糸」の取り組みをオール高知で進めるためには、あったかふれあいセンターや子ども食堂といった地域資源を活用しながら、各分野において、地域との連携協働のもと、居場所や社会参加の場の拡大を図ることが重要です。</w:t>
      </w:r>
    </w:p>
    <w:p>
      <w:pPr>
        <w:pStyle w:val="0"/>
        <w:rPr>
          <w:rFonts w:hint="eastAsia"/>
          <w:color w:val="auto"/>
        </w:rPr>
      </w:pPr>
      <w:r>
        <w:rPr>
          <w:rFonts w:hint="eastAsia"/>
          <w:color w:val="auto"/>
        </w:rPr>
        <w:t>例えば、高齢分野では、あったかふれあいセンターを活用した新たなちゅうさんかん地域介護サービスモデルの展開や地域住民主体のフレイル予防活動の推進などに取り組んでいます。</w:t>
      </w:r>
    </w:p>
    <w:p>
      <w:pPr>
        <w:pStyle w:val="0"/>
        <w:rPr>
          <w:rFonts w:hint="eastAsia"/>
          <w:color w:val="auto"/>
        </w:rPr>
      </w:pPr>
      <w:r>
        <w:rPr>
          <w:rFonts w:hint="eastAsia"/>
          <w:color w:val="auto"/>
        </w:rPr>
        <w:t>障害分野では、農福連携推進会議を核とした、障害者や生きづらさを抱えるかたの社会参加への支援をおこなっています。</w:t>
      </w:r>
    </w:p>
    <w:p>
      <w:pPr>
        <w:pStyle w:val="0"/>
        <w:rPr>
          <w:rFonts w:hint="eastAsia"/>
          <w:color w:val="auto"/>
        </w:rPr>
      </w:pPr>
      <w:r>
        <w:rPr>
          <w:rFonts w:hint="eastAsia"/>
          <w:color w:val="auto"/>
        </w:rPr>
        <w:t>子ども分野では、子育て経験者による敷居の低い相談体制の構築や地域ボランティアの参画など、住民参加型の子育て支援に取り組んでいます。</w:t>
      </w:r>
    </w:p>
    <w:p>
      <w:pPr>
        <w:pStyle w:val="0"/>
        <w:rPr>
          <w:rFonts w:hint="eastAsia"/>
          <w:color w:val="auto"/>
        </w:rPr>
      </w:pPr>
      <w:r>
        <w:rPr>
          <w:rFonts w:hint="eastAsia"/>
          <w:color w:val="auto"/>
        </w:rPr>
        <w:t>県は、身近な地域で住民同士が相互に支えあえる地域づくりを進めるため、各分野でこうした地域主体の「よこ糸」の取り組みを推進します。</w:t>
      </w:r>
    </w:p>
    <w:p>
      <w:pPr>
        <w:pStyle w:val="0"/>
        <w:rPr>
          <w:rFonts w:hint="eastAsia"/>
          <w:color w:val="auto"/>
        </w:rPr>
      </w:pPr>
    </w:p>
    <w:p>
      <w:pPr>
        <w:pStyle w:val="0"/>
        <w:rPr>
          <w:rFonts w:hint="eastAsia"/>
          <w:color w:val="auto"/>
        </w:rPr>
      </w:pPr>
      <w:r>
        <w:rPr>
          <w:rFonts w:hint="eastAsia"/>
          <w:color w:val="auto"/>
        </w:rPr>
        <w:t>事例７　</w:t>
      </w:r>
    </w:p>
    <w:p>
      <w:pPr>
        <w:pStyle w:val="0"/>
        <w:rPr>
          <w:rFonts w:hint="eastAsia"/>
          <w:color w:val="auto"/>
        </w:rPr>
      </w:pPr>
      <w:r>
        <w:rPr>
          <w:rFonts w:hint="eastAsia"/>
          <w:color w:val="auto"/>
        </w:rPr>
        <w:t>社協の敷地を活用した「あったかファーム」（宿毛市社会福祉協議会）</w:t>
      </w:r>
    </w:p>
    <w:p>
      <w:pPr>
        <w:pStyle w:val="0"/>
        <w:rPr>
          <w:rFonts w:hint="eastAsia"/>
          <w:color w:val="auto"/>
        </w:rPr>
      </w:pPr>
      <w:r>
        <w:rPr>
          <w:rFonts w:hint="eastAsia"/>
          <w:color w:val="auto"/>
        </w:rPr>
        <w:t>宿毛市社会福祉協議会では、生活困窮者の自立支援や、た世代交流のきっかけづくりを目指して、敷地内に農園「あったかファーム」を設置しています。</w:t>
      </w:r>
    </w:p>
    <w:p>
      <w:pPr>
        <w:pStyle w:val="0"/>
        <w:rPr>
          <w:rFonts w:hint="eastAsia"/>
          <w:color w:val="auto"/>
        </w:rPr>
      </w:pPr>
      <w:r>
        <w:rPr>
          <w:rFonts w:hint="eastAsia"/>
          <w:color w:val="auto"/>
        </w:rPr>
        <w:t>ここで育てた野菜の収穫、調理、ガーデニング体験を通じて子どもたちが楽しみながら地域の人と交流できるボランティア体験を実施しています。</w:t>
      </w:r>
    </w:p>
    <w:p>
      <w:pPr>
        <w:pStyle w:val="0"/>
        <w:rPr>
          <w:rFonts w:hint="eastAsia"/>
          <w:color w:val="auto"/>
        </w:rPr>
      </w:pPr>
      <w:r>
        <w:rPr>
          <w:rFonts w:hint="eastAsia"/>
          <w:color w:val="auto"/>
        </w:rPr>
        <w:t>NPO</w:t>
      </w:r>
      <w:r>
        <w:rPr>
          <w:rFonts w:hint="eastAsia"/>
          <w:color w:val="auto"/>
        </w:rPr>
        <w:t>法人や高校、地域の高齢者、民生委員が活躍できる機会が創出され、誰もが参加でき、住民同士がつながりを感じられる交流の場として機能しています。</w:t>
      </w:r>
    </w:p>
    <w:p>
      <w:pPr>
        <w:pStyle w:val="0"/>
        <w:rPr>
          <w:rFonts w:hint="eastAsia"/>
          <w:color w:val="auto"/>
        </w:rPr>
      </w:pPr>
    </w:p>
    <w:p>
      <w:pPr>
        <w:pStyle w:val="0"/>
        <w:rPr>
          <w:rFonts w:hint="eastAsia"/>
          <w:color w:val="auto"/>
        </w:rPr>
      </w:pPr>
      <w:r>
        <w:rPr>
          <w:rFonts w:hint="eastAsia"/>
          <w:color w:val="auto"/>
        </w:rPr>
        <w:t>写真</w:t>
      </w:r>
      <w:r>
        <w:rPr>
          <w:rFonts w:hint="eastAsia"/>
          <w:color w:val="auto"/>
        </w:rPr>
        <w:t>2</w:t>
      </w:r>
      <w:r>
        <w:rPr>
          <w:rFonts w:hint="eastAsia"/>
          <w:color w:val="auto"/>
        </w:rPr>
        <w:t>枚はプラットふくしこうち</w:t>
      </w:r>
      <w:r>
        <w:rPr>
          <w:rFonts w:hint="eastAsia"/>
          <w:color w:val="auto"/>
        </w:rPr>
        <w:t>2023</w:t>
      </w:r>
      <w:r>
        <w:rPr>
          <w:rFonts w:hint="eastAsia"/>
          <w:color w:val="auto"/>
        </w:rPr>
        <w:t>年４月号から、あったかファームの様子を写したものです。</w:t>
      </w:r>
    </w:p>
    <w:p>
      <w:pPr>
        <w:pStyle w:val="0"/>
        <w:rPr>
          <w:rFonts w:hint="eastAsia"/>
          <w:color w:val="auto"/>
        </w:rPr>
      </w:pPr>
    </w:p>
    <w:p>
      <w:pPr>
        <w:pStyle w:val="0"/>
        <w:rPr>
          <w:rFonts w:hint="eastAsia"/>
          <w:color w:val="auto"/>
        </w:rPr>
      </w:pPr>
      <w:r>
        <w:rPr>
          <w:rFonts w:hint="eastAsia"/>
          <w:color w:val="auto"/>
        </w:rPr>
        <w:t>87</w:t>
      </w:r>
      <w:r>
        <w:rPr>
          <w:rFonts w:hint="eastAsia"/>
          <w:color w:val="auto"/>
        </w:rPr>
        <w:t>ページ</w:t>
      </w:r>
    </w:p>
    <w:p>
      <w:pPr>
        <w:pStyle w:val="0"/>
        <w:rPr>
          <w:rFonts w:hint="eastAsia"/>
          <w:color w:val="auto"/>
        </w:rPr>
      </w:pPr>
      <w:r>
        <w:rPr>
          <w:rFonts w:hint="eastAsia"/>
          <w:color w:val="auto"/>
        </w:rPr>
        <w:t>事例８　</w:t>
      </w:r>
    </w:p>
    <w:p>
      <w:pPr>
        <w:pStyle w:val="0"/>
        <w:rPr>
          <w:rFonts w:hint="eastAsia"/>
          <w:color w:val="auto"/>
        </w:rPr>
      </w:pPr>
      <w:r>
        <w:rPr>
          <w:rFonts w:hint="eastAsia"/>
          <w:color w:val="auto"/>
        </w:rPr>
        <w:t>住民主体の活動支援、「大野見みんなの文化展」（なかとさ町社会福祉協議会）</w:t>
      </w:r>
    </w:p>
    <w:p>
      <w:pPr>
        <w:pStyle w:val="0"/>
        <w:rPr>
          <w:rFonts w:hint="eastAsia"/>
          <w:color w:val="auto"/>
        </w:rPr>
      </w:pPr>
      <w:r>
        <w:rPr>
          <w:rFonts w:hint="eastAsia"/>
          <w:color w:val="auto"/>
        </w:rPr>
        <w:t>なかとさ町社会福祉協議会では、住民による「地域アクションプラン」の実践を支えるため、あったかふれあいセンターがそのこうほう支援を担っています。</w:t>
      </w:r>
    </w:p>
    <w:p>
      <w:pPr>
        <w:pStyle w:val="0"/>
        <w:rPr>
          <w:rFonts w:hint="eastAsia"/>
          <w:color w:val="auto"/>
        </w:rPr>
      </w:pPr>
      <w:r>
        <w:rPr>
          <w:rFonts w:hint="eastAsia"/>
          <w:color w:val="auto"/>
        </w:rPr>
        <w:t>コロナかで「集まる場が減り、そとへ出て行く場所がない」等の住民の声を受けた地域ふくし活動推進委員が中心となり、令和</w:t>
      </w:r>
      <w:r>
        <w:rPr>
          <w:rFonts w:hint="eastAsia"/>
          <w:color w:val="auto"/>
        </w:rPr>
        <w:t>5</w:t>
      </w:r>
      <w:r>
        <w:rPr>
          <w:rFonts w:hint="eastAsia"/>
          <w:color w:val="auto"/>
        </w:rPr>
        <w:t>年で</w:t>
      </w:r>
      <w:r>
        <w:rPr>
          <w:rFonts w:hint="eastAsia"/>
          <w:color w:val="auto"/>
        </w:rPr>
        <w:t>4</w:t>
      </w:r>
      <w:r>
        <w:rPr>
          <w:rFonts w:hint="eastAsia"/>
          <w:color w:val="auto"/>
        </w:rPr>
        <w:t>回目となる「大野見みんなの文化展」を開催し、２日間で</w:t>
      </w:r>
      <w:r>
        <w:rPr>
          <w:rFonts w:hint="eastAsia"/>
          <w:color w:val="auto"/>
        </w:rPr>
        <w:t>196</w:t>
      </w:r>
      <w:r>
        <w:rPr>
          <w:rFonts w:hint="eastAsia"/>
          <w:color w:val="auto"/>
        </w:rPr>
        <w:t>名のかたが来場されました。</w:t>
      </w:r>
    </w:p>
    <w:p>
      <w:pPr>
        <w:pStyle w:val="0"/>
        <w:rPr>
          <w:rFonts w:hint="eastAsia"/>
          <w:color w:val="auto"/>
        </w:rPr>
      </w:pPr>
      <w:r>
        <w:rPr>
          <w:rFonts w:hint="eastAsia"/>
          <w:color w:val="auto"/>
        </w:rPr>
        <w:t>子どもたちや個人の絵画や写真などの展示のほか、ギターやフラダンスなどがステージで披露され、地域や世代を超えたつながりが生まれ、住民同士の交流が活性化されました。</w:t>
      </w:r>
    </w:p>
    <w:p>
      <w:pPr>
        <w:pStyle w:val="0"/>
        <w:rPr>
          <w:rFonts w:hint="eastAsia"/>
          <w:color w:val="auto"/>
        </w:rPr>
      </w:pPr>
      <w:r>
        <w:rPr>
          <w:rFonts w:hint="eastAsia"/>
          <w:color w:val="auto"/>
        </w:rPr>
        <w:t>小学校の子どもたちによるもちごめの販売、個人の作品展示やサークルの活動発表の機会を創出することで、創作や活動意欲が高まり、地域を良くしたいという思いが実現された住民主体の活動となりました。</w:t>
      </w:r>
    </w:p>
    <w:p>
      <w:pPr>
        <w:pStyle w:val="0"/>
        <w:rPr>
          <w:rFonts w:hint="eastAsia"/>
          <w:color w:val="auto"/>
        </w:rPr>
      </w:pPr>
    </w:p>
    <w:p>
      <w:pPr>
        <w:pStyle w:val="0"/>
        <w:rPr>
          <w:rFonts w:hint="eastAsia"/>
          <w:color w:val="auto"/>
        </w:rPr>
      </w:pPr>
      <w:r>
        <w:rPr>
          <w:rFonts w:hint="eastAsia"/>
          <w:color w:val="auto"/>
        </w:rPr>
        <w:t>写真</w:t>
      </w:r>
      <w:r>
        <w:rPr>
          <w:rFonts w:hint="eastAsia"/>
          <w:color w:val="auto"/>
        </w:rPr>
        <w:t>2</w:t>
      </w:r>
      <w:r>
        <w:rPr>
          <w:rFonts w:hint="eastAsia"/>
          <w:color w:val="auto"/>
        </w:rPr>
        <w:t>枚は大野見みんなの文化展の様子を写したものです。</w:t>
      </w:r>
    </w:p>
    <w:p>
      <w:pPr>
        <w:pStyle w:val="0"/>
        <w:rPr>
          <w:rFonts w:hint="eastAsia"/>
          <w:color w:val="auto"/>
        </w:rPr>
      </w:pPr>
    </w:p>
    <w:p>
      <w:pPr>
        <w:pStyle w:val="0"/>
        <w:rPr>
          <w:rFonts w:hint="eastAsia"/>
          <w:color w:val="auto"/>
        </w:rPr>
      </w:pPr>
      <w:r>
        <w:rPr>
          <w:rFonts w:hint="eastAsia"/>
          <w:color w:val="auto"/>
        </w:rPr>
        <w:t>③：県民の理解促進と参画意識の醸成</w:t>
      </w:r>
    </w:p>
    <w:p>
      <w:pPr>
        <w:pStyle w:val="0"/>
        <w:rPr>
          <w:rFonts w:hint="eastAsia"/>
          <w:color w:val="auto"/>
        </w:rPr>
      </w:pPr>
    </w:p>
    <w:p>
      <w:pPr>
        <w:pStyle w:val="0"/>
        <w:rPr>
          <w:rFonts w:hint="eastAsia"/>
          <w:color w:val="auto"/>
        </w:rPr>
      </w:pPr>
      <w:r>
        <w:rPr>
          <w:rFonts w:hint="eastAsia"/>
          <w:color w:val="auto"/>
        </w:rPr>
        <w:t>生きづらさや困りごとなどを抱えることで陥る可能性のある社会的孤立などの問題は、決して限られた人だけではなく、環境の変化や物事のタイミングなどにより、私たちの周りの身近なかた、あるいは私たち自身にも起こりうることです。</w:t>
      </w:r>
    </w:p>
    <w:p>
      <w:pPr>
        <w:pStyle w:val="0"/>
        <w:rPr>
          <w:rFonts w:hint="eastAsia"/>
          <w:color w:val="auto"/>
        </w:rPr>
      </w:pPr>
      <w:r>
        <w:rPr>
          <w:rFonts w:hint="eastAsia"/>
          <w:color w:val="auto"/>
        </w:rPr>
        <w:t>そのようなときに、地域でお互いに助けあえるようにするためには、県民の理解促進と社会への参画意識の醸成が重要になります。</w:t>
      </w:r>
    </w:p>
    <w:p>
      <w:pPr>
        <w:pStyle w:val="0"/>
        <w:rPr>
          <w:rFonts w:hint="eastAsia"/>
          <w:color w:val="auto"/>
        </w:rPr>
      </w:pPr>
      <w:r>
        <w:rPr>
          <w:rFonts w:hint="eastAsia"/>
          <w:color w:val="auto"/>
        </w:rPr>
        <w:t>そのため、福祉教育の充実やボランティア活動の推進のほか、あらゆる機会を活用し、高知け地域共生社会シンボルマークを活用した情報発信や、「高知型地域共生社会」を冠したイベントの開催といった啓発に取り組みます。</w:t>
      </w:r>
    </w:p>
    <w:p>
      <w:pPr>
        <w:pStyle w:val="0"/>
        <w:rPr>
          <w:rFonts w:hint="eastAsia"/>
          <w:color w:val="auto"/>
        </w:rPr>
      </w:pPr>
      <w:r>
        <w:rPr>
          <w:rFonts w:hint="eastAsia"/>
          <w:color w:val="auto"/>
        </w:rPr>
        <w:t>加えて、令和５年度に「高知け地域共生社会ポータルサイト」を構築し、高知型地域共生社会やあったかふれあいセンターの取り組みを始め、高齢、障害、子ども、生活困窮等の各分野の相談窓口やせ策、各市町村・社会福祉協議会の活動事例など、様々な情報にアクセスできるようにしています。</w:t>
      </w:r>
    </w:p>
    <w:p>
      <w:pPr>
        <w:pStyle w:val="0"/>
        <w:rPr>
          <w:rFonts w:hint="eastAsia"/>
          <w:color w:val="auto"/>
        </w:rPr>
      </w:pPr>
    </w:p>
    <w:p>
      <w:pPr>
        <w:pStyle w:val="0"/>
        <w:rPr>
          <w:rFonts w:hint="eastAsia"/>
          <w:color w:val="auto"/>
        </w:rPr>
      </w:pPr>
      <w:r>
        <w:rPr>
          <w:rFonts w:hint="eastAsia"/>
          <w:color w:val="auto"/>
        </w:rPr>
        <w:t>高知け地域共生社会ポータルサイト</w:t>
      </w:r>
    </w:p>
    <w:p>
      <w:pPr>
        <w:pStyle w:val="0"/>
        <w:rPr>
          <w:rFonts w:hint="eastAsia"/>
          <w:color w:val="auto"/>
        </w:rPr>
      </w:pPr>
      <w:r>
        <w:rPr>
          <w:rFonts w:hint="eastAsia"/>
          <w:color w:val="auto"/>
        </w:rPr>
        <w:t>高知け地域共生社会ポータルサイトでは、相談先を市町村別、お悩み別に検索できるほか、各分野の取り組みを紹介しています。</w:t>
      </w:r>
    </w:p>
    <w:p>
      <w:pPr>
        <w:pStyle w:val="0"/>
        <w:rPr>
          <w:rFonts w:hint="eastAsia"/>
          <w:color w:val="auto"/>
        </w:rPr>
      </w:pPr>
      <w:r>
        <w:rPr>
          <w:rFonts w:hint="eastAsia"/>
          <w:color w:val="auto"/>
        </w:rPr>
        <w:t>また、あったかふれあいセンター各拠点の情報や実施内容、高知け地域共生社会講座の受講内容についても掲載しています。</w:t>
      </w:r>
    </w:p>
    <w:p>
      <w:pPr>
        <w:pStyle w:val="0"/>
        <w:rPr>
          <w:rFonts w:hint="eastAsia"/>
          <w:color w:val="auto"/>
        </w:rPr>
      </w:pPr>
      <w:r>
        <w:rPr>
          <w:rFonts w:hint="eastAsia"/>
          <w:color w:val="auto"/>
        </w:rPr>
        <w:t>ＵＲＬ：</w:t>
      </w:r>
      <w:r>
        <w:rPr>
          <w:rFonts w:hint="eastAsia"/>
          <w:color w:val="auto"/>
        </w:rPr>
        <w:t>https://kochi-kyosei.pref.kochi.lg.jp/</w:t>
      </w:r>
    </w:p>
    <w:p>
      <w:pPr>
        <w:pStyle w:val="0"/>
        <w:rPr>
          <w:rFonts w:hint="eastAsia"/>
          <w:color w:val="auto"/>
        </w:rPr>
      </w:pPr>
      <w:r>
        <w:rPr>
          <w:rFonts w:hint="eastAsia"/>
          <w:color w:val="auto"/>
        </w:rPr>
        <w:t>ＱＲコードと高知け地域共生社会ポータルサイトのホームページ画像があります。</w:t>
      </w:r>
    </w:p>
    <w:p>
      <w:pPr>
        <w:pStyle w:val="0"/>
        <w:rPr>
          <w:rFonts w:hint="eastAsia"/>
          <w:color w:val="auto"/>
        </w:rPr>
      </w:pPr>
    </w:p>
    <w:p>
      <w:pPr>
        <w:pStyle w:val="0"/>
        <w:rPr>
          <w:rFonts w:hint="eastAsia"/>
          <w:color w:val="auto"/>
        </w:rPr>
      </w:pPr>
      <w:r>
        <w:rPr>
          <w:rFonts w:hint="eastAsia"/>
          <w:color w:val="auto"/>
        </w:rPr>
        <w:t>こうしたせ策を通じて、県民一人ひとりが、まずは高知型地域共生社会の取り組みや意義を知ってもらい、理解いただき、次のステップとして日頃からの挨拶や声かけ、地域のお祭りや清掃活動への参加といった身近なことから参画する意識をもっていただくことが重要になります。</w:t>
      </w:r>
    </w:p>
    <w:p>
      <w:pPr>
        <w:pStyle w:val="0"/>
        <w:rPr>
          <w:rFonts w:hint="eastAsia"/>
          <w:color w:val="auto"/>
        </w:rPr>
      </w:pPr>
    </w:p>
    <w:p>
      <w:pPr>
        <w:pStyle w:val="0"/>
        <w:rPr>
          <w:rFonts w:hint="eastAsia"/>
          <w:color w:val="auto"/>
        </w:rPr>
      </w:pPr>
      <w:r>
        <w:rPr>
          <w:rFonts w:hint="eastAsia"/>
          <w:color w:val="auto"/>
        </w:rPr>
        <w:t>88</w:t>
      </w:r>
      <w:r>
        <w:rPr>
          <w:rFonts w:hint="eastAsia"/>
          <w:color w:val="auto"/>
        </w:rPr>
        <w:t>ページ</w:t>
      </w:r>
    </w:p>
    <w:p>
      <w:pPr>
        <w:pStyle w:val="0"/>
        <w:rPr>
          <w:rFonts w:hint="eastAsia"/>
          <w:color w:val="auto"/>
        </w:rPr>
      </w:pPr>
      <w:r>
        <w:rPr>
          <w:rFonts w:hint="eastAsia"/>
          <w:color w:val="auto"/>
        </w:rPr>
        <w:t>じこう以降では、各分野における高知型地域共生社会の「よこ糸」に関する取り組みについて順次説明します。</w:t>
      </w:r>
    </w:p>
    <w:p>
      <w:pPr>
        <w:pStyle w:val="0"/>
        <w:rPr>
          <w:rFonts w:hint="eastAsia"/>
          <w:color w:val="auto"/>
        </w:rPr>
      </w:pP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○人と人とのつながりの再生に向けたネットワークづくりを進めるため、ソーシャルワークのあみの目構築プロジェクトを推進します。</w:t>
      </w:r>
    </w:p>
    <w:p>
      <w:pPr>
        <w:pStyle w:val="0"/>
        <w:rPr>
          <w:rFonts w:hint="eastAsia"/>
          <w:color w:val="auto"/>
        </w:rPr>
      </w:pPr>
      <w:r>
        <w:rPr>
          <w:rFonts w:hint="eastAsia"/>
          <w:color w:val="auto"/>
        </w:rPr>
        <w:t>○オール高知の取り組みとするため、地域の見守り活動に関する協定や高知け地域共生社会推進宣言企業団体の拡大などに取り組みます。</w:t>
      </w:r>
    </w:p>
    <w:p>
      <w:pPr>
        <w:pStyle w:val="0"/>
        <w:rPr>
          <w:rFonts w:hint="eastAsia"/>
          <w:color w:val="auto"/>
        </w:rPr>
      </w:pPr>
      <w:r>
        <w:rPr>
          <w:rFonts w:hint="eastAsia"/>
          <w:color w:val="auto"/>
        </w:rPr>
        <w:t>○高知県社会福祉協議会への補助事業を通じて市町村社会福祉協議会の活動をみえる化し、その魅力を発信するなど、地域福祉活動の活性化を図ります。</w:t>
      </w:r>
    </w:p>
    <w:p>
      <w:pPr>
        <w:pStyle w:val="0"/>
        <w:rPr>
          <w:rFonts w:hint="eastAsia"/>
          <w:color w:val="auto"/>
        </w:rPr>
      </w:pPr>
      <w:r>
        <w:rPr>
          <w:rFonts w:hint="eastAsia"/>
          <w:color w:val="auto"/>
        </w:rPr>
        <w:t>○つながりを実感できる地域づくりに向けて、各分野において、地域資源を活用した居場所や社会参加の場の拡大を図ります。</w:t>
      </w:r>
    </w:p>
    <w:p>
      <w:pPr>
        <w:pStyle w:val="0"/>
        <w:rPr>
          <w:rFonts w:hint="eastAsia"/>
          <w:color w:val="auto"/>
        </w:rPr>
      </w:pPr>
      <w:r>
        <w:rPr>
          <w:rFonts w:hint="eastAsia"/>
          <w:color w:val="auto"/>
        </w:rPr>
        <w:t>○県民の理解促進と参画意識の醸成に向けて、福祉教育・ボランティア活動を充実させるほか、高知型地域共生社会を冠するイベントの開催や、高知け地域共生社会ポータルサイトによる情報発信を充実させます。</w:t>
      </w:r>
    </w:p>
    <w:p>
      <w:pPr>
        <w:pStyle w:val="0"/>
        <w:rPr>
          <w:rFonts w:hint="eastAsia"/>
          <w:color w:val="auto"/>
        </w:rPr>
      </w:pPr>
    </w:p>
    <w:p>
      <w:pPr>
        <w:pStyle w:val="0"/>
        <w:rPr>
          <w:rFonts w:hint="eastAsia"/>
          <w:color w:val="auto"/>
        </w:rPr>
      </w:pPr>
      <w:r>
        <w:rPr>
          <w:rFonts w:hint="eastAsia"/>
          <w:color w:val="auto"/>
        </w:rPr>
        <w:t>89</w:t>
      </w:r>
      <w:r>
        <w:rPr>
          <w:rFonts w:hint="eastAsia"/>
          <w:color w:val="auto"/>
        </w:rPr>
        <w:t>ページ</w:t>
      </w:r>
    </w:p>
    <w:p>
      <w:pPr>
        <w:pStyle w:val="0"/>
        <w:rPr>
          <w:rFonts w:hint="eastAsia"/>
          <w:color w:val="auto"/>
        </w:rPr>
      </w:pPr>
      <w:r>
        <w:rPr>
          <w:rFonts w:hint="eastAsia"/>
          <w:color w:val="auto"/>
        </w:rPr>
        <w:t>Ⅱの２：高齢者、障害者の地域活動の推進</w:t>
      </w:r>
    </w:p>
    <w:p>
      <w:pPr>
        <w:pStyle w:val="0"/>
        <w:rPr>
          <w:rFonts w:hint="eastAsia"/>
          <w:color w:val="auto"/>
        </w:rPr>
      </w:pPr>
      <w:r>
        <w:rPr>
          <w:rFonts w:hint="eastAsia"/>
          <w:color w:val="auto"/>
        </w:rPr>
        <w:t>かっこ１：高齢者が地域でいきいきと暮らし続けられる仕組みづくり</w:t>
      </w:r>
    </w:p>
    <w:p>
      <w:pPr>
        <w:pStyle w:val="0"/>
        <w:rPr>
          <w:rFonts w:hint="eastAsia"/>
          <w:color w:val="auto"/>
        </w:rPr>
      </w:pP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高齢者が住み慣れた地域で生きがいを持って暮らし続け、また、地域を支える一員として元気に活躍できる社会になっている</w:t>
      </w:r>
    </w:p>
    <w:p>
      <w:pPr>
        <w:pStyle w:val="0"/>
        <w:rPr>
          <w:rFonts w:hint="eastAsia"/>
          <w:color w:val="auto"/>
        </w:rPr>
      </w:pP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○市町村における高齢者の自立支援・重度化防止に向けた取り組みを進めるため、地域の介護予防活動の推進と強化を図ります。</w:t>
      </w:r>
    </w:p>
    <w:p>
      <w:pPr>
        <w:pStyle w:val="0"/>
        <w:rPr>
          <w:rFonts w:hint="eastAsia"/>
          <w:color w:val="auto"/>
        </w:rPr>
      </w:pPr>
      <w:r>
        <w:rPr>
          <w:rFonts w:hint="eastAsia"/>
          <w:color w:val="auto"/>
        </w:rPr>
        <w:t>○地域における見守り体制を構築するため、ボランティア活動の促進やセンサー付き家電等の活用を促進します。</w:t>
      </w:r>
    </w:p>
    <w:p>
      <w:pPr>
        <w:pStyle w:val="0"/>
        <w:rPr>
          <w:rFonts w:hint="eastAsia"/>
          <w:color w:val="auto"/>
        </w:rPr>
      </w:pPr>
      <w:r>
        <w:rPr>
          <w:rFonts w:hint="eastAsia"/>
          <w:color w:val="auto"/>
        </w:rPr>
        <w:t>○ちゅうさんかん地域における介護サービスの確保のため、要介護状態となっても自立した日常生活を送ることができる、「高知方式」の介護サービスモデルの構築を目指して取り組みます。</w:t>
      </w:r>
    </w:p>
    <w:p>
      <w:pPr>
        <w:pStyle w:val="0"/>
        <w:rPr>
          <w:rFonts w:hint="eastAsia"/>
          <w:color w:val="auto"/>
        </w:rPr>
      </w:pPr>
      <w:r>
        <w:rPr>
          <w:rFonts w:hint="eastAsia"/>
          <w:color w:val="auto"/>
        </w:rPr>
        <w:t>また、介護サービスの質を確保しつつ、人材や資源を有効活用するため、ＩＣＴの導入や生産性向上に関するワンストップ窓口を設置し、総合的に支援します。（</w:t>
      </w:r>
      <w:r>
        <w:rPr>
          <w:rFonts w:hint="eastAsia"/>
          <w:color w:val="auto"/>
        </w:rPr>
        <w:t>34</w:t>
      </w:r>
      <w:r>
        <w:rPr>
          <w:rFonts w:hint="eastAsia"/>
          <w:color w:val="auto"/>
        </w:rPr>
        <w:t>ページの内容を再掲）</w:t>
      </w:r>
    </w:p>
    <w:p>
      <w:pPr>
        <w:pStyle w:val="0"/>
        <w:rPr>
          <w:rFonts w:hint="eastAsia"/>
          <w:color w:val="auto"/>
        </w:rPr>
      </w:pPr>
      <w:r>
        <w:rPr>
          <w:rFonts w:hint="eastAsia"/>
          <w:color w:val="auto"/>
        </w:rPr>
        <w:t>○要介護状態の原因となるフレイルを予防するため、地域住民が主体となって取り組むフレイル予防活動を促進します。</w:t>
      </w:r>
    </w:p>
    <w:p>
      <w:pPr>
        <w:pStyle w:val="0"/>
        <w:rPr>
          <w:rFonts w:hint="eastAsia"/>
          <w:color w:val="auto"/>
        </w:rPr>
      </w:pP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具体的項目、現状（令和５年度）、目標（令和９年度）担当課の順に読み上げます。</w:t>
      </w:r>
    </w:p>
    <w:p>
      <w:pPr>
        <w:pStyle w:val="0"/>
        <w:rPr>
          <w:rFonts w:hint="eastAsia"/>
          <w:color w:val="auto"/>
        </w:rPr>
      </w:pPr>
      <w:r>
        <w:rPr>
          <w:rFonts w:hint="eastAsia"/>
          <w:color w:val="auto"/>
        </w:rPr>
        <w:t>生きがいづくりや介護予防のための通いの場への参加率、</w:t>
      </w:r>
      <w:r>
        <w:rPr>
          <w:rFonts w:hint="eastAsia"/>
          <w:color w:val="auto"/>
        </w:rPr>
        <w:t>6.5</w:t>
      </w:r>
      <w:r>
        <w:rPr>
          <w:rFonts w:hint="eastAsia"/>
          <w:color w:val="auto"/>
        </w:rPr>
        <w:t>％（令和</w:t>
      </w:r>
      <w:r>
        <w:rPr>
          <w:rFonts w:hint="eastAsia"/>
          <w:color w:val="auto"/>
        </w:rPr>
        <w:t>3</w:t>
      </w:r>
      <w:r>
        <w:rPr>
          <w:rFonts w:hint="eastAsia"/>
          <w:color w:val="auto"/>
        </w:rPr>
        <w:t>年度）、</w:t>
      </w:r>
      <w:r>
        <w:rPr>
          <w:rFonts w:hint="eastAsia"/>
          <w:color w:val="auto"/>
        </w:rPr>
        <w:t>9</w:t>
      </w:r>
      <w:r>
        <w:rPr>
          <w:rFonts w:hint="eastAsia"/>
          <w:color w:val="auto"/>
        </w:rPr>
        <w:t>％、長寿社会課</w:t>
      </w:r>
    </w:p>
    <w:p>
      <w:pPr>
        <w:pStyle w:val="0"/>
        <w:rPr>
          <w:rFonts w:hint="eastAsia"/>
          <w:color w:val="auto"/>
        </w:rPr>
      </w:pPr>
      <w:r>
        <w:rPr>
          <w:rFonts w:hint="eastAsia"/>
          <w:color w:val="auto"/>
        </w:rPr>
        <w:t>ＩＣＴを活用した高齢者見守りネットワークを整備している市町村数、</w:t>
      </w:r>
      <w:r>
        <w:rPr>
          <w:rFonts w:hint="eastAsia"/>
          <w:color w:val="auto"/>
        </w:rPr>
        <w:t>10</w:t>
      </w:r>
      <w:r>
        <w:rPr>
          <w:rFonts w:hint="eastAsia"/>
          <w:color w:val="auto"/>
        </w:rPr>
        <w:t>市町村、</w:t>
      </w:r>
      <w:r>
        <w:rPr>
          <w:rFonts w:hint="eastAsia"/>
          <w:color w:val="auto"/>
        </w:rPr>
        <w:t>15</w:t>
      </w:r>
      <w:r>
        <w:rPr>
          <w:rFonts w:hint="eastAsia"/>
          <w:color w:val="auto"/>
        </w:rPr>
        <w:t>市町村、長寿社会課</w:t>
      </w:r>
    </w:p>
    <w:p>
      <w:pPr>
        <w:pStyle w:val="0"/>
        <w:rPr>
          <w:rFonts w:hint="eastAsia"/>
          <w:color w:val="auto"/>
        </w:rPr>
      </w:pPr>
      <w:r>
        <w:rPr>
          <w:rFonts w:hint="eastAsia"/>
          <w:color w:val="auto"/>
        </w:rPr>
        <w:t>新規よう支援・よう介護認定者の平均年齢、</w:t>
      </w:r>
      <w:r>
        <w:rPr>
          <w:rFonts w:hint="eastAsia"/>
          <w:color w:val="auto"/>
        </w:rPr>
        <w:t>82.7</w:t>
      </w:r>
      <w:r>
        <w:rPr>
          <w:rFonts w:hint="eastAsia"/>
          <w:color w:val="auto"/>
        </w:rPr>
        <w:t>年（令和</w:t>
      </w:r>
      <w:r>
        <w:rPr>
          <w:rFonts w:hint="eastAsia"/>
          <w:color w:val="auto"/>
        </w:rPr>
        <w:t>3</w:t>
      </w:r>
      <w:r>
        <w:rPr>
          <w:rFonts w:hint="eastAsia"/>
          <w:color w:val="auto"/>
        </w:rPr>
        <w:t>年度）、</w:t>
      </w:r>
      <w:r>
        <w:rPr>
          <w:rFonts w:hint="eastAsia"/>
          <w:color w:val="auto"/>
        </w:rPr>
        <w:t>83.5</w:t>
      </w:r>
      <w:r>
        <w:rPr>
          <w:rFonts w:hint="eastAsia"/>
          <w:color w:val="auto"/>
        </w:rPr>
        <w:t>年、在宅療養推進課</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地域の高齢者が通いの場に集まって、介護予防に資する運動や体操などを実施することは、それ自体、高齢者の健康を維持増進する効果があるほか、継続的に顔見知りのかたが集まることによる、地域の人と人とがつながる場を創出する効果があります。</w:t>
      </w:r>
    </w:p>
    <w:p>
      <w:pPr>
        <w:pStyle w:val="0"/>
        <w:rPr>
          <w:rFonts w:hint="eastAsia"/>
          <w:color w:val="auto"/>
        </w:rPr>
      </w:pPr>
      <w:r>
        <w:rPr>
          <w:rFonts w:hint="eastAsia"/>
          <w:color w:val="auto"/>
        </w:rPr>
        <w:t>また、比較的元気な高齢者が、若い世代と一緒に地域の活動を進めることで、た世代交流のきっかけにもなります。</w:t>
      </w:r>
    </w:p>
    <w:p>
      <w:pPr>
        <w:pStyle w:val="0"/>
        <w:rPr>
          <w:rFonts w:hint="eastAsia"/>
          <w:color w:val="auto"/>
        </w:rPr>
      </w:pPr>
    </w:p>
    <w:p>
      <w:pPr>
        <w:pStyle w:val="0"/>
        <w:rPr>
          <w:rFonts w:hint="eastAsia"/>
          <w:color w:val="auto"/>
        </w:rPr>
      </w:pPr>
      <w:r>
        <w:rPr>
          <w:rFonts w:hint="eastAsia"/>
          <w:color w:val="auto"/>
        </w:rPr>
        <w:t>高齢者の通いの場への参加促進等</w:t>
      </w:r>
    </w:p>
    <w:p>
      <w:pPr>
        <w:pStyle w:val="0"/>
        <w:rPr>
          <w:rFonts w:hint="eastAsia"/>
          <w:color w:val="auto"/>
        </w:rPr>
      </w:pPr>
      <w:r>
        <w:rPr>
          <w:rFonts w:hint="eastAsia"/>
          <w:color w:val="auto"/>
        </w:rPr>
        <w:t>県ではこれまで、こうした高齢者の通いの場への参加促進に取り組み、本県の通いの場への参加率は全国ちを上回っています。</w:t>
      </w:r>
    </w:p>
    <w:p>
      <w:pPr>
        <w:pStyle w:val="0"/>
        <w:rPr>
          <w:rFonts w:hint="eastAsia"/>
          <w:color w:val="auto"/>
        </w:rPr>
      </w:pPr>
    </w:p>
    <w:p>
      <w:pPr>
        <w:pStyle w:val="0"/>
        <w:rPr>
          <w:rFonts w:hint="eastAsia"/>
          <w:color w:val="auto"/>
        </w:rPr>
      </w:pPr>
      <w:r>
        <w:rPr>
          <w:rFonts w:hint="eastAsia"/>
          <w:color w:val="auto"/>
        </w:rPr>
        <w:t>90</w:t>
      </w:r>
      <w:r>
        <w:rPr>
          <w:rFonts w:hint="eastAsia"/>
          <w:color w:val="auto"/>
        </w:rPr>
        <w:t>ページ</w:t>
      </w:r>
    </w:p>
    <w:p>
      <w:pPr>
        <w:pStyle w:val="0"/>
        <w:rPr>
          <w:rFonts w:hint="eastAsia"/>
          <w:color w:val="auto"/>
        </w:rPr>
      </w:pPr>
      <w:r>
        <w:rPr>
          <w:rFonts w:hint="eastAsia"/>
          <w:color w:val="auto"/>
        </w:rPr>
        <w:t>しかしながら、近年は、新型コロナウイルス感染症の影響等により、介護予防に資する通いの場への参加率が低下しています。</w:t>
      </w:r>
    </w:p>
    <w:p>
      <w:pPr>
        <w:pStyle w:val="0"/>
        <w:rPr>
          <w:rFonts w:hint="eastAsia"/>
          <w:color w:val="auto"/>
        </w:rPr>
      </w:pPr>
      <w:r>
        <w:rPr>
          <w:rFonts w:hint="eastAsia"/>
          <w:color w:val="auto"/>
        </w:rPr>
        <w:t>また、活用の中心となる地域リーダーの高齢化などにより、次世代の担い手の育成が進んでおらず、通いの場の継続が難しくなっている地域もあります。</w:t>
      </w:r>
    </w:p>
    <w:p>
      <w:pPr>
        <w:pStyle w:val="0"/>
        <w:rPr>
          <w:rFonts w:hint="eastAsia"/>
          <w:color w:val="auto"/>
        </w:rPr>
      </w:pPr>
      <w:r>
        <w:rPr>
          <w:rFonts w:hint="eastAsia"/>
          <w:color w:val="auto"/>
        </w:rPr>
        <w:t>そのため、健診や通いの場等を利用していない高齢者に対して、オンライン介護予防教室の普及展開などによる、介護予防の推進と充実が必要です。</w:t>
      </w:r>
    </w:p>
    <w:p>
      <w:pPr>
        <w:pStyle w:val="0"/>
        <w:rPr>
          <w:rFonts w:hint="eastAsia"/>
          <w:color w:val="auto"/>
        </w:rPr>
      </w:pPr>
    </w:p>
    <w:p>
      <w:pPr>
        <w:pStyle w:val="0"/>
        <w:rPr>
          <w:rFonts w:hint="eastAsia"/>
          <w:color w:val="auto"/>
        </w:rPr>
      </w:pPr>
      <w:r>
        <w:rPr>
          <w:rFonts w:hint="eastAsia"/>
          <w:color w:val="auto"/>
        </w:rPr>
        <w:t>ひょう：通いの場の箇所すうと参加者数</w:t>
      </w:r>
    </w:p>
    <w:p>
      <w:pPr>
        <w:pStyle w:val="0"/>
        <w:rPr>
          <w:rFonts w:hint="eastAsia"/>
          <w:color w:val="auto"/>
        </w:rPr>
      </w:pPr>
      <w:r>
        <w:rPr>
          <w:rFonts w:hint="eastAsia"/>
          <w:color w:val="auto"/>
        </w:rPr>
        <w:t>箇所数参加実人数、参加率の順に読み上げます。</w:t>
      </w:r>
    </w:p>
    <w:p>
      <w:pPr>
        <w:pStyle w:val="0"/>
        <w:rPr>
          <w:rFonts w:hint="eastAsia"/>
          <w:color w:val="auto"/>
        </w:rPr>
      </w:pPr>
      <w:r>
        <w:rPr>
          <w:rFonts w:hint="eastAsia"/>
          <w:color w:val="auto"/>
        </w:rPr>
        <w:t>令和元年　</w:t>
      </w:r>
      <w:r>
        <w:rPr>
          <w:rFonts w:hint="eastAsia"/>
          <w:color w:val="auto"/>
        </w:rPr>
        <w:t>1372</w:t>
      </w:r>
      <w:r>
        <w:rPr>
          <w:rFonts w:hint="eastAsia"/>
          <w:color w:val="auto"/>
        </w:rPr>
        <w:t>箇所、</w:t>
      </w:r>
      <w:r>
        <w:rPr>
          <w:rFonts w:hint="eastAsia"/>
          <w:color w:val="auto"/>
        </w:rPr>
        <w:t>17716</w:t>
      </w:r>
      <w:r>
        <w:rPr>
          <w:rFonts w:hint="eastAsia"/>
          <w:color w:val="auto"/>
        </w:rPr>
        <w:t>人、</w:t>
      </w:r>
      <w:r>
        <w:rPr>
          <w:rFonts w:hint="eastAsia"/>
          <w:color w:val="auto"/>
        </w:rPr>
        <w:t>7.2</w:t>
      </w:r>
      <w:r>
        <w:rPr>
          <w:rFonts w:hint="eastAsia"/>
          <w:color w:val="auto"/>
        </w:rPr>
        <w:t>％</w:t>
      </w:r>
    </w:p>
    <w:p>
      <w:pPr>
        <w:pStyle w:val="0"/>
        <w:rPr>
          <w:rFonts w:hint="eastAsia"/>
          <w:color w:val="auto"/>
        </w:rPr>
      </w:pPr>
      <w:r>
        <w:rPr>
          <w:rFonts w:hint="eastAsia"/>
          <w:color w:val="auto"/>
        </w:rPr>
        <w:t>令和２年　</w:t>
      </w:r>
      <w:r>
        <w:rPr>
          <w:rFonts w:hint="eastAsia"/>
          <w:color w:val="auto"/>
        </w:rPr>
        <w:t>1432</w:t>
      </w:r>
      <w:r>
        <w:rPr>
          <w:rFonts w:hint="eastAsia"/>
          <w:color w:val="auto"/>
        </w:rPr>
        <w:t>箇所、</w:t>
      </w:r>
      <w:r>
        <w:rPr>
          <w:rFonts w:hint="eastAsia"/>
          <w:color w:val="auto"/>
        </w:rPr>
        <w:t>20334</w:t>
      </w:r>
      <w:r>
        <w:rPr>
          <w:rFonts w:hint="eastAsia"/>
          <w:color w:val="auto"/>
        </w:rPr>
        <w:t>人、</w:t>
      </w:r>
      <w:r>
        <w:rPr>
          <w:rFonts w:hint="eastAsia"/>
          <w:color w:val="auto"/>
        </w:rPr>
        <w:t>8.3</w:t>
      </w:r>
      <w:r>
        <w:rPr>
          <w:rFonts w:hint="eastAsia"/>
          <w:color w:val="auto"/>
        </w:rPr>
        <w:t>％</w:t>
      </w:r>
    </w:p>
    <w:p>
      <w:pPr>
        <w:pStyle w:val="0"/>
        <w:rPr>
          <w:rFonts w:hint="eastAsia"/>
          <w:color w:val="auto"/>
        </w:rPr>
      </w:pPr>
      <w:r>
        <w:rPr>
          <w:rFonts w:hint="eastAsia"/>
          <w:color w:val="auto"/>
        </w:rPr>
        <w:t>令和３年　</w:t>
      </w:r>
      <w:r>
        <w:rPr>
          <w:rFonts w:hint="eastAsia"/>
          <w:color w:val="auto"/>
        </w:rPr>
        <w:t>1363</w:t>
      </w:r>
      <w:r>
        <w:rPr>
          <w:rFonts w:hint="eastAsia"/>
          <w:color w:val="auto"/>
        </w:rPr>
        <w:t>箇所、</w:t>
      </w:r>
      <w:r>
        <w:rPr>
          <w:rFonts w:hint="eastAsia"/>
          <w:color w:val="auto"/>
        </w:rPr>
        <w:t>15996</w:t>
      </w:r>
      <w:r>
        <w:rPr>
          <w:rFonts w:hint="eastAsia"/>
          <w:color w:val="auto"/>
        </w:rPr>
        <w:t>人、</w:t>
      </w:r>
      <w:r>
        <w:rPr>
          <w:rFonts w:hint="eastAsia"/>
          <w:color w:val="auto"/>
        </w:rPr>
        <w:t>6.5</w:t>
      </w:r>
      <w:r>
        <w:rPr>
          <w:rFonts w:hint="eastAsia"/>
          <w:color w:val="auto"/>
        </w:rPr>
        <w:t>％</w:t>
      </w:r>
    </w:p>
    <w:p>
      <w:pPr>
        <w:pStyle w:val="0"/>
        <w:rPr>
          <w:rFonts w:hint="eastAsia"/>
          <w:color w:val="auto"/>
        </w:rPr>
      </w:pPr>
      <w:r>
        <w:rPr>
          <w:rFonts w:hint="eastAsia"/>
          <w:color w:val="auto"/>
        </w:rPr>
        <w:t>厚生労働省調べ</w:t>
      </w:r>
    </w:p>
    <w:p>
      <w:pPr>
        <w:pStyle w:val="0"/>
        <w:rPr>
          <w:rFonts w:hint="eastAsia"/>
          <w:color w:val="auto"/>
        </w:rPr>
      </w:pPr>
    </w:p>
    <w:p>
      <w:pPr>
        <w:pStyle w:val="0"/>
        <w:rPr>
          <w:rFonts w:hint="eastAsia"/>
          <w:color w:val="auto"/>
        </w:rPr>
      </w:pPr>
      <w:r>
        <w:rPr>
          <w:rFonts w:hint="eastAsia"/>
          <w:color w:val="auto"/>
        </w:rPr>
        <w:t>見守り体制の構築</w:t>
      </w:r>
    </w:p>
    <w:p>
      <w:pPr>
        <w:pStyle w:val="0"/>
        <w:rPr>
          <w:rFonts w:hint="eastAsia"/>
          <w:color w:val="auto"/>
        </w:rPr>
      </w:pPr>
      <w:r>
        <w:rPr>
          <w:rFonts w:hint="eastAsia"/>
          <w:color w:val="auto"/>
        </w:rPr>
        <w:t>認知症高齢者や一人ぐらしの高齢者の増加により、地域での見守りのニーズが高まっている一方、しょうし高齢化や過疎かの進展に伴い、地域における見守りの担い手が減少していることから、センサー付き家電を活用するなど、新たな見守りの仕組みづくりが求められます。</w:t>
      </w:r>
    </w:p>
    <w:p>
      <w:pPr>
        <w:pStyle w:val="0"/>
        <w:rPr>
          <w:rFonts w:hint="eastAsia"/>
          <w:color w:val="auto"/>
        </w:rPr>
      </w:pPr>
      <w:r>
        <w:rPr>
          <w:rFonts w:hint="eastAsia"/>
          <w:color w:val="auto"/>
        </w:rPr>
        <w:t>また、見守りをはじめとする生活支援について、地域における担い手の確保に向けて、ボランティア活動を促進することも重要になります。</w:t>
      </w:r>
    </w:p>
    <w:p>
      <w:pPr>
        <w:pStyle w:val="0"/>
        <w:rPr>
          <w:rFonts w:hint="eastAsia"/>
          <w:color w:val="auto"/>
        </w:rPr>
      </w:pPr>
    </w:p>
    <w:p>
      <w:pPr>
        <w:pStyle w:val="0"/>
        <w:rPr>
          <w:rFonts w:hint="eastAsia"/>
          <w:color w:val="auto"/>
        </w:rPr>
      </w:pPr>
      <w:r>
        <w:rPr>
          <w:rFonts w:hint="eastAsia"/>
          <w:color w:val="auto"/>
        </w:rPr>
        <w:t>フレイル予防活動の推進</w:t>
      </w:r>
    </w:p>
    <w:p>
      <w:pPr>
        <w:pStyle w:val="0"/>
        <w:rPr>
          <w:rFonts w:hint="eastAsia"/>
          <w:color w:val="auto"/>
        </w:rPr>
      </w:pPr>
      <w:r>
        <w:rPr>
          <w:rFonts w:hint="eastAsia"/>
          <w:color w:val="auto"/>
        </w:rPr>
        <w:t>2019</w:t>
      </w:r>
      <w:r>
        <w:rPr>
          <w:rFonts w:hint="eastAsia"/>
          <w:color w:val="auto"/>
        </w:rPr>
        <w:t>（令和元年度から先行的にフレイル対策に取り組んできた仁淀がわ町では、住民自身がフレイルサポーターになり、地域住民のフレイルチェック活動やフレイル予防活動をおこなっており、改善の効果を実感した住民がフレイルサポーターに加わるなど、フレイル予防が持続可能なまちづくりにつながっています。</w:t>
      </w:r>
    </w:p>
    <w:p>
      <w:pPr>
        <w:pStyle w:val="0"/>
        <w:rPr>
          <w:rFonts w:hint="eastAsia"/>
          <w:color w:val="auto"/>
        </w:rPr>
      </w:pPr>
      <w:r>
        <w:rPr>
          <w:rFonts w:hint="eastAsia"/>
          <w:color w:val="auto"/>
        </w:rPr>
        <w:t>こうした事例から、県では、住民主体のフレイルチェック活動の重要性について、各市町村で住民向けフレイル予防講演会等を通じて普及啓発をおこなってきました。</w:t>
      </w:r>
    </w:p>
    <w:p>
      <w:pPr>
        <w:pStyle w:val="0"/>
        <w:rPr>
          <w:rFonts w:hint="eastAsia"/>
          <w:color w:val="auto"/>
        </w:rPr>
      </w:pPr>
      <w:r>
        <w:rPr>
          <w:rFonts w:hint="eastAsia"/>
          <w:color w:val="auto"/>
        </w:rPr>
        <w:t>この講演会を契機に、現在県内では仁淀川町のほか３市町にも活動が広がり、フレイルサポーターは</w:t>
      </w:r>
      <w:r>
        <w:rPr>
          <w:rFonts w:hint="eastAsia"/>
          <w:color w:val="auto"/>
        </w:rPr>
        <w:t>2022</w:t>
      </w:r>
      <w:r>
        <w:rPr>
          <w:rFonts w:hint="eastAsia"/>
          <w:color w:val="auto"/>
        </w:rPr>
        <w:t>（令和４年度末時点で</w:t>
      </w:r>
      <w:r>
        <w:rPr>
          <w:rFonts w:hint="eastAsia"/>
          <w:color w:val="auto"/>
        </w:rPr>
        <w:t>230</w:t>
      </w:r>
      <w:r>
        <w:rPr>
          <w:rFonts w:hint="eastAsia"/>
          <w:color w:val="auto"/>
        </w:rPr>
        <w:t>人が育成されています。</w:t>
      </w:r>
    </w:p>
    <w:p>
      <w:pPr>
        <w:pStyle w:val="0"/>
        <w:rPr>
          <w:rFonts w:hint="eastAsia"/>
          <w:color w:val="auto"/>
        </w:rPr>
      </w:pPr>
      <w:r>
        <w:rPr>
          <w:rFonts w:hint="eastAsia"/>
          <w:color w:val="auto"/>
        </w:rPr>
        <w:t>また、フレイルのリスクがある高齢者を幅広く早期に発見、介入し、要介護状態となることを防ぐ取り組みにつなぐため、フレイルチェックアプリを開発し、誰もが気軽にフレイルチェックができる環境を整備しました。</w:t>
      </w:r>
    </w:p>
    <w:p>
      <w:pPr>
        <w:pStyle w:val="0"/>
        <w:rPr>
          <w:rFonts w:hint="eastAsia"/>
          <w:color w:val="auto"/>
        </w:rPr>
      </w:pPr>
      <w:r>
        <w:rPr>
          <w:rFonts w:hint="eastAsia"/>
          <w:color w:val="auto"/>
        </w:rPr>
        <w:t>一方で、住民主体のフレイル予防の取り組みをさらに他市町村へ拡げていくためには、おせわ役などの担い手ぶそく、前期高齢者の参画が課題となっています。また、フレイルリスクの高い高齢者に対する予防アプローチの強化や介護予防教室など機能回復訓練の場の普及拡大が今後の課題です。</w:t>
      </w:r>
    </w:p>
    <w:p>
      <w:pPr>
        <w:pStyle w:val="0"/>
        <w:rPr>
          <w:rFonts w:hint="eastAsia"/>
          <w:color w:val="auto"/>
        </w:rPr>
      </w:pPr>
    </w:p>
    <w:p>
      <w:pPr>
        <w:pStyle w:val="0"/>
        <w:rPr>
          <w:rFonts w:hint="eastAsia"/>
          <w:color w:val="auto"/>
        </w:rPr>
      </w:pPr>
      <w:r>
        <w:rPr>
          <w:rFonts w:hint="eastAsia"/>
          <w:color w:val="auto"/>
        </w:rPr>
        <w:t>91</w:t>
      </w:r>
      <w:r>
        <w:rPr>
          <w:rFonts w:hint="eastAsia"/>
          <w:color w:val="auto"/>
        </w:rPr>
        <w:t>ページ</w:t>
      </w:r>
    </w:p>
    <w:p>
      <w:pPr>
        <w:pStyle w:val="0"/>
        <w:rPr>
          <w:rFonts w:hint="eastAsia"/>
          <w:color w:val="auto"/>
        </w:rPr>
      </w:pPr>
      <w:r>
        <w:rPr>
          <w:rFonts w:hint="eastAsia"/>
          <w:color w:val="auto"/>
        </w:rPr>
        <w:t>事例９　</w:t>
      </w:r>
    </w:p>
    <w:p>
      <w:pPr>
        <w:pStyle w:val="0"/>
        <w:rPr>
          <w:rFonts w:hint="eastAsia"/>
          <w:color w:val="auto"/>
        </w:rPr>
      </w:pPr>
      <w:r>
        <w:rPr>
          <w:rFonts w:hint="eastAsia"/>
          <w:color w:val="auto"/>
        </w:rPr>
        <w:t>住民主体のフレイル予防活動（仁淀がわ町、大豊町、南国市、しまんと市）</w:t>
      </w:r>
    </w:p>
    <w:p>
      <w:pPr>
        <w:pStyle w:val="0"/>
        <w:rPr>
          <w:rFonts w:hint="eastAsia"/>
          <w:color w:val="auto"/>
        </w:rPr>
      </w:pPr>
      <w:r>
        <w:rPr>
          <w:rFonts w:hint="eastAsia"/>
          <w:color w:val="auto"/>
        </w:rPr>
        <w:t>これら４市町では、地域の高齢住民がフレイルサポーターになって、住民同士のフレイルチェック活動をおこなっています。</w:t>
      </w:r>
    </w:p>
    <w:p>
      <w:pPr>
        <w:pStyle w:val="0"/>
        <w:rPr>
          <w:rFonts w:hint="eastAsia"/>
          <w:color w:val="auto"/>
        </w:rPr>
      </w:pPr>
      <w:r>
        <w:rPr>
          <w:rFonts w:hint="eastAsia"/>
          <w:color w:val="auto"/>
        </w:rPr>
        <w:t>フレイルチェックでは、自分のふくらはぎと指を使って筋肉量を測る「指輪っかテスト」での自己チェックや、質問し（</w:t>
      </w:r>
      <w:r>
        <w:rPr>
          <w:rFonts w:hint="eastAsia"/>
          <w:color w:val="auto"/>
        </w:rPr>
        <w:t>11</w:t>
      </w:r>
      <w:r>
        <w:rPr>
          <w:rFonts w:hint="eastAsia"/>
          <w:color w:val="auto"/>
        </w:rPr>
        <w:t>問）を使ってフレイルの兆候があるかどうかを確認しています。</w:t>
      </w:r>
    </w:p>
    <w:p>
      <w:pPr>
        <w:pStyle w:val="0"/>
        <w:rPr>
          <w:rFonts w:hint="eastAsia"/>
          <w:color w:val="auto"/>
        </w:rPr>
      </w:pPr>
      <w:r>
        <w:rPr>
          <w:rFonts w:hint="eastAsia"/>
          <w:color w:val="auto"/>
        </w:rPr>
        <w:t>フレイルリスクのある方には、フレイルサポーターが一緒に挑戦し、支え合う短期集中型総合プログラムにより、みんなでからだも心ももっと元気になろうと取り組んでいるところもあります。</w:t>
      </w:r>
    </w:p>
    <w:p>
      <w:pPr>
        <w:pStyle w:val="0"/>
        <w:rPr>
          <w:rFonts w:hint="eastAsia"/>
          <w:color w:val="auto"/>
        </w:rPr>
      </w:pPr>
      <w:r>
        <w:rPr>
          <w:rFonts w:hint="eastAsia"/>
          <w:color w:val="auto"/>
        </w:rPr>
        <w:t>フレイルチェックに参加した住民からは「楽しかった」との声が聞かれ、笑顔で帰られます。</w:t>
      </w:r>
    </w:p>
    <w:p>
      <w:pPr>
        <w:pStyle w:val="0"/>
        <w:rPr>
          <w:rFonts w:hint="eastAsia"/>
          <w:color w:val="auto"/>
        </w:rPr>
      </w:pPr>
      <w:r>
        <w:rPr>
          <w:rFonts w:hint="eastAsia"/>
          <w:color w:val="auto"/>
        </w:rPr>
        <w:t>また、同世代であるフレイルサポーターからの励ましの言葉は住民にしっかり響き、教えてもらった予防策を家で実践するなど、参加者の気づきや行動の変化もみられています。</w:t>
      </w:r>
    </w:p>
    <w:p>
      <w:pPr>
        <w:pStyle w:val="0"/>
        <w:rPr>
          <w:rFonts w:hint="eastAsia"/>
          <w:color w:val="auto"/>
        </w:rPr>
      </w:pPr>
    </w:p>
    <w:p>
      <w:pPr>
        <w:pStyle w:val="0"/>
        <w:rPr>
          <w:rFonts w:hint="eastAsia"/>
          <w:color w:val="auto"/>
        </w:rPr>
      </w:pPr>
      <w:r>
        <w:rPr>
          <w:rFonts w:hint="eastAsia"/>
          <w:color w:val="auto"/>
        </w:rPr>
        <w:t>写真３枚は質問しへの回答や指輪っかテストの様子、フレイル予防３本ばしら実践拠点での様子を写したものです。</w:t>
      </w:r>
    </w:p>
    <w:p>
      <w:pPr>
        <w:pStyle w:val="0"/>
        <w:rPr>
          <w:rFonts w:hint="eastAsia"/>
          <w:color w:val="auto"/>
        </w:rPr>
      </w:pPr>
      <w:r>
        <w:rPr>
          <w:rFonts w:hint="eastAsia"/>
          <w:color w:val="auto"/>
        </w:rPr>
        <w:t>※フレイル予防３本ばしら…運動、栄養、社会参加</w:t>
      </w:r>
    </w:p>
    <w:p>
      <w:pPr>
        <w:pStyle w:val="0"/>
        <w:rPr>
          <w:rFonts w:hint="eastAsia"/>
          <w:color w:val="auto"/>
        </w:rPr>
      </w:pPr>
    </w:p>
    <w:p>
      <w:pPr>
        <w:pStyle w:val="0"/>
        <w:rPr>
          <w:rFonts w:hint="eastAsia"/>
          <w:color w:val="auto"/>
        </w:rPr>
      </w:pPr>
      <w:r>
        <w:rPr>
          <w:rFonts w:hint="eastAsia"/>
          <w:color w:val="auto"/>
        </w:rPr>
        <w:t>総合事業の充実に向けた基本的な考え方</w:t>
      </w:r>
    </w:p>
    <w:p>
      <w:pPr>
        <w:pStyle w:val="0"/>
        <w:rPr>
          <w:rFonts w:hint="eastAsia"/>
          <w:color w:val="auto"/>
        </w:rPr>
      </w:pPr>
      <w:r>
        <w:rPr>
          <w:rFonts w:hint="eastAsia"/>
          <w:color w:val="auto"/>
        </w:rPr>
        <w:t>2025</w:t>
      </w:r>
      <w:r>
        <w:rPr>
          <w:rFonts w:hint="eastAsia"/>
          <w:color w:val="auto"/>
        </w:rPr>
        <w:t>（令和７年以降、現役世代が減少し、医療介護専門職の確保が困難となる一方で、</w:t>
      </w:r>
      <w:r>
        <w:rPr>
          <w:rFonts w:hint="eastAsia"/>
          <w:color w:val="auto"/>
        </w:rPr>
        <w:t>85</w:t>
      </w:r>
      <w:r>
        <w:rPr>
          <w:rFonts w:hint="eastAsia"/>
          <w:color w:val="auto"/>
        </w:rPr>
        <w:t>歳以上の高齢者は増加していく見込みですが、その人口動態や地域資源は地域ごとに異なります。</w:t>
      </w:r>
    </w:p>
    <w:p>
      <w:pPr>
        <w:pStyle w:val="0"/>
        <w:rPr>
          <w:rFonts w:hint="eastAsia"/>
          <w:color w:val="auto"/>
        </w:rPr>
      </w:pPr>
      <w:r>
        <w:rPr>
          <w:rFonts w:hint="eastAsia"/>
          <w:color w:val="auto"/>
        </w:rPr>
        <w:t>こうしたなかで、高齢者の尊厳と自立した日常生活を地域で支えていくためには、市町村が中心となって医療介護の専門職がこれまで以上に専門性を発揮しつつ、高齢者だけでなく地域の多様な主体を含めた力を結集するという視点に立ち、地域をデザインしていくことが必要です。</w:t>
      </w:r>
    </w:p>
    <w:p>
      <w:pPr>
        <w:pStyle w:val="0"/>
        <w:rPr>
          <w:rFonts w:hint="eastAsia"/>
          <w:color w:val="auto"/>
        </w:rPr>
      </w:pPr>
      <w:r>
        <w:rPr>
          <w:rFonts w:hint="eastAsia"/>
          <w:color w:val="auto"/>
        </w:rPr>
        <w:t>現在、国では、総合事業を地域づくりの基盤として位置付け、その充実を図ることで高齢者が尊厳を保持し、自立した日常生活が継続できるよう支援するための体制の構築に向けた議論を進めており、その動向を注視する必要があります。</w:t>
      </w:r>
    </w:p>
    <w:p>
      <w:pPr>
        <w:pStyle w:val="0"/>
        <w:rPr>
          <w:rFonts w:hint="eastAsia"/>
          <w:color w:val="auto"/>
        </w:rPr>
      </w:pPr>
    </w:p>
    <w:p>
      <w:pPr>
        <w:pStyle w:val="0"/>
        <w:rPr>
          <w:rFonts w:hint="eastAsia"/>
          <w:color w:val="auto"/>
        </w:rPr>
      </w:pPr>
      <w:r>
        <w:rPr>
          <w:rFonts w:hint="eastAsia"/>
          <w:color w:val="auto"/>
        </w:rPr>
        <w:t>91</w:t>
      </w:r>
      <w:r>
        <w:rPr>
          <w:rFonts w:hint="eastAsia"/>
          <w:color w:val="auto"/>
        </w:rPr>
        <w:t>ページの注釈</w:t>
      </w:r>
    </w:p>
    <w:p>
      <w:pPr>
        <w:pStyle w:val="0"/>
        <w:rPr>
          <w:rFonts w:hint="eastAsia"/>
          <w:color w:val="auto"/>
        </w:rPr>
      </w:pPr>
      <w:r>
        <w:rPr>
          <w:rFonts w:hint="eastAsia"/>
          <w:color w:val="auto"/>
        </w:rPr>
        <w:t>※</w:t>
      </w:r>
      <w:r>
        <w:rPr>
          <w:rFonts w:hint="eastAsia"/>
          <w:color w:val="auto"/>
        </w:rPr>
        <w:t>29</w:t>
      </w:r>
      <w:r>
        <w:rPr>
          <w:rFonts w:hint="eastAsia"/>
          <w:color w:val="auto"/>
        </w:rPr>
        <w:t>：総合事業</w:t>
      </w:r>
    </w:p>
    <w:p>
      <w:pPr>
        <w:pStyle w:val="0"/>
        <w:rPr>
          <w:rFonts w:hint="eastAsia"/>
          <w:color w:val="auto"/>
        </w:rPr>
      </w:pPr>
      <w:r>
        <w:rPr>
          <w:rFonts w:hint="eastAsia"/>
          <w:color w:val="auto"/>
        </w:rPr>
        <w:t>介護保険法で「介護予防・日常生活支援総合事業」と定められている。市町村が中心となり、地域の実情に応じた多様なサービスを充実することで、地域の支え合い体制づくりを推進し、よう支援者等に対する効果的な支援を行う事業</w:t>
      </w:r>
    </w:p>
    <w:p>
      <w:pPr>
        <w:pStyle w:val="0"/>
        <w:rPr>
          <w:rFonts w:hint="eastAsia"/>
          <w:color w:val="auto"/>
        </w:rPr>
      </w:pPr>
    </w:p>
    <w:p>
      <w:pPr>
        <w:pStyle w:val="0"/>
        <w:rPr>
          <w:rFonts w:hint="eastAsia"/>
          <w:color w:val="auto"/>
        </w:rPr>
      </w:pPr>
      <w:r>
        <w:rPr>
          <w:rFonts w:hint="eastAsia"/>
          <w:color w:val="auto"/>
        </w:rPr>
        <w:t>92</w:t>
      </w:r>
      <w:r>
        <w:rPr>
          <w:rFonts w:hint="eastAsia"/>
          <w:color w:val="auto"/>
        </w:rPr>
        <w:t>ページ</w:t>
      </w:r>
    </w:p>
    <w:p>
      <w:pPr>
        <w:pStyle w:val="0"/>
        <w:rPr>
          <w:rFonts w:hint="eastAsia"/>
          <w:color w:val="auto"/>
        </w:rPr>
      </w:pPr>
      <w:r>
        <w:rPr>
          <w:rFonts w:hint="eastAsia"/>
          <w:color w:val="auto"/>
        </w:rPr>
        <w:t>図　総合事業の充実に向けた基本的な考え方は手前の説明を図で表したものです。</w:t>
      </w:r>
    </w:p>
    <w:p>
      <w:pPr>
        <w:pStyle w:val="0"/>
        <w:rPr>
          <w:rFonts w:hint="eastAsia"/>
          <w:color w:val="auto"/>
        </w:rPr>
      </w:pPr>
      <w:r>
        <w:rPr>
          <w:rFonts w:hint="eastAsia"/>
          <w:color w:val="auto"/>
        </w:rPr>
        <w:t>出典：介護予防・日常生活支援総合事業の充実に向けた検討会（第５回）</w:t>
      </w:r>
      <w:r>
        <w:rPr>
          <w:rFonts w:hint="eastAsia"/>
          <w:color w:val="auto"/>
        </w:rPr>
        <w:t>(</w:t>
      </w:r>
      <w:r>
        <w:rPr>
          <w:rFonts w:hint="eastAsia"/>
          <w:color w:val="auto"/>
        </w:rPr>
        <w:t>令和５年</w:t>
      </w:r>
      <w:r>
        <w:rPr>
          <w:rFonts w:hint="eastAsia"/>
          <w:color w:val="auto"/>
        </w:rPr>
        <w:t>11</w:t>
      </w:r>
      <w:r>
        <w:rPr>
          <w:rFonts w:hint="eastAsia"/>
          <w:color w:val="auto"/>
        </w:rPr>
        <w:t>月</w:t>
      </w:r>
      <w:r>
        <w:rPr>
          <w:rFonts w:hint="eastAsia"/>
          <w:color w:val="auto"/>
        </w:rPr>
        <w:t>)</w:t>
      </w:r>
      <w:r>
        <w:rPr>
          <w:rFonts w:hint="eastAsia"/>
          <w:color w:val="auto"/>
        </w:rPr>
        <w:t>　厚生労働省</w:t>
      </w:r>
    </w:p>
    <w:p>
      <w:pPr>
        <w:pStyle w:val="0"/>
        <w:rPr>
          <w:rFonts w:hint="eastAsia"/>
          <w:color w:val="auto"/>
        </w:rPr>
      </w:pP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○地域の介護予防活動を活性化するため、専門職団体やあったかふれあいセンター等との連携強化によるオンライン介護予防教室の普及展開など、通いの場への参加機会の拡大を図ります。</w:t>
      </w:r>
    </w:p>
    <w:p>
      <w:pPr>
        <w:pStyle w:val="0"/>
        <w:rPr>
          <w:rFonts w:hint="eastAsia"/>
          <w:color w:val="auto"/>
        </w:rPr>
      </w:pPr>
      <w:r>
        <w:rPr>
          <w:rFonts w:hint="eastAsia"/>
          <w:color w:val="auto"/>
        </w:rPr>
        <w:t>○住民主体の介護予防活動の担い手となる地域リーダーの育成を支援するため、地域や市町村へのリハビリテーション専門職等の派遣を推進します。</w:t>
      </w:r>
    </w:p>
    <w:p>
      <w:pPr>
        <w:pStyle w:val="0"/>
        <w:rPr>
          <w:rFonts w:hint="eastAsia"/>
          <w:color w:val="auto"/>
        </w:rPr>
      </w:pPr>
      <w:r>
        <w:rPr>
          <w:rFonts w:hint="eastAsia"/>
          <w:color w:val="auto"/>
        </w:rPr>
        <w:t>○地域における見守り等の生活支援の担い手の確保に向けて、介護予防・ボランティア活動促進アプリの普及や、ボランティアポイント事業を実施している市町村を支援するとともに、ＩＣＴ機器を活用した見守りネットワーク構築を支援していきます。</w:t>
      </w:r>
    </w:p>
    <w:p>
      <w:pPr>
        <w:pStyle w:val="0"/>
        <w:rPr>
          <w:rFonts w:hint="eastAsia"/>
          <w:color w:val="auto"/>
        </w:rPr>
      </w:pPr>
      <w:r>
        <w:rPr>
          <w:rFonts w:hint="eastAsia"/>
          <w:color w:val="auto"/>
        </w:rPr>
        <w:t>○あったかふれあいセンターと介護専門職との連携により、地域の支え合いの力を高めることで、要介護のかたを受け入れる「高知方式」の新たな介護サービスモデルの試行や、介護人材を補完し合う相互応援の仕組みづくりなど、特にちゅうさんかん地域の高齢者が要介護状態となっても自立した日常生活をおくることができるよう支援します。</w:t>
      </w:r>
    </w:p>
    <w:p>
      <w:pPr>
        <w:pStyle w:val="0"/>
        <w:rPr>
          <w:rFonts w:hint="eastAsia"/>
          <w:color w:val="auto"/>
        </w:rPr>
      </w:pPr>
      <w:r>
        <w:rPr>
          <w:rFonts w:hint="eastAsia"/>
          <w:color w:val="auto"/>
        </w:rPr>
        <w:t>（</w:t>
      </w:r>
      <w:r>
        <w:rPr>
          <w:rFonts w:hint="eastAsia"/>
          <w:color w:val="auto"/>
        </w:rPr>
        <w:t>37</w:t>
      </w:r>
      <w:r>
        <w:rPr>
          <w:rFonts w:hint="eastAsia"/>
          <w:color w:val="auto"/>
        </w:rPr>
        <w:t>ページの内容を再掲）</w:t>
      </w:r>
    </w:p>
    <w:p>
      <w:pPr>
        <w:pStyle w:val="0"/>
        <w:rPr>
          <w:rFonts w:hint="eastAsia"/>
          <w:color w:val="auto"/>
        </w:rPr>
      </w:pPr>
      <w:r>
        <w:rPr>
          <w:rFonts w:hint="eastAsia"/>
          <w:color w:val="auto"/>
        </w:rPr>
        <w:t>○フレイルサポーターの活動を他市町村にも拡大するため、引き続き住民向け講演会などを開催し、住民主体のフレイル予防活動の機運を盛り上げます。</w:t>
      </w:r>
    </w:p>
    <w:p>
      <w:pPr>
        <w:pStyle w:val="0"/>
        <w:rPr>
          <w:rFonts w:hint="eastAsia"/>
          <w:color w:val="auto"/>
        </w:rPr>
      </w:pPr>
      <w:r>
        <w:rPr>
          <w:rFonts w:hint="eastAsia"/>
          <w:color w:val="auto"/>
        </w:rPr>
        <w:t>○フレイルチェックアプリをあったかふれあいセンターやいきいき百歳体操などの通いの場で活用し、フレイル予防活動を強化します。また、民間事業者と協働してフレイルチェックの対象拡大を図ります。</w:t>
      </w:r>
    </w:p>
    <w:p>
      <w:pPr>
        <w:pStyle w:val="0"/>
        <w:rPr>
          <w:rFonts w:hint="eastAsia"/>
          <w:color w:val="auto"/>
        </w:rPr>
      </w:pPr>
    </w:p>
    <w:p>
      <w:pPr>
        <w:pStyle w:val="0"/>
        <w:rPr>
          <w:rFonts w:hint="eastAsia"/>
          <w:color w:val="auto"/>
        </w:rPr>
      </w:pPr>
      <w:r>
        <w:rPr>
          <w:rFonts w:hint="eastAsia"/>
          <w:color w:val="auto"/>
        </w:rPr>
        <w:t>93</w:t>
      </w:r>
      <w:r>
        <w:rPr>
          <w:rFonts w:hint="eastAsia"/>
          <w:color w:val="auto"/>
        </w:rPr>
        <w:t>ページ</w:t>
      </w:r>
    </w:p>
    <w:p>
      <w:pPr>
        <w:pStyle w:val="0"/>
        <w:rPr>
          <w:rFonts w:hint="eastAsia"/>
          <w:color w:val="auto"/>
        </w:rPr>
      </w:pPr>
      <w:r>
        <w:rPr>
          <w:rFonts w:hint="eastAsia"/>
          <w:color w:val="auto"/>
        </w:rPr>
        <w:t>かっこ２：障害のある人もない人も安心して暮らすことができる地域づくり</w:t>
      </w:r>
    </w:p>
    <w:p>
      <w:pPr>
        <w:pStyle w:val="0"/>
        <w:rPr>
          <w:rFonts w:hint="eastAsia"/>
          <w:color w:val="auto"/>
        </w:rPr>
      </w:pP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社会全体で障害や障害のある人への理解を深め、一人ひとりが日常生活における障壁や困りごとに気づき、必要な配慮ができるようになることで、誰もが安心して暮らすことができる社会になっている</w:t>
      </w:r>
    </w:p>
    <w:p>
      <w:pPr>
        <w:pStyle w:val="0"/>
        <w:rPr>
          <w:rFonts w:hint="eastAsia"/>
          <w:color w:val="auto"/>
        </w:rPr>
      </w:pP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市町村、事業者および県民と連携しながら、施設などハード面の整備を推進するとともに、障害のある人の気持ちに寄り添ってサポートするこころのバリアフリーを推進し、誰もが安心して暮らすことができる環境づくりを進めます。</w:t>
      </w:r>
    </w:p>
    <w:p>
      <w:pPr>
        <w:pStyle w:val="0"/>
        <w:rPr>
          <w:rFonts w:hint="eastAsia"/>
          <w:color w:val="auto"/>
        </w:rPr>
      </w:pPr>
      <w:r>
        <w:rPr>
          <w:rFonts w:hint="eastAsia"/>
          <w:color w:val="auto"/>
        </w:rPr>
        <w:t>○障害の有無にかかわらず必要な情報を円滑に取得、利用できるように、情報格差の解消と情報アクセシビリティの向上を図ります。</w:t>
      </w:r>
    </w:p>
    <w:p>
      <w:pPr>
        <w:pStyle w:val="0"/>
        <w:rPr>
          <w:rFonts w:hint="eastAsia"/>
          <w:color w:val="auto"/>
        </w:rPr>
      </w:pPr>
      <w:r>
        <w:rPr>
          <w:rFonts w:hint="eastAsia"/>
          <w:color w:val="auto"/>
        </w:rPr>
        <w:t>○聴覚障害のある人が安心して生活できる社会を目指し、手話の普及に関する条例の制定に向けた検討を進めます。</w:t>
      </w:r>
    </w:p>
    <w:p>
      <w:pPr>
        <w:pStyle w:val="0"/>
        <w:rPr>
          <w:rFonts w:hint="eastAsia"/>
          <w:color w:val="auto"/>
        </w:rPr>
      </w:pP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具体的項目、現状（令和４年度）、目標（令和</w:t>
      </w:r>
      <w:r>
        <w:rPr>
          <w:rFonts w:hint="eastAsia"/>
          <w:color w:val="auto"/>
        </w:rPr>
        <w:t>11</w:t>
      </w:r>
      <w:r>
        <w:rPr>
          <w:rFonts w:hint="eastAsia"/>
          <w:color w:val="auto"/>
        </w:rPr>
        <w:t>年度）担当課の順に読み上げます。</w:t>
      </w:r>
    </w:p>
    <w:p>
      <w:pPr>
        <w:pStyle w:val="0"/>
        <w:rPr>
          <w:rFonts w:hint="eastAsia"/>
          <w:color w:val="auto"/>
        </w:rPr>
      </w:pPr>
      <w:r>
        <w:rPr>
          <w:rFonts w:hint="eastAsia"/>
          <w:color w:val="auto"/>
        </w:rPr>
        <w:t>障害者差別解消法の認知度、</w:t>
      </w:r>
      <w:r>
        <w:rPr>
          <w:rFonts w:hint="eastAsia"/>
          <w:color w:val="auto"/>
        </w:rPr>
        <w:t>48.2</w:t>
      </w:r>
      <w:r>
        <w:rPr>
          <w:rFonts w:hint="eastAsia"/>
          <w:color w:val="auto"/>
        </w:rPr>
        <w:t>％、</w:t>
      </w:r>
      <w:r>
        <w:rPr>
          <w:rFonts w:hint="eastAsia"/>
          <w:color w:val="auto"/>
        </w:rPr>
        <w:t>80</w:t>
      </w:r>
      <w:r>
        <w:rPr>
          <w:rFonts w:hint="eastAsia"/>
          <w:color w:val="auto"/>
        </w:rPr>
        <w:t>％、障害福祉課</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県では、「障害のある人にとってやさしいまちは、すべての人にとってやさしいまちである。」という考えのもと「高知県ひとにやさしいまちづくり条例」に基づき、事業者等に対し整備基準に適合するよう必要な助言・指導等を行い、障害のある人や高齢者を含むすべての県民が安全で快適に暮らすことができるようなまちづくりの推進を図ってきました。</w:t>
      </w:r>
    </w:p>
    <w:p>
      <w:pPr>
        <w:pStyle w:val="0"/>
        <w:rPr>
          <w:rFonts w:hint="eastAsia"/>
          <w:color w:val="auto"/>
        </w:rPr>
      </w:pPr>
      <w:r>
        <w:rPr>
          <w:rFonts w:hint="eastAsia"/>
          <w:color w:val="auto"/>
        </w:rPr>
        <w:t>こうした施設などハード面の整備だけでなく、一人ひとりが日常生活における障壁や困りごとに気づき、必要な配慮ができるようになることも重要です。</w:t>
      </w:r>
    </w:p>
    <w:p>
      <w:pPr>
        <w:pStyle w:val="0"/>
        <w:rPr>
          <w:rFonts w:hint="eastAsia"/>
          <w:color w:val="auto"/>
        </w:rPr>
      </w:pPr>
      <w:r>
        <w:rPr>
          <w:rFonts w:hint="eastAsia"/>
          <w:color w:val="auto"/>
        </w:rPr>
        <w:t>2016</w:t>
      </w:r>
      <w:r>
        <w:rPr>
          <w:rFonts w:hint="eastAsia"/>
          <w:color w:val="auto"/>
        </w:rPr>
        <w:t>（平成</w:t>
      </w:r>
      <w:r>
        <w:rPr>
          <w:rFonts w:hint="eastAsia"/>
          <w:color w:val="auto"/>
        </w:rPr>
        <w:t>28</w:t>
      </w:r>
      <w:r>
        <w:rPr>
          <w:rFonts w:hint="eastAsia"/>
          <w:color w:val="auto"/>
        </w:rPr>
        <w:t>年の障害者差別解消法せこうを契機として、県でも、障害特性に応じた配慮等について理解促進を図ってきましたが、今なお障害のある人が、日常生活や社会生活の様々な場面において、障害を理由とする差別を受けたり、障害のない人を前提として作られた事物、制度、観念などの「社会的障壁」によって暮らしにくさを感じている状況があります。</w:t>
      </w:r>
    </w:p>
    <w:p>
      <w:pPr>
        <w:pStyle w:val="0"/>
        <w:rPr>
          <w:rFonts w:hint="eastAsia"/>
          <w:color w:val="auto"/>
        </w:rPr>
      </w:pPr>
      <w:r>
        <w:rPr>
          <w:rFonts w:hint="eastAsia"/>
          <w:color w:val="auto"/>
        </w:rPr>
        <w:t>2021</w:t>
      </w:r>
      <w:r>
        <w:rPr>
          <w:rFonts w:hint="eastAsia"/>
          <w:color w:val="auto"/>
        </w:rPr>
        <w:t>（令和３年には障害者差別解消法が改正され、</w:t>
      </w:r>
      <w:r>
        <w:rPr>
          <w:rFonts w:hint="eastAsia"/>
          <w:color w:val="auto"/>
        </w:rPr>
        <w:t>2024</w:t>
      </w:r>
      <w:r>
        <w:rPr>
          <w:rFonts w:hint="eastAsia"/>
          <w:color w:val="auto"/>
        </w:rPr>
        <w:t>（令和６年４月から、事業者による障害のある人への合理的配慮の提供が義務化されます。</w:t>
      </w:r>
    </w:p>
    <w:p>
      <w:pPr>
        <w:pStyle w:val="0"/>
        <w:rPr>
          <w:rFonts w:hint="eastAsia"/>
          <w:color w:val="auto"/>
        </w:rPr>
      </w:pPr>
      <w:r>
        <w:rPr>
          <w:rFonts w:hint="eastAsia"/>
          <w:color w:val="auto"/>
        </w:rPr>
        <w:t>また、</w:t>
      </w:r>
      <w:r>
        <w:rPr>
          <w:rFonts w:hint="eastAsia"/>
          <w:color w:val="auto"/>
        </w:rPr>
        <w:t>2022</w:t>
      </w:r>
      <w:r>
        <w:rPr>
          <w:rFonts w:hint="eastAsia"/>
          <w:color w:val="auto"/>
        </w:rPr>
        <w:t>（令和４年）には、障害があることで日常生活や災害じに必要な情報を得にくい「情報格差」の解消を目指す「障害者情報アクセシビリティ・コミュニケーションせ策推進法」がせこうされました。</w:t>
      </w:r>
    </w:p>
    <w:p>
      <w:pPr>
        <w:pStyle w:val="0"/>
        <w:rPr>
          <w:rFonts w:hint="eastAsia"/>
          <w:color w:val="auto"/>
        </w:rPr>
      </w:pPr>
      <w:r>
        <w:rPr>
          <w:rFonts w:hint="eastAsia"/>
          <w:color w:val="auto"/>
        </w:rPr>
        <w:t>今後は、障害の有無にかかわらず必要な情報を円滑に取得、利用できるように、情報アクセシビリティの向上を推進する必要があります。</w:t>
      </w:r>
    </w:p>
    <w:p>
      <w:pPr>
        <w:pStyle w:val="0"/>
        <w:rPr>
          <w:rFonts w:hint="eastAsia"/>
          <w:color w:val="auto"/>
        </w:rPr>
      </w:pPr>
      <w:r>
        <w:rPr>
          <w:rFonts w:hint="eastAsia"/>
          <w:color w:val="auto"/>
        </w:rPr>
        <w:t>94</w:t>
      </w:r>
      <w:r>
        <w:rPr>
          <w:rFonts w:hint="eastAsia"/>
          <w:color w:val="auto"/>
        </w:rPr>
        <w:t>ページ</w:t>
      </w:r>
    </w:p>
    <w:p>
      <w:pPr>
        <w:pStyle w:val="0"/>
        <w:rPr>
          <w:rFonts w:hint="eastAsia"/>
          <w:color w:val="auto"/>
        </w:rPr>
      </w:pPr>
      <w:r>
        <w:rPr>
          <w:rFonts w:hint="eastAsia"/>
          <w:color w:val="auto"/>
        </w:rPr>
        <w:t>こうしたことを踏まえ、県では、障害を理由とする差別をなくし、障害のある人もない人も全ての県民が安心して暮らせる共生社会の実現に向けて、県、市町村、県民及び事業者が一体となって取り組みを進めるため、「障害のある人もない人も共に安心して豊かに暮らせる高知県づくり条例」を制定しました。（令和６年４月せこう）</w:t>
      </w:r>
    </w:p>
    <w:p>
      <w:pPr>
        <w:pStyle w:val="0"/>
        <w:rPr>
          <w:rFonts w:hint="eastAsia"/>
          <w:color w:val="auto"/>
        </w:rPr>
      </w:pP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○「高知県ひとにやさしいまちづくり条例」や、「高齢者、障害者の移動等の円滑化の促進に関する法律（バリアフリー法）」に基づき、誰もが安全かつ快適に利用できる施設整備を推進します。</w:t>
      </w:r>
    </w:p>
    <w:p>
      <w:pPr>
        <w:pStyle w:val="0"/>
        <w:rPr>
          <w:rFonts w:hint="eastAsia"/>
          <w:color w:val="auto"/>
        </w:rPr>
      </w:pPr>
      <w:r>
        <w:rPr>
          <w:rFonts w:hint="eastAsia"/>
          <w:color w:val="auto"/>
        </w:rPr>
        <w:t>○障害者差別解消法や「障害のある人もない人も共に安心して豊かに暮らせる高知県づくり条例」の普及を図り、障害や障害のある人への理解を促進し、日常生活における「社会的障壁」や困りごとに気づき、必要な配慮が行えるよう、各分野の事業者や県民向けに啓発動画の配信などによる普及啓発を行います。</w:t>
      </w:r>
    </w:p>
    <w:p>
      <w:pPr>
        <w:pStyle w:val="0"/>
        <w:rPr>
          <w:rFonts w:hint="eastAsia"/>
          <w:color w:val="auto"/>
        </w:rPr>
      </w:pPr>
      <w:r>
        <w:rPr>
          <w:rFonts w:hint="eastAsia"/>
          <w:color w:val="auto"/>
        </w:rPr>
        <w:t>○障害を理由とする差別や合理的配慮の提供に関する、障害のある人やそのご家族、事業者からの相談に適切に応じる体制を整備します。</w:t>
      </w:r>
    </w:p>
    <w:p>
      <w:pPr>
        <w:pStyle w:val="0"/>
        <w:rPr>
          <w:rFonts w:hint="eastAsia"/>
          <w:color w:val="auto"/>
        </w:rPr>
      </w:pPr>
      <w:r>
        <w:rPr>
          <w:rFonts w:hint="eastAsia"/>
          <w:color w:val="auto"/>
        </w:rPr>
        <w:t>○障害者の情報アクセシビリティの向上に向けた各分野での取り組みを推進します。</w:t>
      </w:r>
    </w:p>
    <w:p>
      <w:pPr>
        <w:pStyle w:val="0"/>
        <w:rPr>
          <w:rFonts w:hint="eastAsia"/>
          <w:color w:val="auto"/>
        </w:rPr>
      </w:pPr>
      <w:r>
        <w:rPr>
          <w:rFonts w:hint="eastAsia"/>
          <w:color w:val="auto"/>
        </w:rPr>
        <w:t>○障害の有無にかかわらず、誰もが読書を通して文字や活字文化を享受できる環境整備を推進します。</w:t>
      </w:r>
    </w:p>
    <w:p>
      <w:pPr>
        <w:pStyle w:val="0"/>
        <w:rPr>
          <w:rFonts w:hint="eastAsia"/>
          <w:color w:val="auto"/>
        </w:rPr>
      </w:pPr>
      <w:r>
        <w:rPr>
          <w:rFonts w:hint="eastAsia"/>
          <w:color w:val="auto"/>
        </w:rPr>
        <w:t>○手話に対する県民一人一人の理解を深め、手話を広く普及し、聴覚障害のある人が手話を用いて地域で安心して生活できる社会の実現を目指し、手話の普及に関する条例の制定に向けた検討を進めます。</w:t>
      </w:r>
    </w:p>
    <w:p>
      <w:pPr>
        <w:pStyle w:val="0"/>
        <w:rPr>
          <w:rFonts w:hint="eastAsia"/>
          <w:color w:val="auto"/>
        </w:rPr>
      </w:pPr>
    </w:p>
    <w:p>
      <w:pPr>
        <w:pStyle w:val="0"/>
        <w:rPr>
          <w:rFonts w:hint="eastAsia"/>
          <w:color w:val="auto"/>
        </w:rPr>
      </w:pPr>
      <w:r>
        <w:rPr>
          <w:rFonts w:hint="eastAsia"/>
          <w:color w:val="auto"/>
        </w:rPr>
        <w:t>95</w:t>
      </w:r>
      <w:r>
        <w:rPr>
          <w:rFonts w:hint="eastAsia"/>
          <w:color w:val="auto"/>
        </w:rPr>
        <w:t>ページ</w:t>
      </w:r>
    </w:p>
    <w:p>
      <w:pPr>
        <w:pStyle w:val="0"/>
        <w:rPr>
          <w:rFonts w:hint="eastAsia"/>
          <w:color w:val="auto"/>
        </w:rPr>
      </w:pPr>
      <w:r>
        <w:rPr>
          <w:rFonts w:hint="eastAsia"/>
          <w:color w:val="auto"/>
        </w:rPr>
        <w:t>かっこ３：障害の特性に応じて安心してはたらける体制の整備（農福連携の推進含む）</w:t>
      </w:r>
    </w:p>
    <w:p>
      <w:pPr>
        <w:pStyle w:val="0"/>
        <w:rPr>
          <w:rFonts w:hint="eastAsia"/>
          <w:color w:val="auto"/>
        </w:rPr>
      </w:pP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障害のある人の希望や特性等に応じた、多様な働きかたが実現できる社会になっている</w:t>
      </w:r>
    </w:p>
    <w:p>
      <w:pPr>
        <w:pStyle w:val="0"/>
        <w:rPr>
          <w:rFonts w:hint="eastAsia"/>
          <w:color w:val="auto"/>
        </w:rPr>
      </w:pP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一般就労の促進</w:t>
      </w:r>
    </w:p>
    <w:p>
      <w:pPr>
        <w:pStyle w:val="0"/>
        <w:rPr>
          <w:rFonts w:hint="eastAsia"/>
          <w:color w:val="auto"/>
        </w:rPr>
      </w:pPr>
      <w:r>
        <w:rPr>
          <w:rFonts w:hint="eastAsia"/>
          <w:color w:val="auto"/>
        </w:rPr>
        <w:t>○障害のある人の雇用を促進するため、法定雇用率の引き上げに対応した啓発や支援策の提案とともに、就職率の高い訓練を中心とした障害者委託訓練を実施します。</w:t>
      </w:r>
    </w:p>
    <w:p>
      <w:pPr>
        <w:pStyle w:val="0"/>
        <w:rPr>
          <w:rFonts w:hint="eastAsia"/>
          <w:color w:val="auto"/>
        </w:rPr>
      </w:pPr>
      <w:r>
        <w:rPr>
          <w:rFonts w:hint="eastAsia"/>
          <w:color w:val="auto"/>
        </w:rPr>
        <w:t>○テレワークを希望する障害のある人の就労の機会を確保するため、テレワーク体験を交えた研修や県内企業向けのセミナーなどを開催します。</w:t>
      </w:r>
    </w:p>
    <w:p>
      <w:pPr>
        <w:pStyle w:val="0"/>
        <w:rPr>
          <w:rFonts w:hint="eastAsia"/>
          <w:color w:val="auto"/>
        </w:rPr>
      </w:pPr>
    </w:p>
    <w:p>
      <w:pPr>
        <w:pStyle w:val="0"/>
        <w:rPr>
          <w:rFonts w:hint="eastAsia"/>
          <w:color w:val="auto"/>
        </w:rPr>
      </w:pPr>
      <w:r>
        <w:rPr>
          <w:rFonts w:hint="eastAsia"/>
          <w:color w:val="auto"/>
        </w:rPr>
        <w:t>農福連携の推進</w:t>
      </w:r>
    </w:p>
    <w:p>
      <w:pPr>
        <w:pStyle w:val="0"/>
        <w:rPr>
          <w:rFonts w:hint="eastAsia"/>
          <w:color w:val="auto"/>
        </w:rPr>
      </w:pPr>
      <w:r>
        <w:rPr>
          <w:rFonts w:hint="eastAsia"/>
          <w:color w:val="auto"/>
        </w:rPr>
        <w:t>○　農福連携の取り組みを拡大するため、地域の農福連携の取り組みの活性化を図るとともに、就労継続支援事業所に農作業を委託する農業者の拡大を図ります。</w:t>
      </w:r>
    </w:p>
    <w:p>
      <w:pPr>
        <w:pStyle w:val="0"/>
        <w:rPr>
          <w:rFonts w:hint="eastAsia"/>
          <w:color w:val="auto"/>
        </w:rPr>
      </w:pPr>
    </w:p>
    <w:p>
      <w:pPr>
        <w:pStyle w:val="0"/>
        <w:rPr>
          <w:rFonts w:hint="eastAsia"/>
          <w:color w:val="auto"/>
        </w:rPr>
      </w:pPr>
      <w:r>
        <w:rPr>
          <w:rFonts w:hint="eastAsia"/>
          <w:color w:val="auto"/>
        </w:rPr>
        <w:t>工賃水準の向上</w:t>
      </w:r>
    </w:p>
    <w:p>
      <w:pPr>
        <w:pStyle w:val="0"/>
        <w:rPr>
          <w:rFonts w:hint="eastAsia"/>
          <w:color w:val="auto"/>
        </w:rPr>
      </w:pPr>
      <w:r>
        <w:rPr>
          <w:rFonts w:hint="eastAsia"/>
          <w:color w:val="auto"/>
        </w:rPr>
        <w:t>○　就労継続支援事業所の利用者の工賃水準を向上するため、共同受注窓口の体制強化や商品等を紹介するホームページの内容の充実を図ります。</w:t>
      </w:r>
    </w:p>
    <w:p>
      <w:pPr>
        <w:pStyle w:val="0"/>
        <w:rPr>
          <w:rFonts w:hint="eastAsia"/>
          <w:color w:val="auto"/>
        </w:rPr>
      </w:pP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具体的項目、現状、目標（令和９年度）、担当課の順に読み上げます。</w:t>
      </w:r>
    </w:p>
    <w:p>
      <w:pPr>
        <w:pStyle w:val="0"/>
        <w:rPr>
          <w:rFonts w:hint="eastAsia"/>
          <w:color w:val="auto"/>
        </w:rPr>
      </w:pPr>
      <w:r>
        <w:rPr>
          <w:rFonts w:hint="eastAsia"/>
          <w:color w:val="auto"/>
        </w:rPr>
        <w:t>障害者委託訓練修了者の就職率、</w:t>
      </w:r>
      <w:r>
        <w:rPr>
          <w:rFonts w:hint="eastAsia"/>
          <w:color w:val="auto"/>
        </w:rPr>
        <w:t>55.6</w:t>
      </w:r>
      <w:r>
        <w:rPr>
          <w:rFonts w:hint="eastAsia"/>
          <w:color w:val="auto"/>
        </w:rPr>
        <w:t>％（令和４年末）、</w:t>
      </w:r>
      <w:r>
        <w:rPr>
          <w:rFonts w:hint="eastAsia"/>
          <w:color w:val="auto"/>
        </w:rPr>
        <w:t>85.0</w:t>
      </w:r>
      <w:r>
        <w:rPr>
          <w:rFonts w:hint="eastAsia"/>
          <w:color w:val="auto"/>
        </w:rPr>
        <w:t>％、障害保健支援課</w:t>
      </w:r>
    </w:p>
    <w:p>
      <w:pPr>
        <w:pStyle w:val="0"/>
        <w:rPr>
          <w:rFonts w:hint="eastAsia"/>
          <w:color w:val="auto"/>
        </w:rPr>
      </w:pPr>
      <w:r>
        <w:rPr>
          <w:rFonts w:hint="eastAsia"/>
          <w:color w:val="auto"/>
        </w:rPr>
        <w:t>テレワークによる新規就職者すう</w:t>
      </w:r>
      <w:r>
        <w:rPr>
          <w:rFonts w:hint="eastAsia"/>
          <w:color w:val="auto"/>
        </w:rPr>
        <w:t>(</w:t>
      </w:r>
      <w:r>
        <w:rPr>
          <w:rFonts w:hint="eastAsia"/>
          <w:color w:val="auto"/>
        </w:rPr>
        <w:t>福祉施設から一般就労への移行</w:t>
      </w:r>
      <w:r>
        <w:rPr>
          <w:rFonts w:hint="eastAsia"/>
          <w:color w:val="auto"/>
        </w:rPr>
        <w:t>)</w:t>
      </w:r>
      <w:r>
        <w:rPr>
          <w:rFonts w:hint="eastAsia"/>
          <w:color w:val="auto"/>
        </w:rPr>
        <w:t>、</w:t>
      </w:r>
      <w:r>
        <w:rPr>
          <w:rFonts w:hint="eastAsia"/>
          <w:color w:val="auto"/>
        </w:rPr>
        <w:t>1</w:t>
      </w:r>
      <w:r>
        <w:rPr>
          <w:rFonts w:hint="eastAsia"/>
          <w:color w:val="auto"/>
        </w:rPr>
        <w:t>人（令和４年末）、</w:t>
      </w:r>
      <w:r>
        <w:rPr>
          <w:rFonts w:hint="eastAsia"/>
          <w:color w:val="auto"/>
        </w:rPr>
        <w:t>10</w:t>
      </w:r>
      <w:r>
        <w:rPr>
          <w:rFonts w:hint="eastAsia"/>
          <w:color w:val="auto"/>
        </w:rPr>
        <w:t>人、障害保健支援課</w:t>
      </w:r>
    </w:p>
    <w:p>
      <w:pPr>
        <w:pStyle w:val="0"/>
        <w:rPr>
          <w:rFonts w:hint="eastAsia"/>
          <w:color w:val="auto"/>
        </w:rPr>
      </w:pPr>
      <w:r>
        <w:rPr>
          <w:rFonts w:hint="eastAsia"/>
          <w:color w:val="auto"/>
        </w:rPr>
        <w:t>共同受注窓口による商談成立件数、</w:t>
      </w:r>
      <w:r>
        <w:rPr>
          <w:rFonts w:hint="eastAsia"/>
          <w:color w:val="auto"/>
        </w:rPr>
        <w:t>17</w:t>
      </w:r>
      <w:r>
        <w:rPr>
          <w:rFonts w:hint="eastAsia"/>
          <w:color w:val="auto"/>
        </w:rPr>
        <w:t>件</w:t>
      </w:r>
      <w:r>
        <w:rPr>
          <w:rFonts w:hint="eastAsia"/>
          <w:color w:val="auto"/>
        </w:rPr>
        <w:t>(</w:t>
      </w:r>
      <w:r>
        <w:rPr>
          <w:rFonts w:hint="eastAsia"/>
          <w:color w:val="auto"/>
        </w:rPr>
        <w:t>令和</w:t>
      </w:r>
      <w:r>
        <w:rPr>
          <w:rFonts w:hint="eastAsia"/>
          <w:color w:val="auto"/>
        </w:rPr>
        <w:t>4</w:t>
      </w:r>
      <w:r>
        <w:rPr>
          <w:rFonts w:hint="eastAsia"/>
          <w:color w:val="auto"/>
        </w:rPr>
        <w:t>年</w:t>
      </w:r>
      <w:r>
        <w:rPr>
          <w:rFonts w:hint="eastAsia"/>
          <w:color w:val="auto"/>
        </w:rPr>
        <w:t>7</w:t>
      </w:r>
      <w:r>
        <w:rPr>
          <w:rFonts w:hint="eastAsia"/>
          <w:color w:val="auto"/>
        </w:rPr>
        <w:t>月から令和</w:t>
      </w:r>
      <w:r>
        <w:rPr>
          <w:rFonts w:hint="eastAsia"/>
          <w:color w:val="auto"/>
        </w:rPr>
        <w:t>5</w:t>
      </w:r>
      <w:r>
        <w:rPr>
          <w:rFonts w:hint="eastAsia"/>
          <w:color w:val="auto"/>
        </w:rPr>
        <w:t>年</w:t>
      </w:r>
      <w:r>
        <w:rPr>
          <w:rFonts w:hint="eastAsia"/>
          <w:color w:val="auto"/>
        </w:rPr>
        <w:t>3</w:t>
      </w:r>
      <w:r>
        <w:rPr>
          <w:rFonts w:hint="eastAsia"/>
          <w:color w:val="auto"/>
        </w:rPr>
        <w:t>月</w:t>
      </w:r>
      <w:r>
        <w:rPr>
          <w:rFonts w:hint="eastAsia"/>
          <w:color w:val="auto"/>
        </w:rPr>
        <w:t>)</w:t>
      </w:r>
      <w:r>
        <w:rPr>
          <w:rFonts w:hint="eastAsia"/>
          <w:color w:val="auto"/>
        </w:rPr>
        <w:t>、</w:t>
      </w:r>
      <w:r>
        <w:rPr>
          <w:rFonts w:hint="eastAsia"/>
          <w:color w:val="auto"/>
        </w:rPr>
        <w:t>50</w:t>
      </w:r>
      <w:r>
        <w:rPr>
          <w:rFonts w:hint="eastAsia"/>
          <w:color w:val="auto"/>
        </w:rPr>
        <w:t>件、障害保健支援課</w:t>
      </w:r>
    </w:p>
    <w:p>
      <w:pPr>
        <w:pStyle w:val="0"/>
        <w:rPr>
          <w:rFonts w:hint="eastAsia"/>
          <w:color w:val="auto"/>
        </w:rPr>
      </w:pPr>
      <w:r>
        <w:rPr>
          <w:rFonts w:hint="eastAsia"/>
          <w:color w:val="auto"/>
        </w:rPr>
        <w:t>平均工賃月額、</w:t>
      </w:r>
      <w:r>
        <w:rPr>
          <w:rFonts w:hint="eastAsia"/>
          <w:color w:val="auto"/>
        </w:rPr>
        <w:t>20,969</w:t>
      </w:r>
      <w:r>
        <w:rPr>
          <w:rFonts w:hint="eastAsia"/>
          <w:color w:val="auto"/>
        </w:rPr>
        <w:t>円（令和４年末）、</w:t>
      </w:r>
      <w:r>
        <w:rPr>
          <w:rFonts w:hint="eastAsia"/>
          <w:color w:val="auto"/>
        </w:rPr>
        <w:t>22,000</w:t>
      </w:r>
      <w:r>
        <w:rPr>
          <w:rFonts w:hint="eastAsia"/>
          <w:color w:val="auto"/>
        </w:rPr>
        <w:t>円、障害保健支援課</w:t>
      </w:r>
    </w:p>
    <w:p>
      <w:pPr>
        <w:pStyle w:val="0"/>
        <w:rPr>
          <w:rFonts w:hint="eastAsia"/>
          <w:color w:val="auto"/>
        </w:rPr>
      </w:pPr>
      <w:r>
        <w:rPr>
          <w:rFonts w:hint="eastAsia"/>
          <w:color w:val="auto"/>
        </w:rPr>
        <w:t>※：令和</w:t>
      </w:r>
      <w:r>
        <w:rPr>
          <w:rFonts w:hint="eastAsia"/>
          <w:color w:val="auto"/>
        </w:rPr>
        <w:t>6</w:t>
      </w:r>
      <w:r>
        <w:rPr>
          <w:rFonts w:hint="eastAsia"/>
          <w:color w:val="auto"/>
        </w:rPr>
        <w:t>年度に策定する第</w:t>
      </w:r>
      <w:r>
        <w:rPr>
          <w:rFonts w:hint="eastAsia"/>
          <w:color w:val="auto"/>
        </w:rPr>
        <w:t>5</w:t>
      </w:r>
      <w:r>
        <w:rPr>
          <w:rFonts w:hint="eastAsia"/>
          <w:color w:val="auto"/>
        </w:rPr>
        <w:t>期高知県工賃向上計画で新たな目標を設定する。</w:t>
      </w:r>
    </w:p>
    <w:p>
      <w:pPr>
        <w:pStyle w:val="0"/>
        <w:rPr>
          <w:rFonts w:hint="eastAsia"/>
          <w:color w:val="auto"/>
        </w:rPr>
      </w:pPr>
      <w:r>
        <w:rPr>
          <w:rFonts w:hint="eastAsia"/>
          <w:color w:val="auto"/>
        </w:rPr>
        <w:t>福祉施設から一般就労へ移行する障害のある人、</w:t>
      </w:r>
      <w:r>
        <w:rPr>
          <w:rFonts w:hint="eastAsia"/>
          <w:color w:val="auto"/>
        </w:rPr>
        <w:t>66</w:t>
      </w:r>
      <w:r>
        <w:rPr>
          <w:rFonts w:hint="eastAsia"/>
          <w:color w:val="auto"/>
        </w:rPr>
        <w:t>人（令和４年末）、</w:t>
      </w:r>
      <w:r>
        <w:rPr>
          <w:rFonts w:hint="eastAsia"/>
          <w:color w:val="auto"/>
        </w:rPr>
        <w:t>91</w:t>
      </w:r>
      <w:r>
        <w:rPr>
          <w:rFonts w:hint="eastAsia"/>
          <w:color w:val="auto"/>
        </w:rPr>
        <w:t>人（令和８年末）、障害保健支援課</w:t>
      </w:r>
    </w:p>
    <w:p>
      <w:pPr>
        <w:pStyle w:val="0"/>
        <w:rPr>
          <w:rFonts w:hint="eastAsia"/>
          <w:color w:val="auto"/>
        </w:rPr>
      </w:pPr>
      <w:r>
        <w:rPr>
          <w:rFonts w:hint="eastAsia"/>
          <w:color w:val="auto"/>
        </w:rPr>
        <w:t>※：令和</w:t>
      </w:r>
      <w:r>
        <w:rPr>
          <w:rFonts w:hint="eastAsia"/>
          <w:color w:val="auto"/>
        </w:rPr>
        <w:t>5</w:t>
      </w:r>
      <w:r>
        <w:rPr>
          <w:rFonts w:hint="eastAsia"/>
          <w:color w:val="auto"/>
        </w:rPr>
        <w:t>年度に策定する第</w:t>
      </w:r>
      <w:r>
        <w:rPr>
          <w:rFonts w:hint="eastAsia"/>
          <w:color w:val="auto"/>
        </w:rPr>
        <w:t>7</w:t>
      </w:r>
      <w:r>
        <w:rPr>
          <w:rFonts w:hint="eastAsia"/>
          <w:color w:val="auto"/>
        </w:rPr>
        <w:t>期高知県障害福祉計画で新たな目標を設定する。</w:t>
      </w:r>
    </w:p>
    <w:p>
      <w:pPr>
        <w:pStyle w:val="0"/>
        <w:rPr>
          <w:rFonts w:hint="eastAsia"/>
          <w:color w:val="auto"/>
        </w:rPr>
      </w:pPr>
      <w:r>
        <w:rPr>
          <w:rFonts w:hint="eastAsia"/>
          <w:color w:val="auto"/>
        </w:rPr>
        <w:t>農作業等の受委託に取り組む就労継続支援事業所数、</w:t>
      </w:r>
      <w:r>
        <w:rPr>
          <w:rFonts w:hint="eastAsia"/>
          <w:color w:val="auto"/>
        </w:rPr>
        <w:t>51</w:t>
      </w:r>
      <w:r>
        <w:rPr>
          <w:rFonts w:hint="eastAsia"/>
          <w:color w:val="auto"/>
        </w:rPr>
        <w:t>事業所（令和４年末）、</w:t>
      </w:r>
      <w:r>
        <w:rPr>
          <w:rFonts w:hint="eastAsia"/>
          <w:color w:val="auto"/>
        </w:rPr>
        <w:t>66</w:t>
      </w:r>
      <w:r>
        <w:rPr>
          <w:rFonts w:hint="eastAsia"/>
          <w:color w:val="auto"/>
        </w:rPr>
        <w:t>事業所、障害保健支援課</w:t>
      </w:r>
    </w:p>
    <w:p>
      <w:pPr>
        <w:pStyle w:val="0"/>
        <w:rPr>
          <w:rFonts w:hint="eastAsia"/>
          <w:color w:val="auto"/>
        </w:rPr>
      </w:pPr>
      <w:r>
        <w:rPr>
          <w:rFonts w:hint="eastAsia"/>
          <w:color w:val="auto"/>
        </w:rPr>
        <w:t>農業分野で就労する障害のある人等の人数（直接雇用、農作業等の受委託による就労）、</w:t>
      </w:r>
      <w:r>
        <w:rPr>
          <w:rFonts w:hint="eastAsia"/>
          <w:color w:val="auto"/>
        </w:rPr>
        <w:t>1,645</w:t>
      </w:r>
      <w:r>
        <w:rPr>
          <w:rFonts w:hint="eastAsia"/>
          <w:color w:val="auto"/>
        </w:rPr>
        <w:t>人（令和４年末）、</w:t>
      </w:r>
      <w:r>
        <w:rPr>
          <w:rFonts w:hint="eastAsia"/>
          <w:color w:val="auto"/>
        </w:rPr>
        <w:t>2,100</w:t>
      </w:r>
      <w:r>
        <w:rPr>
          <w:rFonts w:hint="eastAsia"/>
          <w:color w:val="auto"/>
        </w:rPr>
        <w:t>人、障害保健支援課</w:t>
      </w:r>
    </w:p>
    <w:p>
      <w:pPr>
        <w:pStyle w:val="0"/>
        <w:rPr>
          <w:rFonts w:hint="eastAsia"/>
          <w:color w:val="auto"/>
        </w:rPr>
      </w:pPr>
    </w:p>
    <w:p>
      <w:pPr>
        <w:pStyle w:val="0"/>
        <w:rPr>
          <w:rFonts w:hint="eastAsia"/>
          <w:color w:val="auto"/>
        </w:rPr>
      </w:pPr>
      <w:r>
        <w:rPr>
          <w:rFonts w:hint="eastAsia"/>
          <w:color w:val="auto"/>
        </w:rPr>
        <w:t>96</w:t>
      </w:r>
      <w:r>
        <w:rPr>
          <w:rFonts w:hint="eastAsia"/>
          <w:color w:val="auto"/>
        </w:rPr>
        <w:t>ページ</w:t>
      </w: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県では、障害のある人がその希望や特性等に応じて働くことができるよう、就労系障害福祉サービスを利用する働きかただけでなく、企業等における雇用の促進に取り組んできました。また、テレワークや農福連携といった多様な働きかたの促進にも取り組んできました。</w:t>
      </w:r>
    </w:p>
    <w:p>
      <w:pPr>
        <w:pStyle w:val="0"/>
        <w:rPr>
          <w:rFonts w:hint="eastAsia"/>
          <w:color w:val="auto"/>
        </w:rPr>
      </w:pPr>
    </w:p>
    <w:p>
      <w:pPr>
        <w:pStyle w:val="0"/>
        <w:rPr>
          <w:rFonts w:hint="eastAsia"/>
          <w:color w:val="auto"/>
        </w:rPr>
      </w:pPr>
      <w:r>
        <w:rPr>
          <w:rFonts w:hint="eastAsia"/>
          <w:color w:val="auto"/>
        </w:rPr>
        <w:t>＜一般就労の促進＞</w:t>
      </w:r>
    </w:p>
    <w:p>
      <w:pPr>
        <w:pStyle w:val="0"/>
        <w:rPr>
          <w:rFonts w:hint="eastAsia"/>
          <w:color w:val="auto"/>
        </w:rPr>
      </w:pPr>
      <w:r>
        <w:rPr>
          <w:rFonts w:hint="eastAsia"/>
          <w:color w:val="auto"/>
        </w:rPr>
        <w:t>近年のハローワークを通じた障害のある人の就職件数は、コロナかの影響により、</w:t>
      </w:r>
      <w:r>
        <w:rPr>
          <w:rFonts w:hint="eastAsia"/>
          <w:color w:val="auto"/>
        </w:rPr>
        <w:t>2020</w:t>
      </w:r>
      <w:r>
        <w:rPr>
          <w:rFonts w:hint="eastAsia"/>
          <w:color w:val="auto"/>
        </w:rPr>
        <w:t>（令和２年度には一時減少したものの、</w:t>
      </w:r>
      <w:r>
        <w:rPr>
          <w:rFonts w:hint="eastAsia"/>
          <w:color w:val="auto"/>
        </w:rPr>
        <w:t>2022</w:t>
      </w:r>
      <w:r>
        <w:rPr>
          <w:rFonts w:hint="eastAsia"/>
          <w:color w:val="auto"/>
        </w:rPr>
        <w:t>（令和４年度は、対前年度比</w:t>
      </w:r>
      <w:r>
        <w:rPr>
          <w:rFonts w:hint="eastAsia"/>
          <w:color w:val="auto"/>
        </w:rPr>
        <w:t>10.2%</w:t>
      </w:r>
      <w:r>
        <w:rPr>
          <w:rFonts w:hint="eastAsia"/>
          <w:color w:val="auto"/>
        </w:rPr>
        <w:t>増の</w:t>
      </w:r>
      <w:r>
        <w:rPr>
          <w:rFonts w:hint="eastAsia"/>
          <w:color w:val="auto"/>
        </w:rPr>
        <w:t>680</w:t>
      </w:r>
      <w:r>
        <w:rPr>
          <w:rFonts w:hint="eastAsia"/>
          <w:color w:val="auto"/>
        </w:rPr>
        <w:t>件と、過去最高となりました。（図１）</w:t>
      </w:r>
    </w:p>
    <w:p>
      <w:pPr>
        <w:pStyle w:val="0"/>
        <w:rPr>
          <w:rFonts w:hint="eastAsia"/>
          <w:color w:val="auto"/>
        </w:rPr>
      </w:pPr>
      <w:r>
        <w:rPr>
          <w:rFonts w:hint="eastAsia"/>
          <w:color w:val="auto"/>
        </w:rPr>
        <w:t>民間企業等の法定雇用率は</w:t>
      </w:r>
      <w:r>
        <w:rPr>
          <w:rFonts w:hint="eastAsia"/>
          <w:color w:val="auto"/>
        </w:rPr>
        <w:t>2024</w:t>
      </w:r>
      <w:r>
        <w:rPr>
          <w:rFonts w:hint="eastAsia"/>
          <w:color w:val="auto"/>
        </w:rPr>
        <w:t>（令和６年４月に</w:t>
      </w:r>
      <w:r>
        <w:rPr>
          <w:rFonts w:hint="eastAsia"/>
          <w:color w:val="auto"/>
        </w:rPr>
        <w:t>2.5</w:t>
      </w:r>
      <w:r>
        <w:rPr>
          <w:rFonts w:hint="eastAsia"/>
          <w:color w:val="auto"/>
        </w:rPr>
        <w:t>％、</w:t>
      </w:r>
      <w:r>
        <w:rPr>
          <w:rFonts w:hint="eastAsia"/>
          <w:color w:val="auto"/>
        </w:rPr>
        <w:t>2026</w:t>
      </w:r>
      <w:r>
        <w:rPr>
          <w:rFonts w:hint="eastAsia"/>
          <w:color w:val="auto"/>
        </w:rPr>
        <w:t>（令和８年７月に</w:t>
      </w:r>
      <w:r>
        <w:rPr>
          <w:rFonts w:hint="eastAsia"/>
          <w:color w:val="auto"/>
        </w:rPr>
        <w:t>2.7</w:t>
      </w:r>
      <w:r>
        <w:rPr>
          <w:rFonts w:hint="eastAsia"/>
          <w:color w:val="auto"/>
        </w:rPr>
        <w:t>％へ段階的に引き上げられます。（図２※：実雇用率含む）</w:t>
      </w:r>
    </w:p>
    <w:p>
      <w:pPr>
        <w:pStyle w:val="0"/>
        <w:rPr>
          <w:rFonts w:hint="eastAsia"/>
          <w:color w:val="auto"/>
        </w:rPr>
      </w:pPr>
      <w:r>
        <w:rPr>
          <w:rFonts w:hint="eastAsia"/>
          <w:color w:val="auto"/>
        </w:rPr>
        <w:t>そのため、民間企業等に対して制度や支援策を周知するとともに、障害者委託訓練の活用を促すなどして、障害者雇用に関する理解の促進や、雇用のさらなる拡大を図ることが必要です。</w:t>
      </w:r>
    </w:p>
    <w:p>
      <w:pPr>
        <w:pStyle w:val="0"/>
        <w:rPr>
          <w:rFonts w:hint="eastAsia"/>
          <w:color w:val="auto"/>
        </w:rPr>
      </w:pPr>
      <w:r>
        <w:rPr>
          <w:rFonts w:hint="eastAsia"/>
          <w:color w:val="auto"/>
        </w:rPr>
        <w:t>また、テレワークは、通勤による負担が軽減されることや、体調に合わせて仕事ができることなどから、障害特性に応じた働きかたの一つとされていますが、県内ではあまり広がっていません。</w:t>
      </w:r>
    </w:p>
    <w:p>
      <w:pPr>
        <w:pStyle w:val="0"/>
        <w:rPr>
          <w:rFonts w:hint="eastAsia"/>
          <w:color w:val="auto"/>
        </w:rPr>
      </w:pPr>
      <w:r>
        <w:rPr>
          <w:rFonts w:hint="eastAsia"/>
          <w:color w:val="auto"/>
        </w:rPr>
        <w:t>テレワークによる就労の拡大に向けては、当事者のテレワークによる就労意欲の向上とスキルアップ及びテレワークの導入に向けた県内企業への啓発等が必要です。</w:t>
      </w:r>
    </w:p>
    <w:p>
      <w:pPr>
        <w:pStyle w:val="0"/>
        <w:rPr>
          <w:rFonts w:hint="eastAsia"/>
          <w:color w:val="auto"/>
        </w:rPr>
      </w:pPr>
    </w:p>
    <w:p>
      <w:pPr>
        <w:pStyle w:val="0"/>
        <w:rPr>
          <w:rFonts w:hint="eastAsia"/>
          <w:color w:val="auto"/>
        </w:rPr>
      </w:pPr>
      <w:r>
        <w:rPr>
          <w:rFonts w:hint="eastAsia"/>
          <w:color w:val="auto"/>
        </w:rPr>
        <w:t>図１：ハローワークを通じた、障害のある人の就職件数の推移</w:t>
      </w:r>
    </w:p>
    <w:p>
      <w:pPr>
        <w:pStyle w:val="0"/>
        <w:rPr>
          <w:rFonts w:hint="eastAsia"/>
          <w:color w:val="auto"/>
        </w:rPr>
      </w:pPr>
      <w:r>
        <w:rPr>
          <w:rFonts w:hint="eastAsia"/>
          <w:color w:val="auto"/>
        </w:rPr>
        <w:t>平成</w:t>
      </w:r>
      <w:r>
        <w:rPr>
          <w:rFonts w:hint="eastAsia"/>
          <w:color w:val="auto"/>
        </w:rPr>
        <w:t>30</w:t>
      </w:r>
      <w:r>
        <w:rPr>
          <w:rFonts w:hint="eastAsia"/>
          <w:color w:val="auto"/>
        </w:rPr>
        <w:t>年：</w:t>
      </w:r>
      <w:r>
        <w:rPr>
          <w:rFonts w:hint="eastAsia"/>
          <w:color w:val="auto"/>
        </w:rPr>
        <w:t>598</w:t>
      </w:r>
      <w:r>
        <w:rPr>
          <w:rFonts w:hint="eastAsia"/>
          <w:color w:val="auto"/>
        </w:rPr>
        <w:t>件</w:t>
      </w:r>
    </w:p>
    <w:p>
      <w:pPr>
        <w:pStyle w:val="0"/>
        <w:rPr>
          <w:rFonts w:hint="eastAsia"/>
          <w:color w:val="auto"/>
        </w:rPr>
      </w:pPr>
      <w:r>
        <w:rPr>
          <w:rFonts w:hint="eastAsia"/>
          <w:color w:val="auto"/>
        </w:rPr>
        <w:t>令和元年：</w:t>
      </w:r>
      <w:r>
        <w:rPr>
          <w:rFonts w:hint="eastAsia"/>
          <w:color w:val="auto"/>
        </w:rPr>
        <w:t>617</w:t>
      </w:r>
      <w:r>
        <w:rPr>
          <w:rFonts w:hint="eastAsia"/>
          <w:color w:val="auto"/>
        </w:rPr>
        <w:t>件</w:t>
      </w:r>
    </w:p>
    <w:p>
      <w:pPr>
        <w:pStyle w:val="0"/>
        <w:rPr>
          <w:rFonts w:hint="eastAsia"/>
          <w:color w:val="auto"/>
        </w:rPr>
      </w:pPr>
      <w:r>
        <w:rPr>
          <w:rFonts w:hint="eastAsia"/>
          <w:color w:val="auto"/>
        </w:rPr>
        <w:t>令和２年：</w:t>
      </w:r>
      <w:r>
        <w:rPr>
          <w:rFonts w:hint="eastAsia"/>
          <w:color w:val="auto"/>
        </w:rPr>
        <w:t>565</w:t>
      </w:r>
      <w:r>
        <w:rPr>
          <w:rFonts w:hint="eastAsia"/>
          <w:color w:val="auto"/>
        </w:rPr>
        <w:t>件</w:t>
      </w:r>
    </w:p>
    <w:p>
      <w:pPr>
        <w:pStyle w:val="0"/>
        <w:rPr>
          <w:rFonts w:hint="eastAsia"/>
          <w:color w:val="auto"/>
        </w:rPr>
      </w:pPr>
      <w:r>
        <w:rPr>
          <w:rFonts w:hint="eastAsia"/>
          <w:color w:val="auto"/>
        </w:rPr>
        <w:t>令和３年：</w:t>
      </w:r>
      <w:r>
        <w:rPr>
          <w:rFonts w:hint="eastAsia"/>
          <w:color w:val="auto"/>
        </w:rPr>
        <w:t>617</w:t>
      </w:r>
      <w:r>
        <w:rPr>
          <w:rFonts w:hint="eastAsia"/>
          <w:color w:val="auto"/>
        </w:rPr>
        <w:t>件</w:t>
      </w:r>
    </w:p>
    <w:p>
      <w:pPr>
        <w:pStyle w:val="0"/>
        <w:rPr>
          <w:rFonts w:hint="eastAsia"/>
          <w:color w:val="auto"/>
        </w:rPr>
      </w:pPr>
      <w:r>
        <w:rPr>
          <w:rFonts w:hint="eastAsia"/>
          <w:color w:val="auto"/>
        </w:rPr>
        <w:t>令和４年：</w:t>
      </w:r>
      <w:r>
        <w:rPr>
          <w:rFonts w:hint="eastAsia"/>
          <w:color w:val="auto"/>
        </w:rPr>
        <w:t>680</w:t>
      </w:r>
      <w:r>
        <w:rPr>
          <w:rFonts w:hint="eastAsia"/>
          <w:color w:val="auto"/>
        </w:rPr>
        <w:t>件</w:t>
      </w:r>
    </w:p>
    <w:p>
      <w:pPr>
        <w:pStyle w:val="0"/>
        <w:rPr>
          <w:rFonts w:hint="eastAsia"/>
          <w:color w:val="auto"/>
        </w:rPr>
      </w:pPr>
    </w:p>
    <w:p>
      <w:pPr>
        <w:pStyle w:val="0"/>
        <w:rPr>
          <w:rFonts w:hint="eastAsia"/>
          <w:color w:val="auto"/>
        </w:rPr>
      </w:pPr>
      <w:r>
        <w:rPr>
          <w:rFonts w:hint="eastAsia"/>
          <w:color w:val="auto"/>
        </w:rPr>
        <w:t>図２：民間企業における法定雇用率の推移</w:t>
      </w:r>
    </w:p>
    <w:p>
      <w:pPr>
        <w:pStyle w:val="0"/>
        <w:rPr>
          <w:rFonts w:hint="eastAsia"/>
          <w:color w:val="auto"/>
        </w:rPr>
      </w:pPr>
      <w:r>
        <w:rPr>
          <w:rFonts w:hint="eastAsia"/>
          <w:color w:val="auto"/>
        </w:rPr>
        <w:t>令和３年：</w:t>
      </w:r>
      <w:r>
        <w:rPr>
          <w:rFonts w:hint="eastAsia"/>
          <w:color w:val="auto"/>
        </w:rPr>
        <w:t>2.3</w:t>
      </w:r>
      <w:r>
        <w:rPr>
          <w:rFonts w:hint="eastAsia"/>
          <w:color w:val="auto"/>
        </w:rPr>
        <w:t>（高知県の実雇用率：</w:t>
      </w:r>
      <w:r>
        <w:rPr>
          <w:rFonts w:hint="eastAsia"/>
          <w:color w:val="auto"/>
        </w:rPr>
        <w:t>2.55</w:t>
      </w:r>
      <w:r>
        <w:rPr>
          <w:rFonts w:hint="eastAsia"/>
          <w:color w:val="auto"/>
        </w:rPr>
        <w:t>）</w:t>
      </w:r>
    </w:p>
    <w:p>
      <w:pPr>
        <w:pStyle w:val="0"/>
        <w:rPr>
          <w:rFonts w:hint="eastAsia"/>
          <w:color w:val="auto"/>
        </w:rPr>
      </w:pPr>
      <w:r>
        <w:rPr>
          <w:rFonts w:hint="eastAsia"/>
          <w:color w:val="auto"/>
        </w:rPr>
        <w:t>令和４年：</w:t>
      </w:r>
      <w:r>
        <w:rPr>
          <w:rFonts w:hint="eastAsia"/>
          <w:color w:val="auto"/>
        </w:rPr>
        <w:t>2.3</w:t>
      </w:r>
      <w:r>
        <w:rPr>
          <w:rFonts w:hint="eastAsia"/>
          <w:color w:val="auto"/>
        </w:rPr>
        <w:t>（高知県の実雇用率：</w:t>
      </w:r>
      <w:r>
        <w:rPr>
          <w:rFonts w:hint="eastAsia"/>
          <w:color w:val="auto"/>
        </w:rPr>
        <w:t>2.42</w:t>
      </w:r>
      <w:r>
        <w:rPr>
          <w:rFonts w:hint="eastAsia"/>
          <w:color w:val="auto"/>
        </w:rPr>
        <w:t>）</w:t>
      </w:r>
    </w:p>
    <w:p>
      <w:pPr>
        <w:pStyle w:val="0"/>
        <w:rPr>
          <w:rFonts w:hint="eastAsia"/>
          <w:color w:val="auto"/>
        </w:rPr>
      </w:pPr>
      <w:r>
        <w:rPr>
          <w:rFonts w:hint="eastAsia"/>
          <w:color w:val="auto"/>
        </w:rPr>
        <w:t>令和５年：</w:t>
      </w:r>
      <w:r>
        <w:rPr>
          <w:rFonts w:hint="eastAsia"/>
          <w:color w:val="auto"/>
        </w:rPr>
        <w:t>2.3</w:t>
      </w:r>
      <w:r>
        <w:rPr>
          <w:rFonts w:hint="eastAsia"/>
          <w:color w:val="auto"/>
        </w:rPr>
        <w:t>（高知県の実雇用率：</w:t>
      </w:r>
      <w:r>
        <w:rPr>
          <w:rFonts w:hint="eastAsia"/>
          <w:color w:val="auto"/>
        </w:rPr>
        <w:t>2.51</w:t>
      </w:r>
      <w:r>
        <w:rPr>
          <w:rFonts w:hint="eastAsia"/>
          <w:color w:val="auto"/>
        </w:rPr>
        <w:t>）</w:t>
      </w:r>
    </w:p>
    <w:p>
      <w:pPr>
        <w:pStyle w:val="0"/>
        <w:rPr>
          <w:rFonts w:hint="eastAsia"/>
          <w:color w:val="auto"/>
        </w:rPr>
      </w:pPr>
      <w:r>
        <w:rPr>
          <w:rFonts w:hint="eastAsia"/>
          <w:color w:val="auto"/>
        </w:rPr>
        <w:t>令和６年：</w:t>
      </w:r>
      <w:r>
        <w:rPr>
          <w:rFonts w:hint="eastAsia"/>
          <w:color w:val="auto"/>
        </w:rPr>
        <w:t>2.5</w:t>
      </w:r>
    </w:p>
    <w:p>
      <w:pPr>
        <w:pStyle w:val="0"/>
        <w:rPr>
          <w:rFonts w:hint="eastAsia"/>
          <w:color w:val="auto"/>
        </w:rPr>
      </w:pPr>
      <w:r>
        <w:rPr>
          <w:rFonts w:hint="eastAsia"/>
          <w:color w:val="auto"/>
        </w:rPr>
        <w:t>令和７年　</w:t>
      </w:r>
      <w:r>
        <w:rPr>
          <w:rFonts w:hint="eastAsia"/>
          <w:color w:val="auto"/>
        </w:rPr>
        <w:t>2.5</w:t>
      </w:r>
    </w:p>
    <w:p>
      <w:pPr>
        <w:pStyle w:val="0"/>
        <w:rPr>
          <w:rFonts w:hint="eastAsia"/>
          <w:color w:val="auto"/>
        </w:rPr>
      </w:pPr>
      <w:r>
        <w:rPr>
          <w:rFonts w:hint="eastAsia"/>
          <w:color w:val="auto"/>
        </w:rPr>
        <w:t>令和８年　</w:t>
      </w:r>
      <w:r>
        <w:rPr>
          <w:rFonts w:hint="eastAsia"/>
          <w:color w:val="auto"/>
        </w:rPr>
        <w:t>2.7</w:t>
      </w:r>
    </w:p>
    <w:p>
      <w:pPr>
        <w:pStyle w:val="0"/>
        <w:rPr>
          <w:rFonts w:hint="eastAsia"/>
          <w:color w:val="auto"/>
        </w:rPr>
      </w:pPr>
      <w:r>
        <w:rPr>
          <w:rFonts w:hint="eastAsia"/>
          <w:color w:val="auto"/>
        </w:rPr>
        <w:t>令和９年　</w:t>
      </w:r>
      <w:r>
        <w:rPr>
          <w:rFonts w:hint="eastAsia"/>
          <w:color w:val="auto"/>
        </w:rPr>
        <w:t>2.7</w:t>
      </w:r>
    </w:p>
    <w:p>
      <w:pPr>
        <w:pStyle w:val="0"/>
        <w:rPr>
          <w:rFonts w:hint="eastAsia"/>
          <w:color w:val="auto"/>
        </w:rPr>
      </w:pPr>
      <w:r>
        <w:rPr>
          <w:rFonts w:hint="eastAsia"/>
          <w:color w:val="auto"/>
        </w:rPr>
        <w:t>図１、２ともに高知労働局発表資料に基づき高知県障害保健支援課作成</w:t>
      </w:r>
    </w:p>
    <w:p>
      <w:pPr>
        <w:pStyle w:val="0"/>
        <w:rPr>
          <w:rFonts w:hint="eastAsia"/>
          <w:color w:val="auto"/>
        </w:rPr>
      </w:pPr>
    </w:p>
    <w:p>
      <w:pPr>
        <w:pStyle w:val="0"/>
        <w:rPr>
          <w:rFonts w:hint="eastAsia"/>
          <w:color w:val="auto"/>
        </w:rPr>
      </w:pPr>
      <w:r>
        <w:rPr>
          <w:rFonts w:hint="eastAsia"/>
          <w:color w:val="auto"/>
        </w:rPr>
        <w:t>農福連携の推進</w:t>
      </w:r>
    </w:p>
    <w:p>
      <w:pPr>
        <w:pStyle w:val="0"/>
        <w:rPr>
          <w:rFonts w:hint="eastAsia"/>
          <w:color w:val="auto"/>
        </w:rPr>
      </w:pPr>
      <w:r>
        <w:rPr>
          <w:rFonts w:hint="eastAsia"/>
          <w:color w:val="auto"/>
        </w:rPr>
        <w:t>農福連携は、障害のある人をはじめ、生活困窮者やひきこもりの人等の自信や生きがいを創出し、社会参画の実現につながる取り組みです。</w:t>
      </w:r>
    </w:p>
    <w:p>
      <w:pPr>
        <w:pStyle w:val="0"/>
        <w:rPr>
          <w:rFonts w:hint="eastAsia"/>
          <w:color w:val="auto"/>
        </w:rPr>
      </w:pPr>
      <w:r>
        <w:rPr>
          <w:rFonts w:hint="eastAsia"/>
          <w:color w:val="auto"/>
        </w:rPr>
        <w:t>そのため、県では、すべての人々が地域で暮らし、生きがいを共に創り、高め合うことができる地域共生社会の実現に向けた取り組みの一つとして、農福連携を推進してきました。</w:t>
      </w:r>
    </w:p>
    <w:p>
      <w:pPr>
        <w:pStyle w:val="0"/>
        <w:rPr>
          <w:rFonts w:hint="eastAsia"/>
          <w:color w:val="auto"/>
        </w:rPr>
      </w:pPr>
      <w:r>
        <w:rPr>
          <w:rFonts w:hint="eastAsia"/>
          <w:color w:val="auto"/>
        </w:rPr>
        <w:t>現在、農業分野で就労する障害者等（施設がい就労、直接雇用）はコロナかにおいても拡大しています。（図３）</w:t>
      </w:r>
    </w:p>
    <w:p>
      <w:pPr>
        <w:pStyle w:val="0"/>
        <w:rPr>
          <w:rFonts w:hint="eastAsia"/>
          <w:color w:val="auto"/>
        </w:rPr>
      </w:pPr>
    </w:p>
    <w:p>
      <w:pPr>
        <w:pStyle w:val="0"/>
        <w:rPr>
          <w:rFonts w:hint="eastAsia"/>
          <w:color w:val="auto"/>
        </w:rPr>
      </w:pPr>
      <w:r>
        <w:rPr>
          <w:rFonts w:hint="eastAsia"/>
          <w:color w:val="auto"/>
        </w:rPr>
        <w:t>96</w:t>
      </w:r>
      <w:r>
        <w:rPr>
          <w:rFonts w:hint="eastAsia"/>
          <w:color w:val="auto"/>
        </w:rPr>
        <w:t>ページの注釈</w:t>
      </w:r>
    </w:p>
    <w:p>
      <w:pPr>
        <w:pStyle w:val="0"/>
        <w:rPr>
          <w:rFonts w:hint="eastAsia"/>
          <w:color w:val="auto"/>
        </w:rPr>
      </w:pPr>
      <w:r>
        <w:rPr>
          <w:rFonts w:hint="eastAsia"/>
          <w:color w:val="auto"/>
        </w:rPr>
        <w:t>※</w:t>
      </w:r>
      <w:r>
        <w:rPr>
          <w:rFonts w:hint="eastAsia"/>
          <w:color w:val="auto"/>
        </w:rPr>
        <w:t>30</w:t>
      </w:r>
      <w:r>
        <w:rPr>
          <w:rFonts w:hint="eastAsia"/>
          <w:color w:val="auto"/>
        </w:rPr>
        <w:t>：法定雇用率</w:t>
      </w:r>
    </w:p>
    <w:p>
      <w:pPr>
        <w:pStyle w:val="0"/>
        <w:rPr>
          <w:rFonts w:hint="eastAsia"/>
          <w:color w:val="auto"/>
        </w:rPr>
      </w:pPr>
      <w:r>
        <w:rPr>
          <w:rFonts w:hint="eastAsia"/>
          <w:color w:val="auto"/>
        </w:rPr>
        <w:t>障害のある人の雇用について、企業が一定の割合以上を雇用することを法律で定めたもの</w:t>
      </w:r>
    </w:p>
    <w:p>
      <w:pPr>
        <w:pStyle w:val="0"/>
        <w:rPr>
          <w:rFonts w:hint="eastAsia"/>
          <w:color w:val="auto"/>
        </w:rPr>
      </w:pPr>
      <w:r>
        <w:rPr>
          <w:rFonts w:hint="eastAsia"/>
          <w:color w:val="auto"/>
        </w:rPr>
        <w:t>※</w:t>
      </w:r>
      <w:r>
        <w:rPr>
          <w:rFonts w:hint="eastAsia"/>
          <w:color w:val="auto"/>
        </w:rPr>
        <w:t>31</w:t>
      </w:r>
      <w:r>
        <w:rPr>
          <w:rFonts w:hint="eastAsia"/>
          <w:color w:val="auto"/>
        </w:rPr>
        <w:t>：実雇用率</w:t>
      </w:r>
    </w:p>
    <w:p>
      <w:pPr>
        <w:pStyle w:val="0"/>
        <w:rPr>
          <w:rFonts w:hint="eastAsia"/>
          <w:color w:val="auto"/>
        </w:rPr>
      </w:pPr>
      <w:r>
        <w:rPr>
          <w:rFonts w:hint="eastAsia"/>
          <w:color w:val="auto"/>
        </w:rPr>
        <w:t>法定雇用障害者数の算定基礎となる労働者に占める雇用障害者数の割合</w:t>
      </w:r>
    </w:p>
    <w:p>
      <w:pPr>
        <w:pStyle w:val="0"/>
        <w:rPr>
          <w:rFonts w:hint="eastAsia"/>
          <w:color w:val="auto"/>
        </w:rPr>
      </w:pPr>
    </w:p>
    <w:p>
      <w:pPr>
        <w:pStyle w:val="0"/>
        <w:rPr>
          <w:rFonts w:hint="eastAsia"/>
          <w:color w:val="auto"/>
        </w:rPr>
      </w:pPr>
      <w:r>
        <w:rPr>
          <w:rFonts w:hint="eastAsia"/>
          <w:color w:val="auto"/>
        </w:rPr>
        <w:t>97</w:t>
      </w:r>
      <w:r>
        <w:rPr>
          <w:rFonts w:hint="eastAsia"/>
          <w:color w:val="auto"/>
        </w:rPr>
        <w:t>ページ</w:t>
      </w:r>
    </w:p>
    <w:p>
      <w:pPr>
        <w:pStyle w:val="0"/>
        <w:rPr>
          <w:rFonts w:hint="eastAsia"/>
          <w:color w:val="auto"/>
        </w:rPr>
      </w:pPr>
      <w:r>
        <w:rPr>
          <w:rFonts w:hint="eastAsia"/>
          <w:color w:val="auto"/>
        </w:rPr>
        <w:t>しかしながら、地域ごとに農福連携の取り組みに濃淡があることから、今後は地域の状況に応じて、段階的な取り組みの支援をおこなっていく必要があります。</w:t>
      </w:r>
    </w:p>
    <w:p>
      <w:pPr>
        <w:pStyle w:val="0"/>
        <w:rPr>
          <w:rFonts w:hint="eastAsia"/>
          <w:color w:val="auto"/>
        </w:rPr>
      </w:pPr>
      <w:r>
        <w:rPr>
          <w:rFonts w:hint="eastAsia"/>
          <w:color w:val="auto"/>
        </w:rPr>
        <w:t>また、</w:t>
      </w:r>
      <w:r>
        <w:rPr>
          <w:rFonts w:hint="eastAsia"/>
          <w:color w:val="auto"/>
        </w:rPr>
        <w:t xml:space="preserve">2022 </w:t>
      </w:r>
      <w:r>
        <w:rPr>
          <w:rFonts w:hint="eastAsia"/>
          <w:color w:val="auto"/>
        </w:rPr>
        <w:t>年度に開催した農福連携マルシェの来場者におこなったアンケートでは、農福連携を知らない人が約</w:t>
      </w:r>
      <w:r>
        <w:rPr>
          <w:rFonts w:hint="eastAsia"/>
          <w:color w:val="auto"/>
        </w:rPr>
        <w:t xml:space="preserve"> 70</w:t>
      </w:r>
      <w:r>
        <w:rPr>
          <w:rFonts w:hint="eastAsia"/>
          <w:color w:val="auto"/>
        </w:rPr>
        <w:t>％にのぼるなど、農福連携の取り組みが十分に知られていない状況です。</w:t>
      </w:r>
    </w:p>
    <w:p>
      <w:pPr>
        <w:pStyle w:val="0"/>
        <w:rPr>
          <w:rFonts w:hint="eastAsia"/>
          <w:color w:val="auto"/>
        </w:rPr>
      </w:pPr>
      <w:r>
        <w:rPr>
          <w:rFonts w:hint="eastAsia"/>
          <w:color w:val="auto"/>
        </w:rPr>
        <w:t>図３：農業分野で就労する障害のある人等の推移（保健福祉圏域単位）</w:t>
      </w:r>
    </w:p>
    <w:p>
      <w:pPr>
        <w:pStyle w:val="0"/>
        <w:rPr>
          <w:rFonts w:hint="eastAsia"/>
          <w:color w:val="auto"/>
        </w:rPr>
      </w:pPr>
      <w:r>
        <w:rPr>
          <w:rFonts w:hint="eastAsia"/>
          <w:color w:val="auto"/>
        </w:rPr>
        <w:t>安芸</w:t>
      </w:r>
    </w:p>
    <w:p>
      <w:pPr>
        <w:pStyle w:val="0"/>
        <w:rPr>
          <w:rFonts w:hint="eastAsia"/>
          <w:color w:val="auto"/>
        </w:rPr>
      </w:pPr>
      <w:r>
        <w:rPr>
          <w:rFonts w:hint="eastAsia"/>
          <w:color w:val="auto"/>
        </w:rPr>
        <w:t>直接雇用：令和元年：</w:t>
      </w:r>
      <w:r>
        <w:rPr>
          <w:rFonts w:hint="eastAsia"/>
          <w:color w:val="auto"/>
        </w:rPr>
        <w:t>54</w:t>
      </w:r>
      <w:r>
        <w:rPr>
          <w:rFonts w:hint="eastAsia"/>
          <w:color w:val="auto"/>
        </w:rPr>
        <w:t>人、令和２年：</w:t>
      </w:r>
      <w:r>
        <w:rPr>
          <w:rFonts w:hint="eastAsia"/>
          <w:color w:val="auto"/>
        </w:rPr>
        <w:t>35</w:t>
      </w:r>
      <w:r>
        <w:rPr>
          <w:rFonts w:hint="eastAsia"/>
          <w:color w:val="auto"/>
        </w:rPr>
        <w:t>人、令和３年：</w:t>
      </w:r>
      <w:r>
        <w:rPr>
          <w:rFonts w:hint="eastAsia"/>
          <w:color w:val="auto"/>
        </w:rPr>
        <w:t>54</w:t>
      </w:r>
      <w:r>
        <w:rPr>
          <w:rFonts w:hint="eastAsia"/>
          <w:color w:val="auto"/>
        </w:rPr>
        <w:t>人、令和４年：</w:t>
      </w:r>
      <w:r>
        <w:rPr>
          <w:rFonts w:hint="eastAsia"/>
          <w:color w:val="auto"/>
        </w:rPr>
        <w:t>51</w:t>
      </w:r>
      <w:r>
        <w:rPr>
          <w:rFonts w:hint="eastAsia"/>
          <w:color w:val="auto"/>
        </w:rPr>
        <w:t>人</w:t>
      </w:r>
    </w:p>
    <w:p>
      <w:pPr>
        <w:pStyle w:val="0"/>
        <w:rPr>
          <w:rFonts w:hint="eastAsia"/>
          <w:color w:val="auto"/>
        </w:rPr>
      </w:pPr>
      <w:r>
        <w:rPr>
          <w:rFonts w:hint="eastAsia"/>
          <w:color w:val="auto"/>
        </w:rPr>
        <w:t>施設がい就労等</w:t>
      </w:r>
    </w:p>
    <w:p>
      <w:pPr>
        <w:pStyle w:val="0"/>
        <w:rPr>
          <w:rFonts w:hint="eastAsia"/>
          <w:color w:val="auto"/>
        </w:rPr>
      </w:pPr>
      <w:r>
        <w:rPr>
          <w:rFonts w:hint="eastAsia"/>
          <w:color w:val="auto"/>
        </w:rPr>
        <w:t>令和元年：</w:t>
      </w:r>
      <w:r>
        <w:rPr>
          <w:rFonts w:hint="eastAsia"/>
          <w:color w:val="auto"/>
        </w:rPr>
        <w:t>12</w:t>
      </w:r>
      <w:r>
        <w:rPr>
          <w:rFonts w:hint="eastAsia"/>
          <w:color w:val="auto"/>
        </w:rPr>
        <w:t>人、令和２年：</w:t>
      </w:r>
      <w:r>
        <w:rPr>
          <w:rFonts w:hint="eastAsia"/>
          <w:color w:val="auto"/>
        </w:rPr>
        <w:t>45</w:t>
      </w:r>
      <w:r>
        <w:rPr>
          <w:rFonts w:hint="eastAsia"/>
          <w:color w:val="auto"/>
        </w:rPr>
        <w:t>人、令和３年：</w:t>
      </w:r>
      <w:r>
        <w:rPr>
          <w:rFonts w:hint="eastAsia"/>
          <w:color w:val="auto"/>
        </w:rPr>
        <w:t>80</w:t>
      </w:r>
      <w:r>
        <w:rPr>
          <w:rFonts w:hint="eastAsia"/>
          <w:color w:val="auto"/>
        </w:rPr>
        <w:t>人、令和４年：</w:t>
      </w:r>
      <w:r>
        <w:rPr>
          <w:rFonts w:hint="eastAsia"/>
          <w:color w:val="auto"/>
        </w:rPr>
        <w:t>52</w:t>
      </w:r>
      <w:r>
        <w:rPr>
          <w:rFonts w:hint="eastAsia"/>
          <w:color w:val="auto"/>
        </w:rPr>
        <w:t>人</w:t>
      </w:r>
    </w:p>
    <w:p>
      <w:pPr>
        <w:pStyle w:val="0"/>
        <w:rPr>
          <w:rFonts w:hint="eastAsia"/>
          <w:color w:val="auto"/>
        </w:rPr>
      </w:pPr>
      <w:r>
        <w:rPr>
          <w:rFonts w:hint="eastAsia"/>
          <w:color w:val="auto"/>
        </w:rPr>
        <w:t>合計</w:t>
      </w:r>
    </w:p>
    <w:p>
      <w:pPr>
        <w:pStyle w:val="0"/>
        <w:rPr>
          <w:rFonts w:hint="eastAsia"/>
          <w:color w:val="auto"/>
        </w:rPr>
      </w:pPr>
      <w:r>
        <w:rPr>
          <w:rFonts w:hint="eastAsia"/>
          <w:color w:val="auto"/>
        </w:rPr>
        <w:t>令和元年：</w:t>
      </w:r>
      <w:r>
        <w:rPr>
          <w:rFonts w:hint="eastAsia"/>
          <w:color w:val="auto"/>
        </w:rPr>
        <w:t>66</w:t>
      </w:r>
      <w:r>
        <w:rPr>
          <w:rFonts w:hint="eastAsia"/>
          <w:color w:val="auto"/>
        </w:rPr>
        <w:t>人、令和２年：</w:t>
      </w:r>
      <w:r>
        <w:rPr>
          <w:rFonts w:hint="eastAsia"/>
          <w:color w:val="auto"/>
        </w:rPr>
        <w:t>80</w:t>
      </w:r>
      <w:r>
        <w:rPr>
          <w:rFonts w:hint="eastAsia"/>
          <w:color w:val="auto"/>
        </w:rPr>
        <w:t>人、令和３年：</w:t>
      </w:r>
      <w:r>
        <w:rPr>
          <w:rFonts w:hint="eastAsia"/>
          <w:color w:val="auto"/>
        </w:rPr>
        <w:t>134</w:t>
      </w:r>
      <w:r>
        <w:rPr>
          <w:rFonts w:hint="eastAsia"/>
          <w:color w:val="auto"/>
        </w:rPr>
        <w:t>人、令和４年：</w:t>
      </w:r>
      <w:r>
        <w:rPr>
          <w:rFonts w:hint="eastAsia"/>
          <w:color w:val="auto"/>
        </w:rPr>
        <w:t>103</w:t>
      </w:r>
      <w:r>
        <w:rPr>
          <w:rFonts w:hint="eastAsia"/>
          <w:color w:val="auto"/>
        </w:rPr>
        <w:t>人</w:t>
      </w:r>
    </w:p>
    <w:p>
      <w:pPr>
        <w:pStyle w:val="0"/>
        <w:rPr>
          <w:rFonts w:hint="eastAsia"/>
          <w:color w:val="auto"/>
        </w:rPr>
      </w:pPr>
    </w:p>
    <w:p>
      <w:pPr>
        <w:pStyle w:val="0"/>
        <w:rPr>
          <w:rFonts w:hint="eastAsia"/>
          <w:color w:val="auto"/>
        </w:rPr>
      </w:pPr>
      <w:r>
        <w:rPr>
          <w:rFonts w:hint="eastAsia"/>
          <w:color w:val="auto"/>
        </w:rPr>
        <w:t>中央東</w:t>
      </w:r>
    </w:p>
    <w:p>
      <w:pPr>
        <w:pStyle w:val="0"/>
        <w:rPr>
          <w:rFonts w:hint="eastAsia"/>
          <w:color w:val="auto"/>
        </w:rPr>
      </w:pPr>
      <w:r>
        <w:rPr>
          <w:rFonts w:hint="eastAsia"/>
          <w:color w:val="auto"/>
        </w:rPr>
        <w:t>直接雇用</w:t>
      </w:r>
    </w:p>
    <w:p>
      <w:pPr>
        <w:pStyle w:val="0"/>
        <w:rPr>
          <w:rFonts w:hint="eastAsia"/>
          <w:color w:val="auto"/>
        </w:rPr>
      </w:pPr>
      <w:r>
        <w:rPr>
          <w:rFonts w:hint="eastAsia"/>
          <w:color w:val="auto"/>
        </w:rPr>
        <w:t>令和元年：</w:t>
      </w:r>
      <w:r>
        <w:rPr>
          <w:rFonts w:hint="eastAsia"/>
          <w:color w:val="auto"/>
        </w:rPr>
        <w:t>10</w:t>
      </w:r>
      <w:r>
        <w:rPr>
          <w:rFonts w:hint="eastAsia"/>
          <w:color w:val="auto"/>
        </w:rPr>
        <w:t>人、令和２年：</w:t>
      </w:r>
      <w:r>
        <w:rPr>
          <w:rFonts w:hint="eastAsia"/>
          <w:color w:val="auto"/>
        </w:rPr>
        <w:t>11</w:t>
      </w:r>
      <w:r>
        <w:rPr>
          <w:rFonts w:hint="eastAsia"/>
          <w:color w:val="auto"/>
        </w:rPr>
        <w:t>人、令和３年：</w:t>
      </w:r>
      <w:r>
        <w:rPr>
          <w:rFonts w:hint="eastAsia"/>
          <w:color w:val="auto"/>
        </w:rPr>
        <w:t>28</w:t>
      </w:r>
      <w:r>
        <w:rPr>
          <w:rFonts w:hint="eastAsia"/>
          <w:color w:val="auto"/>
        </w:rPr>
        <w:t>人、令和４年：</w:t>
      </w:r>
      <w:r>
        <w:rPr>
          <w:rFonts w:hint="eastAsia"/>
          <w:color w:val="auto"/>
        </w:rPr>
        <w:t>33</w:t>
      </w:r>
      <w:r>
        <w:rPr>
          <w:rFonts w:hint="eastAsia"/>
          <w:color w:val="auto"/>
        </w:rPr>
        <w:t>人</w:t>
      </w:r>
    </w:p>
    <w:p>
      <w:pPr>
        <w:pStyle w:val="0"/>
        <w:rPr>
          <w:rFonts w:hint="eastAsia"/>
          <w:color w:val="auto"/>
        </w:rPr>
      </w:pPr>
      <w:r>
        <w:rPr>
          <w:rFonts w:hint="eastAsia"/>
          <w:color w:val="auto"/>
        </w:rPr>
        <w:t>施設がい就労等</w:t>
      </w:r>
    </w:p>
    <w:p>
      <w:pPr>
        <w:pStyle w:val="0"/>
        <w:rPr>
          <w:rFonts w:hint="eastAsia"/>
          <w:color w:val="auto"/>
        </w:rPr>
      </w:pPr>
      <w:r>
        <w:rPr>
          <w:rFonts w:hint="eastAsia"/>
          <w:color w:val="auto"/>
        </w:rPr>
        <w:t>令和元年：</w:t>
      </w:r>
      <w:r>
        <w:rPr>
          <w:rFonts w:hint="eastAsia"/>
          <w:color w:val="auto"/>
        </w:rPr>
        <w:t>38</w:t>
      </w:r>
      <w:r>
        <w:rPr>
          <w:rFonts w:hint="eastAsia"/>
          <w:color w:val="auto"/>
        </w:rPr>
        <w:t>人、令和２年：</w:t>
      </w:r>
      <w:r>
        <w:rPr>
          <w:rFonts w:hint="eastAsia"/>
          <w:color w:val="auto"/>
        </w:rPr>
        <w:t>58</w:t>
      </w:r>
      <w:r>
        <w:rPr>
          <w:rFonts w:hint="eastAsia"/>
          <w:color w:val="auto"/>
        </w:rPr>
        <w:t>人、令和３年：</w:t>
      </w:r>
      <w:r>
        <w:rPr>
          <w:rFonts w:hint="eastAsia"/>
          <w:color w:val="auto"/>
        </w:rPr>
        <w:t>45</w:t>
      </w:r>
      <w:r>
        <w:rPr>
          <w:rFonts w:hint="eastAsia"/>
          <w:color w:val="auto"/>
        </w:rPr>
        <w:t>人、令和４年：</w:t>
      </w:r>
      <w:r>
        <w:rPr>
          <w:rFonts w:hint="eastAsia"/>
          <w:color w:val="auto"/>
        </w:rPr>
        <w:t>78</w:t>
      </w:r>
      <w:r>
        <w:rPr>
          <w:rFonts w:hint="eastAsia"/>
          <w:color w:val="auto"/>
        </w:rPr>
        <w:t>人</w:t>
      </w:r>
    </w:p>
    <w:p>
      <w:pPr>
        <w:pStyle w:val="0"/>
        <w:rPr>
          <w:rFonts w:hint="eastAsia"/>
          <w:color w:val="auto"/>
        </w:rPr>
      </w:pPr>
      <w:r>
        <w:rPr>
          <w:rFonts w:hint="eastAsia"/>
          <w:color w:val="auto"/>
        </w:rPr>
        <w:t>合計</w:t>
      </w:r>
    </w:p>
    <w:p>
      <w:pPr>
        <w:pStyle w:val="0"/>
        <w:rPr>
          <w:rFonts w:hint="eastAsia"/>
          <w:color w:val="auto"/>
        </w:rPr>
      </w:pPr>
      <w:r>
        <w:rPr>
          <w:rFonts w:hint="eastAsia"/>
          <w:color w:val="auto"/>
        </w:rPr>
        <w:t>令和元年：</w:t>
      </w:r>
      <w:r>
        <w:rPr>
          <w:rFonts w:hint="eastAsia"/>
          <w:color w:val="auto"/>
        </w:rPr>
        <w:t>48</w:t>
      </w:r>
      <w:r>
        <w:rPr>
          <w:rFonts w:hint="eastAsia"/>
          <w:color w:val="auto"/>
        </w:rPr>
        <w:t>人、令和２年：</w:t>
      </w:r>
      <w:r>
        <w:rPr>
          <w:rFonts w:hint="eastAsia"/>
          <w:color w:val="auto"/>
        </w:rPr>
        <w:t>69</w:t>
      </w:r>
      <w:r>
        <w:rPr>
          <w:rFonts w:hint="eastAsia"/>
          <w:color w:val="auto"/>
        </w:rPr>
        <w:t>人、令和３年：</w:t>
      </w:r>
      <w:r>
        <w:rPr>
          <w:rFonts w:hint="eastAsia"/>
          <w:color w:val="auto"/>
        </w:rPr>
        <w:t>73</w:t>
      </w:r>
      <w:r>
        <w:rPr>
          <w:rFonts w:hint="eastAsia"/>
          <w:color w:val="auto"/>
        </w:rPr>
        <w:t>人、令和４年：</w:t>
      </w:r>
      <w:r>
        <w:rPr>
          <w:rFonts w:hint="eastAsia"/>
          <w:color w:val="auto"/>
        </w:rPr>
        <w:t>111</w:t>
      </w:r>
      <w:r>
        <w:rPr>
          <w:rFonts w:hint="eastAsia"/>
          <w:color w:val="auto"/>
        </w:rPr>
        <w:t>人</w:t>
      </w:r>
    </w:p>
    <w:p>
      <w:pPr>
        <w:pStyle w:val="0"/>
        <w:rPr>
          <w:rFonts w:hint="eastAsia"/>
          <w:color w:val="auto"/>
        </w:rPr>
      </w:pPr>
    </w:p>
    <w:p>
      <w:pPr>
        <w:pStyle w:val="0"/>
        <w:rPr>
          <w:rFonts w:hint="eastAsia"/>
          <w:color w:val="auto"/>
        </w:rPr>
      </w:pPr>
      <w:r>
        <w:rPr>
          <w:rFonts w:hint="eastAsia"/>
          <w:color w:val="auto"/>
        </w:rPr>
        <w:t>中央西　</w:t>
      </w:r>
    </w:p>
    <w:p>
      <w:pPr>
        <w:pStyle w:val="0"/>
        <w:rPr>
          <w:rFonts w:hint="eastAsia"/>
          <w:color w:val="auto"/>
        </w:rPr>
      </w:pPr>
      <w:r>
        <w:rPr>
          <w:rFonts w:hint="eastAsia"/>
          <w:color w:val="auto"/>
        </w:rPr>
        <w:t>直接雇用</w:t>
      </w:r>
    </w:p>
    <w:p>
      <w:pPr>
        <w:pStyle w:val="0"/>
        <w:rPr>
          <w:rFonts w:hint="eastAsia"/>
          <w:color w:val="auto"/>
        </w:rPr>
      </w:pPr>
      <w:r>
        <w:rPr>
          <w:rFonts w:hint="eastAsia"/>
          <w:color w:val="auto"/>
        </w:rPr>
        <w:t>令和元年：</w:t>
      </w:r>
      <w:r>
        <w:rPr>
          <w:rFonts w:hint="eastAsia"/>
          <w:color w:val="auto"/>
        </w:rPr>
        <w:t>20</w:t>
      </w:r>
      <w:r>
        <w:rPr>
          <w:rFonts w:hint="eastAsia"/>
          <w:color w:val="auto"/>
        </w:rPr>
        <w:t>人、令和２年：</w:t>
      </w:r>
      <w:r>
        <w:rPr>
          <w:rFonts w:hint="eastAsia"/>
          <w:color w:val="auto"/>
        </w:rPr>
        <w:t>25</w:t>
      </w:r>
      <w:r>
        <w:rPr>
          <w:rFonts w:hint="eastAsia"/>
          <w:color w:val="auto"/>
        </w:rPr>
        <w:t>人、令和３年：</w:t>
      </w:r>
      <w:r>
        <w:rPr>
          <w:rFonts w:hint="eastAsia"/>
          <w:color w:val="auto"/>
        </w:rPr>
        <w:t>21</w:t>
      </w:r>
      <w:r>
        <w:rPr>
          <w:rFonts w:hint="eastAsia"/>
          <w:color w:val="auto"/>
        </w:rPr>
        <w:t>人、令和４年：</w:t>
      </w:r>
      <w:r>
        <w:rPr>
          <w:rFonts w:hint="eastAsia"/>
          <w:color w:val="auto"/>
        </w:rPr>
        <w:t>38</w:t>
      </w:r>
      <w:r>
        <w:rPr>
          <w:rFonts w:hint="eastAsia"/>
          <w:color w:val="auto"/>
        </w:rPr>
        <w:t>人</w:t>
      </w:r>
    </w:p>
    <w:p>
      <w:pPr>
        <w:pStyle w:val="0"/>
        <w:rPr>
          <w:rFonts w:hint="eastAsia"/>
          <w:color w:val="auto"/>
        </w:rPr>
      </w:pPr>
      <w:r>
        <w:rPr>
          <w:rFonts w:hint="eastAsia"/>
          <w:color w:val="auto"/>
        </w:rPr>
        <w:t>施設がい就労等</w:t>
      </w:r>
    </w:p>
    <w:p>
      <w:pPr>
        <w:pStyle w:val="0"/>
        <w:rPr>
          <w:rFonts w:hint="eastAsia"/>
          <w:color w:val="auto"/>
        </w:rPr>
      </w:pPr>
      <w:r>
        <w:rPr>
          <w:rFonts w:hint="eastAsia"/>
          <w:color w:val="auto"/>
        </w:rPr>
        <w:t>令和元年：</w:t>
      </w:r>
      <w:r>
        <w:rPr>
          <w:rFonts w:hint="eastAsia"/>
          <w:color w:val="auto"/>
        </w:rPr>
        <w:t>120</w:t>
      </w:r>
      <w:r>
        <w:rPr>
          <w:rFonts w:hint="eastAsia"/>
          <w:color w:val="auto"/>
        </w:rPr>
        <w:t>人、令和２年：</w:t>
      </w:r>
      <w:r>
        <w:rPr>
          <w:rFonts w:hint="eastAsia"/>
          <w:color w:val="auto"/>
        </w:rPr>
        <w:t>164</w:t>
      </w:r>
      <w:r>
        <w:rPr>
          <w:rFonts w:hint="eastAsia"/>
          <w:color w:val="auto"/>
        </w:rPr>
        <w:t>人、令和３年：</w:t>
      </w:r>
      <w:r>
        <w:rPr>
          <w:rFonts w:hint="eastAsia"/>
          <w:color w:val="auto"/>
        </w:rPr>
        <w:t>249</w:t>
      </w:r>
      <w:r>
        <w:rPr>
          <w:rFonts w:hint="eastAsia"/>
          <w:color w:val="auto"/>
        </w:rPr>
        <w:t>人、令和４年：</w:t>
      </w:r>
      <w:r>
        <w:rPr>
          <w:rFonts w:hint="eastAsia"/>
          <w:color w:val="auto"/>
        </w:rPr>
        <w:t>258</w:t>
      </w:r>
      <w:r>
        <w:rPr>
          <w:rFonts w:hint="eastAsia"/>
          <w:color w:val="auto"/>
        </w:rPr>
        <w:t>人</w:t>
      </w:r>
    </w:p>
    <w:p>
      <w:pPr>
        <w:pStyle w:val="0"/>
        <w:rPr>
          <w:rFonts w:hint="eastAsia"/>
          <w:color w:val="auto"/>
        </w:rPr>
      </w:pPr>
      <w:r>
        <w:rPr>
          <w:rFonts w:hint="eastAsia"/>
          <w:color w:val="auto"/>
        </w:rPr>
        <w:t>合計</w:t>
      </w:r>
    </w:p>
    <w:p>
      <w:pPr>
        <w:pStyle w:val="0"/>
        <w:rPr>
          <w:rFonts w:hint="eastAsia"/>
          <w:color w:val="auto"/>
        </w:rPr>
      </w:pPr>
      <w:r>
        <w:rPr>
          <w:rFonts w:hint="eastAsia"/>
          <w:color w:val="auto"/>
        </w:rPr>
        <w:t>令和元年：</w:t>
      </w:r>
      <w:r>
        <w:rPr>
          <w:rFonts w:hint="eastAsia"/>
          <w:color w:val="auto"/>
        </w:rPr>
        <w:t>140</w:t>
      </w:r>
      <w:r>
        <w:rPr>
          <w:rFonts w:hint="eastAsia"/>
          <w:color w:val="auto"/>
        </w:rPr>
        <w:t>人、令和２年：</w:t>
      </w:r>
      <w:r>
        <w:rPr>
          <w:rFonts w:hint="eastAsia"/>
          <w:color w:val="auto"/>
        </w:rPr>
        <w:t>189</w:t>
      </w:r>
      <w:r>
        <w:rPr>
          <w:rFonts w:hint="eastAsia"/>
          <w:color w:val="auto"/>
        </w:rPr>
        <w:t>人、令和３年：</w:t>
      </w:r>
      <w:r>
        <w:rPr>
          <w:rFonts w:hint="eastAsia"/>
          <w:color w:val="auto"/>
        </w:rPr>
        <w:t>270</w:t>
      </w:r>
      <w:r>
        <w:rPr>
          <w:rFonts w:hint="eastAsia"/>
          <w:color w:val="auto"/>
        </w:rPr>
        <w:t>人、令和４年：</w:t>
      </w:r>
      <w:r>
        <w:rPr>
          <w:rFonts w:hint="eastAsia"/>
          <w:color w:val="auto"/>
        </w:rPr>
        <w:t>296</w:t>
      </w:r>
      <w:r>
        <w:rPr>
          <w:rFonts w:hint="eastAsia"/>
          <w:color w:val="auto"/>
        </w:rPr>
        <w:t>人</w:t>
      </w:r>
    </w:p>
    <w:p>
      <w:pPr>
        <w:pStyle w:val="0"/>
        <w:rPr>
          <w:rFonts w:hint="eastAsia"/>
          <w:color w:val="auto"/>
        </w:rPr>
      </w:pPr>
    </w:p>
    <w:p>
      <w:pPr>
        <w:pStyle w:val="0"/>
        <w:rPr>
          <w:rFonts w:hint="eastAsia"/>
          <w:color w:val="auto"/>
        </w:rPr>
      </w:pPr>
      <w:r>
        <w:rPr>
          <w:rFonts w:hint="eastAsia"/>
          <w:color w:val="auto"/>
        </w:rPr>
        <w:t>須崎　</w:t>
      </w:r>
    </w:p>
    <w:p>
      <w:pPr>
        <w:pStyle w:val="0"/>
        <w:rPr>
          <w:rFonts w:hint="eastAsia"/>
          <w:color w:val="auto"/>
        </w:rPr>
      </w:pPr>
      <w:r>
        <w:rPr>
          <w:rFonts w:hint="eastAsia"/>
          <w:color w:val="auto"/>
        </w:rPr>
        <w:t>直接雇用</w:t>
      </w:r>
    </w:p>
    <w:p>
      <w:pPr>
        <w:pStyle w:val="0"/>
        <w:rPr>
          <w:rFonts w:hint="eastAsia"/>
          <w:color w:val="auto"/>
        </w:rPr>
      </w:pPr>
      <w:r>
        <w:rPr>
          <w:rFonts w:hint="eastAsia"/>
          <w:color w:val="auto"/>
        </w:rPr>
        <w:t>令和元年：１人、令和２年：３人、令和３年：６人、令和４年：６人</w:t>
      </w:r>
    </w:p>
    <w:p>
      <w:pPr>
        <w:pStyle w:val="0"/>
        <w:rPr>
          <w:rFonts w:hint="eastAsia"/>
          <w:color w:val="auto"/>
        </w:rPr>
      </w:pPr>
      <w:r>
        <w:rPr>
          <w:rFonts w:hint="eastAsia"/>
          <w:color w:val="auto"/>
        </w:rPr>
        <w:t>施設がい就労等</w:t>
      </w:r>
    </w:p>
    <w:p>
      <w:pPr>
        <w:pStyle w:val="0"/>
        <w:rPr>
          <w:rFonts w:hint="eastAsia"/>
          <w:color w:val="auto"/>
        </w:rPr>
      </w:pPr>
      <w:r>
        <w:rPr>
          <w:rFonts w:hint="eastAsia"/>
          <w:color w:val="auto"/>
        </w:rPr>
        <w:t>令和元年：</w:t>
      </w:r>
      <w:r>
        <w:rPr>
          <w:rFonts w:hint="eastAsia"/>
          <w:color w:val="auto"/>
        </w:rPr>
        <w:t>82</w:t>
      </w:r>
      <w:r>
        <w:rPr>
          <w:rFonts w:hint="eastAsia"/>
          <w:color w:val="auto"/>
        </w:rPr>
        <w:t>人、令和２年：</w:t>
      </w:r>
      <w:r>
        <w:rPr>
          <w:rFonts w:hint="eastAsia"/>
          <w:color w:val="auto"/>
        </w:rPr>
        <w:t>106</w:t>
      </w:r>
      <w:r>
        <w:rPr>
          <w:rFonts w:hint="eastAsia"/>
          <w:color w:val="auto"/>
        </w:rPr>
        <w:t>人、令和３年：</w:t>
      </w:r>
      <w:r>
        <w:rPr>
          <w:rFonts w:hint="eastAsia"/>
          <w:color w:val="auto"/>
        </w:rPr>
        <w:t>59</w:t>
      </w:r>
      <w:r>
        <w:rPr>
          <w:rFonts w:hint="eastAsia"/>
          <w:color w:val="auto"/>
        </w:rPr>
        <w:t>人、令和４年：</w:t>
      </w:r>
      <w:r>
        <w:rPr>
          <w:rFonts w:hint="eastAsia"/>
          <w:color w:val="auto"/>
        </w:rPr>
        <w:t>31</w:t>
      </w:r>
      <w:r>
        <w:rPr>
          <w:rFonts w:hint="eastAsia"/>
          <w:color w:val="auto"/>
        </w:rPr>
        <w:t>人</w:t>
      </w:r>
    </w:p>
    <w:p>
      <w:pPr>
        <w:pStyle w:val="0"/>
        <w:rPr>
          <w:rFonts w:hint="eastAsia"/>
          <w:color w:val="auto"/>
        </w:rPr>
      </w:pPr>
      <w:r>
        <w:rPr>
          <w:rFonts w:hint="eastAsia"/>
          <w:color w:val="auto"/>
        </w:rPr>
        <w:t>合計</w:t>
      </w:r>
    </w:p>
    <w:p>
      <w:pPr>
        <w:pStyle w:val="0"/>
        <w:rPr>
          <w:rFonts w:hint="eastAsia"/>
          <w:color w:val="auto"/>
        </w:rPr>
      </w:pPr>
      <w:r>
        <w:rPr>
          <w:rFonts w:hint="eastAsia"/>
          <w:color w:val="auto"/>
        </w:rPr>
        <w:t>令和元年：</w:t>
      </w:r>
      <w:r>
        <w:rPr>
          <w:rFonts w:hint="eastAsia"/>
          <w:color w:val="auto"/>
        </w:rPr>
        <w:t>83</w:t>
      </w:r>
      <w:r>
        <w:rPr>
          <w:rFonts w:hint="eastAsia"/>
          <w:color w:val="auto"/>
        </w:rPr>
        <w:t>人、令和２年：</w:t>
      </w:r>
      <w:r>
        <w:rPr>
          <w:rFonts w:hint="eastAsia"/>
          <w:color w:val="auto"/>
        </w:rPr>
        <w:t>109</w:t>
      </w:r>
      <w:r>
        <w:rPr>
          <w:rFonts w:hint="eastAsia"/>
          <w:color w:val="auto"/>
        </w:rPr>
        <w:t>人、令和３年：</w:t>
      </w:r>
      <w:r>
        <w:rPr>
          <w:rFonts w:hint="eastAsia"/>
          <w:color w:val="auto"/>
        </w:rPr>
        <w:t>65</w:t>
      </w:r>
      <w:r>
        <w:rPr>
          <w:rFonts w:hint="eastAsia"/>
          <w:color w:val="auto"/>
        </w:rPr>
        <w:t>人、令和４年：</w:t>
      </w:r>
      <w:r>
        <w:rPr>
          <w:rFonts w:hint="eastAsia"/>
          <w:color w:val="auto"/>
        </w:rPr>
        <w:t>37</w:t>
      </w:r>
      <w:r>
        <w:rPr>
          <w:rFonts w:hint="eastAsia"/>
          <w:color w:val="auto"/>
        </w:rPr>
        <w:t>人</w:t>
      </w:r>
    </w:p>
    <w:p>
      <w:pPr>
        <w:pStyle w:val="0"/>
        <w:rPr>
          <w:rFonts w:hint="eastAsia"/>
          <w:color w:val="auto"/>
        </w:rPr>
      </w:pPr>
    </w:p>
    <w:p>
      <w:pPr>
        <w:pStyle w:val="0"/>
        <w:rPr>
          <w:rFonts w:hint="eastAsia"/>
          <w:color w:val="auto"/>
        </w:rPr>
      </w:pPr>
      <w:r>
        <w:rPr>
          <w:rFonts w:hint="eastAsia"/>
          <w:color w:val="auto"/>
        </w:rPr>
        <w:t>はた</w:t>
      </w:r>
    </w:p>
    <w:p>
      <w:pPr>
        <w:pStyle w:val="0"/>
        <w:rPr>
          <w:rFonts w:hint="eastAsia"/>
          <w:color w:val="auto"/>
        </w:rPr>
      </w:pPr>
      <w:r>
        <w:rPr>
          <w:rFonts w:hint="eastAsia"/>
          <w:color w:val="auto"/>
        </w:rPr>
        <w:t>直接雇用</w:t>
      </w:r>
    </w:p>
    <w:p>
      <w:pPr>
        <w:pStyle w:val="0"/>
        <w:rPr>
          <w:rFonts w:hint="eastAsia"/>
          <w:color w:val="auto"/>
        </w:rPr>
      </w:pPr>
      <w:r>
        <w:rPr>
          <w:rFonts w:hint="eastAsia"/>
          <w:color w:val="auto"/>
        </w:rPr>
        <w:t>令和元年：０にん、令和２年：０にん、令和３年：３人、令和４年：８人</w:t>
      </w:r>
    </w:p>
    <w:p>
      <w:pPr>
        <w:pStyle w:val="0"/>
        <w:rPr>
          <w:rFonts w:hint="eastAsia"/>
          <w:color w:val="auto"/>
        </w:rPr>
      </w:pPr>
      <w:r>
        <w:rPr>
          <w:rFonts w:hint="eastAsia"/>
          <w:color w:val="auto"/>
        </w:rPr>
        <w:t>施設がい就労等</w:t>
      </w:r>
    </w:p>
    <w:p>
      <w:pPr>
        <w:pStyle w:val="0"/>
        <w:rPr>
          <w:rFonts w:hint="eastAsia"/>
          <w:color w:val="auto"/>
        </w:rPr>
      </w:pPr>
      <w:r>
        <w:rPr>
          <w:rFonts w:hint="eastAsia"/>
          <w:color w:val="auto"/>
        </w:rPr>
        <w:t>令和元年：</w:t>
      </w:r>
      <w:r>
        <w:rPr>
          <w:rFonts w:hint="eastAsia"/>
          <w:color w:val="auto"/>
        </w:rPr>
        <w:t>63</w:t>
      </w:r>
      <w:r>
        <w:rPr>
          <w:rFonts w:hint="eastAsia"/>
          <w:color w:val="auto"/>
        </w:rPr>
        <w:t>人、令和２年：</w:t>
      </w:r>
      <w:r>
        <w:rPr>
          <w:rFonts w:hint="eastAsia"/>
          <w:color w:val="auto"/>
        </w:rPr>
        <w:t>55</w:t>
      </w:r>
      <w:r>
        <w:rPr>
          <w:rFonts w:hint="eastAsia"/>
          <w:color w:val="auto"/>
        </w:rPr>
        <w:t>人、令和３年：</w:t>
      </w:r>
      <w:r>
        <w:rPr>
          <w:rFonts w:hint="eastAsia"/>
          <w:color w:val="auto"/>
        </w:rPr>
        <w:t>43</w:t>
      </w:r>
      <w:r>
        <w:rPr>
          <w:rFonts w:hint="eastAsia"/>
          <w:color w:val="auto"/>
        </w:rPr>
        <w:t>人、令和４年：</w:t>
      </w:r>
      <w:r>
        <w:rPr>
          <w:rFonts w:hint="eastAsia"/>
          <w:color w:val="auto"/>
        </w:rPr>
        <w:t>39</w:t>
      </w:r>
      <w:r>
        <w:rPr>
          <w:rFonts w:hint="eastAsia"/>
          <w:color w:val="auto"/>
        </w:rPr>
        <w:t>人</w:t>
      </w:r>
    </w:p>
    <w:p>
      <w:pPr>
        <w:pStyle w:val="0"/>
        <w:rPr>
          <w:rFonts w:hint="eastAsia"/>
          <w:color w:val="auto"/>
        </w:rPr>
      </w:pPr>
      <w:r>
        <w:rPr>
          <w:rFonts w:hint="eastAsia"/>
          <w:color w:val="auto"/>
        </w:rPr>
        <w:t>合計</w:t>
      </w:r>
    </w:p>
    <w:p>
      <w:pPr>
        <w:pStyle w:val="0"/>
        <w:rPr>
          <w:rFonts w:hint="eastAsia"/>
          <w:color w:val="auto"/>
        </w:rPr>
      </w:pPr>
      <w:r>
        <w:rPr>
          <w:rFonts w:hint="eastAsia"/>
          <w:color w:val="auto"/>
        </w:rPr>
        <w:t>令和元年：</w:t>
      </w:r>
      <w:r>
        <w:rPr>
          <w:rFonts w:hint="eastAsia"/>
          <w:color w:val="auto"/>
        </w:rPr>
        <w:t>63</w:t>
      </w:r>
      <w:r>
        <w:rPr>
          <w:rFonts w:hint="eastAsia"/>
          <w:color w:val="auto"/>
        </w:rPr>
        <w:t>人、令和２年：</w:t>
      </w:r>
      <w:r>
        <w:rPr>
          <w:rFonts w:hint="eastAsia"/>
          <w:color w:val="auto"/>
        </w:rPr>
        <w:t>55</w:t>
      </w:r>
      <w:r>
        <w:rPr>
          <w:rFonts w:hint="eastAsia"/>
          <w:color w:val="auto"/>
        </w:rPr>
        <w:t>人、令和３年：</w:t>
      </w:r>
      <w:r>
        <w:rPr>
          <w:rFonts w:hint="eastAsia"/>
          <w:color w:val="auto"/>
        </w:rPr>
        <w:t>46</w:t>
      </w:r>
      <w:r>
        <w:rPr>
          <w:rFonts w:hint="eastAsia"/>
          <w:color w:val="auto"/>
        </w:rPr>
        <w:t>人、令和４年：</w:t>
      </w:r>
      <w:r>
        <w:rPr>
          <w:rFonts w:hint="eastAsia"/>
          <w:color w:val="auto"/>
        </w:rPr>
        <w:t>47</w:t>
      </w:r>
      <w:r>
        <w:rPr>
          <w:rFonts w:hint="eastAsia"/>
          <w:color w:val="auto"/>
        </w:rPr>
        <w:t>人</w:t>
      </w:r>
    </w:p>
    <w:p>
      <w:pPr>
        <w:pStyle w:val="0"/>
        <w:rPr>
          <w:rFonts w:hint="eastAsia"/>
          <w:color w:val="auto"/>
        </w:rPr>
      </w:pPr>
    </w:p>
    <w:p>
      <w:pPr>
        <w:pStyle w:val="0"/>
        <w:rPr>
          <w:rFonts w:hint="eastAsia"/>
          <w:color w:val="auto"/>
        </w:rPr>
      </w:pPr>
      <w:r>
        <w:rPr>
          <w:rFonts w:hint="eastAsia"/>
          <w:color w:val="auto"/>
        </w:rPr>
        <w:t>合計　</w:t>
      </w:r>
    </w:p>
    <w:p>
      <w:pPr>
        <w:pStyle w:val="0"/>
        <w:rPr>
          <w:rFonts w:hint="eastAsia"/>
          <w:color w:val="auto"/>
        </w:rPr>
      </w:pPr>
      <w:r>
        <w:rPr>
          <w:rFonts w:hint="eastAsia"/>
          <w:color w:val="auto"/>
        </w:rPr>
        <w:t>直接雇用</w:t>
      </w:r>
    </w:p>
    <w:p>
      <w:pPr>
        <w:pStyle w:val="0"/>
        <w:rPr>
          <w:rFonts w:hint="eastAsia"/>
          <w:color w:val="auto"/>
        </w:rPr>
      </w:pPr>
      <w:r>
        <w:rPr>
          <w:rFonts w:hint="eastAsia"/>
          <w:color w:val="auto"/>
        </w:rPr>
        <w:t>令和元年：</w:t>
      </w:r>
      <w:r>
        <w:rPr>
          <w:rFonts w:hint="eastAsia"/>
          <w:color w:val="auto"/>
        </w:rPr>
        <w:t>85</w:t>
      </w:r>
      <w:r>
        <w:rPr>
          <w:rFonts w:hint="eastAsia"/>
          <w:color w:val="auto"/>
        </w:rPr>
        <w:t>人、令和２年：</w:t>
      </w:r>
      <w:r>
        <w:rPr>
          <w:rFonts w:hint="eastAsia"/>
          <w:color w:val="auto"/>
        </w:rPr>
        <w:t>74</w:t>
      </w:r>
      <w:r>
        <w:rPr>
          <w:rFonts w:hint="eastAsia"/>
          <w:color w:val="auto"/>
        </w:rPr>
        <w:t>人、令和３年：</w:t>
      </w:r>
      <w:r>
        <w:rPr>
          <w:rFonts w:hint="eastAsia"/>
          <w:color w:val="auto"/>
        </w:rPr>
        <w:t>112</w:t>
      </w:r>
      <w:r>
        <w:rPr>
          <w:rFonts w:hint="eastAsia"/>
          <w:color w:val="auto"/>
        </w:rPr>
        <w:t>人、令和４年：</w:t>
      </w:r>
      <w:r>
        <w:rPr>
          <w:rFonts w:hint="eastAsia"/>
          <w:color w:val="auto"/>
        </w:rPr>
        <w:t>136</w:t>
      </w:r>
      <w:r>
        <w:rPr>
          <w:rFonts w:hint="eastAsia"/>
          <w:color w:val="auto"/>
        </w:rPr>
        <w:t>人</w:t>
      </w:r>
    </w:p>
    <w:p>
      <w:pPr>
        <w:pStyle w:val="0"/>
        <w:rPr>
          <w:rFonts w:hint="eastAsia"/>
          <w:color w:val="auto"/>
        </w:rPr>
      </w:pPr>
      <w:r>
        <w:rPr>
          <w:rFonts w:hint="eastAsia"/>
          <w:color w:val="auto"/>
        </w:rPr>
        <w:t>施設がい就労等</w:t>
      </w:r>
    </w:p>
    <w:p>
      <w:pPr>
        <w:pStyle w:val="0"/>
        <w:rPr>
          <w:rFonts w:hint="eastAsia"/>
          <w:color w:val="auto"/>
        </w:rPr>
      </w:pPr>
      <w:r>
        <w:rPr>
          <w:rFonts w:hint="eastAsia"/>
          <w:color w:val="auto"/>
        </w:rPr>
        <w:t>令和元年：</w:t>
      </w:r>
      <w:r>
        <w:rPr>
          <w:rFonts w:hint="eastAsia"/>
          <w:color w:val="auto"/>
        </w:rPr>
        <w:t>315</w:t>
      </w:r>
      <w:r>
        <w:rPr>
          <w:rFonts w:hint="eastAsia"/>
          <w:color w:val="auto"/>
        </w:rPr>
        <w:t>人、令和２年：</w:t>
      </w:r>
      <w:r>
        <w:rPr>
          <w:rFonts w:hint="eastAsia"/>
          <w:color w:val="auto"/>
        </w:rPr>
        <w:t>428</w:t>
      </w:r>
      <w:r>
        <w:rPr>
          <w:rFonts w:hint="eastAsia"/>
          <w:color w:val="auto"/>
        </w:rPr>
        <w:t>人、令和３年：</w:t>
      </w:r>
      <w:r>
        <w:rPr>
          <w:rFonts w:hint="eastAsia"/>
          <w:color w:val="auto"/>
        </w:rPr>
        <w:t>476</w:t>
      </w:r>
      <w:r>
        <w:rPr>
          <w:rFonts w:hint="eastAsia"/>
          <w:color w:val="auto"/>
        </w:rPr>
        <w:t>人、令和４年：</w:t>
      </w:r>
      <w:r>
        <w:rPr>
          <w:rFonts w:hint="eastAsia"/>
          <w:color w:val="auto"/>
        </w:rPr>
        <w:t>458</w:t>
      </w:r>
      <w:r>
        <w:rPr>
          <w:rFonts w:hint="eastAsia"/>
          <w:color w:val="auto"/>
        </w:rPr>
        <w:t>人</w:t>
      </w:r>
    </w:p>
    <w:p>
      <w:pPr>
        <w:pStyle w:val="0"/>
        <w:rPr>
          <w:rFonts w:hint="eastAsia"/>
          <w:color w:val="auto"/>
        </w:rPr>
      </w:pPr>
      <w:r>
        <w:rPr>
          <w:rFonts w:hint="eastAsia"/>
          <w:color w:val="auto"/>
        </w:rPr>
        <w:t>合計</w:t>
      </w:r>
    </w:p>
    <w:p>
      <w:pPr>
        <w:pStyle w:val="0"/>
        <w:rPr>
          <w:rFonts w:hint="eastAsia"/>
          <w:color w:val="auto"/>
        </w:rPr>
      </w:pPr>
      <w:r>
        <w:rPr>
          <w:rFonts w:hint="eastAsia"/>
          <w:color w:val="auto"/>
        </w:rPr>
        <w:t>令和元年：</w:t>
      </w:r>
      <w:r>
        <w:rPr>
          <w:rFonts w:hint="eastAsia"/>
          <w:color w:val="auto"/>
        </w:rPr>
        <w:t>400</w:t>
      </w:r>
      <w:r>
        <w:rPr>
          <w:rFonts w:hint="eastAsia"/>
          <w:color w:val="auto"/>
        </w:rPr>
        <w:t>人、令和２年：</w:t>
      </w:r>
      <w:r>
        <w:rPr>
          <w:rFonts w:hint="eastAsia"/>
          <w:color w:val="auto"/>
        </w:rPr>
        <w:t>502</w:t>
      </w:r>
      <w:r>
        <w:rPr>
          <w:rFonts w:hint="eastAsia"/>
          <w:color w:val="auto"/>
        </w:rPr>
        <w:t>人、令和３年：</w:t>
      </w:r>
      <w:r>
        <w:rPr>
          <w:rFonts w:hint="eastAsia"/>
          <w:color w:val="auto"/>
        </w:rPr>
        <w:t>588</w:t>
      </w:r>
      <w:r>
        <w:rPr>
          <w:rFonts w:hint="eastAsia"/>
          <w:color w:val="auto"/>
        </w:rPr>
        <w:t>人、令和４年：</w:t>
      </w:r>
      <w:r>
        <w:rPr>
          <w:rFonts w:hint="eastAsia"/>
          <w:color w:val="auto"/>
        </w:rPr>
        <w:t>594</w:t>
      </w:r>
      <w:r>
        <w:rPr>
          <w:rFonts w:hint="eastAsia"/>
          <w:color w:val="auto"/>
        </w:rPr>
        <w:t>人</w:t>
      </w:r>
    </w:p>
    <w:p>
      <w:pPr>
        <w:pStyle w:val="0"/>
        <w:rPr>
          <w:rFonts w:hint="eastAsia"/>
          <w:color w:val="auto"/>
        </w:rPr>
      </w:pPr>
    </w:p>
    <w:p>
      <w:pPr>
        <w:pStyle w:val="0"/>
        <w:rPr>
          <w:rFonts w:hint="eastAsia"/>
          <w:color w:val="auto"/>
        </w:rPr>
      </w:pPr>
      <w:r>
        <w:rPr>
          <w:rFonts w:hint="eastAsia"/>
          <w:color w:val="auto"/>
        </w:rPr>
        <w:t>※１直接雇用、障害のある人等が農業者等に就職して、労働契約を結んで働く。</w:t>
      </w:r>
    </w:p>
    <w:p>
      <w:pPr>
        <w:pStyle w:val="0"/>
        <w:rPr>
          <w:rFonts w:hint="eastAsia"/>
          <w:color w:val="auto"/>
        </w:rPr>
      </w:pPr>
      <w:r>
        <w:rPr>
          <w:rFonts w:hint="eastAsia"/>
          <w:color w:val="auto"/>
        </w:rPr>
        <w:t>※２施設がい就労、障害のある人と就労継続支援事業所の職業指導員がユニットを組み、請け負った農作業を現地で行う。</w:t>
      </w:r>
    </w:p>
    <w:p>
      <w:pPr>
        <w:pStyle w:val="0"/>
        <w:rPr>
          <w:rFonts w:hint="eastAsia"/>
          <w:color w:val="auto"/>
        </w:rPr>
      </w:pPr>
      <w:r>
        <w:rPr>
          <w:rFonts w:hint="eastAsia"/>
          <w:color w:val="auto"/>
        </w:rPr>
        <w:t>※３中央西は高知市を含む。</w:t>
      </w:r>
    </w:p>
    <w:p>
      <w:pPr>
        <w:pStyle w:val="0"/>
        <w:rPr>
          <w:rFonts w:hint="eastAsia"/>
          <w:color w:val="auto"/>
        </w:rPr>
      </w:pPr>
      <w:r>
        <w:rPr>
          <w:rFonts w:hint="eastAsia"/>
          <w:color w:val="auto"/>
        </w:rPr>
        <w:t>出典：高知県障害保健支援課・環境農業推進課調べ</w:t>
      </w:r>
    </w:p>
    <w:p>
      <w:pPr>
        <w:pStyle w:val="0"/>
        <w:rPr>
          <w:rFonts w:hint="eastAsia"/>
          <w:color w:val="auto"/>
        </w:rPr>
      </w:pPr>
    </w:p>
    <w:p>
      <w:pPr>
        <w:pStyle w:val="0"/>
        <w:rPr>
          <w:rFonts w:hint="eastAsia"/>
          <w:color w:val="auto"/>
        </w:rPr>
      </w:pPr>
      <w:r>
        <w:rPr>
          <w:rFonts w:hint="eastAsia"/>
          <w:color w:val="auto"/>
        </w:rPr>
        <w:t>事例</w:t>
      </w:r>
      <w:r>
        <w:rPr>
          <w:rFonts w:hint="eastAsia"/>
          <w:color w:val="auto"/>
        </w:rPr>
        <w:t>10</w:t>
      </w:r>
      <w:r>
        <w:rPr>
          <w:rFonts w:hint="eastAsia"/>
          <w:color w:val="auto"/>
        </w:rPr>
        <w:t>　</w:t>
      </w:r>
    </w:p>
    <w:p>
      <w:pPr>
        <w:pStyle w:val="0"/>
        <w:rPr>
          <w:rFonts w:hint="eastAsia"/>
          <w:color w:val="auto"/>
        </w:rPr>
      </w:pPr>
      <w:r>
        <w:rPr>
          <w:rFonts w:hint="eastAsia"/>
          <w:color w:val="auto"/>
        </w:rPr>
        <w:t>直接雇用による農福連携（長野農園）</w:t>
      </w:r>
    </w:p>
    <w:p>
      <w:pPr>
        <w:pStyle w:val="0"/>
        <w:rPr>
          <w:rFonts w:hint="eastAsia"/>
          <w:color w:val="auto"/>
        </w:rPr>
      </w:pPr>
      <w:r>
        <w:rPr>
          <w:rFonts w:hint="eastAsia"/>
          <w:color w:val="auto"/>
        </w:rPr>
        <w:t>芸せい村の長野農園では、障害のある人を雇用して冬春ナスを栽培しています。</w:t>
      </w:r>
    </w:p>
    <w:p>
      <w:pPr>
        <w:pStyle w:val="0"/>
        <w:rPr>
          <w:rFonts w:hint="eastAsia"/>
          <w:color w:val="auto"/>
        </w:rPr>
      </w:pPr>
      <w:r>
        <w:rPr>
          <w:rFonts w:hint="eastAsia"/>
          <w:color w:val="auto"/>
        </w:rPr>
        <w:t>雇用のきっかけは、親類から依頼されたことによるものです。</w:t>
      </w:r>
    </w:p>
    <w:p>
      <w:pPr>
        <w:pStyle w:val="0"/>
        <w:rPr>
          <w:rFonts w:hint="eastAsia"/>
          <w:color w:val="auto"/>
        </w:rPr>
      </w:pPr>
      <w:r>
        <w:rPr>
          <w:rFonts w:hint="eastAsia"/>
          <w:color w:val="auto"/>
        </w:rPr>
        <w:t>実際に雇用すると、別の仕事がしたいと辞めた人や出勤しても安定して作業ができない人がいるなど、なかなか定着を図ることができずに困惑していました。</w:t>
      </w:r>
    </w:p>
    <w:p>
      <w:pPr>
        <w:pStyle w:val="0"/>
        <w:rPr>
          <w:rFonts w:hint="eastAsia"/>
          <w:color w:val="auto"/>
        </w:rPr>
      </w:pPr>
      <w:r>
        <w:rPr>
          <w:rFonts w:hint="eastAsia"/>
          <w:color w:val="auto"/>
        </w:rPr>
        <w:t>そんな状況の中、障害者就業・生活支援センターポラリスや</w:t>
      </w:r>
      <w:r>
        <w:rPr>
          <w:rFonts w:hint="eastAsia"/>
          <w:color w:val="auto"/>
        </w:rPr>
        <w:t>JA</w:t>
      </w:r>
      <w:r>
        <w:rPr>
          <w:rFonts w:hint="eastAsia"/>
          <w:color w:val="auto"/>
        </w:rPr>
        <w:t>高知県安芸営農経済センターの農業就労サポーターからアドバイスを受けて、障害の特性に応じて作業ができるようにローテーションを組んだほか、人と接するのが苦手な人は一人でできる作業を任せるなど、ハウスないの環境や作業の体制の見直しを行いました。</w:t>
      </w:r>
    </w:p>
    <w:p>
      <w:pPr>
        <w:pStyle w:val="0"/>
        <w:rPr>
          <w:rFonts w:hint="eastAsia"/>
          <w:color w:val="auto"/>
        </w:rPr>
      </w:pPr>
      <w:r>
        <w:rPr>
          <w:rFonts w:hint="eastAsia"/>
          <w:color w:val="auto"/>
        </w:rPr>
        <w:t>その結果、雇用した人たちは定着し、余力が生まれて収量のアップにつながっています。</w:t>
      </w:r>
    </w:p>
    <w:p>
      <w:pPr>
        <w:pStyle w:val="0"/>
        <w:rPr>
          <w:rFonts w:hint="eastAsia"/>
          <w:color w:val="auto"/>
        </w:rPr>
      </w:pPr>
      <w:r>
        <w:rPr>
          <w:rFonts w:hint="eastAsia"/>
          <w:color w:val="auto"/>
        </w:rPr>
        <w:t>長野農園代表の長野さんは、「福祉の専門知識がなくても、一人一人を理解してより添えば、農福連携は進むのではないか」とおっしゃっています。</w:t>
      </w:r>
    </w:p>
    <w:p>
      <w:pPr>
        <w:pStyle w:val="0"/>
        <w:rPr>
          <w:rFonts w:hint="eastAsia"/>
          <w:color w:val="auto"/>
        </w:rPr>
      </w:pPr>
      <w:r>
        <w:rPr>
          <w:rFonts w:hint="eastAsia"/>
          <w:color w:val="auto"/>
        </w:rPr>
        <w:t>写真</w:t>
      </w:r>
      <w:r>
        <w:rPr>
          <w:rFonts w:hint="eastAsia"/>
          <w:color w:val="auto"/>
        </w:rPr>
        <w:t>2</w:t>
      </w:r>
      <w:r>
        <w:rPr>
          <w:rFonts w:hint="eastAsia"/>
          <w:color w:val="auto"/>
        </w:rPr>
        <w:t>枚は作業の様子を写したものです。</w:t>
      </w:r>
    </w:p>
    <w:p>
      <w:pPr>
        <w:pStyle w:val="0"/>
        <w:rPr>
          <w:rFonts w:hint="eastAsia"/>
          <w:color w:val="auto"/>
        </w:rPr>
      </w:pPr>
    </w:p>
    <w:p>
      <w:pPr>
        <w:pStyle w:val="0"/>
        <w:rPr>
          <w:rFonts w:hint="eastAsia"/>
          <w:color w:val="auto"/>
        </w:rPr>
      </w:pPr>
      <w:r>
        <w:rPr>
          <w:rFonts w:hint="eastAsia"/>
          <w:color w:val="auto"/>
        </w:rPr>
        <w:t>工賃水準の向上</w:t>
      </w:r>
    </w:p>
    <w:p>
      <w:pPr>
        <w:pStyle w:val="0"/>
        <w:rPr>
          <w:rFonts w:hint="eastAsia"/>
          <w:color w:val="auto"/>
        </w:rPr>
      </w:pPr>
      <w:r>
        <w:rPr>
          <w:rFonts w:hint="eastAsia"/>
          <w:color w:val="auto"/>
        </w:rPr>
        <w:t>障害特性等の理由で雇用契約を結んで働くことが困難な人が、就労に必要な知識や能力の向上のために訓練を受けながら生産活動を行う場として、就労継続支援Ｂ型事業所があります。</w:t>
      </w:r>
    </w:p>
    <w:p>
      <w:pPr>
        <w:pStyle w:val="0"/>
        <w:rPr>
          <w:rFonts w:hint="eastAsia"/>
          <w:color w:val="auto"/>
        </w:rPr>
      </w:pPr>
    </w:p>
    <w:p>
      <w:pPr>
        <w:pStyle w:val="0"/>
        <w:rPr>
          <w:rFonts w:hint="eastAsia"/>
          <w:color w:val="auto"/>
        </w:rPr>
      </w:pPr>
      <w:r>
        <w:rPr>
          <w:rFonts w:hint="eastAsia"/>
          <w:color w:val="auto"/>
        </w:rPr>
        <w:t>98</w:t>
      </w:r>
      <w:r>
        <w:rPr>
          <w:rFonts w:hint="eastAsia"/>
          <w:color w:val="auto"/>
        </w:rPr>
        <w:t>ページ</w:t>
      </w:r>
    </w:p>
    <w:p>
      <w:pPr>
        <w:pStyle w:val="0"/>
        <w:rPr>
          <w:rFonts w:hint="eastAsia"/>
          <w:color w:val="auto"/>
        </w:rPr>
      </w:pPr>
      <w:r>
        <w:rPr>
          <w:rFonts w:hint="eastAsia"/>
          <w:color w:val="auto"/>
        </w:rPr>
        <w:t>県では就労継続支援Ｂ型事業所の利用者の工賃水準の向上に向けて、事業所の販売りょくの強化や共同での受注販売促進等につながる共同受注窓口の設置等に取り組んできました。</w:t>
      </w:r>
    </w:p>
    <w:p>
      <w:pPr>
        <w:pStyle w:val="0"/>
        <w:rPr>
          <w:rFonts w:hint="eastAsia"/>
          <w:color w:val="auto"/>
        </w:rPr>
      </w:pPr>
      <w:r>
        <w:rPr>
          <w:rFonts w:hint="eastAsia"/>
          <w:color w:val="auto"/>
        </w:rPr>
        <w:t>その結果、平均工賃月額は</w:t>
      </w:r>
      <w:r>
        <w:rPr>
          <w:rFonts w:hint="eastAsia"/>
          <w:color w:val="auto"/>
        </w:rPr>
        <w:t>20,310</w:t>
      </w:r>
      <w:r>
        <w:rPr>
          <w:rFonts w:hint="eastAsia"/>
          <w:color w:val="auto"/>
        </w:rPr>
        <w:t>円（令和</w:t>
      </w:r>
      <w:r>
        <w:rPr>
          <w:rFonts w:hint="eastAsia"/>
          <w:color w:val="auto"/>
        </w:rPr>
        <w:t>2</w:t>
      </w:r>
      <w:r>
        <w:rPr>
          <w:rFonts w:hint="eastAsia"/>
          <w:color w:val="auto"/>
        </w:rPr>
        <w:t>年）、</w:t>
      </w:r>
      <w:r>
        <w:rPr>
          <w:rFonts w:hint="eastAsia"/>
          <w:color w:val="auto"/>
        </w:rPr>
        <w:t>20,597</w:t>
      </w:r>
      <w:r>
        <w:rPr>
          <w:rFonts w:hint="eastAsia"/>
          <w:color w:val="auto"/>
        </w:rPr>
        <w:t>円（令和</w:t>
      </w:r>
      <w:r>
        <w:rPr>
          <w:rFonts w:hint="eastAsia"/>
          <w:color w:val="auto"/>
        </w:rPr>
        <w:t>3</w:t>
      </w:r>
      <w:r>
        <w:rPr>
          <w:rFonts w:hint="eastAsia"/>
          <w:color w:val="auto"/>
        </w:rPr>
        <w:t>年）、</w:t>
      </w:r>
      <w:r>
        <w:rPr>
          <w:rFonts w:hint="eastAsia"/>
          <w:color w:val="auto"/>
        </w:rPr>
        <w:t>20,969</w:t>
      </w:r>
      <w:r>
        <w:rPr>
          <w:rFonts w:hint="eastAsia"/>
          <w:color w:val="auto"/>
        </w:rPr>
        <w:t>円（令和</w:t>
      </w:r>
      <w:r>
        <w:rPr>
          <w:rFonts w:hint="eastAsia"/>
          <w:color w:val="auto"/>
        </w:rPr>
        <w:t>4</w:t>
      </w:r>
      <w:r>
        <w:rPr>
          <w:rFonts w:hint="eastAsia"/>
          <w:color w:val="auto"/>
        </w:rPr>
        <w:t>年）と、コロナかでも上昇しています。（図４）</w:t>
      </w:r>
    </w:p>
    <w:p>
      <w:pPr>
        <w:pStyle w:val="0"/>
        <w:rPr>
          <w:rFonts w:hint="eastAsia"/>
          <w:color w:val="auto"/>
        </w:rPr>
      </w:pPr>
      <w:r>
        <w:rPr>
          <w:rFonts w:hint="eastAsia"/>
          <w:color w:val="auto"/>
        </w:rPr>
        <w:t>事業所の利用者が地域で経済的に自立した生活を送ることができるよう、物価高騰の長期化等を踏まえ、生産活動の基盤強化に取り組むとともに、それぞれの事業所の個性を尊重しつつ、共同受注窓口を通じた連携を強化するなど、さらなる工賃水準の向上に取り組むことが必要です。</w:t>
      </w:r>
    </w:p>
    <w:p>
      <w:pPr>
        <w:pStyle w:val="0"/>
        <w:rPr>
          <w:rFonts w:hint="eastAsia"/>
          <w:color w:val="auto"/>
        </w:rPr>
      </w:pPr>
    </w:p>
    <w:p>
      <w:pPr>
        <w:pStyle w:val="0"/>
        <w:rPr>
          <w:rFonts w:hint="eastAsia"/>
          <w:color w:val="auto"/>
        </w:rPr>
      </w:pPr>
      <w:r>
        <w:rPr>
          <w:rFonts w:hint="eastAsia"/>
          <w:color w:val="auto"/>
        </w:rPr>
        <w:t>図４　平均工賃月額の推移</w:t>
      </w:r>
    </w:p>
    <w:p>
      <w:pPr>
        <w:pStyle w:val="0"/>
        <w:rPr>
          <w:rFonts w:hint="eastAsia"/>
          <w:color w:val="auto"/>
        </w:rPr>
      </w:pPr>
      <w:r>
        <w:rPr>
          <w:rFonts w:hint="eastAsia"/>
          <w:color w:val="auto"/>
        </w:rPr>
        <w:t>高知県：平成</w:t>
      </w:r>
      <w:r>
        <w:rPr>
          <w:rFonts w:hint="eastAsia"/>
          <w:color w:val="auto"/>
        </w:rPr>
        <w:t>30</w:t>
      </w:r>
      <w:r>
        <w:rPr>
          <w:rFonts w:hint="eastAsia"/>
          <w:color w:val="auto"/>
        </w:rPr>
        <w:t>年</w:t>
      </w:r>
      <w:r>
        <w:rPr>
          <w:rFonts w:hint="eastAsia"/>
          <w:color w:val="auto"/>
        </w:rPr>
        <w:t>19,889</w:t>
      </w:r>
      <w:r>
        <w:rPr>
          <w:rFonts w:hint="eastAsia"/>
          <w:color w:val="auto"/>
        </w:rPr>
        <w:t>円（全国３位）、令和元年</w:t>
      </w:r>
      <w:r>
        <w:rPr>
          <w:rFonts w:hint="eastAsia"/>
          <w:color w:val="auto"/>
        </w:rPr>
        <w:t>20,005</w:t>
      </w:r>
      <w:r>
        <w:rPr>
          <w:rFonts w:hint="eastAsia"/>
          <w:color w:val="auto"/>
        </w:rPr>
        <w:t>円（全国４位）、令和２年</w:t>
      </w:r>
      <w:r>
        <w:rPr>
          <w:rFonts w:hint="eastAsia"/>
          <w:color w:val="auto"/>
        </w:rPr>
        <w:t>20,310</w:t>
      </w:r>
      <w:r>
        <w:rPr>
          <w:rFonts w:hint="eastAsia"/>
          <w:color w:val="auto"/>
        </w:rPr>
        <w:t>円（全国３位）、令和３年</w:t>
      </w:r>
      <w:r>
        <w:rPr>
          <w:rFonts w:hint="eastAsia"/>
          <w:color w:val="auto"/>
        </w:rPr>
        <w:t>20,597</w:t>
      </w:r>
      <w:r>
        <w:rPr>
          <w:rFonts w:hint="eastAsia"/>
          <w:color w:val="auto"/>
        </w:rPr>
        <w:t>円（全国３位）、令和４年</w:t>
      </w:r>
      <w:r>
        <w:rPr>
          <w:rFonts w:hint="eastAsia"/>
          <w:color w:val="auto"/>
        </w:rPr>
        <w:t>20,969</w:t>
      </w:r>
      <w:r>
        <w:rPr>
          <w:rFonts w:hint="eastAsia"/>
          <w:color w:val="auto"/>
        </w:rPr>
        <w:t>円（全国３位）</w:t>
      </w:r>
    </w:p>
    <w:p>
      <w:pPr>
        <w:pStyle w:val="0"/>
        <w:rPr>
          <w:rFonts w:hint="eastAsia"/>
          <w:color w:val="auto"/>
        </w:rPr>
      </w:pPr>
      <w:r>
        <w:rPr>
          <w:rFonts w:hint="eastAsia"/>
          <w:color w:val="auto"/>
        </w:rPr>
        <w:t>全国平均：平成</w:t>
      </w:r>
      <w:r>
        <w:rPr>
          <w:rFonts w:hint="eastAsia"/>
          <w:color w:val="auto"/>
        </w:rPr>
        <w:t>30</w:t>
      </w:r>
      <w:r>
        <w:rPr>
          <w:rFonts w:hint="eastAsia"/>
          <w:color w:val="auto"/>
        </w:rPr>
        <w:t>年</w:t>
      </w:r>
      <w:r>
        <w:rPr>
          <w:rFonts w:hint="eastAsia"/>
          <w:color w:val="auto"/>
        </w:rPr>
        <w:t>16,118</w:t>
      </w:r>
      <w:r>
        <w:rPr>
          <w:rFonts w:hint="eastAsia"/>
          <w:color w:val="auto"/>
        </w:rPr>
        <w:t>円、令和元年</w:t>
      </w:r>
      <w:r>
        <w:rPr>
          <w:rFonts w:hint="eastAsia"/>
          <w:color w:val="auto"/>
        </w:rPr>
        <w:t>16,369</w:t>
      </w:r>
      <w:r>
        <w:rPr>
          <w:rFonts w:hint="eastAsia"/>
          <w:color w:val="auto"/>
        </w:rPr>
        <w:t>円、令和２年</w:t>
      </w:r>
      <w:r>
        <w:rPr>
          <w:rFonts w:hint="eastAsia"/>
          <w:color w:val="auto"/>
        </w:rPr>
        <w:t>15,776</w:t>
      </w:r>
      <w:r>
        <w:rPr>
          <w:rFonts w:hint="eastAsia"/>
          <w:color w:val="auto"/>
        </w:rPr>
        <w:t>円、令和３年</w:t>
      </w:r>
      <w:r>
        <w:rPr>
          <w:rFonts w:hint="eastAsia"/>
          <w:color w:val="auto"/>
        </w:rPr>
        <w:t>16,507</w:t>
      </w:r>
      <w:r>
        <w:rPr>
          <w:rFonts w:hint="eastAsia"/>
          <w:color w:val="auto"/>
        </w:rPr>
        <w:t>円、令和</w:t>
      </w:r>
      <w:r>
        <w:rPr>
          <w:rFonts w:hint="eastAsia"/>
          <w:color w:val="auto"/>
        </w:rPr>
        <w:t>4</w:t>
      </w:r>
      <w:r>
        <w:rPr>
          <w:rFonts w:hint="eastAsia"/>
          <w:color w:val="auto"/>
        </w:rPr>
        <w:t>年</w:t>
      </w:r>
      <w:r>
        <w:rPr>
          <w:rFonts w:hint="eastAsia"/>
          <w:color w:val="auto"/>
        </w:rPr>
        <w:t>17,031</w:t>
      </w:r>
      <w:r>
        <w:rPr>
          <w:rFonts w:hint="eastAsia"/>
          <w:color w:val="auto"/>
        </w:rPr>
        <w:t>円</w:t>
      </w:r>
    </w:p>
    <w:p>
      <w:pPr>
        <w:pStyle w:val="0"/>
        <w:rPr>
          <w:rFonts w:hint="eastAsia"/>
          <w:color w:val="auto"/>
        </w:rPr>
      </w:pPr>
      <w:r>
        <w:rPr>
          <w:rFonts w:hint="eastAsia"/>
          <w:color w:val="auto"/>
        </w:rPr>
        <w:t>（厚生労働省公表資料をもとに高知県障害保健支援課作成）</w:t>
      </w: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一般就労の促進</w:t>
      </w:r>
    </w:p>
    <w:p>
      <w:pPr>
        <w:pStyle w:val="0"/>
        <w:rPr>
          <w:rFonts w:hint="eastAsia"/>
          <w:color w:val="auto"/>
        </w:rPr>
      </w:pPr>
      <w:r>
        <w:rPr>
          <w:rFonts w:hint="eastAsia"/>
          <w:color w:val="auto"/>
        </w:rPr>
        <w:t>○</w:t>
      </w:r>
      <w:r>
        <w:rPr>
          <w:rFonts w:hint="eastAsia"/>
          <w:color w:val="auto"/>
        </w:rPr>
        <w:t>2,024</w:t>
      </w:r>
      <w:r>
        <w:rPr>
          <w:rFonts w:hint="eastAsia"/>
          <w:color w:val="auto"/>
        </w:rPr>
        <w:t>年からの法定雇用率の引き上げにより、新たに雇用義務が生じる企業を中心に、障害者職業訓練コーディネーターが訪問し、障害者雇用の理解を促進するとともに、障害者委託訓練等各種支援策の活用を促します。</w:t>
      </w:r>
    </w:p>
    <w:p>
      <w:pPr>
        <w:pStyle w:val="0"/>
        <w:rPr>
          <w:rFonts w:hint="eastAsia"/>
          <w:color w:val="auto"/>
        </w:rPr>
      </w:pPr>
      <w:r>
        <w:rPr>
          <w:rFonts w:hint="eastAsia"/>
          <w:color w:val="auto"/>
        </w:rPr>
        <w:t>○テレワーク体験を交えた研修やオンラインの合同企業説明会を開催し、テレワークを希望する障害のある人の就労機会の確保を図ります。</w:t>
      </w:r>
    </w:p>
    <w:p>
      <w:pPr>
        <w:pStyle w:val="0"/>
        <w:rPr>
          <w:rFonts w:hint="eastAsia"/>
          <w:color w:val="auto"/>
        </w:rPr>
      </w:pPr>
      <w:r>
        <w:rPr>
          <w:rFonts w:hint="eastAsia"/>
          <w:color w:val="auto"/>
        </w:rPr>
        <w:t>併せて、県内企業向けにセミナーを開催してテレワークの取り組み事例を紹介するなど、テレワークによる雇用を促進します。</w:t>
      </w:r>
    </w:p>
    <w:p>
      <w:pPr>
        <w:pStyle w:val="0"/>
        <w:rPr>
          <w:rFonts w:hint="eastAsia"/>
          <w:color w:val="auto"/>
        </w:rPr>
      </w:pPr>
    </w:p>
    <w:p>
      <w:pPr>
        <w:pStyle w:val="0"/>
        <w:rPr>
          <w:rFonts w:hint="eastAsia"/>
          <w:color w:val="auto"/>
        </w:rPr>
      </w:pPr>
      <w:r>
        <w:rPr>
          <w:rFonts w:hint="eastAsia"/>
          <w:color w:val="auto"/>
        </w:rPr>
        <w:t>98</w:t>
      </w:r>
      <w:r>
        <w:rPr>
          <w:rFonts w:hint="eastAsia"/>
          <w:color w:val="auto"/>
        </w:rPr>
        <w:t>ページの注釈</w:t>
      </w:r>
    </w:p>
    <w:p>
      <w:pPr>
        <w:pStyle w:val="0"/>
        <w:rPr>
          <w:rFonts w:hint="eastAsia"/>
          <w:color w:val="auto"/>
        </w:rPr>
      </w:pPr>
      <w:r>
        <w:rPr>
          <w:rFonts w:hint="eastAsia"/>
          <w:color w:val="auto"/>
        </w:rPr>
        <w:t>※</w:t>
      </w:r>
      <w:r>
        <w:rPr>
          <w:rFonts w:hint="eastAsia"/>
          <w:color w:val="auto"/>
        </w:rPr>
        <w:t>32</w:t>
      </w:r>
      <w:r>
        <w:rPr>
          <w:rFonts w:hint="eastAsia"/>
          <w:color w:val="auto"/>
        </w:rPr>
        <w:t>　就労継続支援Ｂ型事業所</w:t>
      </w:r>
    </w:p>
    <w:p>
      <w:pPr>
        <w:pStyle w:val="0"/>
        <w:rPr>
          <w:rFonts w:hint="eastAsia"/>
          <w:color w:val="auto"/>
        </w:rPr>
      </w:pPr>
      <w:r>
        <w:rPr>
          <w:rFonts w:hint="eastAsia"/>
          <w:color w:val="auto"/>
        </w:rPr>
        <w:t>障害のある人がすぐに企業等へ就職することが困難な場合等に、雇用契約を結ばないで軽作業などの生産活動や就労訓練を行う障害福祉サービス事業所</w:t>
      </w:r>
    </w:p>
    <w:p>
      <w:pPr>
        <w:pStyle w:val="0"/>
        <w:rPr>
          <w:rFonts w:hint="eastAsia"/>
          <w:color w:val="auto"/>
        </w:rPr>
      </w:pPr>
      <w:r>
        <w:rPr>
          <w:rFonts w:hint="eastAsia"/>
          <w:color w:val="auto"/>
        </w:rPr>
        <w:t>※</w:t>
      </w:r>
      <w:r>
        <w:rPr>
          <w:rFonts w:hint="eastAsia"/>
          <w:color w:val="auto"/>
        </w:rPr>
        <w:t>33</w:t>
      </w:r>
      <w:r>
        <w:rPr>
          <w:rFonts w:hint="eastAsia"/>
          <w:color w:val="auto"/>
        </w:rPr>
        <w:t>　共同受注窓口</w:t>
      </w:r>
    </w:p>
    <w:p>
      <w:pPr>
        <w:pStyle w:val="0"/>
        <w:rPr>
          <w:rFonts w:hint="eastAsia"/>
          <w:color w:val="auto"/>
        </w:rPr>
      </w:pPr>
      <w:r>
        <w:rPr>
          <w:rFonts w:hint="eastAsia"/>
          <w:color w:val="auto"/>
        </w:rPr>
        <w:t>就労継続支援事業所が提供可能な物品及び役務の情報収集や発信、売買等の仲介や受発注の調整等を行うところ（県が高知県社会就労センター協議会に委託）</w:t>
      </w:r>
    </w:p>
    <w:p>
      <w:pPr>
        <w:pStyle w:val="0"/>
        <w:rPr>
          <w:rFonts w:hint="eastAsia"/>
          <w:color w:val="auto"/>
        </w:rPr>
      </w:pPr>
    </w:p>
    <w:p>
      <w:pPr>
        <w:pStyle w:val="0"/>
        <w:rPr>
          <w:rFonts w:hint="eastAsia"/>
          <w:color w:val="auto"/>
        </w:rPr>
      </w:pPr>
      <w:r>
        <w:rPr>
          <w:rFonts w:hint="eastAsia"/>
          <w:color w:val="auto"/>
        </w:rPr>
        <w:t>99</w:t>
      </w:r>
      <w:r>
        <w:rPr>
          <w:rFonts w:hint="eastAsia"/>
          <w:color w:val="auto"/>
        </w:rPr>
        <w:t>ページ</w:t>
      </w:r>
    </w:p>
    <w:p>
      <w:pPr>
        <w:pStyle w:val="0"/>
        <w:rPr>
          <w:rFonts w:hint="eastAsia"/>
          <w:color w:val="auto"/>
        </w:rPr>
      </w:pPr>
      <w:r>
        <w:rPr>
          <w:rFonts w:hint="eastAsia"/>
          <w:color w:val="auto"/>
        </w:rPr>
        <w:t>具体的なせ策のつづき</w:t>
      </w:r>
    </w:p>
    <w:p>
      <w:pPr>
        <w:pStyle w:val="0"/>
        <w:rPr>
          <w:rFonts w:hint="eastAsia"/>
          <w:color w:val="auto"/>
        </w:rPr>
      </w:pPr>
      <w:r>
        <w:rPr>
          <w:rFonts w:hint="eastAsia"/>
          <w:color w:val="auto"/>
        </w:rPr>
        <w:t>農福連携の推進</w:t>
      </w:r>
    </w:p>
    <w:p>
      <w:pPr>
        <w:pStyle w:val="0"/>
        <w:rPr>
          <w:rFonts w:hint="eastAsia"/>
          <w:color w:val="auto"/>
        </w:rPr>
      </w:pPr>
      <w:r>
        <w:rPr>
          <w:rFonts w:hint="eastAsia"/>
          <w:color w:val="auto"/>
        </w:rPr>
        <w:t>○市町村等にアドバイザーの派遣等の支援策の活用を促しながら、各地域における農福連携の取り組みの活性化を図ります。</w:t>
      </w:r>
    </w:p>
    <w:p>
      <w:pPr>
        <w:pStyle w:val="0"/>
        <w:rPr>
          <w:rFonts w:hint="eastAsia"/>
          <w:color w:val="auto"/>
        </w:rPr>
      </w:pPr>
      <w:r>
        <w:rPr>
          <w:rFonts w:hint="eastAsia"/>
          <w:color w:val="auto"/>
        </w:rPr>
        <w:t>併せて、就労継続支援事業所に農作業等を委託する農業者の拡大を図るとともに、林業や水産業等、他の産業との連携も進めます。</w:t>
      </w:r>
    </w:p>
    <w:p>
      <w:pPr>
        <w:pStyle w:val="0"/>
        <w:rPr>
          <w:rFonts w:hint="eastAsia"/>
          <w:color w:val="auto"/>
        </w:rPr>
      </w:pPr>
      <w:r>
        <w:rPr>
          <w:rFonts w:hint="eastAsia"/>
          <w:color w:val="auto"/>
        </w:rPr>
        <w:t>また、農福連携の取組事例の情報発信や農福連携マルシェの開催等を通じて、農福連携の取り組みの普及啓発を図ります。</w:t>
      </w:r>
    </w:p>
    <w:p>
      <w:pPr>
        <w:pStyle w:val="0"/>
        <w:rPr>
          <w:rFonts w:hint="eastAsia"/>
          <w:color w:val="auto"/>
        </w:rPr>
      </w:pPr>
    </w:p>
    <w:p>
      <w:pPr>
        <w:pStyle w:val="0"/>
        <w:rPr>
          <w:rFonts w:hint="eastAsia"/>
          <w:color w:val="auto"/>
        </w:rPr>
      </w:pPr>
      <w:r>
        <w:rPr>
          <w:rFonts w:hint="eastAsia"/>
          <w:color w:val="auto"/>
        </w:rPr>
        <w:t>工賃水準の向上</w:t>
      </w:r>
    </w:p>
    <w:p>
      <w:pPr>
        <w:pStyle w:val="0"/>
        <w:rPr>
          <w:rFonts w:hint="eastAsia"/>
          <w:color w:val="auto"/>
        </w:rPr>
      </w:pPr>
      <w:r>
        <w:rPr>
          <w:rFonts w:hint="eastAsia"/>
          <w:color w:val="auto"/>
        </w:rPr>
        <w:t>○就労継続支援事業所の生産活動の基盤強化や営業活動等を支援するため、工賃等向上アドバイザーの活用を促進します。</w:t>
      </w:r>
    </w:p>
    <w:p>
      <w:pPr>
        <w:pStyle w:val="0"/>
        <w:rPr>
          <w:rFonts w:hint="eastAsia"/>
          <w:color w:val="auto"/>
        </w:rPr>
      </w:pPr>
      <w:r>
        <w:rPr>
          <w:rFonts w:hint="eastAsia"/>
          <w:color w:val="auto"/>
        </w:rPr>
        <w:t>併せて、共同受注窓口の体制強化や商品等を紹介するホームページの内容を充実させるなど、販売促進や受注拡大等に取り組みます。</w:t>
      </w:r>
    </w:p>
    <w:p>
      <w:pPr>
        <w:pStyle w:val="0"/>
        <w:rPr>
          <w:rFonts w:hint="eastAsia"/>
          <w:color w:val="auto"/>
        </w:rPr>
      </w:pPr>
    </w:p>
    <w:p>
      <w:pPr>
        <w:pStyle w:val="0"/>
        <w:rPr>
          <w:rFonts w:hint="eastAsia"/>
          <w:color w:val="auto"/>
        </w:rPr>
      </w:pPr>
      <w:r>
        <w:rPr>
          <w:rFonts w:hint="eastAsia"/>
          <w:color w:val="auto"/>
        </w:rPr>
        <w:t>100</w:t>
      </w:r>
      <w:r>
        <w:rPr>
          <w:rFonts w:hint="eastAsia"/>
          <w:color w:val="auto"/>
        </w:rPr>
        <w:t>ページ</w:t>
      </w:r>
    </w:p>
    <w:p>
      <w:pPr>
        <w:pStyle w:val="0"/>
        <w:rPr>
          <w:rFonts w:hint="eastAsia"/>
          <w:color w:val="auto"/>
        </w:rPr>
      </w:pPr>
      <w:r>
        <w:rPr>
          <w:rFonts w:hint="eastAsia"/>
          <w:color w:val="auto"/>
        </w:rPr>
        <w:t>Ⅱの３：住民参加型の子育て支援の推進（こどもまんなか社会の実現）</w:t>
      </w:r>
    </w:p>
    <w:p>
      <w:pPr>
        <w:pStyle w:val="0"/>
        <w:rPr>
          <w:rFonts w:hint="eastAsia"/>
          <w:color w:val="auto"/>
        </w:rPr>
      </w:pP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社会全体で子育てを応援する環境と共育てが定着し、「孤」育てを感じさせない社会になっている</w:t>
      </w:r>
    </w:p>
    <w:p>
      <w:pPr>
        <w:pStyle w:val="0"/>
        <w:rPr>
          <w:rFonts w:hint="eastAsia"/>
          <w:color w:val="auto"/>
        </w:rPr>
      </w:pP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○子育て家庭の孤立を防止し、安心感を高めるため、ファミリーサポートセンター事業や地域ボランティアの推進など住民参加型の子育て支援を推進します。</w:t>
      </w:r>
    </w:p>
    <w:p>
      <w:pPr>
        <w:pStyle w:val="0"/>
        <w:rPr>
          <w:rFonts w:hint="eastAsia"/>
          <w:color w:val="auto"/>
        </w:rPr>
      </w:pPr>
      <w:r>
        <w:rPr>
          <w:rFonts w:hint="eastAsia"/>
          <w:color w:val="auto"/>
        </w:rPr>
        <w:t>○社会全体で子育てを応援する「こどもまんなか社会」を実現するため、子育て支援サービスの提供や商品開発などに取り組む企業への支援のほか、アプリの活用による子育て支援サービスや「こうち子育て応援の店」の利用促進を図ります。</w:t>
      </w:r>
    </w:p>
    <w:p>
      <w:pPr>
        <w:pStyle w:val="0"/>
        <w:rPr>
          <w:rFonts w:hint="eastAsia"/>
          <w:color w:val="auto"/>
        </w:rPr>
      </w:pPr>
      <w:r>
        <w:rPr>
          <w:rFonts w:hint="eastAsia"/>
          <w:color w:val="auto"/>
        </w:rPr>
        <w:t>○共働き、共育てを応援するため、仕事と家庭の両立支援に取り組む企業を支援します。</w:t>
      </w:r>
    </w:p>
    <w:p>
      <w:pPr>
        <w:pStyle w:val="0"/>
        <w:rPr>
          <w:rFonts w:hint="eastAsia"/>
          <w:color w:val="auto"/>
        </w:rPr>
      </w:pPr>
      <w:r>
        <w:rPr>
          <w:rFonts w:hint="eastAsia"/>
          <w:color w:val="auto"/>
        </w:rPr>
        <w:t>○「保護者の孤立感や負担感を軽減する場」となる子ども食堂の取り組みの拡大を図るなど、子ども家庭支援の充実を図ります。</w:t>
      </w:r>
    </w:p>
    <w:p>
      <w:pPr>
        <w:pStyle w:val="0"/>
        <w:rPr>
          <w:rFonts w:hint="eastAsia"/>
          <w:color w:val="auto"/>
        </w:rPr>
      </w:pP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具体的項目、現状（令和５年度）、目標（令和９年度）担当課の順に読み上げます。</w:t>
      </w:r>
    </w:p>
    <w:p>
      <w:pPr>
        <w:pStyle w:val="0"/>
        <w:rPr>
          <w:rFonts w:hint="eastAsia"/>
          <w:color w:val="auto"/>
        </w:rPr>
      </w:pPr>
      <w:r>
        <w:rPr>
          <w:rFonts w:hint="eastAsia"/>
          <w:color w:val="auto"/>
        </w:rPr>
        <w:t>安心して「結婚」「妊娠出産」「子育て」できるような社会になっている（</w:t>
      </w:r>
      <w:r>
        <w:rPr>
          <w:rFonts w:hint="eastAsia"/>
          <w:color w:val="auto"/>
        </w:rPr>
        <w:t>45</w:t>
      </w:r>
      <w:r>
        <w:rPr>
          <w:rFonts w:hint="eastAsia"/>
          <w:color w:val="auto"/>
        </w:rPr>
        <w:t>ページの内容を再掲）、</w:t>
      </w:r>
      <w:r>
        <w:rPr>
          <w:rFonts w:hint="eastAsia"/>
          <w:color w:val="auto"/>
        </w:rPr>
        <w:t>22.9</w:t>
      </w:r>
      <w:r>
        <w:rPr>
          <w:rFonts w:hint="eastAsia"/>
          <w:color w:val="auto"/>
        </w:rPr>
        <w:t>％、</w:t>
      </w:r>
      <w:r>
        <w:rPr>
          <w:rFonts w:hint="eastAsia"/>
          <w:color w:val="auto"/>
        </w:rPr>
        <w:t>50</w:t>
      </w:r>
      <w:r>
        <w:rPr>
          <w:rFonts w:hint="eastAsia"/>
          <w:color w:val="auto"/>
        </w:rPr>
        <w:t>％、子育て支援課</w:t>
      </w:r>
    </w:p>
    <w:p>
      <w:pPr>
        <w:pStyle w:val="0"/>
        <w:rPr>
          <w:rFonts w:hint="eastAsia"/>
          <w:color w:val="auto"/>
        </w:rPr>
      </w:pPr>
      <w:r>
        <w:rPr>
          <w:rFonts w:hint="eastAsia"/>
          <w:color w:val="auto"/>
        </w:rPr>
        <w:t>男性の育児休業取得率、</w:t>
      </w:r>
      <w:r>
        <w:rPr>
          <w:rFonts w:hint="eastAsia"/>
          <w:color w:val="auto"/>
        </w:rPr>
        <w:t>28.7</w:t>
      </w:r>
      <w:r>
        <w:rPr>
          <w:rFonts w:hint="eastAsia"/>
          <w:color w:val="auto"/>
        </w:rPr>
        <w:t>％、</w:t>
      </w:r>
      <w:r>
        <w:rPr>
          <w:rFonts w:hint="eastAsia"/>
          <w:color w:val="auto"/>
        </w:rPr>
        <w:t>64</w:t>
      </w:r>
      <w:r>
        <w:rPr>
          <w:rFonts w:hint="eastAsia"/>
          <w:color w:val="auto"/>
        </w:rPr>
        <w:t>％、子育て支援課</w:t>
      </w:r>
    </w:p>
    <w:p>
      <w:pPr>
        <w:pStyle w:val="0"/>
        <w:rPr>
          <w:rFonts w:hint="eastAsia"/>
          <w:color w:val="auto"/>
        </w:rPr>
      </w:pPr>
      <w:r>
        <w:rPr>
          <w:rFonts w:hint="eastAsia"/>
          <w:color w:val="auto"/>
        </w:rPr>
        <w:t>子育て応援アプリダウンロード件数、</w:t>
      </w:r>
      <w:r>
        <w:rPr>
          <w:rFonts w:hint="eastAsia"/>
          <w:color w:val="auto"/>
        </w:rPr>
        <w:t>37,728</w:t>
      </w:r>
      <w:r>
        <w:rPr>
          <w:rFonts w:hint="eastAsia"/>
          <w:color w:val="auto"/>
        </w:rPr>
        <w:t>件</w:t>
      </w:r>
      <w:r>
        <w:rPr>
          <w:rFonts w:hint="eastAsia"/>
          <w:color w:val="auto"/>
        </w:rPr>
        <w:t>(</w:t>
      </w:r>
      <w:r>
        <w:rPr>
          <w:rFonts w:hint="eastAsia"/>
          <w:color w:val="auto"/>
        </w:rPr>
        <w:t>令和</w:t>
      </w:r>
      <w:r>
        <w:rPr>
          <w:rFonts w:hint="eastAsia"/>
          <w:color w:val="auto"/>
        </w:rPr>
        <w:t>6</w:t>
      </w:r>
      <w:r>
        <w:rPr>
          <w:rFonts w:hint="eastAsia"/>
          <w:color w:val="auto"/>
        </w:rPr>
        <w:t>年</w:t>
      </w:r>
      <w:r>
        <w:rPr>
          <w:rFonts w:hint="eastAsia"/>
          <w:color w:val="auto"/>
        </w:rPr>
        <w:t>2</w:t>
      </w:r>
      <w:r>
        <w:rPr>
          <w:rFonts w:hint="eastAsia"/>
          <w:color w:val="auto"/>
        </w:rPr>
        <w:t>月末時点</w:t>
      </w:r>
      <w:r>
        <w:rPr>
          <w:rFonts w:hint="eastAsia"/>
          <w:color w:val="auto"/>
        </w:rPr>
        <w:t>)</w:t>
      </w:r>
      <w:r>
        <w:rPr>
          <w:rFonts w:hint="eastAsia"/>
          <w:color w:val="auto"/>
        </w:rPr>
        <w:t>、</w:t>
      </w:r>
      <w:r>
        <w:rPr>
          <w:rFonts w:hint="eastAsia"/>
          <w:color w:val="auto"/>
        </w:rPr>
        <w:t>65,000</w:t>
      </w:r>
      <w:r>
        <w:rPr>
          <w:rFonts w:hint="eastAsia"/>
          <w:color w:val="auto"/>
        </w:rPr>
        <w:t>件、子育て支援課</w:t>
      </w:r>
    </w:p>
    <w:p>
      <w:pPr>
        <w:pStyle w:val="0"/>
        <w:rPr>
          <w:rFonts w:hint="eastAsia"/>
          <w:color w:val="auto"/>
        </w:rPr>
      </w:pPr>
      <w:r>
        <w:rPr>
          <w:rFonts w:hint="eastAsia"/>
          <w:color w:val="auto"/>
        </w:rPr>
        <w:t>こうち子育て応援の店の登録店舗数、</w:t>
      </w:r>
      <w:r>
        <w:rPr>
          <w:rFonts w:hint="eastAsia"/>
          <w:color w:val="auto"/>
        </w:rPr>
        <w:t>742</w:t>
      </w:r>
      <w:r>
        <w:rPr>
          <w:rFonts w:hint="eastAsia"/>
          <w:color w:val="auto"/>
        </w:rPr>
        <w:t>店舗</w:t>
      </w:r>
      <w:r>
        <w:rPr>
          <w:rFonts w:hint="eastAsia"/>
          <w:color w:val="auto"/>
        </w:rPr>
        <w:t>(</w:t>
      </w:r>
      <w:r>
        <w:rPr>
          <w:rFonts w:hint="eastAsia"/>
          <w:color w:val="auto"/>
        </w:rPr>
        <w:t>令和</w:t>
      </w:r>
      <w:r>
        <w:rPr>
          <w:rFonts w:hint="eastAsia"/>
          <w:color w:val="auto"/>
        </w:rPr>
        <w:t>6</w:t>
      </w:r>
      <w:r>
        <w:rPr>
          <w:rFonts w:hint="eastAsia"/>
          <w:color w:val="auto"/>
        </w:rPr>
        <w:t>年</w:t>
      </w:r>
      <w:r>
        <w:rPr>
          <w:rFonts w:hint="eastAsia"/>
          <w:color w:val="auto"/>
        </w:rPr>
        <w:t>1</w:t>
      </w:r>
      <w:r>
        <w:rPr>
          <w:rFonts w:hint="eastAsia"/>
          <w:color w:val="auto"/>
        </w:rPr>
        <w:t>月</w:t>
      </w:r>
      <w:r>
        <w:rPr>
          <w:rFonts w:hint="eastAsia"/>
          <w:color w:val="auto"/>
        </w:rPr>
        <w:t>15</w:t>
      </w:r>
      <w:r>
        <w:rPr>
          <w:rFonts w:hint="eastAsia"/>
          <w:color w:val="auto"/>
        </w:rPr>
        <w:t>日時点</w:t>
      </w:r>
      <w:r>
        <w:rPr>
          <w:rFonts w:hint="eastAsia"/>
          <w:color w:val="auto"/>
        </w:rPr>
        <w:t>)</w:t>
      </w:r>
      <w:r>
        <w:rPr>
          <w:rFonts w:hint="eastAsia"/>
          <w:color w:val="auto"/>
        </w:rPr>
        <w:t>、</w:t>
      </w:r>
      <w:r>
        <w:rPr>
          <w:rFonts w:hint="eastAsia"/>
          <w:color w:val="auto"/>
        </w:rPr>
        <w:t>1,100</w:t>
      </w:r>
      <w:r>
        <w:rPr>
          <w:rFonts w:hint="eastAsia"/>
          <w:color w:val="auto"/>
        </w:rPr>
        <w:t>店舗、子育て支援課</w:t>
      </w:r>
    </w:p>
    <w:p>
      <w:pPr>
        <w:pStyle w:val="0"/>
        <w:rPr>
          <w:rFonts w:hint="eastAsia"/>
          <w:color w:val="auto"/>
        </w:rPr>
      </w:pPr>
      <w:r>
        <w:rPr>
          <w:rFonts w:hint="eastAsia"/>
          <w:color w:val="auto"/>
        </w:rPr>
        <w:t>子ども食堂の設置箇所数、</w:t>
      </w:r>
      <w:r>
        <w:rPr>
          <w:rFonts w:hint="eastAsia"/>
          <w:color w:val="auto"/>
        </w:rPr>
        <w:t>107</w:t>
      </w:r>
      <w:r>
        <w:rPr>
          <w:rFonts w:hint="eastAsia"/>
          <w:color w:val="auto"/>
        </w:rPr>
        <w:t>箇所、</w:t>
      </w:r>
      <w:r>
        <w:rPr>
          <w:rFonts w:hint="eastAsia"/>
          <w:color w:val="auto"/>
        </w:rPr>
        <w:t>150</w:t>
      </w:r>
      <w:r>
        <w:rPr>
          <w:rFonts w:hint="eastAsia"/>
          <w:color w:val="auto"/>
        </w:rPr>
        <w:t>箇所、子ども家庭課</w:t>
      </w:r>
    </w:p>
    <w:p>
      <w:pPr>
        <w:pStyle w:val="0"/>
        <w:rPr>
          <w:rFonts w:hint="eastAsia"/>
          <w:color w:val="auto"/>
        </w:rPr>
      </w:pPr>
      <w:r>
        <w:rPr>
          <w:rFonts w:hint="eastAsia"/>
          <w:color w:val="auto"/>
        </w:rPr>
        <w:t>ファミリーサポートセンター提供会員数（</w:t>
      </w:r>
      <w:r>
        <w:rPr>
          <w:rFonts w:hint="eastAsia"/>
          <w:color w:val="auto"/>
        </w:rPr>
        <w:t>45</w:t>
      </w:r>
      <w:r>
        <w:rPr>
          <w:rFonts w:hint="eastAsia"/>
          <w:color w:val="auto"/>
        </w:rPr>
        <w:t>ページの内容を再掲）、</w:t>
      </w:r>
      <w:r>
        <w:rPr>
          <w:rFonts w:hint="eastAsia"/>
          <w:color w:val="auto"/>
        </w:rPr>
        <w:t>1,031</w:t>
      </w:r>
      <w:r>
        <w:rPr>
          <w:rFonts w:hint="eastAsia"/>
          <w:color w:val="auto"/>
        </w:rPr>
        <w:t>人</w:t>
      </w:r>
      <w:r>
        <w:rPr>
          <w:rFonts w:hint="eastAsia"/>
          <w:color w:val="auto"/>
        </w:rPr>
        <w:t>(</w:t>
      </w:r>
      <w:r>
        <w:rPr>
          <w:rFonts w:hint="eastAsia"/>
          <w:color w:val="auto"/>
        </w:rPr>
        <w:t>令和</w:t>
      </w:r>
      <w:r>
        <w:rPr>
          <w:rFonts w:hint="eastAsia"/>
          <w:color w:val="auto"/>
        </w:rPr>
        <w:t>5</w:t>
      </w:r>
      <w:r>
        <w:rPr>
          <w:rFonts w:hint="eastAsia"/>
          <w:color w:val="auto"/>
        </w:rPr>
        <w:t>年</w:t>
      </w:r>
      <w:r>
        <w:rPr>
          <w:rFonts w:hint="eastAsia"/>
          <w:color w:val="auto"/>
        </w:rPr>
        <w:t>12</w:t>
      </w:r>
      <w:r>
        <w:rPr>
          <w:rFonts w:hint="eastAsia"/>
          <w:color w:val="auto"/>
        </w:rPr>
        <w:t>月末時点</w:t>
      </w:r>
      <w:r>
        <w:rPr>
          <w:rFonts w:hint="eastAsia"/>
          <w:color w:val="auto"/>
        </w:rPr>
        <w:t>)</w:t>
      </w:r>
      <w:r>
        <w:rPr>
          <w:rFonts w:hint="eastAsia"/>
          <w:color w:val="auto"/>
        </w:rPr>
        <w:t>、</w:t>
      </w:r>
      <w:r>
        <w:rPr>
          <w:rFonts w:hint="eastAsia"/>
          <w:color w:val="auto"/>
        </w:rPr>
        <w:t>1,250</w:t>
      </w:r>
      <w:r>
        <w:rPr>
          <w:rFonts w:hint="eastAsia"/>
          <w:color w:val="auto"/>
        </w:rPr>
        <w:t>人、子育て支援課</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p>
    <w:p>
      <w:pPr>
        <w:pStyle w:val="0"/>
        <w:rPr>
          <w:rFonts w:hint="eastAsia"/>
          <w:color w:val="auto"/>
        </w:rPr>
      </w:pPr>
      <w:r>
        <w:rPr>
          <w:rFonts w:hint="eastAsia"/>
          <w:color w:val="auto"/>
        </w:rPr>
        <w:t>地域のつながりの希薄化や核家族化の進展により、子育て家庭が孤立化するリスクが一層高まっています。</w:t>
      </w:r>
    </w:p>
    <w:p>
      <w:pPr>
        <w:pStyle w:val="0"/>
        <w:rPr>
          <w:rFonts w:hint="eastAsia"/>
          <w:color w:val="auto"/>
        </w:rPr>
      </w:pPr>
    </w:p>
    <w:p>
      <w:pPr>
        <w:pStyle w:val="0"/>
        <w:rPr>
          <w:rFonts w:hint="eastAsia"/>
          <w:color w:val="auto"/>
        </w:rPr>
      </w:pPr>
      <w:r>
        <w:rPr>
          <w:rFonts w:hint="eastAsia"/>
          <w:color w:val="auto"/>
        </w:rPr>
        <w:t>101</w:t>
      </w:r>
      <w:r>
        <w:rPr>
          <w:rFonts w:hint="eastAsia"/>
          <w:color w:val="auto"/>
        </w:rPr>
        <w:t>ページ</w:t>
      </w:r>
    </w:p>
    <w:p>
      <w:pPr>
        <w:pStyle w:val="0"/>
        <w:rPr>
          <w:rFonts w:hint="eastAsia"/>
          <w:color w:val="auto"/>
        </w:rPr>
      </w:pPr>
      <w:r>
        <w:rPr>
          <w:rFonts w:hint="eastAsia"/>
          <w:color w:val="auto"/>
        </w:rPr>
        <w:t>そうした中、子育て家庭の孤立を防止し、安心感を高めるには、社会全体で子育てを応援する仕組みづくりが重要になります。</w:t>
      </w:r>
    </w:p>
    <w:p>
      <w:pPr>
        <w:pStyle w:val="0"/>
        <w:rPr>
          <w:rFonts w:hint="eastAsia"/>
          <w:color w:val="auto"/>
        </w:rPr>
      </w:pPr>
      <w:r>
        <w:rPr>
          <w:rFonts w:hint="eastAsia"/>
          <w:color w:val="auto"/>
        </w:rPr>
        <w:t>県では、地域子育て支援センターにおいて、子育て経験者による敷居の低い相談体制や地域ボランティアによる支援を実施するなど、住民参加型の子育て支援を推進しています。</w:t>
      </w:r>
    </w:p>
    <w:p>
      <w:pPr>
        <w:pStyle w:val="0"/>
        <w:rPr>
          <w:rFonts w:hint="eastAsia"/>
          <w:color w:val="auto"/>
        </w:rPr>
      </w:pPr>
      <w:r>
        <w:rPr>
          <w:rFonts w:hint="eastAsia"/>
          <w:color w:val="auto"/>
        </w:rPr>
        <w:t>現在、地域子育て支援センターは</w:t>
      </w:r>
      <w:r>
        <w:rPr>
          <w:rFonts w:hint="eastAsia"/>
          <w:color w:val="auto"/>
        </w:rPr>
        <w:t>25</w:t>
      </w:r>
      <w:r>
        <w:rPr>
          <w:rFonts w:hint="eastAsia"/>
          <w:color w:val="auto"/>
        </w:rPr>
        <w:t>市町村、１広域連合、</w:t>
      </w:r>
      <w:r>
        <w:rPr>
          <w:rFonts w:hint="eastAsia"/>
          <w:color w:val="auto"/>
        </w:rPr>
        <w:t>50</w:t>
      </w:r>
      <w:r>
        <w:rPr>
          <w:rFonts w:hint="eastAsia"/>
          <w:color w:val="auto"/>
        </w:rPr>
        <w:t>箇所に設置（</w:t>
      </w:r>
      <w:r>
        <w:rPr>
          <w:rFonts w:hint="eastAsia"/>
          <w:color w:val="auto"/>
        </w:rPr>
        <w:t>3</w:t>
      </w:r>
      <w:r>
        <w:rPr>
          <w:rFonts w:hint="eastAsia"/>
          <w:color w:val="auto"/>
        </w:rPr>
        <w:t>箇所休止中）されています。</w:t>
      </w:r>
    </w:p>
    <w:p>
      <w:pPr>
        <w:pStyle w:val="0"/>
        <w:rPr>
          <w:rFonts w:hint="eastAsia"/>
          <w:color w:val="auto"/>
        </w:rPr>
      </w:pPr>
      <w:r>
        <w:rPr>
          <w:rFonts w:hint="eastAsia"/>
          <w:color w:val="auto"/>
        </w:rPr>
        <w:t>また、地域の支え合いの仕組みであるファミリーサポートセンター事業の実施市町村すうは</w:t>
      </w:r>
      <w:r>
        <w:rPr>
          <w:rFonts w:hint="eastAsia"/>
          <w:color w:val="auto"/>
        </w:rPr>
        <w:t>1</w:t>
      </w:r>
      <w:r>
        <w:rPr>
          <w:rFonts w:hint="eastAsia"/>
          <w:color w:val="auto"/>
        </w:rPr>
        <w:t>４市町にまで広がり、有償ボランティアであるファミサポ提供会員の人数は目標ちを達成するなど、着実に取り組みは拡大しています（令和</w:t>
      </w:r>
      <w:r>
        <w:rPr>
          <w:rFonts w:hint="eastAsia"/>
          <w:color w:val="auto"/>
        </w:rPr>
        <w:t>5</w:t>
      </w:r>
      <w:r>
        <w:rPr>
          <w:rFonts w:hint="eastAsia"/>
          <w:color w:val="auto"/>
        </w:rPr>
        <w:t>年</w:t>
      </w:r>
      <w:r>
        <w:rPr>
          <w:rFonts w:hint="eastAsia"/>
          <w:color w:val="auto"/>
        </w:rPr>
        <w:t>12</w:t>
      </w:r>
      <w:r>
        <w:rPr>
          <w:rFonts w:hint="eastAsia"/>
          <w:color w:val="auto"/>
        </w:rPr>
        <w:t>月末時点：</w:t>
      </w:r>
      <w:r>
        <w:rPr>
          <w:rFonts w:hint="eastAsia"/>
          <w:color w:val="auto"/>
        </w:rPr>
        <w:t>1,031</w:t>
      </w:r>
      <w:r>
        <w:rPr>
          <w:rFonts w:hint="eastAsia"/>
          <w:color w:val="auto"/>
        </w:rPr>
        <w:t>人）。</w:t>
      </w:r>
    </w:p>
    <w:p>
      <w:pPr>
        <w:pStyle w:val="0"/>
        <w:rPr>
          <w:rFonts w:hint="eastAsia"/>
          <w:color w:val="auto"/>
        </w:rPr>
      </w:pPr>
      <w:r>
        <w:rPr>
          <w:rFonts w:hint="eastAsia"/>
          <w:color w:val="auto"/>
        </w:rPr>
        <w:t>さらに、食事の提供だけでなく、子どもや保護者が安心して過ごし、子育ての孤立感や孤独感を解消できる子ども食堂は、</w:t>
      </w:r>
      <w:r>
        <w:rPr>
          <w:rFonts w:hint="eastAsia"/>
          <w:color w:val="auto"/>
        </w:rPr>
        <w:t>2023</w:t>
      </w:r>
      <w:r>
        <w:rPr>
          <w:rFonts w:hint="eastAsia"/>
          <w:color w:val="auto"/>
        </w:rPr>
        <w:t>（令和５年度末時点で県内</w:t>
      </w:r>
      <w:r>
        <w:rPr>
          <w:rFonts w:hint="eastAsia"/>
          <w:color w:val="auto"/>
        </w:rPr>
        <w:t>107</w:t>
      </w:r>
      <w:r>
        <w:rPr>
          <w:rFonts w:hint="eastAsia"/>
          <w:color w:val="auto"/>
        </w:rPr>
        <w:t>箇所（うち登録食堂</w:t>
      </w:r>
      <w:r>
        <w:rPr>
          <w:rFonts w:hint="eastAsia"/>
          <w:color w:val="auto"/>
        </w:rPr>
        <w:t>75</w:t>
      </w:r>
      <w:r>
        <w:rPr>
          <w:rFonts w:hint="eastAsia"/>
          <w:color w:val="auto"/>
        </w:rPr>
        <w:t>箇所）まで増加しています。</w:t>
      </w:r>
    </w:p>
    <w:p>
      <w:pPr>
        <w:pStyle w:val="0"/>
        <w:rPr>
          <w:rFonts w:hint="eastAsia"/>
          <w:color w:val="auto"/>
        </w:rPr>
      </w:pPr>
      <w:r>
        <w:rPr>
          <w:rFonts w:hint="eastAsia"/>
          <w:color w:val="auto"/>
        </w:rPr>
        <w:t>こうした子育て支援サービスを子育て家庭に知ってもらい、利用を促進するためには、情報発信の強化が必要です。</w:t>
      </w:r>
    </w:p>
    <w:p>
      <w:pPr>
        <w:pStyle w:val="0"/>
        <w:rPr>
          <w:rFonts w:hint="eastAsia"/>
          <w:color w:val="auto"/>
        </w:rPr>
      </w:pPr>
      <w:r>
        <w:rPr>
          <w:rFonts w:hint="eastAsia"/>
          <w:color w:val="auto"/>
        </w:rPr>
        <w:t>また、ともばたらき・共育てに対応するため、ファミリーサポートセンターといった子育て支援サービスのさらなる充実と、企業を含めた子育て支援者の拡大が必要です。</w:t>
      </w:r>
    </w:p>
    <w:p>
      <w:pPr>
        <w:pStyle w:val="0"/>
        <w:rPr>
          <w:rFonts w:hint="eastAsia"/>
          <w:color w:val="auto"/>
        </w:rPr>
      </w:pPr>
      <w:r>
        <w:rPr>
          <w:rFonts w:hint="eastAsia"/>
          <w:color w:val="auto"/>
        </w:rPr>
        <w:t>加えて、子育て家庭の孤立防止のため、支援を要する子どもや家庭を適切な窓口につなぐ役割を担うことのできる身近な居場所が必要です。</w:t>
      </w:r>
    </w:p>
    <w:p>
      <w:pPr>
        <w:pStyle w:val="0"/>
        <w:rPr>
          <w:rFonts w:hint="eastAsia"/>
          <w:color w:val="auto"/>
        </w:rPr>
      </w:pPr>
      <w:r>
        <w:rPr>
          <w:rFonts w:hint="eastAsia"/>
          <w:color w:val="auto"/>
        </w:rPr>
        <w:t>こうした子育て支援策がより効果を発揮するには、「男性は仕事、女性は家庭」という固定的な性別役割分担意識を解消していくことが重要です。</w:t>
      </w:r>
    </w:p>
    <w:p>
      <w:pPr>
        <w:pStyle w:val="0"/>
        <w:rPr>
          <w:rFonts w:hint="eastAsia"/>
          <w:color w:val="auto"/>
        </w:rPr>
      </w:pPr>
      <w:r>
        <w:rPr>
          <w:rFonts w:hint="eastAsia"/>
          <w:color w:val="auto"/>
        </w:rPr>
        <w:t>そのため、男女が家事や育児を分担し合う「共育て」を推進し、市町村や民間企業との連携の下、県民運動として社会全体の意識改革に取り組みます。</w:t>
      </w:r>
    </w:p>
    <w:p>
      <w:pPr>
        <w:pStyle w:val="0"/>
        <w:rPr>
          <w:rFonts w:hint="eastAsia"/>
          <w:color w:val="auto"/>
        </w:rPr>
      </w:pPr>
    </w:p>
    <w:p>
      <w:pPr>
        <w:pStyle w:val="0"/>
        <w:rPr>
          <w:rFonts w:hint="eastAsia"/>
          <w:color w:val="auto"/>
        </w:rPr>
      </w:pPr>
      <w:r>
        <w:rPr>
          <w:rFonts w:hint="eastAsia"/>
          <w:color w:val="auto"/>
        </w:rPr>
        <w:t>事例</w:t>
      </w:r>
      <w:r>
        <w:rPr>
          <w:rFonts w:hint="eastAsia"/>
          <w:color w:val="auto"/>
        </w:rPr>
        <w:t>11</w:t>
      </w:r>
      <w:r>
        <w:rPr>
          <w:rFonts w:hint="eastAsia"/>
          <w:color w:val="auto"/>
        </w:rPr>
        <w:t>　</w:t>
      </w:r>
    </w:p>
    <w:p>
      <w:pPr>
        <w:pStyle w:val="0"/>
        <w:rPr>
          <w:rFonts w:hint="eastAsia"/>
          <w:color w:val="auto"/>
        </w:rPr>
      </w:pPr>
      <w:r>
        <w:rPr>
          <w:rFonts w:hint="eastAsia"/>
          <w:color w:val="auto"/>
        </w:rPr>
        <w:t>秦民児協、ふれあいサロン秦による子ども食堂（秦地区民生委員児童委員協議会、高知市）</w:t>
      </w:r>
    </w:p>
    <w:p>
      <w:pPr>
        <w:pStyle w:val="0"/>
        <w:rPr>
          <w:rFonts w:hint="eastAsia"/>
          <w:color w:val="auto"/>
        </w:rPr>
      </w:pPr>
      <w:r>
        <w:rPr>
          <w:rFonts w:hint="eastAsia"/>
          <w:color w:val="auto"/>
        </w:rPr>
        <w:t>秦地区民生委員児童員協議会（以下、秦民児協）では、高知市、秦地区にて子ども食堂「ふれあいサロン秦」を開催しています。</w:t>
      </w:r>
    </w:p>
    <w:p>
      <w:pPr>
        <w:pStyle w:val="0"/>
        <w:rPr>
          <w:rFonts w:hint="eastAsia"/>
          <w:color w:val="auto"/>
        </w:rPr>
      </w:pPr>
      <w:r>
        <w:rPr>
          <w:rFonts w:hint="eastAsia"/>
          <w:color w:val="auto"/>
        </w:rPr>
        <w:t>食堂で提供される食事については、同地区で配食サービスを行うボランティア団体が担当し、子どもとのふれあいや学習支援は大学生ボランティアが担当しています。</w:t>
      </w:r>
    </w:p>
    <w:p>
      <w:pPr>
        <w:pStyle w:val="0"/>
        <w:rPr>
          <w:rFonts w:hint="eastAsia"/>
          <w:color w:val="auto"/>
        </w:rPr>
      </w:pPr>
      <w:r>
        <w:rPr>
          <w:rFonts w:hint="eastAsia"/>
          <w:color w:val="auto"/>
        </w:rPr>
        <w:t>また、運営に係る経費管理や事務処理は秦民児協職員が行い、食材調達や開催日当日の受付・料金徴収などは民生委員が輪番制で担当するなど、それぞれの組織や地域のかたが得意な能力を活かし、子ども食堂を開催しています。</w:t>
      </w:r>
    </w:p>
    <w:p>
      <w:pPr>
        <w:pStyle w:val="0"/>
        <w:rPr>
          <w:rFonts w:hint="eastAsia"/>
          <w:color w:val="auto"/>
        </w:rPr>
      </w:pPr>
      <w:r>
        <w:rPr>
          <w:rFonts w:hint="eastAsia"/>
          <w:color w:val="auto"/>
        </w:rPr>
        <w:t>子ども、大人あわせて毎回</w:t>
      </w:r>
      <w:r>
        <w:rPr>
          <w:rFonts w:hint="eastAsia"/>
          <w:color w:val="auto"/>
        </w:rPr>
        <w:t>70</w:t>
      </w:r>
      <w:r>
        <w:rPr>
          <w:rFonts w:hint="eastAsia"/>
          <w:color w:val="auto"/>
        </w:rPr>
        <w:t>人程度の参加があり、子ども同士はもちろん、保護者とのつながりも生まれています。</w:t>
      </w:r>
    </w:p>
    <w:p>
      <w:pPr>
        <w:pStyle w:val="0"/>
        <w:rPr>
          <w:rFonts w:hint="eastAsia"/>
          <w:color w:val="auto"/>
        </w:rPr>
      </w:pPr>
      <w:r>
        <w:rPr>
          <w:rFonts w:hint="eastAsia"/>
          <w:color w:val="auto"/>
        </w:rPr>
        <w:t>また、大学生ボランティアと一緒に過ごすことを楽しみに参加する子どもや、地域の子どもと一緒に食事が出来ることを楽しみに参加している高齢者のかた、ボランティアとして参加することを生きがいにしている地域住民のかたなども多く、地域にとってなくてはならない居場所となっています。</w:t>
      </w:r>
    </w:p>
    <w:p>
      <w:pPr>
        <w:pStyle w:val="0"/>
        <w:rPr>
          <w:rFonts w:hint="eastAsia"/>
          <w:color w:val="auto"/>
        </w:rPr>
      </w:pPr>
    </w:p>
    <w:p>
      <w:pPr>
        <w:pStyle w:val="0"/>
        <w:rPr>
          <w:rFonts w:hint="eastAsia"/>
          <w:color w:val="auto"/>
        </w:rPr>
      </w:pPr>
      <w:r>
        <w:rPr>
          <w:rFonts w:hint="eastAsia"/>
          <w:color w:val="auto"/>
        </w:rPr>
        <w:t>写真３枚は、子ども食堂の様子を写したものです。</w:t>
      </w:r>
    </w:p>
    <w:p>
      <w:pPr>
        <w:pStyle w:val="0"/>
        <w:rPr>
          <w:rFonts w:hint="eastAsia"/>
          <w:color w:val="auto"/>
        </w:rPr>
      </w:pPr>
    </w:p>
    <w:p>
      <w:pPr>
        <w:pStyle w:val="0"/>
        <w:rPr>
          <w:rFonts w:hint="eastAsia"/>
          <w:color w:val="auto"/>
        </w:rPr>
      </w:pPr>
      <w:r>
        <w:rPr>
          <w:rFonts w:hint="eastAsia"/>
          <w:color w:val="auto"/>
        </w:rPr>
        <w:t>102</w:t>
      </w:r>
      <w:r>
        <w:rPr>
          <w:rFonts w:hint="eastAsia"/>
          <w:color w:val="auto"/>
        </w:rPr>
        <w:t>ページ</w:t>
      </w: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○住民参加型の子育て支援の取り組みを推進するため、地域子育て支援センターにおける育児経験者による相談体制や地域ボランティアの推進、ファミリーサポートセンター実施市町村の拡大を図ります。</w:t>
      </w:r>
    </w:p>
    <w:p>
      <w:pPr>
        <w:pStyle w:val="0"/>
        <w:rPr>
          <w:rFonts w:hint="eastAsia"/>
          <w:color w:val="auto"/>
        </w:rPr>
      </w:pPr>
      <w:r>
        <w:rPr>
          <w:rFonts w:hint="eastAsia"/>
          <w:color w:val="auto"/>
        </w:rPr>
        <w:t>○地域子育て支援センターの機能強化を図るため、アドバイザーを派遣し、地域の実情に応じたコンサルテーションを実施します。</w:t>
      </w:r>
    </w:p>
    <w:p>
      <w:pPr>
        <w:pStyle w:val="0"/>
        <w:rPr>
          <w:rFonts w:hint="eastAsia"/>
          <w:color w:val="auto"/>
        </w:rPr>
      </w:pPr>
      <w:r>
        <w:rPr>
          <w:rFonts w:hint="eastAsia"/>
          <w:color w:val="auto"/>
        </w:rPr>
        <w:t>○子育て応援アプリにはいしょくサービスやチャット相談など機能を充実し、利用者の利便性の向上やアプリの利用促進を図ります。</w:t>
      </w:r>
    </w:p>
    <w:p>
      <w:pPr>
        <w:pStyle w:val="0"/>
        <w:rPr>
          <w:rFonts w:hint="eastAsia"/>
          <w:color w:val="auto"/>
        </w:rPr>
      </w:pPr>
      <w:r>
        <w:rPr>
          <w:rFonts w:hint="eastAsia"/>
          <w:color w:val="auto"/>
        </w:rPr>
        <w:t>○社会全体で子育てを応援する環境づくりを進めるため、子育て支援サービスの提供や商品開発など「こどもまんなか社会」を促進する企業への支援や、アプリの活用による「こうち子育て応援の店」の利用促進を図ります。</w:t>
      </w:r>
    </w:p>
    <w:p>
      <w:pPr>
        <w:pStyle w:val="0"/>
        <w:rPr>
          <w:rFonts w:hint="eastAsia"/>
          <w:color w:val="auto"/>
        </w:rPr>
      </w:pPr>
      <w:r>
        <w:rPr>
          <w:rFonts w:hint="eastAsia"/>
          <w:color w:val="auto"/>
        </w:rPr>
        <w:t>○男性育休取得促進や仕事と家庭の両立支援に取り組む企業に対する助成を行います。</w:t>
      </w:r>
    </w:p>
    <w:p>
      <w:pPr>
        <w:pStyle w:val="0"/>
        <w:rPr>
          <w:rFonts w:hint="eastAsia"/>
          <w:color w:val="auto"/>
        </w:rPr>
      </w:pPr>
      <w:r>
        <w:rPr>
          <w:rFonts w:hint="eastAsia"/>
          <w:color w:val="auto"/>
        </w:rPr>
        <w:t>○子ども食堂の取り組みの拡大を図るため、食堂の立ち上げや運営に対する助成などを行います。</w:t>
      </w:r>
    </w:p>
    <w:p>
      <w:pPr>
        <w:pStyle w:val="0"/>
        <w:rPr>
          <w:rFonts w:hint="eastAsia"/>
          <w:color w:val="auto"/>
        </w:rPr>
      </w:pPr>
    </w:p>
    <w:p>
      <w:pPr>
        <w:pStyle w:val="0"/>
        <w:rPr>
          <w:rFonts w:hint="eastAsia"/>
          <w:color w:val="auto"/>
        </w:rPr>
      </w:pPr>
      <w:r>
        <w:rPr>
          <w:rFonts w:hint="eastAsia"/>
          <w:color w:val="auto"/>
        </w:rPr>
        <w:t>103</w:t>
      </w:r>
      <w:r>
        <w:rPr>
          <w:rFonts w:hint="eastAsia"/>
          <w:color w:val="auto"/>
        </w:rPr>
        <w:t>ページ</w:t>
      </w:r>
    </w:p>
    <w:p>
      <w:pPr>
        <w:pStyle w:val="0"/>
        <w:rPr>
          <w:rFonts w:hint="eastAsia"/>
          <w:color w:val="auto"/>
        </w:rPr>
      </w:pPr>
      <w:r>
        <w:rPr>
          <w:rFonts w:hint="eastAsia"/>
          <w:color w:val="auto"/>
        </w:rPr>
        <w:t>Ⅱの４：民生委員児童委員活動や民間事業者と連携した、地域の見守り活動などの充実</w:t>
      </w:r>
    </w:p>
    <w:p>
      <w:pPr>
        <w:pStyle w:val="0"/>
        <w:rPr>
          <w:rFonts w:hint="eastAsia"/>
          <w:color w:val="auto"/>
        </w:rPr>
      </w:pP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民生委員児童委員が民間事業者等と連携しながら地域の住民を見守り、必要に応じて、支援機関につなぐ等の役割を発揮できるよう、活動しやすい環境が整っている</w:t>
      </w:r>
    </w:p>
    <w:p>
      <w:pPr>
        <w:pStyle w:val="0"/>
        <w:rPr>
          <w:rFonts w:hint="eastAsia"/>
          <w:color w:val="auto"/>
        </w:rPr>
      </w:pP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　各市町村における民生委員活動の負担感の軽減や担い手確保に向けた取り組みを強化します。</w:t>
      </w:r>
    </w:p>
    <w:p>
      <w:pPr>
        <w:pStyle w:val="0"/>
        <w:rPr>
          <w:rFonts w:hint="eastAsia"/>
          <w:color w:val="auto"/>
        </w:rPr>
      </w:pPr>
      <w:r>
        <w:rPr>
          <w:rFonts w:hint="eastAsia"/>
          <w:color w:val="auto"/>
        </w:rPr>
        <w:t>○　地域見守り協定等を活用し、官民の枠を超えた見守りネットワークの重層化を図ります。</w:t>
      </w:r>
    </w:p>
    <w:p>
      <w:pPr>
        <w:pStyle w:val="0"/>
        <w:rPr>
          <w:rFonts w:hint="eastAsia"/>
          <w:color w:val="auto"/>
        </w:rPr>
      </w:pP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具体的項目、現状（令和５年度）、目標（令和９年度）担当課の順に読み上げます。</w:t>
      </w:r>
    </w:p>
    <w:p>
      <w:pPr>
        <w:pStyle w:val="0"/>
        <w:rPr>
          <w:rFonts w:hint="eastAsia"/>
          <w:color w:val="auto"/>
        </w:rPr>
      </w:pPr>
      <w:r>
        <w:rPr>
          <w:rFonts w:hint="eastAsia"/>
          <w:color w:val="auto"/>
        </w:rPr>
        <w:t>「高知県における地域の見守り活動に関する協定」締結企業数（</w:t>
      </w:r>
      <w:r>
        <w:rPr>
          <w:rFonts w:hint="eastAsia"/>
          <w:color w:val="auto"/>
        </w:rPr>
        <w:t>82</w:t>
      </w:r>
      <w:r>
        <w:rPr>
          <w:rFonts w:hint="eastAsia"/>
          <w:color w:val="auto"/>
        </w:rPr>
        <w:t>ページの再掲）、</w:t>
      </w:r>
      <w:r>
        <w:rPr>
          <w:rFonts w:hint="eastAsia"/>
          <w:color w:val="auto"/>
        </w:rPr>
        <w:t>25</w:t>
      </w:r>
      <w:r>
        <w:rPr>
          <w:rFonts w:hint="eastAsia"/>
          <w:color w:val="auto"/>
        </w:rPr>
        <w:t>社、</w:t>
      </w:r>
      <w:r>
        <w:rPr>
          <w:rFonts w:hint="eastAsia"/>
          <w:color w:val="auto"/>
        </w:rPr>
        <w:t>40</w:t>
      </w:r>
      <w:r>
        <w:rPr>
          <w:rFonts w:hint="eastAsia"/>
          <w:color w:val="auto"/>
        </w:rPr>
        <w:t>社、地域福祉政策課</w:t>
      </w:r>
    </w:p>
    <w:p>
      <w:pPr>
        <w:pStyle w:val="0"/>
        <w:rPr>
          <w:rFonts w:hint="eastAsia"/>
          <w:color w:val="auto"/>
        </w:rPr>
      </w:pPr>
      <w:r>
        <w:rPr>
          <w:rFonts w:hint="eastAsia"/>
          <w:color w:val="auto"/>
        </w:rPr>
        <w:t>「高知け地域共生社会推進宣言」企業団体数（</w:t>
      </w:r>
      <w:r>
        <w:rPr>
          <w:rFonts w:hint="eastAsia"/>
          <w:color w:val="auto"/>
        </w:rPr>
        <w:t>82</w:t>
      </w:r>
      <w:r>
        <w:rPr>
          <w:rFonts w:hint="eastAsia"/>
          <w:color w:val="auto"/>
        </w:rPr>
        <w:t>ページの再掲）、</w:t>
      </w:r>
      <w:r>
        <w:rPr>
          <w:rFonts w:hint="eastAsia"/>
          <w:color w:val="auto"/>
        </w:rPr>
        <w:t>56</w:t>
      </w:r>
      <w:r>
        <w:rPr>
          <w:rFonts w:hint="eastAsia"/>
          <w:color w:val="auto"/>
        </w:rPr>
        <w:t>企業団体、</w:t>
      </w:r>
      <w:r>
        <w:rPr>
          <w:rFonts w:hint="eastAsia"/>
          <w:color w:val="auto"/>
        </w:rPr>
        <w:t>100</w:t>
      </w:r>
      <w:r>
        <w:rPr>
          <w:rFonts w:hint="eastAsia"/>
          <w:color w:val="auto"/>
        </w:rPr>
        <w:t>企業団体、地域福祉政策課</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民生委員は、厚生労働大臣から委嘱され、それぞれの地域において、常に住民の立場に立って相談に応じ、必要な援助を行い、社会福祉の増進に努める方々であり、「児童委員」を兼ねています。</w:t>
      </w:r>
    </w:p>
    <w:p>
      <w:pPr>
        <w:pStyle w:val="0"/>
        <w:rPr>
          <w:rFonts w:hint="eastAsia"/>
          <w:color w:val="auto"/>
        </w:rPr>
      </w:pPr>
      <w:r>
        <w:rPr>
          <w:rFonts w:hint="eastAsia"/>
          <w:color w:val="auto"/>
        </w:rPr>
        <w:t>また、児童委員は、地域の子どもたちが元気に安心してくらせるように、子どもたちを見守り、子育ての不安や妊娠中の心配ごとなどの相談支援等を行います。</w:t>
      </w:r>
    </w:p>
    <w:p>
      <w:pPr>
        <w:pStyle w:val="0"/>
        <w:rPr>
          <w:rFonts w:hint="eastAsia"/>
          <w:color w:val="auto"/>
        </w:rPr>
      </w:pPr>
      <w:r>
        <w:rPr>
          <w:rFonts w:hint="eastAsia"/>
          <w:color w:val="auto"/>
        </w:rPr>
        <w:t>また、一部の児童委員は児童に関することを専門的に担当する「主任児童委員」の指名を受けています。</w:t>
      </w:r>
    </w:p>
    <w:p>
      <w:pPr>
        <w:pStyle w:val="0"/>
        <w:rPr>
          <w:rFonts w:hint="eastAsia"/>
          <w:color w:val="auto"/>
        </w:rPr>
      </w:pPr>
    </w:p>
    <w:p>
      <w:pPr>
        <w:pStyle w:val="0"/>
        <w:rPr>
          <w:rFonts w:hint="eastAsia"/>
          <w:color w:val="auto"/>
        </w:rPr>
      </w:pPr>
      <w:r>
        <w:rPr>
          <w:rFonts w:hint="eastAsia"/>
          <w:color w:val="auto"/>
        </w:rPr>
        <w:t>民生委員児童委員の充足状況</w:t>
      </w:r>
    </w:p>
    <w:p>
      <w:pPr>
        <w:pStyle w:val="0"/>
        <w:rPr>
          <w:rFonts w:hint="eastAsia"/>
          <w:color w:val="auto"/>
        </w:rPr>
      </w:pPr>
      <w:r>
        <w:rPr>
          <w:rFonts w:hint="eastAsia"/>
          <w:color w:val="auto"/>
        </w:rPr>
        <w:t>2022</w:t>
      </w:r>
      <w:r>
        <w:rPr>
          <w:rFonts w:hint="eastAsia"/>
          <w:color w:val="auto"/>
        </w:rPr>
        <w:t>（令和４年</w:t>
      </w:r>
      <w:r>
        <w:rPr>
          <w:rFonts w:hint="eastAsia"/>
          <w:color w:val="auto"/>
        </w:rPr>
        <w:t>12</w:t>
      </w:r>
      <w:r>
        <w:rPr>
          <w:rFonts w:hint="eastAsia"/>
          <w:color w:val="auto"/>
        </w:rPr>
        <w:t>月時点の高知県内の委員定数（主任児童委員含む）は、</w:t>
      </w:r>
      <w:r>
        <w:rPr>
          <w:rFonts w:hint="eastAsia"/>
          <w:color w:val="auto"/>
        </w:rPr>
        <w:t>2,489</w:t>
      </w:r>
      <w:r>
        <w:rPr>
          <w:rFonts w:hint="eastAsia"/>
          <w:color w:val="auto"/>
        </w:rPr>
        <w:t>人となっています。</w:t>
      </w:r>
    </w:p>
    <w:p>
      <w:pPr>
        <w:pStyle w:val="0"/>
        <w:rPr>
          <w:rFonts w:hint="eastAsia"/>
          <w:color w:val="auto"/>
        </w:rPr>
      </w:pPr>
      <w:r>
        <w:rPr>
          <w:rFonts w:hint="eastAsia"/>
          <w:color w:val="auto"/>
        </w:rPr>
        <w:t>民生委員児童委員の充足率（定数に対して委嘱した者の割合）は</w:t>
      </w:r>
      <w:r>
        <w:rPr>
          <w:rFonts w:hint="eastAsia"/>
          <w:color w:val="auto"/>
        </w:rPr>
        <w:t>92.4</w:t>
      </w:r>
      <w:r>
        <w:rPr>
          <w:rFonts w:hint="eastAsia"/>
          <w:color w:val="auto"/>
        </w:rPr>
        <w:t>％です（全国充足率</w:t>
      </w:r>
      <w:r>
        <w:rPr>
          <w:rFonts w:hint="eastAsia"/>
          <w:color w:val="auto"/>
        </w:rPr>
        <w:t>93.7</w:t>
      </w:r>
      <w:r>
        <w:rPr>
          <w:rFonts w:hint="eastAsia"/>
          <w:color w:val="auto"/>
        </w:rPr>
        <w:t>％）。</w:t>
      </w:r>
    </w:p>
    <w:p>
      <w:pPr>
        <w:pStyle w:val="0"/>
        <w:rPr>
          <w:rFonts w:hint="eastAsia"/>
          <w:color w:val="auto"/>
        </w:rPr>
      </w:pPr>
      <w:r>
        <w:rPr>
          <w:rFonts w:hint="eastAsia"/>
          <w:color w:val="auto"/>
        </w:rPr>
        <w:t>民生委員児童委員のなり手ぶそくや、短期間での退任が課題となっています。</w:t>
      </w:r>
    </w:p>
    <w:p>
      <w:pPr>
        <w:pStyle w:val="0"/>
        <w:rPr>
          <w:rFonts w:hint="eastAsia"/>
          <w:color w:val="auto"/>
        </w:rPr>
      </w:pPr>
    </w:p>
    <w:p>
      <w:pPr>
        <w:pStyle w:val="0"/>
        <w:rPr>
          <w:rFonts w:hint="eastAsia"/>
          <w:color w:val="auto"/>
        </w:rPr>
      </w:pPr>
      <w:r>
        <w:rPr>
          <w:rFonts w:hint="eastAsia"/>
          <w:color w:val="auto"/>
        </w:rPr>
        <w:t>民生委員児童委員研修の実施</w:t>
      </w:r>
    </w:p>
    <w:p>
      <w:pPr>
        <w:pStyle w:val="0"/>
        <w:rPr>
          <w:rFonts w:hint="eastAsia"/>
          <w:color w:val="auto"/>
        </w:rPr>
      </w:pPr>
      <w:r>
        <w:rPr>
          <w:rFonts w:hint="eastAsia"/>
          <w:color w:val="auto"/>
        </w:rPr>
        <w:t>民生委員児童委員の業務は、高齢者や児童の課題にとどまらず、生活困窮者自立支援、自殺予防、子育て家庭への支援など、地域課題の複雑化・複合化に伴い、多岐にわたっており、地域福祉活動の推進役として民生委員児童委員に対する期待は大きくなっています。</w:t>
      </w:r>
    </w:p>
    <w:p>
      <w:pPr>
        <w:pStyle w:val="0"/>
        <w:rPr>
          <w:rFonts w:hint="eastAsia"/>
          <w:color w:val="auto"/>
        </w:rPr>
      </w:pPr>
      <w:r>
        <w:rPr>
          <w:rFonts w:hint="eastAsia"/>
          <w:color w:val="auto"/>
        </w:rPr>
        <w:t>県では、社会的な課題に対する知識及び技術を習得してもらうために、経験年数に応じた研修を実施しています。</w:t>
      </w:r>
    </w:p>
    <w:p>
      <w:pPr>
        <w:pStyle w:val="0"/>
        <w:rPr>
          <w:rFonts w:hint="eastAsia"/>
          <w:color w:val="auto"/>
        </w:rPr>
      </w:pPr>
    </w:p>
    <w:p>
      <w:pPr>
        <w:pStyle w:val="0"/>
        <w:rPr>
          <w:rFonts w:hint="eastAsia"/>
          <w:color w:val="auto"/>
        </w:rPr>
      </w:pPr>
      <w:r>
        <w:rPr>
          <w:rFonts w:hint="eastAsia"/>
          <w:color w:val="auto"/>
        </w:rPr>
        <w:t>104</w:t>
      </w:r>
      <w:r>
        <w:rPr>
          <w:rFonts w:hint="eastAsia"/>
          <w:color w:val="auto"/>
        </w:rPr>
        <w:t>ページ</w:t>
      </w:r>
    </w:p>
    <w:p>
      <w:pPr>
        <w:pStyle w:val="0"/>
        <w:rPr>
          <w:rFonts w:hint="eastAsia"/>
          <w:color w:val="auto"/>
        </w:rPr>
      </w:pPr>
      <w:r>
        <w:rPr>
          <w:rFonts w:hint="eastAsia"/>
          <w:color w:val="auto"/>
        </w:rPr>
        <w:t>令和４年度実績：新任１～３年目研修：参加者計</w:t>
      </w:r>
      <w:r>
        <w:rPr>
          <w:rFonts w:hint="eastAsia"/>
          <w:color w:val="auto"/>
        </w:rPr>
        <w:t>451</w:t>
      </w:r>
      <w:r>
        <w:rPr>
          <w:rFonts w:hint="eastAsia"/>
          <w:color w:val="auto"/>
        </w:rPr>
        <w:t>人、実施回数計</w:t>
      </w:r>
      <w:r>
        <w:rPr>
          <w:rFonts w:hint="eastAsia"/>
          <w:color w:val="auto"/>
        </w:rPr>
        <w:t>9</w:t>
      </w:r>
      <w:r>
        <w:rPr>
          <w:rFonts w:hint="eastAsia"/>
          <w:color w:val="auto"/>
        </w:rPr>
        <w:t>回</w:t>
      </w:r>
    </w:p>
    <w:p>
      <w:pPr>
        <w:pStyle w:val="0"/>
        <w:rPr>
          <w:rFonts w:hint="eastAsia"/>
          <w:color w:val="auto"/>
        </w:rPr>
      </w:pPr>
      <w:r>
        <w:rPr>
          <w:rFonts w:hint="eastAsia"/>
          <w:color w:val="auto"/>
        </w:rPr>
        <w:t>中堅、会長副会長等研修：参加者計</w:t>
      </w:r>
      <w:r>
        <w:rPr>
          <w:rFonts w:hint="eastAsia"/>
          <w:color w:val="auto"/>
        </w:rPr>
        <w:t>192</w:t>
      </w:r>
      <w:r>
        <w:rPr>
          <w:rFonts w:hint="eastAsia"/>
          <w:color w:val="auto"/>
        </w:rPr>
        <w:t>人、実施回数計</w:t>
      </w:r>
      <w:r>
        <w:rPr>
          <w:rFonts w:hint="eastAsia"/>
          <w:color w:val="auto"/>
        </w:rPr>
        <w:t>4</w:t>
      </w:r>
      <w:r>
        <w:rPr>
          <w:rFonts w:hint="eastAsia"/>
          <w:color w:val="auto"/>
        </w:rPr>
        <w:t>回</w:t>
      </w:r>
    </w:p>
    <w:p>
      <w:pPr>
        <w:pStyle w:val="0"/>
        <w:rPr>
          <w:rFonts w:hint="eastAsia"/>
          <w:color w:val="auto"/>
        </w:rPr>
      </w:pPr>
    </w:p>
    <w:p>
      <w:pPr>
        <w:pStyle w:val="0"/>
        <w:rPr>
          <w:rFonts w:hint="eastAsia"/>
          <w:color w:val="auto"/>
        </w:rPr>
      </w:pPr>
      <w:r>
        <w:rPr>
          <w:rFonts w:hint="eastAsia"/>
          <w:color w:val="auto"/>
        </w:rPr>
        <w:t>一方で、地域のつながりの希薄化や住民の直面する課題の複雑化・複合化に伴い、民生委員児童委員の役割は大きくなっており、その負担感が高まっています。</w:t>
      </w:r>
    </w:p>
    <w:p>
      <w:pPr>
        <w:pStyle w:val="0"/>
        <w:rPr>
          <w:rFonts w:hint="eastAsia"/>
          <w:color w:val="auto"/>
        </w:rPr>
      </w:pPr>
    </w:p>
    <w:p>
      <w:pPr>
        <w:pStyle w:val="0"/>
        <w:rPr>
          <w:rFonts w:hint="eastAsia"/>
          <w:color w:val="auto"/>
        </w:rPr>
      </w:pPr>
      <w:r>
        <w:rPr>
          <w:rFonts w:hint="eastAsia"/>
          <w:color w:val="auto"/>
        </w:rPr>
        <w:t>官民協働による見守り活動の推進</w:t>
      </w:r>
    </w:p>
    <w:p>
      <w:pPr>
        <w:pStyle w:val="0"/>
        <w:rPr>
          <w:rFonts w:hint="eastAsia"/>
          <w:color w:val="auto"/>
        </w:rPr>
      </w:pPr>
      <w:r>
        <w:rPr>
          <w:rFonts w:hint="eastAsia"/>
          <w:color w:val="auto"/>
        </w:rPr>
        <w:t>日ごろから地域住民の方々と接する機会の多い事業者との連携による、重層的な見守りネットワークを築くため、県では、民生委員制度創設</w:t>
      </w:r>
      <w:r>
        <w:rPr>
          <w:rFonts w:hint="eastAsia"/>
          <w:color w:val="auto"/>
        </w:rPr>
        <w:t>90</w:t>
      </w:r>
      <w:r>
        <w:rPr>
          <w:rFonts w:hint="eastAsia"/>
          <w:color w:val="auto"/>
        </w:rPr>
        <w:t>周年を迎えた</w:t>
      </w:r>
      <w:r>
        <w:rPr>
          <w:rFonts w:hint="eastAsia"/>
          <w:color w:val="auto"/>
        </w:rPr>
        <w:t>2007</w:t>
      </w:r>
      <w:r>
        <w:rPr>
          <w:rFonts w:hint="eastAsia"/>
          <w:color w:val="auto"/>
        </w:rPr>
        <w:t>（平成</w:t>
      </w:r>
      <w:r>
        <w:rPr>
          <w:rFonts w:hint="eastAsia"/>
          <w:color w:val="auto"/>
        </w:rPr>
        <w:t>19</w:t>
      </w:r>
      <w:r>
        <w:rPr>
          <w:rFonts w:hint="eastAsia"/>
          <w:color w:val="auto"/>
        </w:rPr>
        <w:t>年から、事業者、高知県民生委員児童委員協議会連合会及び県の三者による「高知県における地域の見守り活動に関する協定」の締結を進めており、</w:t>
      </w:r>
      <w:r>
        <w:rPr>
          <w:rFonts w:hint="eastAsia"/>
          <w:color w:val="auto"/>
        </w:rPr>
        <w:t>2023</w:t>
      </w:r>
      <w:r>
        <w:rPr>
          <w:rFonts w:hint="eastAsia"/>
          <w:color w:val="auto"/>
        </w:rPr>
        <w:t>（令和５年度末時点で</w:t>
      </w:r>
      <w:r>
        <w:rPr>
          <w:rFonts w:hint="eastAsia"/>
          <w:color w:val="auto"/>
        </w:rPr>
        <w:t>25</w:t>
      </w:r>
      <w:r>
        <w:rPr>
          <w:rFonts w:hint="eastAsia"/>
          <w:color w:val="auto"/>
        </w:rPr>
        <w:t>事業者と協定を締結しています。</w:t>
      </w:r>
    </w:p>
    <w:p>
      <w:pPr>
        <w:pStyle w:val="0"/>
        <w:rPr>
          <w:rFonts w:hint="eastAsia"/>
          <w:color w:val="auto"/>
        </w:rPr>
      </w:pPr>
      <w:r>
        <w:rPr>
          <w:rFonts w:hint="eastAsia"/>
          <w:color w:val="auto"/>
        </w:rPr>
        <w:t>また、</w:t>
      </w:r>
      <w:r>
        <w:rPr>
          <w:rFonts w:hint="eastAsia"/>
          <w:color w:val="auto"/>
        </w:rPr>
        <w:t>2023</w:t>
      </w:r>
      <w:r>
        <w:rPr>
          <w:rFonts w:hint="eastAsia"/>
          <w:color w:val="auto"/>
        </w:rPr>
        <w:t>年には、県内の民間事業者団体のほか、民生委員児童委員協議会が、「高知け地域共生社会推進宣言」を行いました。</w:t>
      </w:r>
    </w:p>
    <w:p>
      <w:pPr>
        <w:pStyle w:val="0"/>
        <w:rPr>
          <w:rFonts w:hint="eastAsia"/>
          <w:color w:val="auto"/>
        </w:rPr>
      </w:pPr>
      <w:r>
        <w:rPr>
          <w:rFonts w:hint="eastAsia"/>
          <w:color w:val="auto"/>
        </w:rPr>
        <w:t>これは、つながり、支え合う「高知型地域共生社会」の実現に向けて、それぞれの団体で取り組んでいくことを宣言したものです。</w:t>
      </w:r>
    </w:p>
    <w:p>
      <w:pPr>
        <w:pStyle w:val="0"/>
        <w:rPr>
          <w:rFonts w:hint="eastAsia"/>
          <w:color w:val="auto"/>
        </w:rPr>
      </w:pPr>
      <w:r>
        <w:rPr>
          <w:rFonts w:hint="eastAsia"/>
          <w:color w:val="auto"/>
        </w:rPr>
        <w:t>県としても、地域福祉活動の中核を担う民生委員児童委員に加え、民間事業者等のこうした取り組みをしっかりと後押ししていきます。</w:t>
      </w:r>
    </w:p>
    <w:p>
      <w:pPr>
        <w:pStyle w:val="0"/>
        <w:rPr>
          <w:rFonts w:hint="eastAsia"/>
          <w:color w:val="auto"/>
        </w:rPr>
      </w:pP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○民生委員児童委員のなり手を確保するため、高知県民生委員児童委員協議会連合会と連携し、５月</w:t>
      </w:r>
      <w:r>
        <w:rPr>
          <w:rFonts w:hint="eastAsia"/>
          <w:color w:val="auto"/>
        </w:rPr>
        <w:t>12</w:t>
      </w:r>
      <w:r>
        <w:rPr>
          <w:rFonts w:hint="eastAsia"/>
          <w:color w:val="auto"/>
        </w:rPr>
        <w:t>日「民生委員の日」等に合わせて、広報誌、</w:t>
      </w:r>
      <w:r>
        <w:rPr>
          <w:rFonts w:hint="eastAsia"/>
          <w:color w:val="auto"/>
        </w:rPr>
        <w:t>SNS</w:t>
      </w:r>
      <w:r>
        <w:rPr>
          <w:rFonts w:hint="eastAsia"/>
          <w:color w:val="auto"/>
        </w:rPr>
        <w:t>等を活用しながら普及啓発に取り組みます。</w:t>
      </w:r>
    </w:p>
    <w:p>
      <w:pPr>
        <w:pStyle w:val="0"/>
        <w:rPr>
          <w:rFonts w:hint="eastAsia"/>
          <w:color w:val="auto"/>
        </w:rPr>
      </w:pPr>
      <w:r>
        <w:rPr>
          <w:rFonts w:hint="eastAsia"/>
          <w:color w:val="auto"/>
        </w:rPr>
        <w:t>○地域の課題が複雑化・複合化するなか、民生委員児童委員の負担感を減らし、安心して支援につなげていただくため、分野を超えたた機関協働型の包括的な支援体制づくりを進めていきます。</w:t>
      </w:r>
    </w:p>
    <w:p>
      <w:pPr>
        <w:pStyle w:val="0"/>
        <w:rPr>
          <w:rFonts w:hint="eastAsia"/>
          <w:color w:val="auto"/>
        </w:rPr>
      </w:pPr>
      <w:r>
        <w:rPr>
          <w:rFonts w:hint="eastAsia"/>
          <w:color w:val="auto"/>
        </w:rPr>
        <w:t>○地域の複雑化・複合化した課題への対応りょくを向上させるため、新任民生委員や中堅、会長副会長向けなど、経験年数に応じた研修体制と、民生委員児童委員同士のネットワークづくりを進めていきます。</w:t>
      </w:r>
    </w:p>
    <w:p>
      <w:pPr>
        <w:pStyle w:val="0"/>
        <w:rPr>
          <w:rFonts w:hint="eastAsia"/>
          <w:color w:val="auto"/>
        </w:rPr>
      </w:pPr>
      <w:r>
        <w:rPr>
          <w:rFonts w:hint="eastAsia"/>
          <w:color w:val="auto"/>
        </w:rPr>
        <w:t>○「高知県における地域の見守り活動に関する協定」のさらなる拡大を図るとともに、協定締結事業者や、「高知け地域共生社会推進宣言」企業等との見守り活動に関する意見交換を実施し、民生委員児童委員との連携を図ることで、官民協働による地域全体での見守り活動を後押しします。</w:t>
      </w:r>
    </w:p>
    <w:p>
      <w:pPr>
        <w:pStyle w:val="0"/>
        <w:rPr>
          <w:rFonts w:hint="eastAsia"/>
          <w:color w:val="auto"/>
        </w:rPr>
      </w:pPr>
    </w:p>
    <w:p>
      <w:pPr>
        <w:pStyle w:val="0"/>
        <w:rPr>
          <w:rFonts w:hint="eastAsia"/>
          <w:color w:val="auto"/>
        </w:rPr>
      </w:pPr>
      <w:r>
        <w:rPr>
          <w:rFonts w:hint="eastAsia"/>
          <w:color w:val="auto"/>
        </w:rPr>
        <w:t>105</w:t>
      </w:r>
      <w:r>
        <w:rPr>
          <w:rFonts w:hint="eastAsia"/>
          <w:color w:val="auto"/>
        </w:rPr>
        <w:t>ページ</w:t>
      </w:r>
    </w:p>
    <w:p>
      <w:pPr>
        <w:pStyle w:val="0"/>
        <w:rPr>
          <w:rFonts w:hint="eastAsia"/>
          <w:color w:val="auto"/>
        </w:rPr>
      </w:pPr>
      <w:r>
        <w:rPr>
          <w:rFonts w:hint="eastAsia"/>
          <w:color w:val="auto"/>
        </w:rPr>
        <w:t>Ⅱの５：社会福祉法人等による地域における公益的な取り組みの推進</w:t>
      </w:r>
    </w:p>
    <w:p>
      <w:pPr>
        <w:pStyle w:val="0"/>
        <w:rPr>
          <w:rFonts w:hint="eastAsia"/>
          <w:color w:val="auto"/>
        </w:rPr>
      </w:pP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地域の活性化や担い手の確保に向けて、社会福祉法人等が社会貢献活動をおこなっている</w:t>
      </w:r>
    </w:p>
    <w:p>
      <w:pPr>
        <w:pStyle w:val="0"/>
        <w:rPr>
          <w:rFonts w:hint="eastAsia"/>
          <w:color w:val="auto"/>
        </w:rPr>
      </w:pP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○移動支援や配食サービスなどの取り組みについて、県内の好事例の横展開を図り、社会福祉法人の地域における公益的な取り組みを促進します。</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社会福祉法人は、福祉分野での専門性を活かしつつ、住民に身近な圏域で様々な地域づくりの活動に参画する非営利セクターの中核として、複雑化・複合化するニーズに対応することなどが期待されています。</w:t>
      </w:r>
    </w:p>
    <w:p>
      <w:pPr>
        <w:pStyle w:val="0"/>
        <w:rPr>
          <w:rFonts w:hint="eastAsia"/>
          <w:color w:val="auto"/>
        </w:rPr>
      </w:pPr>
      <w:r>
        <w:rPr>
          <w:rFonts w:hint="eastAsia"/>
          <w:color w:val="auto"/>
        </w:rPr>
        <w:t>2016</w:t>
      </w:r>
      <w:r>
        <w:rPr>
          <w:rFonts w:hint="eastAsia"/>
          <w:color w:val="auto"/>
        </w:rPr>
        <w:t>（平成</w:t>
      </w:r>
      <w:r>
        <w:rPr>
          <w:rFonts w:hint="eastAsia"/>
          <w:color w:val="auto"/>
        </w:rPr>
        <w:t>28</w:t>
      </w:r>
      <w:r>
        <w:rPr>
          <w:rFonts w:hint="eastAsia"/>
          <w:color w:val="auto"/>
        </w:rPr>
        <w:t>年の社会福祉法改正では、社会福祉法人の本来の役割を明確化するため、「地域における公益的な取組」の実施に関する責務規定が創設されました。</w:t>
      </w:r>
    </w:p>
    <w:p>
      <w:pPr>
        <w:pStyle w:val="0"/>
        <w:rPr>
          <w:rFonts w:hint="eastAsia"/>
          <w:color w:val="auto"/>
        </w:rPr>
      </w:pPr>
      <w:r>
        <w:rPr>
          <w:rFonts w:hint="eastAsia"/>
          <w:color w:val="auto"/>
        </w:rPr>
        <w:t>また、</w:t>
      </w:r>
      <w:r>
        <w:rPr>
          <w:rFonts w:hint="eastAsia"/>
          <w:color w:val="auto"/>
        </w:rPr>
        <w:t>2022</w:t>
      </w:r>
      <w:r>
        <w:rPr>
          <w:rFonts w:hint="eastAsia"/>
          <w:color w:val="auto"/>
        </w:rPr>
        <w:t>（令和４年には、社会福祉事業に取り組む２つ以上の社会福祉法人やＮＰＯ法人などが社員として参画し、相互の業務連携を推進する社会福祉連携推進法人制度が創設されています。</w:t>
      </w:r>
    </w:p>
    <w:p>
      <w:pPr>
        <w:pStyle w:val="0"/>
        <w:rPr>
          <w:rFonts w:hint="eastAsia"/>
          <w:color w:val="auto"/>
        </w:rPr>
      </w:pPr>
      <w:r>
        <w:rPr>
          <w:rFonts w:hint="eastAsia"/>
          <w:color w:val="auto"/>
        </w:rPr>
        <w:t>（全国では</w:t>
      </w:r>
      <w:r>
        <w:rPr>
          <w:rFonts w:hint="eastAsia"/>
          <w:color w:val="auto"/>
        </w:rPr>
        <w:t>2023</w:t>
      </w:r>
      <w:r>
        <w:rPr>
          <w:rFonts w:hint="eastAsia"/>
          <w:color w:val="auto"/>
        </w:rPr>
        <w:t>（令和５年５月現在、</w:t>
      </w:r>
      <w:r>
        <w:rPr>
          <w:rFonts w:hint="eastAsia"/>
          <w:color w:val="auto"/>
        </w:rPr>
        <w:t>15</w:t>
      </w:r>
      <w:r>
        <w:rPr>
          <w:rFonts w:hint="eastAsia"/>
          <w:color w:val="auto"/>
        </w:rPr>
        <w:t>法人。本県では認定なし）</w:t>
      </w:r>
    </w:p>
    <w:p>
      <w:pPr>
        <w:pStyle w:val="0"/>
        <w:rPr>
          <w:rFonts w:hint="eastAsia"/>
          <w:color w:val="auto"/>
        </w:rPr>
      </w:pPr>
    </w:p>
    <w:p>
      <w:pPr>
        <w:pStyle w:val="0"/>
        <w:rPr>
          <w:rFonts w:hint="eastAsia"/>
          <w:color w:val="auto"/>
        </w:rPr>
      </w:pPr>
      <w:r>
        <w:rPr>
          <w:rFonts w:hint="eastAsia"/>
          <w:color w:val="auto"/>
        </w:rPr>
        <w:t>社会福祉連携推進法人の設立により、社員である複数の法人が共同して地域住民の生活課題を把握するためのニーズ調査を実施したり、ニーズ調査の結果を踏まえた新たな取り組みの企画立案を実践したりすることが可能となりました。</w:t>
      </w:r>
    </w:p>
    <w:p>
      <w:pPr>
        <w:pStyle w:val="0"/>
        <w:rPr>
          <w:rFonts w:hint="eastAsia"/>
          <w:color w:val="auto"/>
        </w:rPr>
      </w:pPr>
      <w:r>
        <w:rPr>
          <w:rFonts w:hint="eastAsia"/>
          <w:color w:val="auto"/>
        </w:rPr>
        <w:t>こうした取り組みにより、ひきこもり状態のかたに対する対応やはちまるごーまる問題など、地域の複雑化・複合化する課題に関係機関が連携して取り組み、福祉を契機とした地域づくりの充実につながることが期待されています。</w:t>
      </w:r>
    </w:p>
    <w:p>
      <w:pPr>
        <w:pStyle w:val="0"/>
        <w:rPr>
          <w:rFonts w:hint="eastAsia"/>
          <w:color w:val="auto"/>
        </w:rPr>
      </w:pPr>
      <w:r>
        <w:rPr>
          <w:rFonts w:hint="eastAsia"/>
          <w:color w:val="auto"/>
        </w:rPr>
        <w:t>本県においても、社会福祉法人による買い物支援や傾聴、見守り、配食サービスなどの活動が行われ、地域で高齢者が安心して暮らせる環境づくりにつながっています。</w:t>
      </w:r>
    </w:p>
    <w:p>
      <w:pPr>
        <w:pStyle w:val="0"/>
        <w:rPr>
          <w:rFonts w:hint="eastAsia"/>
          <w:color w:val="auto"/>
        </w:rPr>
      </w:pPr>
      <w:r>
        <w:rPr>
          <w:rFonts w:hint="eastAsia"/>
          <w:color w:val="auto"/>
        </w:rPr>
        <w:t>一方で、人材が不足している、どんな活動をしたら良いのか分からないなどの理由により、充分な取り組みを行えていない社会福祉法人も存在します。</w:t>
      </w:r>
    </w:p>
    <w:p>
      <w:pPr>
        <w:pStyle w:val="0"/>
        <w:rPr>
          <w:rFonts w:hint="eastAsia"/>
          <w:color w:val="auto"/>
        </w:rPr>
      </w:pPr>
      <w:r>
        <w:rPr>
          <w:rFonts w:hint="eastAsia"/>
          <w:color w:val="auto"/>
        </w:rPr>
        <w:t>例えば、本県独自のあったかふれあいセンターは、高知型地域共生社会の拠点として更なる機能強化が求められており、社会福祉法人の専門的な知見に基づくセンターへのアドバイスや、社会福祉法人施設の利用者とセンターとの交流といった積極的な参加などが期待されます。</w:t>
      </w:r>
    </w:p>
    <w:p>
      <w:pPr>
        <w:pStyle w:val="0"/>
        <w:rPr>
          <w:rFonts w:hint="eastAsia"/>
          <w:color w:val="auto"/>
        </w:rPr>
      </w:pPr>
      <w:r>
        <w:rPr>
          <w:rFonts w:hint="eastAsia"/>
          <w:color w:val="auto"/>
        </w:rPr>
        <w:t>その他、地域福祉活動を進める中で、ＮＰＯ法人などによるフードバンクの取り組みや地域住民や企業等から食料を提供いただくフードドライブ活動が注目されています。</w:t>
      </w:r>
    </w:p>
    <w:p>
      <w:pPr>
        <w:pStyle w:val="0"/>
        <w:rPr>
          <w:rFonts w:hint="eastAsia"/>
          <w:color w:val="auto"/>
        </w:rPr>
      </w:pPr>
      <w:r>
        <w:rPr>
          <w:rFonts w:hint="eastAsia"/>
          <w:color w:val="auto"/>
        </w:rPr>
        <w:t>様々な理由で生活に困窮されているかた等に対して食料を支援することにより生活を支えるとともに、支え合い活動に対する住民意識の向上が図られており、こうした取り組みへの支援も重要です。</w:t>
      </w:r>
    </w:p>
    <w:p>
      <w:pPr>
        <w:pStyle w:val="0"/>
        <w:rPr>
          <w:rFonts w:hint="eastAsia"/>
          <w:color w:val="auto"/>
        </w:rPr>
      </w:pPr>
    </w:p>
    <w:p>
      <w:pPr>
        <w:pStyle w:val="0"/>
        <w:rPr>
          <w:rFonts w:hint="eastAsia"/>
          <w:color w:val="auto"/>
        </w:rPr>
      </w:pPr>
      <w:r>
        <w:rPr>
          <w:rFonts w:hint="eastAsia"/>
          <w:color w:val="auto"/>
        </w:rPr>
        <w:t>106</w:t>
      </w:r>
      <w:r>
        <w:rPr>
          <w:rFonts w:hint="eastAsia"/>
          <w:color w:val="auto"/>
        </w:rPr>
        <w:t>ページ</w:t>
      </w: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○社会福祉法人の公益的な取り組みをまずは知っていただくため、地域における公益的な取り組みを把握し、ホームページ等で周知しながら好事例の横展開を図ります。</w:t>
      </w:r>
    </w:p>
    <w:p>
      <w:pPr>
        <w:pStyle w:val="0"/>
        <w:rPr>
          <w:rFonts w:hint="eastAsia"/>
          <w:color w:val="auto"/>
        </w:rPr>
      </w:pPr>
      <w:r>
        <w:rPr>
          <w:rFonts w:hint="eastAsia"/>
          <w:color w:val="auto"/>
        </w:rPr>
        <w:t>○社会福祉連携推進法人の設立を促すため、関係団体等を通じて社会福祉法人への制度の周知を図ります。</w:t>
      </w:r>
    </w:p>
    <w:p>
      <w:pPr>
        <w:pStyle w:val="0"/>
        <w:rPr>
          <w:rFonts w:hint="eastAsia"/>
          <w:color w:val="auto"/>
        </w:rPr>
      </w:pPr>
      <w:r>
        <w:rPr>
          <w:rFonts w:hint="eastAsia"/>
          <w:color w:val="auto"/>
        </w:rPr>
        <w:t>○フードバンク活動団体が行う、フードバンクの運営基盤の強化、食品取扱量の拡大等の課題に対応するための取り組み等を支援します。</w:t>
      </w:r>
    </w:p>
    <w:p>
      <w:pPr>
        <w:pStyle w:val="0"/>
        <w:rPr>
          <w:rFonts w:hint="eastAsia"/>
          <w:color w:val="auto"/>
        </w:rPr>
      </w:pPr>
    </w:p>
    <w:p>
      <w:pPr>
        <w:pStyle w:val="0"/>
        <w:rPr>
          <w:rFonts w:hint="eastAsia"/>
          <w:color w:val="auto"/>
        </w:rPr>
      </w:pPr>
      <w:r>
        <w:rPr>
          <w:rFonts w:hint="eastAsia"/>
          <w:color w:val="auto"/>
        </w:rPr>
        <w:t>107</w:t>
      </w:r>
      <w:r>
        <w:rPr>
          <w:rFonts w:hint="eastAsia"/>
          <w:color w:val="auto"/>
        </w:rPr>
        <w:t>ページ</w:t>
      </w:r>
    </w:p>
    <w:p>
      <w:pPr>
        <w:pStyle w:val="0"/>
        <w:rPr>
          <w:rFonts w:hint="eastAsia"/>
          <w:color w:val="auto"/>
        </w:rPr>
      </w:pPr>
      <w:r>
        <w:rPr>
          <w:rFonts w:hint="eastAsia"/>
          <w:color w:val="auto"/>
        </w:rPr>
        <w:t>Ⅱの６：防災減災対策と地域福祉活動との一体てきな推進</w:t>
      </w:r>
    </w:p>
    <w:p>
      <w:pPr>
        <w:pStyle w:val="0"/>
        <w:rPr>
          <w:rFonts w:hint="eastAsia"/>
          <w:color w:val="auto"/>
        </w:rPr>
      </w:pPr>
    </w:p>
    <w:p>
      <w:pPr>
        <w:pStyle w:val="0"/>
        <w:rPr>
          <w:rFonts w:hint="eastAsia"/>
          <w:color w:val="auto"/>
        </w:rPr>
      </w:pPr>
      <w:r>
        <w:rPr>
          <w:rFonts w:hint="eastAsia"/>
          <w:color w:val="auto"/>
        </w:rPr>
        <w:t>かっこ１：自主防災の組織づくりと活動の促進</w:t>
      </w:r>
    </w:p>
    <w:p>
      <w:pPr>
        <w:pStyle w:val="0"/>
        <w:rPr>
          <w:rFonts w:hint="eastAsia"/>
          <w:color w:val="auto"/>
        </w:rPr>
      </w:pP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南海トラフ地震や局地的な自然災害に備え地域の防災りょくが向上している</w:t>
      </w:r>
    </w:p>
    <w:p>
      <w:pPr>
        <w:pStyle w:val="0"/>
        <w:rPr>
          <w:rFonts w:hint="eastAsia"/>
          <w:color w:val="auto"/>
        </w:rPr>
      </w:pP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○災害じのきょうじょの取り組みを強化するため、自主防災の組織化と各市町村の自主防災組織連絡協議会の設立を支援します。</w:t>
      </w:r>
    </w:p>
    <w:p>
      <w:pPr>
        <w:pStyle w:val="0"/>
        <w:rPr>
          <w:rFonts w:hint="eastAsia"/>
          <w:color w:val="auto"/>
        </w:rPr>
      </w:pPr>
      <w:r>
        <w:rPr>
          <w:rFonts w:hint="eastAsia"/>
          <w:color w:val="auto"/>
        </w:rPr>
        <w:t>○地域における防災活動を担う人材を育成し、自主防災活動の活性化を推進します。</w:t>
      </w:r>
    </w:p>
    <w:p>
      <w:pPr>
        <w:pStyle w:val="0"/>
        <w:rPr>
          <w:rFonts w:hint="eastAsia"/>
          <w:color w:val="auto"/>
        </w:rPr>
      </w:pP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具体的項目、現状（令和</w:t>
      </w:r>
      <w:r>
        <w:rPr>
          <w:rFonts w:hint="eastAsia"/>
          <w:color w:val="auto"/>
        </w:rPr>
        <w:t>4</w:t>
      </w:r>
      <w:r>
        <w:rPr>
          <w:rFonts w:hint="eastAsia"/>
          <w:color w:val="auto"/>
        </w:rPr>
        <w:t>年度）、目標（令和９年度）担当課の順に読み上げます。</w:t>
      </w:r>
    </w:p>
    <w:p>
      <w:pPr>
        <w:pStyle w:val="0"/>
        <w:rPr>
          <w:rFonts w:hint="eastAsia"/>
          <w:color w:val="auto"/>
        </w:rPr>
      </w:pPr>
      <w:r>
        <w:rPr>
          <w:rFonts w:hint="eastAsia"/>
          <w:color w:val="auto"/>
        </w:rPr>
        <w:t>自主防災組織の活動実施率、</w:t>
      </w:r>
      <w:r>
        <w:rPr>
          <w:rFonts w:hint="eastAsia"/>
          <w:color w:val="auto"/>
        </w:rPr>
        <w:t>39.1</w:t>
      </w:r>
      <w:r>
        <w:rPr>
          <w:rFonts w:hint="eastAsia"/>
          <w:color w:val="auto"/>
        </w:rPr>
        <w:t>％、</w:t>
      </w:r>
      <w:r>
        <w:rPr>
          <w:rFonts w:hint="eastAsia"/>
          <w:color w:val="auto"/>
        </w:rPr>
        <w:t>100</w:t>
      </w:r>
      <w:r>
        <w:rPr>
          <w:rFonts w:hint="eastAsia"/>
          <w:color w:val="auto"/>
        </w:rPr>
        <w:t>％、南海トラフ地震対策課</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南海トラフ地震など甚大な被害が想定される災害においては、普段から顔を合わせている地域や近隣の人たちが協力して助け合う「きょうじょ」の取り組みが重要です。</w:t>
      </w:r>
    </w:p>
    <w:p>
      <w:pPr>
        <w:pStyle w:val="0"/>
        <w:rPr>
          <w:rFonts w:hint="eastAsia"/>
          <w:color w:val="auto"/>
        </w:rPr>
      </w:pPr>
      <w:r>
        <w:rPr>
          <w:rFonts w:hint="eastAsia"/>
          <w:color w:val="auto"/>
        </w:rPr>
        <w:t>きょうじょの要となる県内の自主防災組織すうは、</w:t>
      </w:r>
      <w:r>
        <w:rPr>
          <w:rFonts w:hint="eastAsia"/>
          <w:color w:val="auto"/>
        </w:rPr>
        <w:t>2023</w:t>
      </w:r>
      <w:r>
        <w:rPr>
          <w:rFonts w:hint="eastAsia"/>
          <w:color w:val="auto"/>
        </w:rPr>
        <w:t>（令和５年４月１日時点で</w:t>
      </w:r>
      <w:r>
        <w:rPr>
          <w:rFonts w:hint="eastAsia"/>
          <w:color w:val="auto"/>
        </w:rPr>
        <w:t>3,072</w:t>
      </w:r>
      <w:r>
        <w:rPr>
          <w:rFonts w:hint="eastAsia"/>
          <w:color w:val="auto"/>
        </w:rPr>
        <w:t>そしきとなっています。</w:t>
      </w:r>
    </w:p>
    <w:p>
      <w:pPr>
        <w:pStyle w:val="0"/>
        <w:rPr>
          <w:rFonts w:hint="eastAsia"/>
          <w:color w:val="auto"/>
        </w:rPr>
      </w:pPr>
      <w:r>
        <w:rPr>
          <w:rFonts w:hint="eastAsia"/>
          <w:color w:val="auto"/>
        </w:rPr>
        <w:t>県全体の組織率は</w:t>
      </w:r>
      <w:r>
        <w:rPr>
          <w:rFonts w:hint="eastAsia"/>
          <w:color w:val="auto"/>
        </w:rPr>
        <w:t>97.3</w:t>
      </w:r>
      <w:r>
        <w:rPr>
          <w:rFonts w:hint="eastAsia"/>
          <w:color w:val="auto"/>
        </w:rPr>
        <w:t>％となっており、市町村別にみると、</w:t>
      </w:r>
      <w:r>
        <w:rPr>
          <w:rFonts w:hint="eastAsia"/>
          <w:color w:val="auto"/>
        </w:rPr>
        <w:t>18</w:t>
      </w:r>
      <w:r>
        <w:rPr>
          <w:rFonts w:hint="eastAsia"/>
          <w:color w:val="auto"/>
        </w:rPr>
        <w:t>市町村で組織率が</w:t>
      </w:r>
      <w:r>
        <w:rPr>
          <w:rFonts w:hint="eastAsia"/>
          <w:color w:val="auto"/>
        </w:rPr>
        <w:t>100</w:t>
      </w:r>
      <w:r>
        <w:rPr>
          <w:rFonts w:hint="eastAsia"/>
          <w:color w:val="auto"/>
        </w:rPr>
        <w:t>％となっていますが、一部の新興住宅地では、組織化に向けた調整が遅延しているため、早期の組織設立が必要です。</w:t>
      </w:r>
    </w:p>
    <w:p>
      <w:pPr>
        <w:pStyle w:val="0"/>
        <w:rPr>
          <w:rFonts w:hint="eastAsia"/>
          <w:color w:val="auto"/>
        </w:rPr>
      </w:pPr>
      <w:r>
        <w:rPr>
          <w:rFonts w:hint="eastAsia"/>
          <w:color w:val="auto"/>
        </w:rPr>
        <w:t>また、自主防災組織間での情報共有などを目的とする自主防災組織連絡協議会については、</w:t>
      </w:r>
      <w:r>
        <w:rPr>
          <w:rFonts w:hint="eastAsia"/>
          <w:color w:val="auto"/>
        </w:rPr>
        <w:t>2023</w:t>
      </w:r>
      <w:r>
        <w:rPr>
          <w:rFonts w:hint="eastAsia"/>
          <w:color w:val="auto"/>
        </w:rPr>
        <w:t>年４月１日時点で</w:t>
      </w:r>
      <w:r>
        <w:rPr>
          <w:rFonts w:hint="eastAsia"/>
          <w:color w:val="auto"/>
        </w:rPr>
        <w:t>26</w:t>
      </w:r>
      <w:r>
        <w:rPr>
          <w:rFonts w:hint="eastAsia"/>
          <w:color w:val="auto"/>
        </w:rPr>
        <w:t>市町村で全域もしくわ地区単位での連絡協議会が設立済みですが、未設立の市町村においては情報共有が十分に行えないなど、地域の連携が弱くなることが想定されます。</w:t>
      </w:r>
    </w:p>
    <w:p>
      <w:pPr>
        <w:pStyle w:val="0"/>
        <w:rPr>
          <w:rFonts w:hint="eastAsia"/>
          <w:color w:val="auto"/>
        </w:rPr>
      </w:pPr>
      <w:r>
        <w:rPr>
          <w:rFonts w:hint="eastAsia"/>
          <w:color w:val="auto"/>
        </w:rPr>
        <w:t>そのため、県では市町村と連携し、それぞれの地域に合わせた防災学習などによる啓発活動の実施、また、訓練などへの財政的支援を行うことで、きょうじょの要となる自主防災組織や連絡協議会の設立を支援してきました。</w:t>
      </w:r>
    </w:p>
    <w:p>
      <w:pPr>
        <w:pStyle w:val="0"/>
        <w:rPr>
          <w:rFonts w:hint="eastAsia"/>
          <w:color w:val="auto"/>
        </w:rPr>
      </w:pPr>
      <w:r>
        <w:rPr>
          <w:rFonts w:hint="eastAsia"/>
          <w:color w:val="auto"/>
        </w:rPr>
        <w:t>人口減少としょうし高齢化が進む中、地域のつながりや支え合いなど、相互扶助の力が弱まっており、</w:t>
      </w:r>
      <w:r>
        <w:rPr>
          <w:rFonts w:hint="eastAsia"/>
          <w:color w:val="auto"/>
        </w:rPr>
        <w:t>2021</w:t>
      </w:r>
      <w:r>
        <w:rPr>
          <w:rFonts w:hint="eastAsia"/>
          <w:color w:val="auto"/>
        </w:rPr>
        <w:t>（令和３年度の県民世論調査では、地域の支え合いの力が弱まっていると感じている人が</w:t>
      </w:r>
      <w:r>
        <w:rPr>
          <w:rFonts w:hint="eastAsia"/>
          <w:color w:val="auto"/>
        </w:rPr>
        <w:t>53.9</w:t>
      </w:r>
      <w:r>
        <w:rPr>
          <w:rFonts w:hint="eastAsia"/>
          <w:color w:val="auto"/>
        </w:rPr>
        <w:t>％となっています。</w:t>
      </w:r>
    </w:p>
    <w:p>
      <w:pPr>
        <w:pStyle w:val="0"/>
        <w:rPr>
          <w:rFonts w:hint="eastAsia"/>
          <w:color w:val="auto"/>
        </w:rPr>
      </w:pPr>
      <w:r>
        <w:rPr>
          <w:rFonts w:hint="eastAsia"/>
          <w:color w:val="auto"/>
        </w:rPr>
        <w:t>既に設立されている自主防災組織では、人口減少やメンバーの高齢化、固定化により、活動の停滞やマンネリ化が課題となっているところがあるため、活性化に向けた、さらなる対策が必要です。</w:t>
      </w:r>
    </w:p>
    <w:p>
      <w:pPr>
        <w:pStyle w:val="0"/>
        <w:rPr>
          <w:rFonts w:hint="eastAsia"/>
          <w:color w:val="auto"/>
        </w:rPr>
      </w:pPr>
    </w:p>
    <w:p>
      <w:pPr>
        <w:pStyle w:val="0"/>
        <w:rPr>
          <w:rFonts w:hint="eastAsia"/>
          <w:color w:val="auto"/>
        </w:rPr>
      </w:pPr>
      <w:r>
        <w:rPr>
          <w:rFonts w:hint="eastAsia"/>
          <w:color w:val="auto"/>
        </w:rPr>
        <w:t>108</w:t>
      </w:r>
      <w:r>
        <w:rPr>
          <w:rFonts w:hint="eastAsia"/>
          <w:color w:val="auto"/>
        </w:rPr>
        <w:t>ページ</w:t>
      </w:r>
    </w:p>
    <w:p>
      <w:pPr>
        <w:pStyle w:val="0"/>
        <w:rPr>
          <w:rFonts w:hint="eastAsia"/>
          <w:color w:val="auto"/>
        </w:rPr>
      </w:pPr>
      <w:r>
        <w:rPr>
          <w:rFonts w:hint="eastAsia"/>
          <w:color w:val="auto"/>
        </w:rPr>
        <w:t>事例</w:t>
      </w:r>
      <w:r>
        <w:rPr>
          <w:rFonts w:hint="eastAsia"/>
          <w:color w:val="auto"/>
        </w:rPr>
        <w:t>12</w:t>
      </w:r>
      <w:r>
        <w:rPr>
          <w:rFonts w:hint="eastAsia"/>
          <w:color w:val="auto"/>
        </w:rPr>
        <w:t>　</w:t>
      </w:r>
    </w:p>
    <w:p>
      <w:pPr>
        <w:pStyle w:val="0"/>
        <w:rPr>
          <w:rFonts w:hint="eastAsia"/>
          <w:color w:val="auto"/>
        </w:rPr>
      </w:pPr>
      <w:r>
        <w:rPr>
          <w:rFonts w:hint="eastAsia"/>
          <w:color w:val="auto"/>
        </w:rPr>
        <w:t>地域防災りょくの向上を目的とした自主防災活動事例集（高知県）</w:t>
      </w:r>
    </w:p>
    <w:p>
      <w:pPr>
        <w:pStyle w:val="0"/>
        <w:rPr>
          <w:rFonts w:hint="eastAsia"/>
          <w:color w:val="auto"/>
        </w:rPr>
      </w:pPr>
      <w:r>
        <w:rPr>
          <w:rFonts w:hint="eastAsia"/>
          <w:color w:val="auto"/>
        </w:rPr>
        <w:t>県では、自主防災組織が抱える様々な課題について、解決のヒントとなるように県内外の活動事例や参考となる情報をとりまとめた「自主防災活動事例集」を</w:t>
      </w:r>
      <w:r>
        <w:rPr>
          <w:rFonts w:hint="eastAsia"/>
          <w:color w:val="auto"/>
        </w:rPr>
        <w:t>2014</w:t>
      </w:r>
      <w:r>
        <w:rPr>
          <w:rFonts w:hint="eastAsia"/>
          <w:color w:val="auto"/>
        </w:rPr>
        <w:t>（平成</w:t>
      </w:r>
      <w:r>
        <w:rPr>
          <w:rFonts w:hint="eastAsia"/>
          <w:color w:val="auto"/>
        </w:rPr>
        <w:t>26</w:t>
      </w:r>
      <w:r>
        <w:rPr>
          <w:rFonts w:hint="eastAsia"/>
          <w:color w:val="auto"/>
        </w:rPr>
        <w:t>年度に作成し、県内全ての自主防災組織や市町村へ配布をしました。</w:t>
      </w:r>
    </w:p>
    <w:p>
      <w:pPr>
        <w:pStyle w:val="0"/>
        <w:rPr>
          <w:rFonts w:hint="eastAsia"/>
          <w:color w:val="auto"/>
        </w:rPr>
      </w:pPr>
      <w:r>
        <w:rPr>
          <w:rFonts w:hint="eastAsia"/>
          <w:color w:val="auto"/>
        </w:rPr>
        <w:t>そのご、</w:t>
      </w:r>
      <w:r>
        <w:rPr>
          <w:rFonts w:hint="eastAsia"/>
          <w:color w:val="auto"/>
        </w:rPr>
        <w:t>2016</w:t>
      </w:r>
      <w:r>
        <w:rPr>
          <w:rFonts w:hint="eastAsia"/>
          <w:color w:val="auto"/>
        </w:rPr>
        <w:t>（平成</w:t>
      </w:r>
      <w:r>
        <w:rPr>
          <w:rFonts w:hint="eastAsia"/>
          <w:color w:val="auto"/>
        </w:rPr>
        <w:t>28</w:t>
      </w:r>
      <w:r>
        <w:rPr>
          <w:rFonts w:hint="eastAsia"/>
          <w:color w:val="auto"/>
        </w:rPr>
        <w:t>年度、</w:t>
      </w:r>
      <w:r>
        <w:rPr>
          <w:rFonts w:hint="eastAsia"/>
          <w:color w:val="auto"/>
        </w:rPr>
        <w:t>2020</w:t>
      </w:r>
      <w:r>
        <w:rPr>
          <w:rFonts w:hint="eastAsia"/>
          <w:color w:val="auto"/>
        </w:rPr>
        <w:t>（令和２年度、</w:t>
      </w:r>
      <w:r>
        <w:rPr>
          <w:rFonts w:hint="eastAsia"/>
          <w:color w:val="auto"/>
        </w:rPr>
        <w:t>2023</w:t>
      </w:r>
      <w:r>
        <w:rPr>
          <w:rFonts w:hint="eastAsia"/>
          <w:color w:val="auto"/>
        </w:rPr>
        <w:t>（令和５年度に事例集の改訂を重ね、それぞれの地域の実情に応じた学習会や訓練の実施に活用していただいています。</w:t>
      </w:r>
    </w:p>
    <w:p>
      <w:pPr>
        <w:pStyle w:val="0"/>
        <w:rPr>
          <w:rFonts w:hint="eastAsia"/>
          <w:color w:val="auto"/>
        </w:rPr>
      </w:pPr>
      <w:r>
        <w:rPr>
          <w:rFonts w:hint="eastAsia"/>
          <w:color w:val="auto"/>
        </w:rPr>
        <w:t>事例集では、正しい知識の学びかた、自助の取り組み、要配慮者支援、様々な機関との連携など、地域における防災活動の取組事例を紹介しており、自主防災活動が中心となった地域防災りょくの向上につながっています。</w:t>
      </w:r>
    </w:p>
    <w:p>
      <w:pPr>
        <w:pStyle w:val="0"/>
        <w:rPr>
          <w:rFonts w:hint="eastAsia"/>
          <w:color w:val="auto"/>
        </w:rPr>
      </w:pPr>
    </w:p>
    <w:p>
      <w:pPr>
        <w:pStyle w:val="0"/>
        <w:rPr>
          <w:rFonts w:hint="eastAsia"/>
          <w:color w:val="auto"/>
        </w:rPr>
      </w:pPr>
      <w:r>
        <w:rPr>
          <w:rFonts w:hint="eastAsia"/>
          <w:color w:val="auto"/>
        </w:rPr>
        <w:t>○自主防災活動事例集</w:t>
      </w:r>
    </w:p>
    <w:p>
      <w:pPr>
        <w:pStyle w:val="0"/>
        <w:rPr>
          <w:rFonts w:hint="eastAsia"/>
          <w:color w:val="auto"/>
        </w:rPr>
      </w:pPr>
      <w:r>
        <w:rPr>
          <w:rFonts w:hint="eastAsia"/>
          <w:color w:val="auto"/>
        </w:rPr>
        <w:t>URL</w:t>
      </w:r>
      <w:r>
        <w:rPr>
          <w:rFonts w:hint="eastAsia"/>
          <w:color w:val="auto"/>
        </w:rPr>
        <w:t>　</w:t>
      </w:r>
      <w:r>
        <w:rPr>
          <w:rFonts w:hint="eastAsia"/>
          <w:color w:val="auto"/>
        </w:rPr>
        <w:t>https://www.pref.kochi.lg.jp/doc/2021072000154/</w:t>
      </w:r>
    </w:p>
    <w:p>
      <w:pPr>
        <w:pStyle w:val="0"/>
        <w:rPr>
          <w:rFonts w:hint="eastAsia"/>
          <w:color w:val="auto"/>
        </w:rPr>
      </w:pPr>
      <w:r>
        <w:rPr>
          <w:rFonts w:hint="eastAsia"/>
          <w:color w:val="auto"/>
        </w:rPr>
        <w:t>図は事例集の表紙です。</w:t>
      </w:r>
    </w:p>
    <w:p>
      <w:pPr>
        <w:pStyle w:val="0"/>
        <w:rPr>
          <w:rFonts w:hint="eastAsia"/>
          <w:color w:val="auto"/>
        </w:rPr>
      </w:pP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○自主防災の組織化に向けて、市町村と連携し、地域に対して、組織化を促します。</w:t>
      </w:r>
    </w:p>
    <w:p>
      <w:pPr>
        <w:pStyle w:val="0"/>
        <w:rPr>
          <w:rFonts w:hint="eastAsia"/>
          <w:color w:val="auto"/>
        </w:rPr>
      </w:pPr>
      <w:r>
        <w:rPr>
          <w:rFonts w:hint="eastAsia"/>
          <w:color w:val="auto"/>
        </w:rPr>
        <w:t>○自主防災組織連絡協議会の設立を進めるため、活動されている連絡協議会の事例を紹介するなど、未設立の市町村に対して設立を働きかけます。</w:t>
      </w:r>
    </w:p>
    <w:p>
      <w:pPr>
        <w:pStyle w:val="0"/>
        <w:rPr>
          <w:rFonts w:hint="eastAsia"/>
          <w:color w:val="auto"/>
        </w:rPr>
      </w:pPr>
      <w:r>
        <w:rPr>
          <w:rFonts w:hint="eastAsia"/>
          <w:color w:val="auto"/>
        </w:rPr>
        <w:t>○地域における防災活動を担う人材を育成するため、防災士養成講座や地域防災セミナーを開催し、地域の防災活動を担うリーダーを育成するとともに、「こうち防災備えちょき隊」の派遣により、自主防災活動に必要な知識や技能の習得を支援します。</w:t>
      </w:r>
    </w:p>
    <w:p>
      <w:pPr>
        <w:pStyle w:val="0"/>
        <w:rPr>
          <w:rFonts w:hint="eastAsia"/>
          <w:color w:val="auto"/>
        </w:rPr>
      </w:pPr>
      <w:r>
        <w:rPr>
          <w:rFonts w:hint="eastAsia"/>
          <w:color w:val="auto"/>
        </w:rPr>
        <w:t>○自主防災活動の活性化を図るため、「高知県南海トラフ地震対策推進週間（毎年８月</w:t>
      </w:r>
      <w:r>
        <w:rPr>
          <w:rFonts w:hint="eastAsia"/>
          <w:color w:val="auto"/>
        </w:rPr>
        <w:t xml:space="preserve"> 30 </w:t>
      </w:r>
      <w:r>
        <w:rPr>
          <w:rFonts w:hint="eastAsia"/>
          <w:color w:val="auto"/>
        </w:rPr>
        <w:t>日～９月５日）」に実施している「シェイクアウト訓練」や「津波防災の日（</w:t>
      </w:r>
      <w:r>
        <w:rPr>
          <w:rFonts w:hint="eastAsia"/>
          <w:color w:val="auto"/>
        </w:rPr>
        <w:t>11</w:t>
      </w:r>
      <w:r>
        <w:rPr>
          <w:rFonts w:hint="eastAsia"/>
          <w:color w:val="auto"/>
        </w:rPr>
        <w:t>月５日）」にあわせておこなっている「県内一斉避難訓練」及び「地域のみんなで自主防災訓練」など、より多くの県民に防災訓練への参加を促します。</w:t>
      </w:r>
    </w:p>
    <w:p>
      <w:pPr>
        <w:pStyle w:val="0"/>
        <w:rPr>
          <w:rFonts w:hint="eastAsia"/>
          <w:color w:val="auto"/>
        </w:rPr>
      </w:pPr>
      <w:r>
        <w:rPr>
          <w:rFonts w:hint="eastAsia"/>
          <w:color w:val="auto"/>
        </w:rPr>
        <w:t>また、地域の防災活動の参考となる「自主防災活動事例集」を周知するとともに、市町村や自主防災組織が行う防災研修や訓練、資機材整備に要する経費に対して支援を行います。</w:t>
      </w:r>
    </w:p>
    <w:p>
      <w:pPr>
        <w:pStyle w:val="0"/>
        <w:rPr>
          <w:rFonts w:hint="eastAsia"/>
          <w:color w:val="auto"/>
        </w:rPr>
      </w:pPr>
    </w:p>
    <w:p>
      <w:pPr>
        <w:pStyle w:val="0"/>
        <w:rPr>
          <w:rFonts w:hint="eastAsia"/>
          <w:color w:val="auto"/>
        </w:rPr>
      </w:pPr>
      <w:r>
        <w:rPr>
          <w:rFonts w:hint="eastAsia"/>
          <w:color w:val="auto"/>
        </w:rPr>
        <w:t>109</w:t>
      </w:r>
      <w:r>
        <w:rPr>
          <w:rFonts w:hint="eastAsia"/>
          <w:color w:val="auto"/>
        </w:rPr>
        <w:t>ページ</w:t>
      </w:r>
    </w:p>
    <w:p>
      <w:pPr>
        <w:pStyle w:val="0"/>
        <w:rPr>
          <w:rFonts w:hint="eastAsia"/>
          <w:color w:val="auto"/>
        </w:rPr>
      </w:pPr>
      <w:r>
        <w:rPr>
          <w:rFonts w:hint="eastAsia"/>
          <w:color w:val="auto"/>
        </w:rPr>
        <w:t>かっこ２：災害ボランティアセンターの活動支援</w:t>
      </w:r>
    </w:p>
    <w:p>
      <w:pPr>
        <w:pStyle w:val="0"/>
        <w:rPr>
          <w:rFonts w:hint="eastAsia"/>
          <w:color w:val="auto"/>
        </w:rPr>
      </w:pP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災害じに速やかに災害ボランティアセンターを立ち上げ、地域と連携協働し、被災者を細やかに支援する体制ができている</w:t>
      </w:r>
    </w:p>
    <w:p>
      <w:pPr>
        <w:pStyle w:val="0"/>
        <w:rPr>
          <w:rFonts w:hint="eastAsia"/>
          <w:color w:val="auto"/>
        </w:rPr>
      </w:pP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○被災者への細やかな支援の実施に向け、災害ボランティアセンターの立ち上げ・運営が円滑に行われる体制づくりを推進します。</w:t>
      </w:r>
    </w:p>
    <w:p>
      <w:pPr>
        <w:pStyle w:val="0"/>
        <w:rPr>
          <w:rFonts w:hint="eastAsia"/>
          <w:color w:val="auto"/>
        </w:rPr>
      </w:pP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具体的項目、現状（令和５年度）、目標（令和９年度）担当課の順に読み上げます。</w:t>
      </w:r>
    </w:p>
    <w:p>
      <w:pPr>
        <w:pStyle w:val="0"/>
        <w:rPr>
          <w:rFonts w:hint="eastAsia"/>
          <w:color w:val="auto"/>
        </w:rPr>
      </w:pPr>
      <w:r>
        <w:rPr>
          <w:rFonts w:hint="eastAsia"/>
          <w:color w:val="auto"/>
        </w:rPr>
        <w:t>災害ボランティアセンターの体制強化（体制強化：訓練の実施、市町村との協定の締結、マニュアルの見直し）、訓練実施：</w:t>
      </w:r>
      <w:r>
        <w:rPr>
          <w:rFonts w:hint="eastAsia"/>
          <w:color w:val="auto"/>
        </w:rPr>
        <w:t>17</w:t>
      </w:r>
      <w:r>
        <w:rPr>
          <w:rFonts w:hint="eastAsia"/>
          <w:color w:val="auto"/>
        </w:rPr>
        <w:t>市町村・協定締結：</w:t>
      </w:r>
      <w:r>
        <w:rPr>
          <w:rFonts w:hint="eastAsia"/>
          <w:color w:val="auto"/>
        </w:rPr>
        <w:t>13</w:t>
      </w:r>
      <w:r>
        <w:rPr>
          <w:rFonts w:hint="eastAsia"/>
          <w:color w:val="auto"/>
        </w:rPr>
        <w:t>市町村、訓練実施：全市町村・協定締結：全市町村、地域福祉政策課</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地震やふうすい害などで地域が大きく被災した場合には、外部からの支援が必要な状況となることが多くあります。</w:t>
      </w:r>
    </w:p>
    <w:p>
      <w:pPr>
        <w:pStyle w:val="0"/>
        <w:rPr>
          <w:rFonts w:hint="eastAsia"/>
          <w:color w:val="auto"/>
        </w:rPr>
      </w:pPr>
      <w:r>
        <w:rPr>
          <w:rFonts w:hint="eastAsia"/>
          <w:color w:val="auto"/>
        </w:rPr>
        <w:t>はっさい後に迅速に被災者の支援を行うためには、災害ボランティアセンターの運営を担う人材の育成や社会福祉協議会と市町村、関係団体、地域との連携体制を構築しておくことが必要です。</w:t>
      </w:r>
    </w:p>
    <w:p>
      <w:pPr>
        <w:pStyle w:val="0"/>
        <w:rPr>
          <w:rFonts w:hint="eastAsia"/>
          <w:color w:val="auto"/>
        </w:rPr>
      </w:pPr>
      <w:r>
        <w:rPr>
          <w:rFonts w:hint="eastAsia"/>
          <w:color w:val="auto"/>
        </w:rPr>
        <w:t>これまで県では、各市町村ではっさいご速やかに災害ボランティアセンターを立ち上げることができるよう、高知県ボランティア・ＮＰＯセンターが中心となり、市町村社会福祉協議会などに対し、支援をおこなってきました。</w:t>
      </w:r>
    </w:p>
    <w:p>
      <w:pPr>
        <w:pStyle w:val="0"/>
        <w:rPr>
          <w:rFonts w:hint="eastAsia"/>
          <w:color w:val="auto"/>
        </w:rPr>
      </w:pPr>
      <w:r>
        <w:rPr>
          <w:rFonts w:hint="eastAsia"/>
          <w:color w:val="auto"/>
        </w:rPr>
        <w:t>その結果、全市町村において災害ボランティアセンターの立ち上げマニュアルが作成されたほか、様々な研修によって、災害じ、運営の中心的な役割を担う各市町村社会福祉協議会の職員が専門的な知識を身につけるなど、円滑な災害ボランティアセンターの運営体制の構築が進んでいます。</w:t>
      </w:r>
    </w:p>
    <w:p>
      <w:pPr>
        <w:pStyle w:val="0"/>
        <w:rPr>
          <w:rFonts w:hint="eastAsia"/>
          <w:color w:val="auto"/>
        </w:rPr>
      </w:pPr>
      <w:r>
        <w:rPr>
          <w:rFonts w:hint="eastAsia"/>
          <w:color w:val="auto"/>
        </w:rPr>
        <w:t>また、高知県社会福祉協議会と県の間で、それぞれの役割や連携事項を定めた協定を締結するなど、各市町村災害ボランティアセンターの後方支援を行うバックヤード拠点の体制確保や、高知県社会福祉協議会が設置する災害ボランティアセンター活動支援本部と県の円滑な連携に向けた取り組みを進めることとしています</w:t>
      </w:r>
    </w:p>
    <w:p>
      <w:pPr>
        <w:pStyle w:val="0"/>
        <w:rPr>
          <w:rFonts w:hint="eastAsia"/>
          <w:color w:val="auto"/>
        </w:rPr>
      </w:pPr>
      <w:r>
        <w:rPr>
          <w:rFonts w:hint="eastAsia"/>
          <w:color w:val="auto"/>
        </w:rPr>
        <w:t>県域での後方支援体制の充実、各市町村社会福祉協議会における災害ボランティアセンター運営の人材育成等の体制を整備するため、平常時から災害ボランティア活動支援に関わるＮＰＯ法人等の団体で構成される災害ボランティアネットワーク会議において、支援体制強化に向けた取り組みを推進しています。</w:t>
      </w:r>
    </w:p>
    <w:p>
      <w:pPr>
        <w:pStyle w:val="0"/>
        <w:rPr>
          <w:rFonts w:hint="eastAsia"/>
          <w:color w:val="auto"/>
        </w:rPr>
      </w:pPr>
      <w:r>
        <w:rPr>
          <w:rFonts w:hint="eastAsia"/>
          <w:color w:val="auto"/>
        </w:rPr>
        <w:t>一方で、さらなる体制強化のために、運営マニュアルの実効性の向上や、デジタル化などへの対応が求められています。</w:t>
      </w:r>
    </w:p>
    <w:p>
      <w:pPr>
        <w:pStyle w:val="0"/>
        <w:rPr>
          <w:rFonts w:hint="eastAsia"/>
          <w:color w:val="auto"/>
        </w:rPr>
      </w:pPr>
    </w:p>
    <w:p>
      <w:pPr>
        <w:pStyle w:val="0"/>
        <w:rPr>
          <w:rFonts w:hint="eastAsia"/>
          <w:color w:val="auto"/>
        </w:rPr>
      </w:pPr>
      <w:r>
        <w:rPr>
          <w:rFonts w:hint="eastAsia"/>
          <w:color w:val="auto"/>
        </w:rPr>
        <w:t>110</w:t>
      </w:r>
      <w:r>
        <w:rPr>
          <w:rFonts w:hint="eastAsia"/>
          <w:color w:val="auto"/>
        </w:rPr>
        <w:t>ページ</w:t>
      </w: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○高知県社会福祉協議会や市町村等と連携し、災害ボランティアセンターの立ち上げ・運営を担う人材の育成や、県域での支援体制の構築を推進します。</w:t>
      </w:r>
    </w:p>
    <w:p>
      <w:pPr>
        <w:pStyle w:val="0"/>
        <w:rPr>
          <w:rFonts w:hint="eastAsia"/>
          <w:color w:val="auto"/>
        </w:rPr>
      </w:pPr>
      <w:r>
        <w:rPr>
          <w:rFonts w:hint="eastAsia"/>
          <w:color w:val="auto"/>
        </w:rPr>
        <w:t>○災害ボランティアセンターの立ち上げや運営を支援するため、模擬訓練の実施や人材育成のための研修の開催を支援します。</w:t>
      </w:r>
    </w:p>
    <w:p>
      <w:pPr>
        <w:pStyle w:val="0"/>
        <w:rPr>
          <w:rFonts w:hint="eastAsia"/>
          <w:color w:val="auto"/>
        </w:rPr>
      </w:pPr>
      <w:r>
        <w:rPr>
          <w:rFonts w:hint="eastAsia"/>
          <w:color w:val="auto"/>
        </w:rPr>
        <w:t>○災害ボランティア活動支援に関わる団体で構成される災害ボランティアネットワーク会議の開催を支援します。</w:t>
      </w:r>
    </w:p>
    <w:p>
      <w:pPr>
        <w:pStyle w:val="0"/>
        <w:rPr>
          <w:rFonts w:hint="eastAsia"/>
          <w:color w:val="auto"/>
        </w:rPr>
      </w:pPr>
      <w:r>
        <w:rPr>
          <w:rFonts w:hint="eastAsia"/>
          <w:color w:val="auto"/>
        </w:rPr>
        <w:t>○災害じの円滑な運営、ボランティア人材の確保のため、災害ボランティアセンターの活動について、様々な機会を捉えて周知を図ります。</w:t>
      </w:r>
    </w:p>
    <w:p>
      <w:pPr>
        <w:pStyle w:val="0"/>
        <w:rPr>
          <w:rFonts w:hint="eastAsia"/>
          <w:color w:val="auto"/>
        </w:rPr>
      </w:pPr>
    </w:p>
    <w:p>
      <w:pPr>
        <w:pStyle w:val="0"/>
        <w:rPr>
          <w:rFonts w:hint="eastAsia"/>
          <w:color w:val="auto"/>
        </w:rPr>
      </w:pPr>
      <w:r>
        <w:rPr>
          <w:rFonts w:hint="eastAsia"/>
          <w:color w:val="auto"/>
        </w:rPr>
        <w:t>111</w:t>
      </w:r>
      <w:r>
        <w:rPr>
          <w:rFonts w:hint="eastAsia"/>
          <w:color w:val="auto"/>
        </w:rPr>
        <w:t>ページ</w:t>
      </w:r>
    </w:p>
    <w:p>
      <w:pPr>
        <w:pStyle w:val="0"/>
        <w:rPr>
          <w:rFonts w:hint="eastAsia"/>
          <w:color w:val="auto"/>
        </w:rPr>
      </w:pPr>
      <w:r>
        <w:rPr>
          <w:rFonts w:hint="eastAsia"/>
          <w:color w:val="auto"/>
        </w:rPr>
        <w:t>Ⅱの７：人権を尊重し認め合う共生の意識の浸透</w:t>
      </w:r>
    </w:p>
    <w:p>
      <w:pPr>
        <w:pStyle w:val="0"/>
        <w:rPr>
          <w:rFonts w:hint="eastAsia"/>
          <w:color w:val="auto"/>
        </w:rPr>
      </w:pP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全ての人の人権が尊重され、安心して生活できる社会になっている</w:t>
      </w:r>
    </w:p>
    <w:p>
      <w:pPr>
        <w:pStyle w:val="0"/>
        <w:rPr>
          <w:rFonts w:hint="eastAsia"/>
          <w:color w:val="auto"/>
        </w:rPr>
      </w:pP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全ての人が自分らしい生き方ができる、尊厳を持ったかけがえのない存在として尊重され、全ての人が平等で、安心して生活できる社会の実現を目指し、「人権施策基本方針」に基づき、様々な人権問題に関する人権教育や人権啓発、相談体制の充実を図ります。</w:t>
      </w:r>
    </w:p>
    <w:p>
      <w:pPr>
        <w:pStyle w:val="0"/>
        <w:rPr>
          <w:rFonts w:hint="eastAsia"/>
          <w:color w:val="auto"/>
        </w:rPr>
      </w:pP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具体的項目、現状（令和</w:t>
      </w:r>
      <w:r>
        <w:rPr>
          <w:rFonts w:hint="eastAsia"/>
          <w:color w:val="auto"/>
        </w:rPr>
        <w:t>4</w:t>
      </w:r>
      <w:r>
        <w:rPr>
          <w:rFonts w:hint="eastAsia"/>
          <w:color w:val="auto"/>
        </w:rPr>
        <w:t>年度）、目標（令和９年度）担当課の順に読み上げます。</w:t>
      </w:r>
    </w:p>
    <w:p>
      <w:pPr>
        <w:pStyle w:val="0"/>
        <w:rPr>
          <w:rFonts w:hint="eastAsia"/>
          <w:color w:val="auto"/>
        </w:rPr>
      </w:pPr>
      <w:r>
        <w:rPr>
          <w:rFonts w:hint="eastAsia"/>
          <w:color w:val="auto"/>
        </w:rPr>
        <w:t>「あなたは、国民一人ひとりの人権意識は、４～５年前に比べて高くなっていると思う（「そう思う」と「どちらかといえばそう思う」の合計）の割合（県の人権に関する県民意識調査）、</w:t>
      </w:r>
      <w:r>
        <w:rPr>
          <w:rFonts w:hint="eastAsia"/>
          <w:color w:val="auto"/>
        </w:rPr>
        <w:t>43.5</w:t>
      </w:r>
      <w:r>
        <w:rPr>
          <w:rFonts w:hint="eastAsia"/>
          <w:color w:val="auto"/>
        </w:rPr>
        <w:t>％、</w:t>
      </w:r>
      <w:r>
        <w:rPr>
          <w:rFonts w:hint="eastAsia"/>
          <w:color w:val="auto"/>
        </w:rPr>
        <w:t>60</w:t>
      </w:r>
      <w:r>
        <w:rPr>
          <w:rFonts w:hint="eastAsia"/>
          <w:color w:val="auto"/>
        </w:rPr>
        <w:t>％以上、人権男女共同参画課</w:t>
      </w:r>
    </w:p>
    <w:p>
      <w:pPr>
        <w:pStyle w:val="0"/>
        <w:rPr>
          <w:rFonts w:hint="eastAsia"/>
          <w:color w:val="auto"/>
        </w:rPr>
      </w:pPr>
      <w:r>
        <w:rPr>
          <w:rFonts w:hint="eastAsia"/>
          <w:color w:val="auto"/>
        </w:rPr>
        <w:t>「自分の人権が侵害されたと思った時に、何もしなかった」の割合（県の人権に関する県民意識調査）、</w:t>
      </w:r>
      <w:r>
        <w:rPr>
          <w:rFonts w:hint="eastAsia"/>
          <w:color w:val="auto"/>
        </w:rPr>
        <w:t>33%</w:t>
      </w:r>
      <w:r>
        <w:rPr>
          <w:rFonts w:hint="eastAsia"/>
          <w:color w:val="auto"/>
        </w:rPr>
        <w:t>、</w:t>
      </w:r>
      <w:r>
        <w:rPr>
          <w:rFonts w:hint="eastAsia"/>
          <w:color w:val="auto"/>
        </w:rPr>
        <w:t>20</w:t>
      </w:r>
      <w:r>
        <w:rPr>
          <w:rFonts w:hint="eastAsia"/>
          <w:color w:val="auto"/>
        </w:rPr>
        <w:t>％以下、人権男女共同参画課</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県では、現実の社会には、同和問題や女性の地位向上、子どものいじめの問題、高齢者や障害のある人の社会参加など、解決していかなければならない多くの課題が残されている現状を踏まえ、</w:t>
      </w:r>
      <w:r>
        <w:rPr>
          <w:rFonts w:hint="eastAsia"/>
          <w:color w:val="auto"/>
        </w:rPr>
        <w:t>1998</w:t>
      </w:r>
      <w:r>
        <w:rPr>
          <w:rFonts w:hint="eastAsia"/>
          <w:color w:val="auto"/>
        </w:rPr>
        <w:t>（平成</w:t>
      </w:r>
      <w:r>
        <w:rPr>
          <w:rFonts w:hint="eastAsia"/>
          <w:color w:val="auto"/>
        </w:rPr>
        <w:t>10</w:t>
      </w:r>
      <w:r>
        <w:rPr>
          <w:rFonts w:hint="eastAsia"/>
          <w:color w:val="auto"/>
        </w:rPr>
        <w:t>年４月に「高知県人権尊重の社会づくり条例」をせこうしました。</w:t>
      </w:r>
      <w:r>
        <w:rPr>
          <w:rFonts w:hint="eastAsia"/>
          <w:color w:val="auto"/>
        </w:rPr>
        <w:t xml:space="preserve"> </w:t>
      </w:r>
    </w:p>
    <w:p>
      <w:pPr>
        <w:pStyle w:val="0"/>
        <w:rPr>
          <w:rFonts w:hint="eastAsia"/>
          <w:color w:val="auto"/>
        </w:rPr>
      </w:pPr>
      <w:r>
        <w:rPr>
          <w:rFonts w:hint="eastAsia"/>
          <w:color w:val="auto"/>
        </w:rPr>
        <w:t>さらに、「高知県人権尊重の社会づくり条例」に基づき、あらゆる人権に関する問題の解決に向けて、全ての県民が自主的に取り組むよう、意識の高揚を図るとともに、市町村及び県民の取り組みを一層促進させるために、</w:t>
      </w:r>
      <w:r>
        <w:rPr>
          <w:rFonts w:hint="eastAsia"/>
          <w:color w:val="auto"/>
        </w:rPr>
        <w:t>2000</w:t>
      </w:r>
      <w:r>
        <w:rPr>
          <w:rFonts w:hint="eastAsia"/>
          <w:color w:val="auto"/>
        </w:rPr>
        <w:t>（平成</w:t>
      </w:r>
      <w:r>
        <w:rPr>
          <w:rFonts w:hint="eastAsia"/>
          <w:color w:val="auto"/>
        </w:rPr>
        <w:t>12</w:t>
      </w:r>
      <w:r>
        <w:rPr>
          <w:rFonts w:hint="eastAsia"/>
          <w:color w:val="auto"/>
        </w:rPr>
        <w:t>年３月に「高知県人権せ策基本方針」を策定しました。</w:t>
      </w:r>
    </w:p>
    <w:p>
      <w:pPr>
        <w:pStyle w:val="0"/>
        <w:rPr>
          <w:rFonts w:hint="eastAsia"/>
          <w:color w:val="auto"/>
        </w:rPr>
      </w:pPr>
      <w:r>
        <w:rPr>
          <w:rFonts w:hint="eastAsia"/>
          <w:color w:val="auto"/>
        </w:rPr>
        <w:t>2014</w:t>
      </w:r>
      <w:r>
        <w:rPr>
          <w:rFonts w:hint="eastAsia"/>
          <w:color w:val="auto"/>
        </w:rPr>
        <w:t>（平成</w:t>
      </w:r>
      <w:r>
        <w:rPr>
          <w:rFonts w:hint="eastAsia"/>
          <w:color w:val="auto"/>
        </w:rPr>
        <w:t>26</w:t>
      </w:r>
      <w:r>
        <w:rPr>
          <w:rFonts w:hint="eastAsia"/>
          <w:color w:val="auto"/>
        </w:rPr>
        <w:t>年３月にこの基本方針の第１次改定を、</w:t>
      </w:r>
      <w:r>
        <w:rPr>
          <w:rFonts w:hint="eastAsia"/>
          <w:color w:val="auto"/>
        </w:rPr>
        <w:t>2019</w:t>
      </w:r>
      <w:r>
        <w:rPr>
          <w:rFonts w:hint="eastAsia"/>
          <w:color w:val="auto"/>
        </w:rPr>
        <w:t>（平成</w:t>
      </w:r>
      <w:r>
        <w:rPr>
          <w:rFonts w:hint="eastAsia"/>
          <w:color w:val="auto"/>
        </w:rPr>
        <w:t>31</w:t>
      </w:r>
      <w:r>
        <w:rPr>
          <w:rFonts w:hint="eastAsia"/>
          <w:color w:val="auto"/>
        </w:rPr>
        <w:t>年３月に第２次改定を、</w:t>
      </w:r>
      <w:r>
        <w:rPr>
          <w:rFonts w:hint="eastAsia"/>
          <w:color w:val="auto"/>
        </w:rPr>
        <w:t>2024</w:t>
      </w:r>
      <w:r>
        <w:rPr>
          <w:rFonts w:hint="eastAsia"/>
          <w:color w:val="auto"/>
        </w:rPr>
        <w:t>（令和６年３月に第３次改定を行い、具体的な取り組みについて</w:t>
      </w:r>
      <w:r>
        <w:rPr>
          <w:rFonts w:hint="eastAsia"/>
          <w:color w:val="auto"/>
        </w:rPr>
        <w:t>PDCA</w:t>
      </w:r>
      <w:r>
        <w:rPr>
          <w:rFonts w:hint="eastAsia"/>
          <w:color w:val="auto"/>
        </w:rPr>
        <w:t>サイクルで進捗管理を行いながら、効果的なせ策の推進に努めることとしています。</w:t>
      </w:r>
    </w:p>
    <w:p>
      <w:pPr>
        <w:pStyle w:val="0"/>
        <w:rPr>
          <w:rFonts w:hint="eastAsia"/>
          <w:color w:val="auto"/>
        </w:rPr>
      </w:pPr>
      <w:r>
        <w:rPr>
          <w:rFonts w:hint="eastAsia"/>
          <w:color w:val="auto"/>
        </w:rPr>
        <w:t>　この基本方針では、県民に関わりが深く、身近な人権課題として、「同和問題」「女性」「子ども」「高齢者」「障害者」「感染症患者等」「外国人」「犯罪被害者等」「インターネットによる人権侵害」「災害と人権」「性的指向・せい自認」などを掲げ、あらゆる場を通じて人権教育啓発を推進するとともに、人権課題の解決に向けた取り組みをおこなってきました。</w:t>
      </w:r>
    </w:p>
    <w:p>
      <w:pPr>
        <w:pStyle w:val="0"/>
        <w:rPr>
          <w:rFonts w:hint="eastAsia"/>
          <w:color w:val="auto"/>
        </w:rPr>
      </w:pPr>
    </w:p>
    <w:p>
      <w:pPr>
        <w:pStyle w:val="0"/>
        <w:rPr>
          <w:rFonts w:hint="eastAsia"/>
          <w:color w:val="auto"/>
        </w:rPr>
      </w:pPr>
      <w:r>
        <w:rPr>
          <w:rFonts w:hint="eastAsia"/>
          <w:color w:val="auto"/>
        </w:rPr>
        <w:t>112</w:t>
      </w:r>
      <w:r>
        <w:rPr>
          <w:rFonts w:hint="eastAsia"/>
          <w:color w:val="auto"/>
        </w:rPr>
        <w:t>ページ</w:t>
      </w:r>
    </w:p>
    <w:p>
      <w:pPr>
        <w:pStyle w:val="0"/>
        <w:rPr>
          <w:rFonts w:hint="eastAsia"/>
          <w:color w:val="auto"/>
        </w:rPr>
      </w:pPr>
      <w:r>
        <w:rPr>
          <w:rFonts w:hint="eastAsia"/>
          <w:color w:val="auto"/>
        </w:rPr>
        <w:t>しかしながら、インターネット上における差別や誹謗中傷は後を絶たず、</w:t>
      </w:r>
      <w:r>
        <w:rPr>
          <w:rFonts w:hint="eastAsia"/>
          <w:color w:val="auto"/>
        </w:rPr>
        <w:t>LGBTQ</w:t>
      </w:r>
      <w:r>
        <w:rPr>
          <w:rFonts w:hint="eastAsia"/>
          <w:color w:val="auto"/>
        </w:rPr>
        <w:t>などの性的マイノリティであることを理由とする偏見や差別など、深刻な人権問題も顕在化しています。</w:t>
      </w:r>
    </w:p>
    <w:p>
      <w:pPr>
        <w:pStyle w:val="0"/>
        <w:rPr>
          <w:rFonts w:hint="eastAsia"/>
          <w:color w:val="auto"/>
        </w:rPr>
      </w:pPr>
      <w:r>
        <w:rPr>
          <w:rFonts w:hint="eastAsia"/>
          <w:color w:val="auto"/>
        </w:rPr>
        <w:t>人権を取り巻く環境が複雑化・多様化するなか、個別分野における各種の計画との連携を強化するなど、「人権」をキーワードとした全庁的な取り組みをさらに進めることが求められています。</w:t>
      </w:r>
      <w:r>
        <w:rPr>
          <w:rFonts w:hint="eastAsia"/>
          <w:color w:val="auto"/>
        </w:rPr>
        <w:t xml:space="preserve"> </w:t>
      </w:r>
    </w:p>
    <w:p>
      <w:pPr>
        <w:pStyle w:val="0"/>
        <w:rPr>
          <w:rFonts w:hint="eastAsia"/>
          <w:color w:val="auto"/>
        </w:rPr>
      </w:pPr>
      <w:r>
        <w:rPr>
          <w:rFonts w:hint="eastAsia"/>
          <w:color w:val="auto"/>
        </w:rPr>
        <w:t>「人権」とは、｢一人ひとりが人間らしく生きていくために、生まれながらにして持っている大切な権利｣であり、｢人が個人として尊重され、安全で安心して安定した生活を送るために欠くことのできないもの」です。</w:t>
      </w:r>
      <w:r>
        <w:rPr>
          <w:rFonts w:hint="eastAsia"/>
          <w:color w:val="auto"/>
        </w:rPr>
        <w:t xml:space="preserve"> </w:t>
      </w:r>
    </w:p>
    <w:p>
      <w:pPr>
        <w:pStyle w:val="0"/>
        <w:rPr>
          <w:rFonts w:hint="eastAsia"/>
          <w:color w:val="auto"/>
        </w:rPr>
      </w:pPr>
      <w:r>
        <w:rPr>
          <w:rFonts w:hint="eastAsia"/>
          <w:color w:val="auto"/>
        </w:rPr>
        <w:t>　全ての人の人権が尊重され、相互に共存しうる平和で豊かな社会を実現していくために、自分やたしゃの生命が守られ、県民一人ひとりの人権尊重の精神の涵養を図っていくことが不可欠です。</w:t>
      </w:r>
    </w:p>
    <w:p>
      <w:pPr>
        <w:pStyle w:val="0"/>
        <w:rPr>
          <w:rFonts w:hint="eastAsia"/>
          <w:color w:val="auto"/>
        </w:rPr>
      </w:pP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○人権問題の早期解決と、誰一人取り残さない社会を目指すため、人権に関する相談機関の連携強化に努めます。</w:t>
      </w:r>
    </w:p>
    <w:p>
      <w:pPr>
        <w:pStyle w:val="0"/>
        <w:rPr>
          <w:rFonts w:hint="eastAsia"/>
          <w:color w:val="auto"/>
        </w:rPr>
      </w:pPr>
      <w:r>
        <w:rPr>
          <w:rFonts w:hint="eastAsia"/>
          <w:color w:val="auto"/>
        </w:rPr>
        <w:t>○同和問題をはじめとするあらゆる人権問題に対する理解と認識を深めるため、自治体や企業等各種団体が行う人権啓発研修に、公益財団法人高知県人権啓発センターから、人権研修講師の派遣を行います。</w:t>
      </w:r>
    </w:p>
    <w:p>
      <w:pPr>
        <w:pStyle w:val="0"/>
        <w:rPr>
          <w:rFonts w:hint="eastAsia"/>
          <w:color w:val="auto"/>
        </w:rPr>
      </w:pPr>
      <w:r>
        <w:rPr>
          <w:rFonts w:hint="eastAsia"/>
          <w:color w:val="auto"/>
        </w:rPr>
        <w:t>○インターネットを利用した部落差別の被害の防止に向けて、インターネットのモニタリングを実施し、部落差別投稿の削除要請を行います。</w:t>
      </w:r>
    </w:p>
    <w:p>
      <w:pPr>
        <w:pStyle w:val="0"/>
        <w:rPr>
          <w:rFonts w:hint="eastAsia"/>
          <w:color w:val="auto"/>
        </w:rPr>
      </w:pPr>
      <w:r>
        <w:rPr>
          <w:rFonts w:hint="eastAsia"/>
          <w:color w:val="auto"/>
        </w:rPr>
        <w:t>○女性の人権についての意識の高揚と女性の地位向上や、固定的な性別役割分担意識の解消に向けた啓発に取り組みます。</w:t>
      </w:r>
    </w:p>
    <w:p>
      <w:pPr>
        <w:pStyle w:val="0"/>
        <w:rPr>
          <w:rFonts w:hint="eastAsia"/>
          <w:color w:val="auto"/>
        </w:rPr>
      </w:pPr>
      <w:r>
        <w:rPr>
          <w:rFonts w:hint="eastAsia"/>
          <w:color w:val="auto"/>
        </w:rPr>
        <w:t>また、すべての人が希望に応じて、家庭でも仕事でも活躍できる社会の実現を目指し、その象徴として、男性の育児休業の取得を強力に後押しするなど、「共働き・共育て」を県民運動として推進することで、社会全体の意識改革を図ります。</w:t>
      </w:r>
    </w:p>
    <w:p>
      <w:pPr>
        <w:pStyle w:val="0"/>
        <w:rPr>
          <w:rFonts w:hint="eastAsia"/>
          <w:color w:val="auto"/>
        </w:rPr>
      </w:pPr>
    </w:p>
    <w:p>
      <w:pPr>
        <w:pStyle w:val="0"/>
        <w:rPr>
          <w:rFonts w:hint="eastAsia"/>
          <w:color w:val="auto"/>
        </w:rPr>
      </w:pPr>
      <w:r>
        <w:rPr>
          <w:rFonts w:hint="eastAsia"/>
          <w:color w:val="auto"/>
        </w:rPr>
        <w:t>112</w:t>
      </w:r>
      <w:r>
        <w:rPr>
          <w:rFonts w:hint="eastAsia"/>
          <w:color w:val="auto"/>
        </w:rPr>
        <w:t>ページの注釈</w:t>
      </w:r>
    </w:p>
    <w:p>
      <w:pPr>
        <w:pStyle w:val="0"/>
        <w:rPr>
          <w:rFonts w:hint="eastAsia"/>
          <w:color w:val="auto"/>
        </w:rPr>
      </w:pPr>
      <w:r>
        <w:rPr>
          <w:rFonts w:hint="eastAsia"/>
          <w:color w:val="auto"/>
        </w:rPr>
        <w:t>※</w:t>
      </w:r>
      <w:r>
        <w:rPr>
          <w:rFonts w:hint="eastAsia"/>
          <w:color w:val="auto"/>
        </w:rPr>
        <w:t>34</w:t>
      </w:r>
      <w:r>
        <w:rPr>
          <w:rFonts w:hint="eastAsia"/>
          <w:color w:val="auto"/>
        </w:rPr>
        <w:t>：</w:t>
      </w:r>
      <w:r>
        <w:rPr>
          <w:rFonts w:hint="eastAsia"/>
          <w:color w:val="auto"/>
        </w:rPr>
        <w:t>LGBTQ</w:t>
      </w:r>
    </w:p>
    <w:p>
      <w:pPr>
        <w:pStyle w:val="0"/>
        <w:rPr>
          <w:rFonts w:hint="eastAsia"/>
          <w:color w:val="auto"/>
        </w:rPr>
      </w:pPr>
      <w:r>
        <w:rPr>
          <w:rFonts w:hint="eastAsia"/>
          <w:color w:val="auto"/>
        </w:rPr>
        <w:t>L</w:t>
      </w:r>
      <w:r>
        <w:rPr>
          <w:rFonts w:hint="eastAsia"/>
          <w:color w:val="auto"/>
        </w:rPr>
        <w:t>：レズビアン（女性が好きな女性。女性同性愛者。）、</w:t>
      </w:r>
      <w:r>
        <w:rPr>
          <w:rFonts w:hint="eastAsia"/>
          <w:color w:val="auto"/>
        </w:rPr>
        <w:t>G</w:t>
      </w:r>
      <w:r>
        <w:rPr>
          <w:rFonts w:hint="eastAsia"/>
          <w:color w:val="auto"/>
        </w:rPr>
        <w:t>：ゲイ（男性が好きな男性。男性同性愛者。）、</w:t>
      </w:r>
      <w:r>
        <w:rPr>
          <w:rFonts w:hint="eastAsia"/>
          <w:color w:val="auto"/>
        </w:rPr>
        <w:t>B</w:t>
      </w:r>
      <w:r>
        <w:rPr>
          <w:rFonts w:hint="eastAsia"/>
          <w:color w:val="auto"/>
        </w:rPr>
        <w:t>：バイセクシュアル（男性も女性も好きになる人、または好きになるのに性別を問わない人。）、</w:t>
      </w:r>
      <w:r>
        <w:rPr>
          <w:rFonts w:hint="eastAsia"/>
          <w:color w:val="auto"/>
        </w:rPr>
        <w:t>T</w:t>
      </w:r>
      <w:r>
        <w:rPr>
          <w:rFonts w:hint="eastAsia"/>
          <w:color w:val="auto"/>
        </w:rPr>
        <w:t>：トランスジェンダー（出生時に割り当てられた性別とせい自認が異なる人。せい自認が男性、女性に二ぶんできない</w:t>
      </w:r>
      <w:r>
        <w:rPr>
          <w:rFonts w:hint="eastAsia"/>
          <w:color w:val="auto"/>
        </w:rPr>
        <w:t>X</w:t>
      </w:r>
      <w:r>
        <w:rPr>
          <w:rFonts w:hint="eastAsia"/>
          <w:color w:val="auto"/>
        </w:rPr>
        <w:t>ジェンダーも含む。）、</w:t>
      </w:r>
      <w:r>
        <w:rPr>
          <w:rFonts w:hint="eastAsia"/>
          <w:color w:val="auto"/>
        </w:rPr>
        <w:t>Q</w:t>
      </w:r>
      <w:r>
        <w:rPr>
          <w:rFonts w:hint="eastAsia"/>
          <w:color w:val="auto"/>
        </w:rPr>
        <w:t>：クエスチョニング</w:t>
      </w:r>
      <w:r>
        <w:rPr>
          <w:rFonts w:hint="eastAsia"/>
          <w:color w:val="auto"/>
        </w:rPr>
        <w:t>/</w:t>
      </w:r>
      <w:r>
        <w:rPr>
          <w:rFonts w:hint="eastAsia"/>
          <w:color w:val="auto"/>
        </w:rPr>
        <w:t>クィア（クエスチョニング：自分の性のあり方について「わからない」「迷っている」「決めたくない」など。　クィア：性的マイノリティを包括する言葉。）</w:t>
      </w:r>
    </w:p>
    <w:p>
      <w:pPr>
        <w:pStyle w:val="0"/>
        <w:rPr>
          <w:rFonts w:hint="eastAsia"/>
          <w:color w:val="auto"/>
        </w:rPr>
      </w:pPr>
    </w:p>
    <w:p>
      <w:pPr>
        <w:pStyle w:val="0"/>
        <w:rPr>
          <w:rFonts w:hint="eastAsia"/>
          <w:color w:val="auto"/>
        </w:rPr>
      </w:pPr>
      <w:r>
        <w:rPr>
          <w:rFonts w:hint="eastAsia"/>
          <w:color w:val="auto"/>
        </w:rPr>
        <w:t>113</w:t>
      </w:r>
      <w:r>
        <w:rPr>
          <w:rFonts w:hint="eastAsia"/>
          <w:color w:val="auto"/>
        </w:rPr>
        <w:t>ページ</w:t>
      </w:r>
    </w:p>
    <w:p>
      <w:pPr>
        <w:pStyle w:val="0"/>
        <w:rPr>
          <w:rFonts w:hint="eastAsia"/>
          <w:color w:val="auto"/>
        </w:rPr>
      </w:pPr>
      <w:r>
        <w:rPr>
          <w:rFonts w:hint="eastAsia"/>
          <w:color w:val="auto"/>
        </w:rPr>
        <w:t>Ⅲ：「高知型地域共生社会」を支える人づくり・基盤づくり</w:t>
      </w:r>
    </w:p>
    <w:p>
      <w:pPr>
        <w:pStyle w:val="0"/>
        <w:rPr>
          <w:rFonts w:hint="eastAsia"/>
          <w:color w:val="auto"/>
        </w:rPr>
      </w:pPr>
    </w:p>
    <w:p>
      <w:pPr>
        <w:pStyle w:val="0"/>
        <w:rPr>
          <w:rFonts w:hint="eastAsia"/>
          <w:color w:val="auto"/>
        </w:rPr>
      </w:pPr>
      <w:r>
        <w:rPr>
          <w:rFonts w:hint="eastAsia"/>
          <w:color w:val="auto"/>
        </w:rPr>
        <w:t>Ⅲの１：福祉教育の推進</w:t>
      </w:r>
    </w:p>
    <w:p>
      <w:pPr>
        <w:pStyle w:val="0"/>
        <w:rPr>
          <w:rFonts w:hint="eastAsia"/>
          <w:color w:val="auto"/>
        </w:rPr>
      </w:pP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地域のさまざまな「ひと・もの・こと」とのつながりを通し、自ら気づき、考え、行動できる地域人材が育成されている</w:t>
      </w:r>
    </w:p>
    <w:p>
      <w:pPr>
        <w:pStyle w:val="0"/>
        <w:rPr>
          <w:rFonts w:hint="eastAsia"/>
          <w:color w:val="auto"/>
        </w:rPr>
      </w:pP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　若い世代など地域住民の「共に生きる」ことの意識を広げるため、高知県社会福祉協議会など関係機関と連携し、福祉教育・ボランティア学習に関わる人材育成や実践の拡大を推進します。</w:t>
      </w:r>
    </w:p>
    <w:p>
      <w:pPr>
        <w:pStyle w:val="0"/>
        <w:rPr>
          <w:rFonts w:hint="eastAsia"/>
          <w:color w:val="auto"/>
        </w:rPr>
      </w:pP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具体的項目、現状（令和５年度）、目標（令和９年度）担当課の順に読み上げます。</w:t>
      </w:r>
    </w:p>
    <w:p>
      <w:pPr>
        <w:pStyle w:val="0"/>
        <w:rPr>
          <w:rFonts w:hint="eastAsia"/>
          <w:color w:val="auto"/>
        </w:rPr>
      </w:pPr>
      <w:r>
        <w:rPr>
          <w:rFonts w:hint="eastAsia"/>
          <w:color w:val="auto"/>
        </w:rPr>
        <w:t>福祉教育・ボランティア学習における関係機関との協同実践（３段階）に取り組む市町村数（①：検討開始→②：拡大に向けた取り組みを実施→③：協同実践の拡大）、未調査、①：全市町村、②：</w:t>
      </w:r>
      <w:r>
        <w:rPr>
          <w:rFonts w:hint="eastAsia"/>
          <w:color w:val="auto"/>
        </w:rPr>
        <w:t>25</w:t>
      </w:r>
      <w:r>
        <w:rPr>
          <w:rFonts w:hint="eastAsia"/>
          <w:color w:val="auto"/>
        </w:rPr>
        <w:t>市町村、③：</w:t>
      </w:r>
      <w:r>
        <w:rPr>
          <w:rFonts w:hint="eastAsia"/>
          <w:color w:val="auto"/>
        </w:rPr>
        <w:t>17</w:t>
      </w:r>
      <w:r>
        <w:rPr>
          <w:rFonts w:hint="eastAsia"/>
          <w:color w:val="auto"/>
        </w:rPr>
        <w:t>市町村、地域福祉政策課</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地域では、ＮＰＯ法人、ボランティア団体、企業などの多様な主体による、人と人とのつながりや参加の機会を生み育む多様な活動が実践されています。</w:t>
      </w:r>
    </w:p>
    <w:p>
      <w:pPr>
        <w:pStyle w:val="0"/>
        <w:rPr>
          <w:rFonts w:hint="eastAsia"/>
          <w:color w:val="auto"/>
        </w:rPr>
      </w:pPr>
      <w:r>
        <w:rPr>
          <w:rFonts w:hint="eastAsia"/>
          <w:color w:val="auto"/>
        </w:rPr>
        <w:t>県内でも、民生委員児童委員の活動を支援する福祉委員等の設置や、地域福祉アクションプランの実践等を通じた住民活動の担い手づくりなど、市町村社会福祉協議会が中心となった地域福祉の担い手の育成が行われています。</w:t>
      </w:r>
    </w:p>
    <w:p>
      <w:pPr>
        <w:pStyle w:val="0"/>
        <w:rPr>
          <w:rFonts w:hint="eastAsia"/>
          <w:color w:val="auto"/>
        </w:rPr>
      </w:pPr>
      <w:r>
        <w:rPr>
          <w:rFonts w:hint="eastAsia"/>
          <w:color w:val="auto"/>
        </w:rPr>
        <w:t>また、県でも、「ソーシャルワークのあみの目構築プロジェクト」の一環として、各分野の専門職やボランティアを対象に、身近な地域で困っている人に気づき、必要な支援につなぐソーシャルワークの理解者・実践者を増やしていくため、</w:t>
      </w:r>
      <w:r>
        <w:rPr>
          <w:rFonts w:hint="eastAsia"/>
          <w:color w:val="auto"/>
        </w:rPr>
        <w:t>2023</w:t>
      </w:r>
      <w:r>
        <w:rPr>
          <w:rFonts w:hint="eastAsia"/>
          <w:color w:val="auto"/>
        </w:rPr>
        <w:t>（令和５年度から「高知け地域共生社会研修」を実施しています。</w:t>
      </w:r>
    </w:p>
    <w:p>
      <w:pPr>
        <w:pStyle w:val="0"/>
        <w:rPr>
          <w:rFonts w:hint="eastAsia"/>
          <w:color w:val="auto"/>
        </w:rPr>
      </w:pPr>
      <w:r>
        <w:rPr>
          <w:rFonts w:hint="eastAsia"/>
          <w:color w:val="auto"/>
        </w:rPr>
        <w:t>2024</w:t>
      </w:r>
      <w:r>
        <w:rPr>
          <w:rFonts w:hint="eastAsia"/>
          <w:color w:val="auto"/>
        </w:rPr>
        <w:t>（令和６年度からは、対象をさらに県民一人ひとりまで広げ、地域で困っている人を気にかけることや、あいさつや地域の清掃活動、イベントへの参加と言った身近な行動が重要であることについての理解を深め、参画意識の醸成を図るため、「高知け地域共生社会講座」を実施することとしています。</w:t>
      </w:r>
    </w:p>
    <w:p>
      <w:pPr>
        <w:pStyle w:val="0"/>
        <w:rPr>
          <w:rFonts w:hint="eastAsia"/>
          <w:color w:val="auto"/>
        </w:rPr>
      </w:pPr>
    </w:p>
    <w:p>
      <w:pPr>
        <w:pStyle w:val="0"/>
        <w:rPr>
          <w:rFonts w:hint="eastAsia"/>
          <w:color w:val="auto"/>
        </w:rPr>
      </w:pPr>
      <w:r>
        <w:rPr>
          <w:rFonts w:hint="eastAsia"/>
          <w:color w:val="auto"/>
        </w:rPr>
        <w:t>他方、高知県社会福祉協議会が設置している高知県ボランティア・ＮＰＯセンターでは、ボランティアやＮＰＯ法人に関する啓発や相談、情報提供をはじめ、福祉教育・ボランティア学習の推進、災害ボランティアセンターの体制づくり支援を行うなど、関係機関と連携し、ボランティア活動やＮＰＯ活動の普及に取り組んでいます。</w:t>
      </w:r>
    </w:p>
    <w:p>
      <w:pPr>
        <w:pStyle w:val="0"/>
        <w:rPr>
          <w:rFonts w:hint="eastAsia"/>
          <w:color w:val="auto"/>
        </w:rPr>
      </w:pPr>
      <w:r>
        <w:rPr>
          <w:rFonts w:hint="eastAsia"/>
          <w:color w:val="auto"/>
        </w:rPr>
        <w:t>114</w:t>
      </w:r>
      <w:r>
        <w:rPr>
          <w:rFonts w:hint="eastAsia"/>
          <w:color w:val="auto"/>
        </w:rPr>
        <w:t>ページ</w:t>
      </w:r>
    </w:p>
    <w:p>
      <w:pPr>
        <w:pStyle w:val="0"/>
        <w:rPr>
          <w:rFonts w:hint="eastAsia"/>
          <w:color w:val="auto"/>
        </w:rPr>
      </w:pPr>
      <w:r>
        <w:rPr>
          <w:rFonts w:hint="eastAsia"/>
          <w:color w:val="auto"/>
        </w:rPr>
        <w:t>ボランティア・ＮＰＯ法人の情報発信や情報提供の取り組みとしては、活動をしたい人と参加してほしい団体などのマッチングや、活動支援情報の提供を行うインターネットサイト、｢ピッピネット｣の運用をおこなっています。</w:t>
      </w:r>
    </w:p>
    <w:p>
      <w:pPr>
        <w:pStyle w:val="0"/>
        <w:rPr>
          <w:rFonts w:hint="eastAsia"/>
          <w:color w:val="auto"/>
        </w:rPr>
      </w:pPr>
    </w:p>
    <w:p>
      <w:pPr>
        <w:pStyle w:val="0"/>
        <w:rPr>
          <w:rFonts w:hint="eastAsia"/>
          <w:color w:val="auto"/>
        </w:rPr>
      </w:pPr>
      <w:r>
        <w:rPr>
          <w:rFonts w:hint="eastAsia"/>
          <w:color w:val="auto"/>
        </w:rPr>
        <w:t>ピッピネットとは　</w:t>
      </w:r>
    </w:p>
    <w:p>
      <w:pPr>
        <w:pStyle w:val="0"/>
        <w:rPr>
          <w:rFonts w:hint="eastAsia"/>
          <w:color w:val="auto"/>
        </w:rPr>
      </w:pPr>
      <w:r>
        <w:rPr>
          <w:rFonts w:hint="eastAsia"/>
          <w:color w:val="auto"/>
        </w:rPr>
        <w:t>高知県ボランティア・ＮＰＯセンターが運営しているボランティアやＮＰＯ活動およびＮＰＯ法人の運営に関する総合情報サイトです。</w:t>
      </w:r>
    </w:p>
    <w:p>
      <w:pPr>
        <w:pStyle w:val="0"/>
        <w:rPr>
          <w:rFonts w:hint="eastAsia"/>
          <w:color w:val="auto"/>
        </w:rPr>
      </w:pPr>
      <w:r>
        <w:rPr>
          <w:rFonts w:hint="eastAsia"/>
          <w:color w:val="auto"/>
        </w:rPr>
        <w:t>ボランティアのページでは、募集情報に加え、活動事例やボランティア保険など、ボランティアを始めたいかたに向けた情報や、ＮＰＯ法人や施設に向けたボランティア募集の流れなど、ボランティア活動を支援する情報を掲載しています。</w:t>
      </w:r>
    </w:p>
    <w:p>
      <w:pPr>
        <w:pStyle w:val="0"/>
        <w:rPr>
          <w:rFonts w:hint="eastAsia"/>
          <w:color w:val="auto"/>
        </w:rPr>
      </w:pPr>
      <w:r>
        <w:rPr>
          <w:rFonts w:hint="eastAsia"/>
          <w:color w:val="auto"/>
        </w:rPr>
        <w:t>URL</w:t>
      </w:r>
      <w:r>
        <w:rPr>
          <w:rFonts w:hint="eastAsia"/>
          <w:color w:val="auto"/>
        </w:rPr>
        <w:t>：</w:t>
      </w:r>
      <w:r>
        <w:rPr>
          <w:rFonts w:hint="eastAsia"/>
          <w:color w:val="auto"/>
        </w:rPr>
        <w:t>http://www.pippikochi.or.jp/</w:t>
      </w:r>
    </w:p>
    <w:p>
      <w:pPr>
        <w:pStyle w:val="0"/>
        <w:rPr>
          <w:rFonts w:hint="eastAsia"/>
          <w:color w:val="auto"/>
        </w:rPr>
      </w:pPr>
      <w:r>
        <w:rPr>
          <w:rFonts w:hint="eastAsia"/>
          <w:color w:val="auto"/>
        </w:rPr>
        <w:t>ＵＲＬのＱＲコードとピッピネットのホームページ画像があります。</w:t>
      </w:r>
    </w:p>
    <w:p>
      <w:pPr>
        <w:pStyle w:val="0"/>
        <w:rPr>
          <w:rFonts w:hint="eastAsia"/>
          <w:color w:val="auto"/>
        </w:rPr>
      </w:pPr>
    </w:p>
    <w:p>
      <w:pPr>
        <w:pStyle w:val="0"/>
        <w:rPr>
          <w:rFonts w:hint="eastAsia"/>
          <w:color w:val="auto"/>
        </w:rPr>
      </w:pPr>
      <w:r>
        <w:rPr>
          <w:rFonts w:hint="eastAsia"/>
          <w:color w:val="auto"/>
        </w:rPr>
        <w:t>また、高知県社会福祉協議会では若い世代の福祉への関心を高めたり、地域における福祉介護人材の確保につなげるため、福祉教育・ボランティア学習を推進しています。</w:t>
      </w:r>
    </w:p>
    <w:p>
      <w:pPr>
        <w:pStyle w:val="0"/>
        <w:rPr>
          <w:rFonts w:hint="eastAsia"/>
          <w:color w:val="auto"/>
        </w:rPr>
      </w:pPr>
      <w:r>
        <w:rPr>
          <w:rFonts w:hint="eastAsia"/>
          <w:color w:val="auto"/>
        </w:rPr>
        <w:t>一方で、学校や地域では、福祉教育やボランティア学習の実践の機会が少なく、また関係機関の連携が進まず、実践に向けた効果的なプログラムの企画が十分ではありません。</w:t>
      </w:r>
    </w:p>
    <w:p>
      <w:pPr>
        <w:pStyle w:val="0"/>
        <w:rPr>
          <w:rFonts w:hint="eastAsia"/>
          <w:color w:val="auto"/>
        </w:rPr>
      </w:pPr>
      <w:r>
        <w:rPr>
          <w:rFonts w:hint="eastAsia"/>
          <w:color w:val="auto"/>
        </w:rPr>
        <w:t>そのため、高知県社会福祉協議会において、学校、ＮＰＯ法人など県域の関係機関による多様なプログラムや日常生活をベースとした、学習の展開に向けた検討会が</w:t>
      </w:r>
      <w:r>
        <w:rPr>
          <w:rFonts w:hint="eastAsia"/>
          <w:color w:val="auto"/>
        </w:rPr>
        <w:t>2022</w:t>
      </w:r>
      <w:r>
        <w:rPr>
          <w:rFonts w:hint="eastAsia"/>
          <w:color w:val="auto"/>
        </w:rPr>
        <w:t>（令和４年度から始まりました。</w:t>
      </w:r>
    </w:p>
    <w:p>
      <w:pPr>
        <w:pStyle w:val="0"/>
        <w:rPr>
          <w:rFonts w:hint="eastAsia"/>
          <w:color w:val="auto"/>
        </w:rPr>
      </w:pPr>
      <w:r>
        <w:rPr>
          <w:rFonts w:hint="eastAsia"/>
          <w:color w:val="auto"/>
        </w:rPr>
        <w:t>ここでは、「共に生きる」ことを意識した多様なプログラムを開発し、日常生活をベースとした学習機会を学校あるいは地域において創出していくことを目指し、住民や関係機関との実践（協同実践）と、子どもと大人が相互に学び合うプログラムづくり（協同学習）を進めています。</w:t>
      </w:r>
    </w:p>
    <w:p>
      <w:pPr>
        <w:pStyle w:val="0"/>
        <w:rPr>
          <w:rFonts w:hint="eastAsia"/>
          <w:color w:val="auto"/>
        </w:rPr>
      </w:pPr>
      <w:r>
        <w:rPr>
          <w:rFonts w:hint="eastAsia"/>
          <w:color w:val="auto"/>
        </w:rPr>
        <w:t>そのほか、地域の小学校や民生委員児童委員協議会などが連携して、子どもたちが地域の高齢者の見守りや交流をとおして民生委員の活動を学ぶ子ども民生委員の取組を実施している地域もあります。</w:t>
      </w:r>
    </w:p>
    <w:p>
      <w:pPr>
        <w:pStyle w:val="0"/>
        <w:rPr>
          <w:rFonts w:hint="eastAsia"/>
          <w:color w:val="auto"/>
        </w:rPr>
      </w:pPr>
      <w:r>
        <w:rPr>
          <w:rFonts w:hint="eastAsia"/>
          <w:color w:val="auto"/>
        </w:rPr>
        <w:t>今後、より一層効果的な取り組みを進めるためには、市町村内の関係機関（社会福祉協議会、学校、教育委員会、</w:t>
      </w:r>
      <w:r>
        <w:rPr>
          <w:rFonts w:hint="eastAsia"/>
          <w:color w:val="auto"/>
        </w:rPr>
        <w:t>NPO</w:t>
      </w:r>
      <w:r>
        <w:rPr>
          <w:rFonts w:hint="eastAsia"/>
          <w:color w:val="auto"/>
        </w:rPr>
        <w:t>法人、社会福祉法人等）が、福祉教育やボランティア学習の目的を共有し、協同実践するプラットフォームの構築等、連携して取り組んで行くことが重要です。</w:t>
      </w:r>
    </w:p>
    <w:p>
      <w:pPr>
        <w:pStyle w:val="0"/>
        <w:rPr>
          <w:rFonts w:hint="eastAsia"/>
          <w:color w:val="auto"/>
        </w:rPr>
      </w:pPr>
      <w:r>
        <w:rPr>
          <w:rFonts w:hint="eastAsia"/>
          <w:color w:val="auto"/>
        </w:rPr>
        <w:t>なお、地域住民などがともに学ぶ「社会教育」は、福祉など地域コミュニティにおける課題の解決に向けて役割を担うことが期待されます。</w:t>
      </w:r>
    </w:p>
    <w:p>
      <w:pPr>
        <w:pStyle w:val="0"/>
        <w:rPr>
          <w:rFonts w:hint="eastAsia"/>
          <w:color w:val="auto"/>
        </w:rPr>
      </w:pPr>
      <w:r>
        <w:rPr>
          <w:rFonts w:hint="eastAsia"/>
          <w:color w:val="auto"/>
        </w:rPr>
        <w:t>高知県教育委員会では、社会教育振興事業として、「人づくり・つながりづくり・地域づくり」のこう循環を目指し、多様な学びの機会の提供、学びを地域に還元できる仕組みの充実、地域の教育りょくの向上や地域コミュニティの基盤の充実といった取り組みを進めています。</w:t>
      </w:r>
    </w:p>
    <w:p>
      <w:pPr>
        <w:pStyle w:val="0"/>
        <w:rPr>
          <w:rFonts w:hint="eastAsia"/>
          <w:color w:val="auto"/>
        </w:rPr>
      </w:pPr>
    </w:p>
    <w:p>
      <w:pPr>
        <w:pStyle w:val="0"/>
        <w:rPr>
          <w:rFonts w:hint="eastAsia"/>
          <w:color w:val="auto"/>
        </w:rPr>
      </w:pPr>
      <w:r>
        <w:rPr>
          <w:rFonts w:hint="eastAsia"/>
          <w:color w:val="auto"/>
        </w:rPr>
        <w:t>115</w:t>
      </w:r>
      <w:r>
        <w:rPr>
          <w:rFonts w:hint="eastAsia"/>
          <w:color w:val="auto"/>
        </w:rPr>
        <w:t>ページ</w:t>
      </w:r>
    </w:p>
    <w:p>
      <w:pPr>
        <w:pStyle w:val="0"/>
        <w:rPr>
          <w:rFonts w:hint="eastAsia"/>
          <w:color w:val="auto"/>
        </w:rPr>
      </w:pPr>
      <w:r>
        <w:rPr>
          <w:rFonts w:hint="eastAsia"/>
          <w:color w:val="auto"/>
        </w:rPr>
        <w:t>事例</w:t>
      </w:r>
      <w:r>
        <w:rPr>
          <w:rFonts w:hint="eastAsia"/>
          <w:color w:val="auto"/>
        </w:rPr>
        <w:t>13</w:t>
      </w:r>
    </w:p>
    <w:p>
      <w:pPr>
        <w:pStyle w:val="0"/>
        <w:rPr>
          <w:rFonts w:hint="eastAsia"/>
          <w:color w:val="auto"/>
        </w:rPr>
      </w:pPr>
      <w:r>
        <w:rPr>
          <w:rFonts w:hint="eastAsia"/>
          <w:color w:val="auto"/>
        </w:rPr>
        <w:t>ナツボラ（夏のボランティア体験キャンペーン）（高知県社会福祉協議会）</w:t>
      </w:r>
    </w:p>
    <w:p>
      <w:pPr>
        <w:pStyle w:val="0"/>
        <w:rPr>
          <w:rFonts w:hint="eastAsia"/>
          <w:color w:val="auto"/>
        </w:rPr>
      </w:pPr>
      <w:r>
        <w:rPr>
          <w:rFonts w:hint="eastAsia"/>
          <w:color w:val="auto"/>
        </w:rPr>
        <w:t>高校生や大学生等が夏休み期間中に、県内の福祉施設やＮＰＯ法人、ボランティアグループなどでボランティア体験ができるプログラムです。</w:t>
      </w:r>
    </w:p>
    <w:p>
      <w:pPr>
        <w:pStyle w:val="0"/>
        <w:rPr>
          <w:rFonts w:hint="eastAsia"/>
          <w:color w:val="auto"/>
        </w:rPr>
      </w:pPr>
      <w:r>
        <w:rPr>
          <w:rFonts w:hint="eastAsia"/>
          <w:color w:val="auto"/>
        </w:rPr>
        <w:t>体験できるボランティア活動は、子どもや高齢者とかかわる活動、イベントのサポートなどさまざまあり、県内の幅広い地域で活動をおこなっています。</w:t>
      </w:r>
    </w:p>
    <w:p>
      <w:pPr>
        <w:pStyle w:val="0"/>
        <w:rPr>
          <w:rFonts w:hint="eastAsia"/>
          <w:color w:val="auto"/>
        </w:rPr>
      </w:pPr>
      <w:r>
        <w:rPr>
          <w:rFonts w:hint="eastAsia"/>
          <w:color w:val="auto"/>
        </w:rPr>
        <w:t>参加者からは、「人のためになにかしたいと思うようになった」、「楽しさや大変さを実感することができ、将来の進路を考えるきっかけとなった」等の声が挙がっており、若い世代が福祉に関わるきっかけづくりに大きく寄与しています。</w:t>
      </w:r>
    </w:p>
    <w:p>
      <w:pPr>
        <w:pStyle w:val="0"/>
        <w:rPr>
          <w:rFonts w:hint="eastAsia"/>
          <w:color w:val="auto"/>
        </w:rPr>
      </w:pPr>
    </w:p>
    <w:p>
      <w:pPr>
        <w:pStyle w:val="0"/>
        <w:rPr>
          <w:rFonts w:hint="eastAsia"/>
          <w:color w:val="auto"/>
        </w:rPr>
      </w:pPr>
      <w:r>
        <w:rPr>
          <w:rFonts w:hint="eastAsia"/>
          <w:color w:val="auto"/>
        </w:rPr>
        <w:t>体験活動例：障害児の宿題サポートや買い物・散歩の補助活動、高齢者とのおしゃべり、レクリエーション活動、子ども食堂の調理のお手伝い、地域の盆踊りの運営補助</w:t>
      </w:r>
    </w:p>
    <w:p>
      <w:pPr>
        <w:pStyle w:val="0"/>
        <w:rPr>
          <w:rFonts w:hint="eastAsia"/>
          <w:color w:val="auto"/>
        </w:rPr>
      </w:pPr>
      <w:r>
        <w:rPr>
          <w:rFonts w:hint="eastAsia"/>
          <w:color w:val="auto"/>
        </w:rPr>
        <w:t>写真３枚はナツボラの様子、イラストはナツボラのパンフレット表紙です。</w:t>
      </w:r>
    </w:p>
    <w:p>
      <w:pPr>
        <w:pStyle w:val="0"/>
        <w:rPr>
          <w:rFonts w:hint="eastAsia"/>
          <w:color w:val="auto"/>
        </w:rPr>
      </w:pP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○福祉教育・ボランティア学習の推進を図るため、高知県社会福祉協議会が実施する以下の取り組みへの支援を行います。</w:t>
      </w:r>
    </w:p>
    <w:p>
      <w:pPr>
        <w:pStyle w:val="0"/>
        <w:rPr>
          <w:rFonts w:hint="eastAsia"/>
          <w:color w:val="auto"/>
        </w:rPr>
      </w:pPr>
      <w:r>
        <w:rPr>
          <w:rFonts w:hint="eastAsia"/>
          <w:color w:val="auto"/>
        </w:rPr>
        <w:t>１　地域で取り組む福祉教育・ボランティア学習の支援策を検討するため、県域の関係機関（社会福祉協議会、学校、教育委員会、</w:t>
      </w:r>
      <w:r>
        <w:rPr>
          <w:rFonts w:hint="eastAsia"/>
          <w:color w:val="auto"/>
        </w:rPr>
        <w:t>NPO</w:t>
      </w:r>
      <w:r>
        <w:rPr>
          <w:rFonts w:hint="eastAsia"/>
          <w:color w:val="auto"/>
        </w:rPr>
        <w:t>法人、社会福祉法人等）で構成する福祉教育・ボランティア学習推進委員会の運営を支援します。</w:t>
      </w:r>
    </w:p>
    <w:p>
      <w:pPr>
        <w:pStyle w:val="0"/>
        <w:rPr>
          <w:rFonts w:hint="eastAsia"/>
          <w:color w:val="auto"/>
        </w:rPr>
      </w:pPr>
      <w:r>
        <w:rPr>
          <w:rFonts w:hint="eastAsia"/>
          <w:color w:val="auto"/>
        </w:rPr>
        <w:t>２　市町村社会福祉協議会の職員等の福祉教育実践者の人材育成を図るため、関係者の協同実践や協同学習に向けたノウハウを学ぶ研修（福祉教育研修）の開催等を行います。</w:t>
      </w:r>
    </w:p>
    <w:p>
      <w:pPr>
        <w:pStyle w:val="0"/>
        <w:rPr>
          <w:rFonts w:hint="eastAsia"/>
          <w:color w:val="auto"/>
        </w:rPr>
      </w:pPr>
      <w:r>
        <w:rPr>
          <w:rFonts w:hint="eastAsia"/>
          <w:color w:val="auto"/>
        </w:rPr>
        <w:t>３　市町村内の関係機関（社会福祉協議会、学校、教育委員会、</w:t>
      </w:r>
      <w:r>
        <w:rPr>
          <w:rFonts w:hint="eastAsia"/>
          <w:color w:val="auto"/>
        </w:rPr>
        <w:t>NPO</w:t>
      </w:r>
      <w:r>
        <w:rPr>
          <w:rFonts w:hint="eastAsia"/>
          <w:color w:val="auto"/>
        </w:rPr>
        <w:t>法人、社会福祉法人等）が、福祉教育やボランティア学習の目的を共有し、協同実践するため、市町村域におけるプラットフォームづくりを推進します。</w:t>
      </w:r>
    </w:p>
    <w:p>
      <w:pPr>
        <w:pStyle w:val="0"/>
        <w:rPr>
          <w:rFonts w:hint="eastAsia"/>
          <w:color w:val="auto"/>
        </w:rPr>
      </w:pPr>
      <w:r>
        <w:rPr>
          <w:rFonts w:hint="eastAsia"/>
          <w:color w:val="auto"/>
        </w:rPr>
        <w:t>４　小中学生が地域課題と結びついた福祉教育・ボランティア学習を実践できるように、学校だけではなく地域で学ぶことができるプログラムづくりの取り組みを支援します。</w:t>
      </w:r>
    </w:p>
    <w:p>
      <w:pPr>
        <w:pStyle w:val="0"/>
        <w:rPr>
          <w:rFonts w:hint="eastAsia"/>
          <w:color w:val="auto"/>
        </w:rPr>
      </w:pPr>
      <w:r>
        <w:rPr>
          <w:rFonts w:hint="eastAsia"/>
          <w:color w:val="auto"/>
        </w:rPr>
        <w:t>５　福祉やボランティアについて、もっと知りたい・学びたい高校生等を対象とした長期体験プログラムにより進学就業の手助けをする取り組みを支援します。</w:t>
      </w:r>
    </w:p>
    <w:p>
      <w:pPr>
        <w:pStyle w:val="0"/>
        <w:rPr>
          <w:rFonts w:hint="eastAsia"/>
          <w:color w:val="auto"/>
        </w:rPr>
      </w:pPr>
      <w:r>
        <w:rPr>
          <w:rFonts w:hint="eastAsia"/>
          <w:color w:val="auto"/>
        </w:rPr>
        <w:t>○人と人とのつながりの再生に向けたネットワークづくりを進めるため、「ソーシャルワークのあみの目構築プロジェクト」を推進します。（</w:t>
      </w:r>
      <w:r>
        <w:rPr>
          <w:rFonts w:hint="eastAsia"/>
          <w:color w:val="auto"/>
        </w:rPr>
        <w:t>88</w:t>
      </w:r>
      <w:r>
        <w:rPr>
          <w:rFonts w:hint="eastAsia"/>
          <w:color w:val="auto"/>
        </w:rPr>
        <w:t>ページの内容を再掲）</w:t>
      </w:r>
    </w:p>
    <w:p>
      <w:pPr>
        <w:pStyle w:val="0"/>
        <w:rPr>
          <w:rFonts w:hint="eastAsia"/>
          <w:color w:val="auto"/>
        </w:rPr>
      </w:pPr>
    </w:p>
    <w:p>
      <w:pPr>
        <w:pStyle w:val="0"/>
        <w:rPr>
          <w:rFonts w:hint="eastAsia"/>
          <w:color w:val="auto"/>
        </w:rPr>
      </w:pPr>
      <w:r>
        <w:rPr>
          <w:rFonts w:hint="eastAsia"/>
          <w:color w:val="auto"/>
        </w:rPr>
        <w:t>116</w:t>
      </w:r>
      <w:r>
        <w:rPr>
          <w:rFonts w:hint="eastAsia"/>
          <w:color w:val="auto"/>
        </w:rPr>
        <w:t>ページ</w:t>
      </w:r>
    </w:p>
    <w:p>
      <w:pPr>
        <w:pStyle w:val="0"/>
        <w:rPr>
          <w:rFonts w:hint="eastAsia"/>
          <w:color w:val="auto"/>
        </w:rPr>
      </w:pPr>
      <w:r>
        <w:rPr>
          <w:rFonts w:hint="eastAsia"/>
          <w:color w:val="auto"/>
        </w:rPr>
        <w:t>Ⅲの２：福祉介護人材の確保対策の推進と介護現場の生産性の向上</w:t>
      </w:r>
    </w:p>
    <w:p>
      <w:pPr>
        <w:pStyle w:val="0"/>
        <w:rPr>
          <w:rFonts w:hint="eastAsia"/>
          <w:color w:val="auto"/>
        </w:rPr>
      </w:pP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職員が「働きやすさ」と「やりがい」を実感できる魅力ある福祉介護職場となっている</w:t>
      </w:r>
    </w:p>
    <w:p>
      <w:pPr>
        <w:pStyle w:val="0"/>
        <w:rPr>
          <w:rFonts w:hint="eastAsia"/>
          <w:color w:val="auto"/>
        </w:rPr>
      </w:pPr>
      <w:r>
        <w:rPr>
          <w:rFonts w:hint="eastAsia"/>
          <w:color w:val="auto"/>
        </w:rPr>
        <w:t>地域に必要な福祉介護職員が確保され、多様な人材が支え手となって活躍している</w:t>
      </w:r>
    </w:p>
    <w:p>
      <w:pPr>
        <w:pStyle w:val="0"/>
        <w:rPr>
          <w:rFonts w:hint="eastAsia"/>
          <w:color w:val="auto"/>
        </w:rPr>
      </w:pP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○職員の負担軽減やサービスの質の向上を図るため、ノーリフティングケアの普及やデジタル化、経営の大規模化など、介護現場における生産性向上に取り組む事業者を支援します。</w:t>
      </w:r>
    </w:p>
    <w:p>
      <w:pPr>
        <w:pStyle w:val="0"/>
        <w:rPr>
          <w:rFonts w:hint="eastAsia"/>
          <w:color w:val="auto"/>
        </w:rPr>
      </w:pPr>
      <w:r>
        <w:rPr>
          <w:rFonts w:hint="eastAsia"/>
          <w:color w:val="auto"/>
        </w:rPr>
        <w:t>○職員が段階的にスキルアップしながら長く活躍できる魅力ある職場づくりを推進するため、育成体系・キャリアパスの構築に向けた県全体の福祉研修体系の再編や、高知県福祉介護事業所認証評価制度の普及を図ります。</w:t>
      </w:r>
    </w:p>
    <w:p>
      <w:pPr>
        <w:pStyle w:val="0"/>
        <w:rPr>
          <w:rFonts w:hint="eastAsia"/>
          <w:color w:val="auto"/>
        </w:rPr>
      </w:pPr>
      <w:r>
        <w:rPr>
          <w:rFonts w:hint="eastAsia"/>
          <w:color w:val="auto"/>
        </w:rPr>
        <w:t>○将来を担う若い世代の人材確保に向けて、良好な福祉介護職場の「みえる化」や介護の仕事の魅力と誇りの発信、福祉教育や学生を対象とした職場体験の充実を図ります。</w:t>
      </w:r>
    </w:p>
    <w:p>
      <w:pPr>
        <w:pStyle w:val="0"/>
        <w:rPr>
          <w:rFonts w:hint="eastAsia"/>
          <w:color w:val="auto"/>
        </w:rPr>
      </w:pPr>
      <w:r>
        <w:rPr>
          <w:rFonts w:hint="eastAsia"/>
          <w:color w:val="auto"/>
        </w:rPr>
        <w:t>○多様な人材の参入を促進するため、福祉人材センターのマッチング機能の強化のほか、介護助手やワークシェア等の新しい働きかたの普及や資格取得支援、外国人介護人材の受入支援などを推進します。</w:t>
      </w:r>
    </w:p>
    <w:p>
      <w:pPr>
        <w:pStyle w:val="0"/>
        <w:rPr>
          <w:rFonts w:hint="eastAsia"/>
          <w:color w:val="auto"/>
        </w:rPr>
      </w:pPr>
      <w:r>
        <w:rPr>
          <w:rFonts w:hint="eastAsia"/>
          <w:color w:val="auto"/>
        </w:rPr>
        <w:t>○保育所等の安定的な運営や、多様な保育サービスの実施に必要な保育士が確保できるよう、保育士就職支援コーディネーターの配置や、保育士資格の取得を目指す学生への修学資金の貸し付けなどを推進します。</w:t>
      </w:r>
    </w:p>
    <w:p>
      <w:pPr>
        <w:pStyle w:val="0"/>
        <w:rPr>
          <w:rFonts w:hint="eastAsia"/>
          <w:color w:val="auto"/>
        </w:rPr>
      </w:pP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具体的項目、現状、目標（令和９年度）担当課の順に読み上げます。</w:t>
      </w:r>
    </w:p>
    <w:p>
      <w:pPr>
        <w:pStyle w:val="0"/>
        <w:rPr>
          <w:rFonts w:hint="eastAsia"/>
          <w:color w:val="auto"/>
        </w:rPr>
      </w:pPr>
      <w:r>
        <w:rPr>
          <w:rFonts w:hint="eastAsia"/>
          <w:color w:val="auto"/>
        </w:rPr>
        <w:t>不足が見込まれる介護職員の充足率※：令和</w:t>
      </w:r>
      <w:r>
        <w:rPr>
          <w:rFonts w:hint="eastAsia"/>
          <w:color w:val="auto"/>
        </w:rPr>
        <w:t>5</w:t>
      </w:r>
      <w:r>
        <w:rPr>
          <w:rFonts w:hint="eastAsia"/>
          <w:color w:val="auto"/>
        </w:rPr>
        <w:t>年度推計による令和</w:t>
      </w:r>
      <w:r>
        <w:rPr>
          <w:rFonts w:hint="eastAsia"/>
          <w:color w:val="auto"/>
        </w:rPr>
        <w:t>8</w:t>
      </w:r>
      <w:r>
        <w:rPr>
          <w:rFonts w:hint="eastAsia"/>
          <w:color w:val="auto"/>
        </w:rPr>
        <w:t>年度需給ギャップに対する充足率、なし、</w:t>
      </w:r>
      <w:r>
        <w:rPr>
          <w:rFonts w:hint="eastAsia"/>
          <w:color w:val="auto"/>
        </w:rPr>
        <w:t>100</w:t>
      </w:r>
      <w:r>
        <w:rPr>
          <w:rFonts w:hint="eastAsia"/>
          <w:color w:val="auto"/>
        </w:rPr>
        <w:t>％（令和</w:t>
      </w:r>
      <w:r>
        <w:rPr>
          <w:rFonts w:hint="eastAsia"/>
          <w:color w:val="auto"/>
        </w:rPr>
        <w:t>8</w:t>
      </w:r>
      <w:r>
        <w:rPr>
          <w:rFonts w:hint="eastAsia"/>
          <w:color w:val="auto"/>
        </w:rPr>
        <w:t>年度）、長寿社会課</w:t>
      </w:r>
    </w:p>
    <w:p>
      <w:pPr>
        <w:pStyle w:val="0"/>
        <w:rPr>
          <w:rFonts w:hint="eastAsia"/>
          <w:color w:val="auto"/>
        </w:rPr>
      </w:pPr>
      <w:r>
        <w:rPr>
          <w:rFonts w:hint="eastAsia"/>
          <w:color w:val="auto"/>
        </w:rPr>
        <w:t>介護事業所のＩＣＴ導入率、</w:t>
      </w:r>
      <w:r>
        <w:rPr>
          <w:rFonts w:hint="eastAsia"/>
          <w:color w:val="auto"/>
        </w:rPr>
        <w:t>38.6</w:t>
      </w:r>
      <w:r>
        <w:rPr>
          <w:rFonts w:hint="eastAsia"/>
          <w:color w:val="auto"/>
        </w:rPr>
        <w:t>％（令和</w:t>
      </w:r>
      <w:r>
        <w:rPr>
          <w:rFonts w:hint="eastAsia"/>
          <w:color w:val="auto"/>
        </w:rPr>
        <w:t>4</w:t>
      </w:r>
      <w:r>
        <w:rPr>
          <w:rFonts w:hint="eastAsia"/>
          <w:color w:val="auto"/>
        </w:rPr>
        <w:t>年</w:t>
      </w:r>
      <w:r>
        <w:rPr>
          <w:rFonts w:hint="eastAsia"/>
          <w:color w:val="auto"/>
        </w:rPr>
        <w:t>11</w:t>
      </w:r>
      <w:r>
        <w:rPr>
          <w:rFonts w:hint="eastAsia"/>
          <w:color w:val="auto"/>
        </w:rPr>
        <w:t>月実態調査）、</w:t>
      </w:r>
      <w:r>
        <w:rPr>
          <w:rFonts w:hint="eastAsia"/>
          <w:color w:val="auto"/>
        </w:rPr>
        <w:t>60</w:t>
      </w:r>
      <w:r>
        <w:rPr>
          <w:rFonts w:hint="eastAsia"/>
          <w:color w:val="auto"/>
        </w:rPr>
        <w:t>％、長寿社会課</w:t>
      </w:r>
    </w:p>
    <w:p>
      <w:pPr>
        <w:pStyle w:val="0"/>
        <w:rPr>
          <w:rFonts w:hint="eastAsia"/>
          <w:color w:val="auto"/>
        </w:rPr>
      </w:pPr>
      <w:r>
        <w:rPr>
          <w:rFonts w:hint="eastAsia"/>
          <w:color w:val="auto"/>
        </w:rPr>
        <w:t>認証福祉介護事業所数、</w:t>
      </w:r>
      <w:r>
        <w:rPr>
          <w:rFonts w:hint="eastAsia"/>
          <w:color w:val="auto"/>
        </w:rPr>
        <w:t>223</w:t>
      </w:r>
      <w:r>
        <w:rPr>
          <w:rFonts w:hint="eastAsia"/>
          <w:color w:val="auto"/>
        </w:rPr>
        <w:t>事業所（令和</w:t>
      </w:r>
      <w:r>
        <w:rPr>
          <w:rFonts w:hint="eastAsia"/>
          <w:color w:val="auto"/>
        </w:rPr>
        <w:t>6</w:t>
      </w:r>
      <w:r>
        <w:rPr>
          <w:rFonts w:hint="eastAsia"/>
          <w:color w:val="auto"/>
        </w:rPr>
        <w:t>年</w:t>
      </w:r>
      <w:r>
        <w:rPr>
          <w:rFonts w:hint="eastAsia"/>
          <w:color w:val="auto"/>
        </w:rPr>
        <w:t>3</w:t>
      </w:r>
      <w:r>
        <w:rPr>
          <w:rFonts w:hint="eastAsia"/>
          <w:color w:val="auto"/>
        </w:rPr>
        <w:t>月</w:t>
      </w:r>
      <w:r>
        <w:rPr>
          <w:rFonts w:hint="eastAsia"/>
          <w:color w:val="auto"/>
        </w:rPr>
        <w:t>1</w:t>
      </w:r>
      <w:r>
        <w:rPr>
          <w:rFonts w:hint="eastAsia"/>
          <w:color w:val="auto"/>
        </w:rPr>
        <w:t>日時点）、</w:t>
      </w:r>
      <w:r>
        <w:rPr>
          <w:rFonts w:hint="eastAsia"/>
          <w:color w:val="auto"/>
        </w:rPr>
        <w:t>550</w:t>
      </w:r>
      <w:r>
        <w:rPr>
          <w:rFonts w:hint="eastAsia"/>
          <w:color w:val="auto"/>
        </w:rPr>
        <w:t>事業所、長寿社会課</w:t>
      </w:r>
    </w:p>
    <w:p>
      <w:pPr>
        <w:pStyle w:val="0"/>
        <w:rPr>
          <w:rFonts w:hint="eastAsia"/>
          <w:color w:val="auto"/>
        </w:rPr>
      </w:pPr>
      <w:r>
        <w:rPr>
          <w:rFonts w:hint="eastAsia"/>
          <w:color w:val="auto"/>
        </w:rPr>
        <w:t>学校での福祉教育の実施回数（福祉人材センター）、年間</w:t>
      </w:r>
      <w:r>
        <w:rPr>
          <w:rFonts w:hint="eastAsia"/>
          <w:color w:val="auto"/>
        </w:rPr>
        <w:t>28</w:t>
      </w:r>
      <w:r>
        <w:rPr>
          <w:rFonts w:hint="eastAsia"/>
          <w:color w:val="auto"/>
        </w:rPr>
        <w:t>回（令和４年度）、年間</w:t>
      </w:r>
      <w:r>
        <w:rPr>
          <w:rFonts w:hint="eastAsia"/>
          <w:color w:val="auto"/>
        </w:rPr>
        <w:t>40</w:t>
      </w:r>
      <w:r>
        <w:rPr>
          <w:rFonts w:hint="eastAsia"/>
          <w:color w:val="auto"/>
        </w:rPr>
        <w:t>回、長寿社会課</w:t>
      </w:r>
    </w:p>
    <w:p>
      <w:pPr>
        <w:pStyle w:val="0"/>
        <w:rPr>
          <w:rFonts w:hint="eastAsia"/>
          <w:color w:val="auto"/>
        </w:rPr>
      </w:pPr>
      <w:r>
        <w:rPr>
          <w:rFonts w:hint="eastAsia"/>
          <w:color w:val="auto"/>
        </w:rPr>
        <w:t>保育士・保育教諭数、</w:t>
      </w:r>
      <w:r>
        <w:rPr>
          <w:rFonts w:hint="eastAsia"/>
          <w:color w:val="auto"/>
        </w:rPr>
        <w:t>4,400</w:t>
      </w:r>
      <w:r>
        <w:rPr>
          <w:rFonts w:hint="eastAsia"/>
          <w:color w:val="auto"/>
        </w:rPr>
        <w:t>人（令和</w:t>
      </w:r>
      <w:r>
        <w:rPr>
          <w:rFonts w:hint="eastAsia"/>
          <w:color w:val="auto"/>
        </w:rPr>
        <w:t>5</w:t>
      </w:r>
      <w:r>
        <w:rPr>
          <w:rFonts w:hint="eastAsia"/>
          <w:color w:val="auto"/>
        </w:rPr>
        <w:t>年</w:t>
      </w:r>
      <w:r>
        <w:rPr>
          <w:rFonts w:hint="eastAsia"/>
          <w:color w:val="auto"/>
        </w:rPr>
        <w:t>4</w:t>
      </w:r>
      <w:r>
        <w:rPr>
          <w:rFonts w:hint="eastAsia"/>
          <w:color w:val="auto"/>
        </w:rPr>
        <w:t>月</w:t>
      </w:r>
      <w:r>
        <w:rPr>
          <w:rFonts w:hint="eastAsia"/>
          <w:color w:val="auto"/>
        </w:rPr>
        <w:t>1</w:t>
      </w:r>
      <w:r>
        <w:rPr>
          <w:rFonts w:hint="eastAsia"/>
          <w:color w:val="auto"/>
        </w:rPr>
        <w:t>日時点）、</w:t>
      </w:r>
      <w:r>
        <w:rPr>
          <w:rFonts w:hint="eastAsia"/>
          <w:color w:val="auto"/>
        </w:rPr>
        <w:t>4,507</w:t>
      </w:r>
      <w:r>
        <w:rPr>
          <w:rFonts w:hint="eastAsia"/>
          <w:color w:val="auto"/>
        </w:rPr>
        <w:t>人（令和６年度）、ようほ支援課</w:t>
      </w:r>
    </w:p>
    <w:p>
      <w:pPr>
        <w:pStyle w:val="0"/>
        <w:rPr>
          <w:rFonts w:hint="eastAsia"/>
          <w:color w:val="auto"/>
        </w:rPr>
      </w:pPr>
    </w:p>
    <w:p>
      <w:pPr>
        <w:pStyle w:val="0"/>
        <w:rPr>
          <w:rFonts w:hint="eastAsia"/>
          <w:color w:val="auto"/>
        </w:rPr>
      </w:pPr>
      <w:r>
        <w:rPr>
          <w:rFonts w:hint="eastAsia"/>
          <w:color w:val="auto"/>
        </w:rPr>
        <w:t>117</w:t>
      </w:r>
      <w:r>
        <w:rPr>
          <w:rFonts w:hint="eastAsia"/>
          <w:color w:val="auto"/>
        </w:rPr>
        <w:t>ページ</w:t>
      </w: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介護職員すうは、推計で、</w:t>
      </w:r>
      <w:r>
        <w:rPr>
          <w:rFonts w:hint="eastAsia"/>
          <w:color w:val="auto"/>
        </w:rPr>
        <w:t>2007</w:t>
      </w:r>
      <w:r>
        <w:rPr>
          <w:rFonts w:hint="eastAsia"/>
          <w:color w:val="auto"/>
        </w:rPr>
        <w:t>（平成</w:t>
      </w:r>
      <w:r>
        <w:rPr>
          <w:rFonts w:hint="eastAsia"/>
          <w:color w:val="auto"/>
        </w:rPr>
        <w:t>19</w:t>
      </w:r>
      <w:r>
        <w:rPr>
          <w:rFonts w:hint="eastAsia"/>
          <w:color w:val="auto"/>
        </w:rPr>
        <w:t>年の</w:t>
      </w:r>
      <w:r>
        <w:rPr>
          <w:rFonts w:hint="eastAsia"/>
          <w:color w:val="auto"/>
        </w:rPr>
        <w:t>9,732</w:t>
      </w:r>
      <w:r>
        <w:rPr>
          <w:rFonts w:hint="eastAsia"/>
          <w:color w:val="auto"/>
        </w:rPr>
        <w:t>人から</w:t>
      </w:r>
      <w:r>
        <w:rPr>
          <w:rFonts w:hint="eastAsia"/>
          <w:color w:val="auto"/>
        </w:rPr>
        <w:t>2020</w:t>
      </w:r>
      <w:r>
        <w:rPr>
          <w:rFonts w:hint="eastAsia"/>
          <w:color w:val="auto"/>
        </w:rPr>
        <w:t>（令和</w:t>
      </w:r>
      <w:r>
        <w:rPr>
          <w:rFonts w:hint="eastAsia"/>
          <w:color w:val="auto"/>
        </w:rPr>
        <w:t>2</w:t>
      </w:r>
      <w:r>
        <w:rPr>
          <w:rFonts w:hint="eastAsia"/>
          <w:color w:val="auto"/>
        </w:rPr>
        <w:t>年には</w:t>
      </w:r>
      <w:r>
        <w:rPr>
          <w:rFonts w:hint="eastAsia"/>
          <w:color w:val="auto"/>
        </w:rPr>
        <w:t>14,419</w:t>
      </w:r>
      <w:r>
        <w:rPr>
          <w:rFonts w:hint="eastAsia"/>
          <w:color w:val="auto"/>
        </w:rPr>
        <w:t>人まで増加しましたが、コロナかの影響などにより</w:t>
      </w:r>
      <w:r>
        <w:rPr>
          <w:rFonts w:hint="eastAsia"/>
          <w:color w:val="auto"/>
        </w:rPr>
        <w:t>2022</w:t>
      </w:r>
      <w:r>
        <w:rPr>
          <w:rFonts w:hint="eastAsia"/>
          <w:color w:val="auto"/>
        </w:rPr>
        <w:t>（令和</w:t>
      </w:r>
      <w:r>
        <w:rPr>
          <w:rFonts w:hint="eastAsia"/>
          <w:color w:val="auto"/>
        </w:rPr>
        <w:t>4</w:t>
      </w:r>
      <w:r>
        <w:rPr>
          <w:rFonts w:hint="eastAsia"/>
          <w:color w:val="auto"/>
        </w:rPr>
        <w:t>年は</w:t>
      </w:r>
      <w:r>
        <w:rPr>
          <w:rFonts w:hint="eastAsia"/>
          <w:color w:val="auto"/>
        </w:rPr>
        <w:t>13,967</w:t>
      </w:r>
      <w:r>
        <w:rPr>
          <w:rFonts w:hint="eastAsia"/>
          <w:color w:val="auto"/>
        </w:rPr>
        <w:t>人と減少に転じています。県内の介護分野の有効求人倍率は、これまでの取り組みにより、全国に比べ低い値での推移となっているものの、</w:t>
      </w:r>
      <w:r>
        <w:rPr>
          <w:rFonts w:hint="eastAsia"/>
          <w:color w:val="auto"/>
        </w:rPr>
        <w:t>2018</w:t>
      </w:r>
      <w:r>
        <w:rPr>
          <w:rFonts w:hint="eastAsia"/>
          <w:color w:val="auto"/>
        </w:rPr>
        <w:t>（平成</w:t>
      </w:r>
      <w:r>
        <w:rPr>
          <w:rFonts w:hint="eastAsia"/>
          <w:color w:val="auto"/>
        </w:rPr>
        <w:t xml:space="preserve"> 30</w:t>
      </w:r>
      <w:r>
        <w:rPr>
          <w:rFonts w:hint="eastAsia"/>
          <w:color w:val="auto"/>
        </w:rPr>
        <w:t>年以降、</w:t>
      </w:r>
      <w:r>
        <w:rPr>
          <w:rFonts w:hint="eastAsia"/>
          <w:color w:val="auto"/>
        </w:rPr>
        <w:t xml:space="preserve">2 </w:t>
      </w:r>
      <w:r>
        <w:rPr>
          <w:rFonts w:hint="eastAsia"/>
          <w:color w:val="auto"/>
        </w:rPr>
        <w:t>倍を超える状況が続いており、介護職員すうは不足しています。</w:t>
      </w:r>
    </w:p>
    <w:p>
      <w:pPr>
        <w:pStyle w:val="0"/>
        <w:rPr>
          <w:rFonts w:hint="eastAsia"/>
          <w:color w:val="auto"/>
        </w:rPr>
      </w:pPr>
      <w:r>
        <w:rPr>
          <w:rFonts w:hint="eastAsia"/>
          <w:color w:val="auto"/>
        </w:rPr>
        <w:t>高齢化の進行に伴う介護ニーズの増加によって、サービス需要量のさらなる増加が見込まれ、第</w:t>
      </w:r>
      <w:r>
        <w:rPr>
          <w:rFonts w:hint="eastAsia"/>
          <w:color w:val="auto"/>
        </w:rPr>
        <w:t xml:space="preserve"> 8 </w:t>
      </w:r>
      <w:r>
        <w:rPr>
          <w:rFonts w:hint="eastAsia"/>
          <w:color w:val="auto"/>
        </w:rPr>
        <w:t>期介護保険事業計画に基づく将来的なサービス需要増に対して、</w:t>
      </w:r>
      <w:r>
        <w:rPr>
          <w:rFonts w:hint="eastAsia"/>
          <w:color w:val="auto"/>
        </w:rPr>
        <w:t>2023</w:t>
      </w:r>
      <w:r>
        <w:rPr>
          <w:rFonts w:hint="eastAsia"/>
          <w:color w:val="auto"/>
        </w:rPr>
        <w:t>（令和</w:t>
      </w:r>
      <w:r>
        <w:rPr>
          <w:rFonts w:hint="eastAsia"/>
          <w:color w:val="auto"/>
        </w:rPr>
        <w:t>5</w:t>
      </w:r>
      <w:r>
        <w:rPr>
          <w:rFonts w:hint="eastAsia"/>
          <w:color w:val="auto"/>
        </w:rPr>
        <w:t>）年度の介護人材需給推計では、</w:t>
      </w:r>
      <w:r>
        <w:rPr>
          <w:rFonts w:hint="eastAsia"/>
          <w:color w:val="auto"/>
        </w:rPr>
        <w:t>2026</w:t>
      </w:r>
      <w:r>
        <w:rPr>
          <w:rFonts w:hint="eastAsia"/>
          <w:color w:val="auto"/>
        </w:rPr>
        <w:t>（令和</w:t>
      </w:r>
      <w:r>
        <w:rPr>
          <w:rFonts w:hint="eastAsia"/>
          <w:color w:val="auto"/>
        </w:rPr>
        <w:t xml:space="preserve"> 8</w:t>
      </w:r>
      <w:r>
        <w:rPr>
          <w:rFonts w:hint="eastAsia"/>
          <w:color w:val="auto"/>
        </w:rPr>
        <w:t>年度に、</w:t>
      </w:r>
      <w:r>
        <w:rPr>
          <w:rFonts w:hint="eastAsia"/>
          <w:color w:val="auto"/>
        </w:rPr>
        <w:t xml:space="preserve">411 </w:t>
      </w:r>
      <w:r>
        <w:rPr>
          <w:rFonts w:hint="eastAsia"/>
          <w:color w:val="auto"/>
        </w:rPr>
        <w:t>人の介護職員ぶそくが見込まれています。</w:t>
      </w:r>
    </w:p>
    <w:p>
      <w:pPr>
        <w:pStyle w:val="0"/>
        <w:rPr>
          <w:rFonts w:hint="eastAsia"/>
          <w:color w:val="auto"/>
        </w:rPr>
      </w:pPr>
      <w:r>
        <w:rPr>
          <w:rFonts w:hint="eastAsia"/>
          <w:color w:val="auto"/>
        </w:rPr>
        <w:t>また、</w:t>
      </w:r>
      <w:r>
        <w:rPr>
          <w:rFonts w:hint="eastAsia"/>
          <w:color w:val="auto"/>
        </w:rPr>
        <w:t>2022</w:t>
      </w:r>
      <w:r>
        <w:rPr>
          <w:rFonts w:hint="eastAsia"/>
          <w:color w:val="auto"/>
        </w:rPr>
        <w:t>（令和４年度に実施した「人材確保に係る介護事業所実態調査」によると、介護事業所の</w:t>
      </w:r>
      <w:r>
        <w:rPr>
          <w:rFonts w:hint="eastAsia"/>
          <w:color w:val="auto"/>
        </w:rPr>
        <w:t xml:space="preserve"> 62</w:t>
      </w:r>
      <w:r>
        <w:rPr>
          <w:rFonts w:hint="eastAsia"/>
          <w:color w:val="auto"/>
        </w:rPr>
        <w:t>％が従業員が不足していると回答しており（令和元年：</w:t>
      </w:r>
      <w:r>
        <w:rPr>
          <w:rFonts w:hint="eastAsia"/>
          <w:color w:val="auto"/>
        </w:rPr>
        <w:t>63</w:t>
      </w:r>
      <w:r>
        <w:rPr>
          <w:rFonts w:hint="eastAsia"/>
          <w:color w:val="auto"/>
        </w:rPr>
        <w:t>％、平成</w:t>
      </w:r>
      <w:r>
        <w:rPr>
          <w:rFonts w:hint="eastAsia"/>
          <w:color w:val="auto"/>
        </w:rPr>
        <w:t xml:space="preserve">28 </w:t>
      </w:r>
      <w:r>
        <w:rPr>
          <w:rFonts w:hint="eastAsia"/>
          <w:color w:val="auto"/>
        </w:rPr>
        <w:t>年：</w:t>
      </w:r>
      <w:r>
        <w:rPr>
          <w:rFonts w:hint="eastAsia"/>
          <w:color w:val="auto"/>
        </w:rPr>
        <w:t>58</w:t>
      </w:r>
      <w:r>
        <w:rPr>
          <w:rFonts w:hint="eastAsia"/>
          <w:color w:val="auto"/>
        </w:rPr>
        <w:t>％、平成</w:t>
      </w:r>
      <w:r>
        <w:rPr>
          <w:rFonts w:hint="eastAsia"/>
          <w:color w:val="auto"/>
        </w:rPr>
        <w:t xml:space="preserve"> 25 </w:t>
      </w:r>
      <w:r>
        <w:rPr>
          <w:rFonts w:hint="eastAsia"/>
          <w:color w:val="auto"/>
        </w:rPr>
        <w:t>年：</w:t>
      </w:r>
      <w:r>
        <w:rPr>
          <w:rFonts w:hint="eastAsia"/>
          <w:color w:val="auto"/>
        </w:rPr>
        <w:t>49</w:t>
      </w:r>
      <w:r>
        <w:rPr>
          <w:rFonts w:hint="eastAsia"/>
          <w:color w:val="auto"/>
        </w:rPr>
        <w:t>％）、職種別では、訪問介護員の不足が</w:t>
      </w:r>
      <w:r>
        <w:rPr>
          <w:rFonts w:hint="eastAsia"/>
          <w:color w:val="auto"/>
        </w:rPr>
        <w:t xml:space="preserve"> 75</w:t>
      </w:r>
      <w:r>
        <w:rPr>
          <w:rFonts w:hint="eastAsia"/>
          <w:color w:val="auto"/>
        </w:rPr>
        <w:t>％と、他の職種に比べて割合が高くなっています。在宅サービスを支えるホームヘルパーの高齢化など、特にちゅうさんかん地域における介護人材の安定的な確保は喫緊の課題となっています。</w:t>
      </w:r>
    </w:p>
    <w:p>
      <w:pPr>
        <w:pStyle w:val="0"/>
        <w:rPr>
          <w:rFonts w:hint="eastAsia"/>
          <w:color w:val="auto"/>
        </w:rPr>
      </w:pPr>
    </w:p>
    <w:p>
      <w:pPr>
        <w:pStyle w:val="0"/>
        <w:rPr>
          <w:rFonts w:hint="eastAsia"/>
          <w:color w:val="auto"/>
        </w:rPr>
      </w:pPr>
      <w:r>
        <w:rPr>
          <w:rFonts w:hint="eastAsia"/>
          <w:color w:val="auto"/>
        </w:rPr>
        <w:t>グラフ：介護分野での有効求人倍率</w:t>
      </w:r>
    </w:p>
    <w:p>
      <w:pPr>
        <w:pStyle w:val="0"/>
        <w:rPr>
          <w:rFonts w:hint="eastAsia"/>
          <w:color w:val="auto"/>
        </w:rPr>
      </w:pPr>
      <w:r>
        <w:rPr>
          <w:rFonts w:hint="eastAsia"/>
          <w:color w:val="auto"/>
        </w:rPr>
        <w:t>有効求人倍率（全国）</w:t>
      </w:r>
    </w:p>
    <w:p>
      <w:pPr>
        <w:pStyle w:val="0"/>
        <w:rPr>
          <w:rFonts w:hint="eastAsia"/>
          <w:color w:val="auto"/>
        </w:rPr>
      </w:pPr>
      <w:r>
        <w:rPr>
          <w:rFonts w:hint="eastAsia"/>
          <w:color w:val="auto"/>
        </w:rPr>
        <w:t>平成</w:t>
      </w:r>
      <w:r>
        <w:rPr>
          <w:rFonts w:hint="eastAsia"/>
          <w:color w:val="auto"/>
        </w:rPr>
        <w:t>19</w:t>
      </w:r>
      <w:r>
        <w:rPr>
          <w:rFonts w:hint="eastAsia"/>
          <w:color w:val="auto"/>
        </w:rPr>
        <w:t>年：</w:t>
      </w:r>
      <w:r>
        <w:rPr>
          <w:rFonts w:hint="eastAsia"/>
          <w:color w:val="auto"/>
        </w:rPr>
        <w:t>2.00</w:t>
      </w:r>
    </w:p>
    <w:p>
      <w:pPr>
        <w:pStyle w:val="0"/>
        <w:rPr>
          <w:rFonts w:hint="eastAsia"/>
          <w:color w:val="auto"/>
        </w:rPr>
      </w:pPr>
      <w:r>
        <w:rPr>
          <w:rFonts w:hint="eastAsia"/>
          <w:color w:val="auto"/>
        </w:rPr>
        <w:t>平成</w:t>
      </w:r>
      <w:r>
        <w:rPr>
          <w:rFonts w:hint="eastAsia"/>
          <w:color w:val="auto"/>
        </w:rPr>
        <w:t>20</w:t>
      </w:r>
      <w:r>
        <w:rPr>
          <w:rFonts w:hint="eastAsia"/>
          <w:color w:val="auto"/>
        </w:rPr>
        <w:t>年：</w:t>
      </w:r>
      <w:r>
        <w:rPr>
          <w:rFonts w:hint="eastAsia"/>
          <w:color w:val="auto"/>
        </w:rPr>
        <w:t>2.31</w:t>
      </w:r>
    </w:p>
    <w:p>
      <w:pPr>
        <w:pStyle w:val="0"/>
        <w:rPr>
          <w:rFonts w:hint="eastAsia"/>
          <w:color w:val="auto"/>
        </w:rPr>
      </w:pPr>
      <w:r>
        <w:rPr>
          <w:rFonts w:hint="eastAsia"/>
          <w:color w:val="auto"/>
        </w:rPr>
        <w:t>平成</w:t>
      </w:r>
      <w:r>
        <w:rPr>
          <w:rFonts w:hint="eastAsia"/>
          <w:color w:val="auto"/>
        </w:rPr>
        <w:t>21</w:t>
      </w:r>
      <w:r>
        <w:rPr>
          <w:rFonts w:hint="eastAsia"/>
          <w:color w:val="auto"/>
        </w:rPr>
        <w:t>年：</w:t>
      </w:r>
      <w:r>
        <w:rPr>
          <w:rFonts w:hint="eastAsia"/>
          <w:color w:val="auto"/>
        </w:rPr>
        <w:t>1.48</w:t>
      </w:r>
    </w:p>
    <w:p>
      <w:pPr>
        <w:pStyle w:val="0"/>
        <w:rPr>
          <w:rFonts w:hint="eastAsia"/>
          <w:color w:val="auto"/>
        </w:rPr>
      </w:pPr>
      <w:r>
        <w:rPr>
          <w:rFonts w:hint="eastAsia"/>
          <w:color w:val="auto"/>
        </w:rPr>
        <w:t>平成</w:t>
      </w:r>
      <w:r>
        <w:rPr>
          <w:rFonts w:hint="eastAsia"/>
          <w:color w:val="auto"/>
        </w:rPr>
        <w:t>22</w:t>
      </w:r>
      <w:r>
        <w:rPr>
          <w:rFonts w:hint="eastAsia"/>
          <w:color w:val="auto"/>
        </w:rPr>
        <w:t>年：</w:t>
      </w:r>
      <w:r>
        <w:rPr>
          <w:rFonts w:hint="eastAsia"/>
          <w:color w:val="auto"/>
        </w:rPr>
        <w:t>1.31</w:t>
      </w:r>
    </w:p>
    <w:p>
      <w:pPr>
        <w:pStyle w:val="0"/>
        <w:rPr>
          <w:rFonts w:hint="eastAsia"/>
          <w:color w:val="auto"/>
        </w:rPr>
      </w:pPr>
      <w:r>
        <w:rPr>
          <w:rFonts w:hint="eastAsia"/>
          <w:color w:val="auto"/>
        </w:rPr>
        <w:t>平成</w:t>
      </w:r>
      <w:r>
        <w:rPr>
          <w:rFonts w:hint="eastAsia"/>
          <w:color w:val="auto"/>
        </w:rPr>
        <w:t>23</w:t>
      </w:r>
      <w:r>
        <w:rPr>
          <w:rFonts w:hint="eastAsia"/>
          <w:color w:val="auto"/>
        </w:rPr>
        <w:t>年：</w:t>
      </w:r>
      <w:r>
        <w:rPr>
          <w:rFonts w:hint="eastAsia"/>
          <w:color w:val="auto"/>
        </w:rPr>
        <w:t>1.58</w:t>
      </w:r>
    </w:p>
    <w:p>
      <w:pPr>
        <w:pStyle w:val="0"/>
        <w:rPr>
          <w:rFonts w:hint="eastAsia"/>
          <w:color w:val="auto"/>
        </w:rPr>
      </w:pPr>
      <w:r>
        <w:rPr>
          <w:rFonts w:hint="eastAsia"/>
          <w:color w:val="auto"/>
        </w:rPr>
        <w:t>平成</w:t>
      </w:r>
      <w:r>
        <w:rPr>
          <w:rFonts w:hint="eastAsia"/>
          <w:color w:val="auto"/>
        </w:rPr>
        <w:t>24</w:t>
      </w:r>
      <w:r>
        <w:rPr>
          <w:rFonts w:hint="eastAsia"/>
          <w:color w:val="auto"/>
        </w:rPr>
        <w:t>年：</w:t>
      </w:r>
      <w:r>
        <w:rPr>
          <w:rFonts w:hint="eastAsia"/>
          <w:color w:val="auto"/>
        </w:rPr>
        <w:t>1.74</w:t>
      </w:r>
    </w:p>
    <w:p>
      <w:pPr>
        <w:pStyle w:val="0"/>
        <w:rPr>
          <w:rFonts w:hint="eastAsia"/>
          <w:color w:val="auto"/>
        </w:rPr>
      </w:pPr>
      <w:r>
        <w:rPr>
          <w:rFonts w:hint="eastAsia"/>
          <w:color w:val="auto"/>
        </w:rPr>
        <w:t>平成</w:t>
      </w:r>
      <w:r>
        <w:rPr>
          <w:rFonts w:hint="eastAsia"/>
          <w:color w:val="auto"/>
        </w:rPr>
        <w:t>25</w:t>
      </w:r>
      <w:r>
        <w:rPr>
          <w:rFonts w:hint="eastAsia"/>
          <w:color w:val="auto"/>
        </w:rPr>
        <w:t>年：</w:t>
      </w:r>
      <w:r>
        <w:rPr>
          <w:rFonts w:hint="eastAsia"/>
          <w:color w:val="auto"/>
        </w:rPr>
        <w:t>1.82</w:t>
      </w:r>
    </w:p>
    <w:p>
      <w:pPr>
        <w:pStyle w:val="0"/>
        <w:rPr>
          <w:rFonts w:hint="eastAsia"/>
          <w:color w:val="auto"/>
        </w:rPr>
      </w:pPr>
      <w:r>
        <w:rPr>
          <w:rFonts w:hint="eastAsia"/>
          <w:color w:val="auto"/>
        </w:rPr>
        <w:t>平成</w:t>
      </w:r>
      <w:r>
        <w:rPr>
          <w:rFonts w:hint="eastAsia"/>
          <w:color w:val="auto"/>
        </w:rPr>
        <w:t>26</w:t>
      </w:r>
      <w:r>
        <w:rPr>
          <w:rFonts w:hint="eastAsia"/>
          <w:color w:val="auto"/>
        </w:rPr>
        <w:t>年：</w:t>
      </w:r>
      <w:r>
        <w:rPr>
          <w:rFonts w:hint="eastAsia"/>
          <w:color w:val="auto"/>
        </w:rPr>
        <w:t>2.22</w:t>
      </w:r>
    </w:p>
    <w:p>
      <w:pPr>
        <w:pStyle w:val="0"/>
        <w:rPr>
          <w:rFonts w:hint="eastAsia"/>
          <w:color w:val="auto"/>
        </w:rPr>
      </w:pPr>
      <w:r>
        <w:rPr>
          <w:rFonts w:hint="eastAsia"/>
          <w:color w:val="auto"/>
        </w:rPr>
        <w:t>平成</w:t>
      </w:r>
      <w:r>
        <w:rPr>
          <w:rFonts w:hint="eastAsia"/>
          <w:color w:val="auto"/>
        </w:rPr>
        <w:t>27</w:t>
      </w:r>
      <w:r>
        <w:rPr>
          <w:rFonts w:hint="eastAsia"/>
          <w:color w:val="auto"/>
        </w:rPr>
        <w:t>年：</w:t>
      </w:r>
      <w:r>
        <w:rPr>
          <w:rFonts w:hint="eastAsia"/>
          <w:color w:val="auto"/>
        </w:rPr>
        <w:t>2.59</w:t>
      </w:r>
    </w:p>
    <w:p>
      <w:pPr>
        <w:pStyle w:val="0"/>
        <w:rPr>
          <w:rFonts w:hint="eastAsia"/>
          <w:color w:val="auto"/>
        </w:rPr>
      </w:pPr>
      <w:r>
        <w:rPr>
          <w:rFonts w:hint="eastAsia"/>
          <w:color w:val="auto"/>
        </w:rPr>
        <w:t>平成</w:t>
      </w:r>
      <w:r>
        <w:rPr>
          <w:rFonts w:hint="eastAsia"/>
          <w:color w:val="auto"/>
        </w:rPr>
        <w:t>28</w:t>
      </w:r>
      <w:r>
        <w:rPr>
          <w:rFonts w:hint="eastAsia"/>
          <w:color w:val="auto"/>
        </w:rPr>
        <w:t>年：</w:t>
      </w:r>
      <w:r>
        <w:rPr>
          <w:rFonts w:hint="eastAsia"/>
          <w:color w:val="auto"/>
        </w:rPr>
        <w:t>3.05</w:t>
      </w:r>
    </w:p>
    <w:p>
      <w:pPr>
        <w:pStyle w:val="0"/>
        <w:rPr>
          <w:rFonts w:hint="eastAsia"/>
          <w:color w:val="auto"/>
        </w:rPr>
      </w:pPr>
      <w:r>
        <w:rPr>
          <w:rFonts w:hint="eastAsia"/>
          <w:color w:val="auto"/>
        </w:rPr>
        <w:t>平成</w:t>
      </w:r>
      <w:r>
        <w:rPr>
          <w:rFonts w:hint="eastAsia"/>
          <w:color w:val="auto"/>
        </w:rPr>
        <w:t>29</w:t>
      </w:r>
      <w:r>
        <w:rPr>
          <w:rFonts w:hint="eastAsia"/>
          <w:color w:val="auto"/>
        </w:rPr>
        <w:t>年：</w:t>
      </w:r>
      <w:r>
        <w:rPr>
          <w:rFonts w:hint="eastAsia"/>
          <w:color w:val="auto"/>
        </w:rPr>
        <w:t>3.57</w:t>
      </w:r>
    </w:p>
    <w:p>
      <w:pPr>
        <w:pStyle w:val="0"/>
        <w:rPr>
          <w:rFonts w:hint="eastAsia"/>
          <w:color w:val="auto"/>
        </w:rPr>
      </w:pPr>
      <w:r>
        <w:rPr>
          <w:rFonts w:hint="eastAsia"/>
          <w:color w:val="auto"/>
        </w:rPr>
        <w:t>平成</w:t>
      </w:r>
      <w:r>
        <w:rPr>
          <w:rFonts w:hint="eastAsia"/>
          <w:color w:val="auto"/>
        </w:rPr>
        <w:t>30</w:t>
      </w:r>
      <w:r>
        <w:rPr>
          <w:rFonts w:hint="eastAsia"/>
          <w:color w:val="auto"/>
        </w:rPr>
        <w:t>年：</w:t>
      </w:r>
      <w:r>
        <w:rPr>
          <w:rFonts w:hint="eastAsia"/>
          <w:color w:val="auto"/>
        </w:rPr>
        <w:t>4.01</w:t>
      </w:r>
    </w:p>
    <w:p>
      <w:pPr>
        <w:pStyle w:val="0"/>
        <w:rPr>
          <w:rFonts w:hint="eastAsia"/>
          <w:color w:val="auto"/>
        </w:rPr>
      </w:pPr>
      <w:r>
        <w:rPr>
          <w:rFonts w:hint="eastAsia"/>
          <w:color w:val="auto"/>
        </w:rPr>
        <w:t>令和元年：</w:t>
      </w:r>
      <w:r>
        <w:rPr>
          <w:rFonts w:hint="eastAsia"/>
          <w:color w:val="auto"/>
        </w:rPr>
        <w:t>4.31</w:t>
      </w:r>
    </w:p>
    <w:p>
      <w:pPr>
        <w:pStyle w:val="0"/>
        <w:rPr>
          <w:rFonts w:hint="eastAsia"/>
          <w:color w:val="auto"/>
        </w:rPr>
      </w:pPr>
      <w:r>
        <w:rPr>
          <w:rFonts w:hint="eastAsia"/>
          <w:color w:val="auto"/>
        </w:rPr>
        <w:t>令和２年：</w:t>
      </w:r>
      <w:r>
        <w:rPr>
          <w:rFonts w:hint="eastAsia"/>
          <w:color w:val="auto"/>
        </w:rPr>
        <w:t>4.03</w:t>
      </w:r>
    </w:p>
    <w:p>
      <w:pPr>
        <w:pStyle w:val="0"/>
        <w:rPr>
          <w:rFonts w:hint="eastAsia"/>
          <w:color w:val="auto"/>
        </w:rPr>
      </w:pPr>
      <w:r>
        <w:rPr>
          <w:rFonts w:hint="eastAsia"/>
          <w:color w:val="auto"/>
        </w:rPr>
        <w:t>令和３年：</w:t>
      </w:r>
      <w:r>
        <w:rPr>
          <w:rFonts w:hint="eastAsia"/>
          <w:color w:val="auto"/>
        </w:rPr>
        <w:t>3.60</w:t>
      </w:r>
    </w:p>
    <w:p>
      <w:pPr>
        <w:pStyle w:val="0"/>
        <w:rPr>
          <w:rFonts w:hint="eastAsia"/>
          <w:color w:val="auto"/>
        </w:rPr>
      </w:pPr>
      <w:r>
        <w:rPr>
          <w:rFonts w:hint="eastAsia"/>
          <w:color w:val="auto"/>
        </w:rPr>
        <w:t>令和４年：</w:t>
      </w:r>
      <w:r>
        <w:rPr>
          <w:rFonts w:hint="eastAsia"/>
          <w:color w:val="auto"/>
        </w:rPr>
        <w:t>3.64</w:t>
      </w:r>
    </w:p>
    <w:p>
      <w:pPr>
        <w:pStyle w:val="0"/>
        <w:rPr>
          <w:rFonts w:hint="eastAsia"/>
          <w:color w:val="auto"/>
        </w:rPr>
      </w:pPr>
      <w:r>
        <w:rPr>
          <w:rFonts w:hint="eastAsia"/>
          <w:color w:val="auto"/>
        </w:rPr>
        <w:t>令和</w:t>
      </w:r>
      <w:r>
        <w:rPr>
          <w:rFonts w:hint="eastAsia"/>
          <w:color w:val="auto"/>
        </w:rPr>
        <w:t>5</w:t>
      </w:r>
      <w:r>
        <w:rPr>
          <w:rFonts w:hint="eastAsia"/>
          <w:color w:val="auto"/>
        </w:rPr>
        <w:t>年：</w:t>
      </w:r>
      <w:r>
        <w:rPr>
          <w:rFonts w:hint="eastAsia"/>
          <w:color w:val="auto"/>
        </w:rPr>
        <w:t>3.78</w:t>
      </w:r>
    </w:p>
    <w:p>
      <w:pPr>
        <w:pStyle w:val="0"/>
        <w:rPr>
          <w:rFonts w:hint="eastAsia"/>
          <w:color w:val="auto"/>
        </w:rPr>
      </w:pPr>
    </w:p>
    <w:p>
      <w:pPr>
        <w:pStyle w:val="0"/>
        <w:rPr>
          <w:rFonts w:hint="eastAsia"/>
          <w:color w:val="auto"/>
        </w:rPr>
      </w:pPr>
      <w:r>
        <w:rPr>
          <w:rFonts w:hint="eastAsia"/>
          <w:color w:val="auto"/>
        </w:rPr>
        <w:t>有効求人倍率（高知県）</w:t>
      </w:r>
    </w:p>
    <w:p>
      <w:pPr>
        <w:pStyle w:val="0"/>
        <w:rPr>
          <w:rFonts w:hint="eastAsia"/>
          <w:color w:val="auto"/>
        </w:rPr>
      </w:pPr>
      <w:r>
        <w:rPr>
          <w:rFonts w:hint="eastAsia"/>
          <w:color w:val="auto"/>
        </w:rPr>
        <w:t>平成</w:t>
      </w:r>
      <w:r>
        <w:rPr>
          <w:rFonts w:hint="eastAsia"/>
          <w:color w:val="auto"/>
        </w:rPr>
        <w:t>19</w:t>
      </w:r>
      <w:r>
        <w:rPr>
          <w:rFonts w:hint="eastAsia"/>
          <w:color w:val="auto"/>
        </w:rPr>
        <w:t>年：</w:t>
      </w:r>
      <w:r>
        <w:rPr>
          <w:rFonts w:hint="eastAsia"/>
          <w:color w:val="auto"/>
        </w:rPr>
        <w:t>1.73</w:t>
      </w:r>
    </w:p>
    <w:p>
      <w:pPr>
        <w:pStyle w:val="0"/>
        <w:rPr>
          <w:rFonts w:hint="eastAsia"/>
          <w:color w:val="auto"/>
        </w:rPr>
      </w:pPr>
      <w:r>
        <w:rPr>
          <w:rFonts w:hint="eastAsia"/>
          <w:color w:val="auto"/>
        </w:rPr>
        <w:t>平成</w:t>
      </w:r>
      <w:r>
        <w:rPr>
          <w:rFonts w:hint="eastAsia"/>
          <w:color w:val="auto"/>
        </w:rPr>
        <w:t>20</w:t>
      </w:r>
      <w:r>
        <w:rPr>
          <w:rFonts w:hint="eastAsia"/>
          <w:color w:val="auto"/>
        </w:rPr>
        <w:t>年：</w:t>
      </w:r>
      <w:r>
        <w:rPr>
          <w:rFonts w:hint="eastAsia"/>
          <w:color w:val="auto"/>
        </w:rPr>
        <w:t>1.94</w:t>
      </w:r>
    </w:p>
    <w:p>
      <w:pPr>
        <w:pStyle w:val="0"/>
        <w:rPr>
          <w:rFonts w:hint="eastAsia"/>
          <w:color w:val="auto"/>
        </w:rPr>
      </w:pPr>
      <w:r>
        <w:rPr>
          <w:rFonts w:hint="eastAsia"/>
          <w:color w:val="auto"/>
        </w:rPr>
        <w:t>平成</w:t>
      </w:r>
      <w:r>
        <w:rPr>
          <w:rFonts w:hint="eastAsia"/>
          <w:color w:val="auto"/>
        </w:rPr>
        <w:t>21</w:t>
      </w:r>
      <w:r>
        <w:rPr>
          <w:rFonts w:hint="eastAsia"/>
          <w:color w:val="auto"/>
        </w:rPr>
        <w:t>年：</w:t>
      </w:r>
      <w:r>
        <w:rPr>
          <w:rFonts w:hint="eastAsia"/>
          <w:color w:val="auto"/>
        </w:rPr>
        <w:t>1.42</w:t>
      </w:r>
    </w:p>
    <w:p>
      <w:pPr>
        <w:pStyle w:val="0"/>
        <w:rPr>
          <w:rFonts w:hint="eastAsia"/>
          <w:color w:val="auto"/>
        </w:rPr>
      </w:pPr>
      <w:r>
        <w:rPr>
          <w:rFonts w:hint="eastAsia"/>
          <w:color w:val="auto"/>
        </w:rPr>
        <w:t>平成</w:t>
      </w:r>
      <w:r>
        <w:rPr>
          <w:rFonts w:hint="eastAsia"/>
          <w:color w:val="auto"/>
        </w:rPr>
        <w:t>22</w:t>
      </w:r>
      <w:r>
        <w:rPr>
          <w:rFonts w:hint="eastAsia"/>
          <w:color w:val="auto"/>
        </w:rPr>
        <w:t>年：</w:t>
      </w:r>
      <w:r>
        <w:rPr>
          <w:rFonts w:hint="eastAsia"/>
          <w:color w:val="auto"/>
        </w:rPr>
        <w:t>1.07</w:t>
      </w:r>
    </w:p>
    <w:p>
      <w:pPr>
        <w:pStyle w:val="0"/>
        <w:rPr>
          <w:rFonts w:hint="eastAsia"/>
          <w:color w:val="auto"/>
        </w:rPr>
      </w:pPr>
      <w:r>
        <w:rPr>
          <w:rFonts w:hint="eastAsia"/>
          <w:color w:val="auto"/>
        </w:rPr>
        <w:t>平成</w:t>
      </w:r>
      <w:r>
        <w:rPr>
          <w:rFonts w:hint="eastAsia"/>
          <w:color w:val="auto"/>
        </w:rPr>
        <w:t>23</w:t>
      </w:r>
      <w:r>
        <w:rPr>
          <w:rFonts w:hint="eastAsia"/>
          <w:color w:val="auto"/>
        </w:rPr>
        <w:t>年：</w:t>
      </w:r>
      <w:r>
        <w:rPr>
          <w:rFonts w:hint="eastAsia"/>
          <w:color w:val="auto"/>
        </w:rPr>
        <w:t>1.05</w:t>
      </w:r>
    </w:p>
    <w:p>
      <w:pPr>
        <w:pStyle w:val="0"/>
        <w:rPr>
          <w:rFonts w:hint="eastAsia"/>
          <w:color w:val="auto"/>
        </w:rPr>
      </w:pPr>
      <w:r>
        <w:rPr>
          <w:rFonts w:hint="eastAsia"/>
          <w:color w:val="auto"/>
        </w:rPr>
        <w:t>平成</w:t>
      </w:r>
      <w:r>
        <w:rPr>
          <w:rFonts w:hint="eastAsia"/>
          <w:color w:val="auto"/>
        </w:rPr>
        <w:t>24</w:t>
      </w:r>
      <w:r>
        <w:rPr>
          <w:rFonts w:hint="eastAsia"/>
          <w:color w:val="auto"/>
        </w:rPr>
        <w:t>年：</w:t>
      </w:r>
      <w:r>
        <w:rPr>
          <w:rFonts w:hint="eastAsia"/>
          <w:color w:val="auto"/>
        </w:rPr>
        <w:t>1.01</w:t>
      </w:r>
    </w:p>
    <w:p>
      <w:pPr>
        <w:pStyle w:val="0"/>
        <w:rPr>
          <w:rFonts w:hint="eastAsia"/>
          <w:color w:val="auto"/>
        </w:rPr>
      </w:pPr>
      <w:r>
        <w:rPr>
          <w:rFonts w:hint="eastAsia"/>
          <w:color w:val="auto"/>
        </w:rPr>
        <w:t>平成</w:t>
      </w:r>
      <w:r>
        <w:rPr>
          <w:rFonts w:hint="eastAsia"/>
          <w:color w:val="auto"/>
        </w:rPr>
        <w:t>25</w:t>
      </w:r>
      <w:r>
        <w:rPr>
          <w:rFonts w:hint="eastAsia"/>
          <w:color w:val="auto"/>
        </w:rPr>
        <w:t>年：</w:t>
      </w:r>
      <w:r>
        <w:rPr>
          <w:rFonts w:hint="eastAsia"/>
          <w:color w:val="auto"/>
        </w:rPr>
        <w:t>1.01</w:t>
      </w:r>
    </w:p>
    <w:p>
      <w:pPr>
        <w:pStyle w:val="0"/>
        <w:rPr>
          <w:rFonts w:hint="eastAsia"/>
          <w:color w:val="auto"/>
        </w:rPr>
      </w:pPr>
      <w:r>
        <w:rPr>
          <w:rFonts w:hint="eastAsia"/>
          <w:color w:val="auto"/>
        </w:rPr>
        <w:t>平成</w:t>
      </w:r>
      <w:r>
        <w:rPr>
          <w:rFonts w:hint="eastAsia"/>
          <w:color w:val="auto"/>
        </w:rPr>
        <w:t>26</w:t>
      </w:r>
      <w:r>
        <w:rPr>
          <w:rFonts w:hint="eastAsia"/>
          <w:color w:val="auto"/>
        </w:rPr>
        <w:t>年：</w:t>
      </w:r>
      <w:r>
        <w:rPr>
          <w:rFonts w:hint="eastAsia"/>
          <w:color w:val="auto"/>
        </w:rPr>
        <w:t>1.25</w:t>
      </w:r>
    </w:p>
    <w:p>
      <w:pPr>
        <w:pStyle w:val="0"/>
        <w:rPr>
          <w:rFonts w:hint="eastAsia"/>
          <w:color w:val="auto"/>
        </w:rPr>
      </w:pPr>
      <w:r>
        <w:rPr>
          <w:rFonts w:hint="eastAsia"/>
          <w:color w:val="auto"/>
        </w:rPr>
        <w:t>平成</w:t>
      </w:r>
      <w:r>
        <w:rPr>
          <w:rFonts w:hint="eastAsia"/>
          <w:color w:val="auto"/>
        </w:rPr>
        <w:t>27</w:t>
      </w:r>
      <w:r>
        <w:rPr>
          <w:rFonts w:hint="eastAsia"/>
          <w:color w:val="auto"/>
        </w:rPr>
        <w:t>年：</w:t>
      </w:r>
      <w:r>
        <w:rPr>
          <w:rFonts w:hint="eastAsia"/>
          <w:color w:val="auto"/>
        </w:rPr>
        <w:t>1.34</w:t>
      </w:r>
    </w:p>
    <w:p>
      <w:pPr>
        <w:pStyle w:val="0"/>
        <w:rPr>
          <w:rFonts w:hint="eastAsia"/>
          <w:color w:val="auto"/>
        </w:rPr>
      </w:pPr>
      <w:r>
        <w:rPr>
          <w:rFonts w:hint="eastAsia"/>
          <w:color w:val="auto"/>
        </w:rPr>
        <w:t>平成</w:t>
      </w:r>
      <w:r>
        <w:rPr>
          <w:rFonts w:hint="eastAsia"/>
          <w:color w:val="auto"/>
        </w:rPr>
        <w:t>28</w:t>
      </w:r>
      <w:r>
        <w:rPr>
          <w:rFonts w:hint="eastAsia"/>
          <w:color w:val="auto"/>
        </w:rPr>
        <w:t>年：</w:t>
      </w:r>
      <w:r>
        <w:rPr>
          <w:rFonts w:hint="eastAsia"/>
          <w:color w:val="auto"/>
        </w:rPr>
        <w:t>1.54</w:t>
      </w:r>
    </w:p>
    <w:p>
      <w:pPr>
        <w:pStyle w:val="0"/>
        <w:rPr>
          <w:rFonts w:hint="eastAsia"/>
          <w:color w:val="auto"/>
        </w:rPr>
      </w:pPr>
      <w:r>
        <w:rPr>
          <w:rFonts w:hint="eastAsia"/>
          <w:color w:val="auto"/>
        </w:rPr>
        <w:t>平成</w:t>
      </w:r>
      <w:r>
        <w:rPr>
          <w:rFonts w:hint="eastAsia"/>
          <w:color w:val="auto"/>
        </w:rPr>
        <w:t>29</w:t>
      </w:r>
      <w:r>
        <w:rPr>
          <w:rFonts w:hint="eastAsia"/>
          <w:color w:val="auto"/>
        </w:rPr>
        <w:t>年：</w:t>
      </w:r>
      <w:r>
        <w:rPr>
          <w:rFonts w:hint="eastAsia"/>
          <w:color w:val="auto"/>
        </w:rPr>
        <w:t>1.77</w:t>
      </w:r>
    </w:p>
    <w:p>
      <w:pPr>
        <w:pStyle w:val="0"/>
        <w:rPr>
          <w:rFonts w:hint="eastAsia"/>
          <w:color w:val="auto"/>
        </w:rPr>
      </w:pPr>
      <w:r>
        <w:rPr>
          <w:rFonts w:hint="eastAsia"/>
          <w:color w:val="auto"/>
        </w:rPr>
        <w:t>平成</w:t>
      </w:r>
      <w:r>
        <w:rPr>
          <w:rFonts w:hint="eastAsia"/>
          <w:color w:val="auto"/>
        </w:rPr>
        <w:t>30</w:t>
      </w:r>
      <w:r>
        <w:rPr>
          <w:rFonts w:hint="eastAsia"/>
          <w:color w:val="auto"/>
        </w:rPr>
        <w:t>年：</w:t>
      </w:r>
      <w:r>
        <w:rPr>
          <w:rFonts w:hint="eastAsia"/>
          <w:color w:val="auto"/>
        </w:rPr>
        <w:t>2.12</w:t>
      </w:r>
    </w:p>
    <w:p>
      <w:pPr>
        <w:pStyle w:val="0"/>
        <w:rPr>
          <w:rFonts w:hint="eastAsia"/>
          <w:color w:val="auto"/>
        </w:rPr>
      </w:pPr>
      <w:r>
        <w:rPr>
          <w:rFonts w:hint="eastAsia"/>
          <w:color w:val="auto"/>
        </w:rPr>
        <w:t>令和元年：</w:t>
      </w:r>
      <w:r>
        <w:rPr>
          <w:rFonts w:hint="eastAsia"/>
          <w:color w:val="auto"/>
        </w:rPr>
        <w:t>2.51</w:t>
      </w:r>
    </w:p>
    <w:p>
      <w:pPr>
        <w:pStyle w:val="0"/>
        <w:rPr>
          <w:rFonts w:hint="eastAsia"/>
          <w:color w:val="auto"/>
        </w:rPr>
      </w:pPr>
      <w:r>
        <w:rPr>
          <w:rFonts w:hint="eastAsia"/>
          <w:color w:val="auto"/>
        </w:rPr>
        <w:t>令和２年：</w:t>
      </w:r>
      <w:r>
        <w:rPr>
          <w:rFonts w:hint="eastAsia"/>
          <w:color w:val="auto"/>
        </w:rPr>
        <w:t>2.57</w:t>
      </w:r>
    </w:p>
    <w:p>
      <w:pPr>
        <w:pStyle w:val="0"/>
        <w:rPr>
          <w:rFonts w:hint="eastAsia"/>
          <w:color w:val="auto"/>
        </w:rPr>
      </w:pPr>
      <w:r>
        <w:rPr>
          <w:rFonts w:hint="eastAsia"/>
          <w:color w:val="auto"/>
        </w:rPr>
        <w:t>令和３年：</w:t>
      </w:r>
      <w:r>
        <w:rPr>
          <w:rFonts w:hint="eastAsia"/>
          <w:color w:val="auto"/>
        </w:rPr>
        <w:t>2.50</w:t>
      </w:r>
    </w:p>
    <w:p>
      <w:pPr>
        <w:pStyle w:val="0"/>
        <w:rPr>
          <w:rFonts w:hint="eastAsia"/>
          <w:color w:val="auto"/>
        </w:rPr>
      </w:pPr>
      <w:r>
        <w:rPr>
          <w:rFonts w:hint="eastAsia"/>
          <w:color w:val="auto"/>
        </w:rPr>
        <w:t>令和４年：</w:t>
      </w:r>
      <w:r>
        <w:rPr>
          <w:rFonts w:hint="eastAsia"/>
          <w:color w:val="auto"/>
        </w:rPr>
        <w:t>2.44</w:t>
      </w:r>
    </w:p>
    <w:p>
      <w:pPr>
        <w:pStyle w:val="0"/>
        <w:rPr>
          <w:rFonts w:hint="eastAsia"/>
          <w:color w:val="auto"/>
        </w:rPr>
      </w:pPr>
      <w:r>
        <w:rPr>
          <w:rFonts w:hint="eastAsia"/>
          <w:color w:val="auto"/>
        </w:rPr>
        <w:t>令和</w:t>
      </w:r>
      <w:r>
        <w:rPr>
          <w:rFonts w:hint="eastAsia"/>
          <w:color w:val="auto"/>
        </w:rPr>
        <w:t>5</w:t>
      </w:r>
      <w:r>
        <w:rPr>
          <w:rFonts w:hint="eastAsia"/>
          <w:color w:val="auto"/>
        </w:rPr>
        <w:t>年：</w:t>
      </w:r>
      <w:r>
        <w:rPr>
          <w:rFonts w:hint="eastAsia"/>
          <w:color w:val="auto"/>
        </w:rPr>
        <w:t>2.22</w:t>
      </w:r>
    </w:p>
    <w:p>
      <w:pPr>
        <w:pStyle w:val="0"/>
        <w:rPr>
          <w:rFonts w:hint="eastAsia"/>
          <w:color w:val="auto"/>
        </w:rPr>
      </w:pPr>
      <w:r>
        <w:rPr>
          <w:rFonts w:hint="eastAsia"/>
          <w:color w:val="auto"/>
        </w:rPr>
        <w:t>出典：厚生労働省「職業安定業務統計」高知労働局</w:t>
      </w:r>
    </w:p>
    <w:p>
      <w:pPr>
        <w:pStyle w:val="0"/>
        <w:rPr>
          <w:rFonts w:hint="eastAsia"/>
          <w:color w:val="auto"/>
        </w:rPr>
      </w:pPr>
    </w:p>
    <w:p>
      <w:pPr>
        <w:pStyle w:val="0"/>
        <w:rPr>
          <w:rFonts w:hint="eastAsia"/>
          <w:color w:val="auto"/>
        </w:rPr>
      </w:pPr>
      <w:r>
        <w:rPr>
          <w:rFonts w:hint="eastAsia"/>
          <w:color w:val="auto"/>
        </w:rPr>
        <w:t>介護人材を安定的に確保していくためには、利用者と職員双方の負担軽減や介護現場における職員の給与やキャリアパス、人材の育成体系など、職員が段階的にスキルアップしながら長く働き続けられる、魅力ある職場づくりが必要です。</w:t>
      </w:r>
    </w:p>
    <w:p>
      <w:pPr>
        <w:pStyle w:val="0"/>
        <w:rPr>
          <w:rFonts w:hint="eastAsia"/>
          <w:color w:val="auto"/>
        </w:rPr>
      </w:pPr>
      <w:r>
        <w:rPr>
          <w:rFonts w:hint="eastAsia"/>
          <w:color w:val="auto"/>
        </w:rPr>
        <w:t>また、こうした良好な福祉介護職場のみえる化や、介護の仕事の魅力や誇りの発信によるイメージの刷新とともに、中長期的な人材の確保に向けては、福祉教育の強化や職場体験の充実など、将来を担う若い世代に向けた魅力発信も重要となります。</w:t>
      </w:r>
    </w:p>
    <w:p>
      <w:pPr>
        <w:pStyle w:val="0"/>
        <w:rPr>
          <w:rFonts w:hint="eastAsia"/>
          <w:color w:val="auto"/>
        </w:rPr>
      </w:pPr>
      <w:r>
        <w:rPr>
          <w:rFonts w:hint="eastAsia"/>
          <w:color w:val="auto"/>
        </w:rPr>
        <w:t>さらに、現役世代の人口減少が本格化する中、限られた人材でサービスの質を維持向上していくためには、業務の効率化・省力化など事業所の生産性向上とともに、柔軟な働きかたによる多様な人材の参入を促進し、支え手の拡大を図っていく必要があります</w:t>
      </w:r>
    </w:p>
    <w:p>
      <w:pPr>
        <w:pStyle w:val="0"/>
        <w:rPr>
          <w:rFonts w:hint="eastAsia"/>
          <w:color w:val="auto"/>
        </w:rPr>
      </w:pPr>
    </w:p>
    <w:p>
      <w:pPr>
        <w:pStyle w:val="0"/>
        <w:rPr>
          <w:rFonts w:hint="eastAsia"/>
          <w:color w:val="auto"/>
        </w:rPr>
      </w:pPr>
      <w:r>
        <w:rPr>
          <w:rFonts w:hint="eastAsia"/>
          <w:color w:val="auto"/>
        </w:rPr>
        <w:t>118</w:t>
      </w:r>
      <w:r>
        <w:rPr>
          <w:rFonts w:hint="eastAsia"/>
          <w:color w:val="auto"/>
        </w:rPr>
        <w:t>ページ</w:t>
      </w:r>
    </w:p>
    <w:p>
      <w:pPr>
        <w:pStyle w:val="0"/>
        <w:rPr>
          <w:rFonts w:hint="eastAsia"/>
          <w:color w:val="auto"/>
        </w:rPr>
      </w:pPr>
      <w:r>
        <w:rPr>
          <w:rFonts w:hint="eastAsia"/>
          <w:color w:val="auto"/>
        </w:rPr>
        <w:t>保育士等の人材確保</w:t>
      </w:r>
    </w:p>
    <w:p>
      <w:pPr>
        <w:pStyle w:val="0"/>
        <w:rPr>
          <w:rFonts w:hint="eastAsia"/>
          <w:color w:val="auto"/>
        </w:rPr>
      </w:pPr>
      <w:r>
        <w:rPr>
          <w:rFonts w:hint="eastAsia"/>
          <w:color w:val="auto"/>
        </w:rPr>
        <w:t>本県の就学前こどもすうは年々減少傾向にある一方、県内の保育士等の数は、保育ニーズの多様化を背景として必ずしも減少傾向にはありません。</w:t>
      </w:r>
    </w:p>
    <w:p>
      <w:pPr>
        <w:pStyle w:val="0"/>
        <w:rPr>
          <w:rFonts w:hint="eastAsia"/>
          <w:color w:val="auto"/>
        </w:rPr>
      </w:pPr>
    </w:p>
    <w:p>
      <w:pPr>
        <w:pStyle w:val="0"/>
        <w:rPr>
          <w:rFonts w:hint="eastAsia"/>
          <w:color w:val="auto"/>
        </w:rPr>
      </w:pPr>
      <w:r>
        <w:rPr>
          <w:rFonts w:hint="eastAsia"/>
          <w:color w:val="auto"/>
        </w:rPr>
        <w:t>就学前こども数（０～５歳児）：平成</w:t>
      </w:r>
      <w:r>
        <w:rPr>
          <w:rFonts w:hint="eastAsia"/>
          <w:color w:val="auto"/>
        </w:rPr>
        <w:t>27</w:t>
      </w:r>
      <w:r>
        <w:rPr>
          <w:rFonts w:hint="eastAsia"/>
          <w:color w:val="auto"/>
        </w:rPr>
        <w:t>年：</w:t>
      </w:r>
      <w:r>
        <w:rPr>
          <w:rFonts w:hint="eastAsia"/>
          <w:color w:val="auto"/>
        </w:rPr>
        <w:t>31,666</w:t>
      </w:r>
      <w:r>
        <w:rPr>
          <w:rFonts w:hint="eastAsia"/>
          <w:color w:val="auto"/>
        </w:rPr>
        <w:t>人から令和５年：</w:t>
      </w:r>
      <w:r>
        <w:rPr>
          <w:rFonts w:hint="eastAsia"/>
          <w:color w:val="auto"/>
        </w:rPr>
        <w:t>25,242</w:t>
      </w:r>
      <w:r>
        <w:rPr>
          <w:rFonts w:hint="eastAsia"/>
          <w:color w:val="auto"/>
        </w:rPr>
        <w:t>人</w:t>
      </w:r>
    </w:p>
    <w:p>
      <w:pPr>
        <w:pStyle w:val="0"/>
        <w:rPr>
          <w:rFonts w:hint="eastAsia"/>
          <w:color w:val="auto"/>
        </w:rPr>
      </w:pPr>
      <w:r>
        <w:rPr>
          <w:rFonts w:hint="eastAsia"/>
          <w:color w:val="auto"/>
        </w:rPr>
        <w:t>保育士数（保育教諭含む）：平成</w:t>
      </w:r>
      <w:r>
        <w:rPr>
          <w:rFonts w:hint="eastAsia"/>
          <w:color w:val="auto"/>
        </w:rPr>
        <w:t>27</w:t>
      </w:r>
      <w:r>
        <w:rPr>
          <w:rFonts w:hint="eastAsia"/>
          <w:color w:val="auto"/>
        </w:rPr>
        <w:t>年：</w:t>
      </w:r>
      <w:r>
        <w:rPr>
          <w:rFonts w:hint="eastAsia"/>
          <w:color w:val="auto"/>
        </w:rPr>
        <w:t>4,185</w:t>
      </w:r>
      <w:r>
        <w:rPr>
          <w:rFonts w:hint="eastAsia"/>
          <w:color w:val="auto"/>
        </w:rPr>
        <w:t>人から令和５年：</w:t>
      </w:r>
      <w:r>
        <w:rPr>
          <w:rFonts w:hint="eastAsia"/>
          <w:color w:val="auto"/>
        </w:rPr>
        <w:t>4,400</w:t>
      </w:r>
      <w:r>
        <w:rPr>
          <w:rFonts w:hint="eastAsia"/>
          <w:color w:val="auto"/>
        </w:rPr>
        <w:t>人</w:t>
      </w:r>
    </w:p>
    <w:p>
      <w:pPr>
        <w:pStyle w:val="0"/>
        <w:rPr>
          <w:rFonts w:hint="eastAsia"/>
          <w:color w:val="auto"/>
        </w:rPr>
      </w:pPr>
    </w:p>
    <w:p>
      <w:pPr>
        <w:pStyle w:val="0"/>
        <w:rPr>
          <w:rFonts w:hint="eastAsia"/>
          <w:color w:val="auto"/>
        </w:rPr>
      </w:pPr>
      <w:r>
        <w:rPr>
          <w:rFonts w:hint="eastAsia"/>
          <w:color w:val="auto"/>
        </w:rPr>
        <w:t>今後、国の新たな取り組みの活用も念頭に子育て支援を維持充実させるためには、さらなる保育士の確保が必要になります。</w:t>
      </w:r>
    </w:p>
    <w:p>
      <w:pPr>
        <w:pStyle w:val="0"/>
        <w:rPr>
          <w:rFonts w:hint="eastAsia"/>
          <w:color w:val="auto"/>
        </w:rPr>
      </w:pP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介護現場の生産性の向上</w:t>
      </w:r>
    </w:p>
    <w:p>
      <w:pPr>
        <w:pStyle w:val="0"/>
        <w:rPr>
          <w:rFonts w:hint="eastAsia"/>
          <w:color w:val="auto"/>
        </w:rPr>
      </w:pPr>
      <w:r>
        <w:rPr>
          <w:rFonts w:hint="eastAsia"/>
          <w:color w:val="auto"/>
        </w:rPr>
        <w:t>○「介護生産性向上総合支援センター（仮称）」を設置し、ロボット・ＩＣＴ等のテクノロジーの導入や介護助手の活用など、介護現場の革新、生産性向上に向けた事業者の取り組みへの総合的支援に取り組みます。</w:t>
      </w:r>
    </w:p>
    <w:p>
      <w:pPr>
        <w:pStyle w:val="0"/>
        <w:rPr>
          <w:rFonts w:hint="eastAsia"/>
          <w:color w:val="auto"/>
        </w:rPr>
      </w:pPr>
      <w:r>
        <w:rPr>
          <w:rFonts w:hint="eastAsia"/>
          <w:color w:val="auto"/>
        </w:rPr>
        <w:t>○福祉介護職場の就労環境改善に向けて、福祉機器用具やロボット、ＩＣＴの導入支援や、ノーリフティングケア推進のためのリーダー養成研修等に取り組みます。</w:t>
      </w:r>
    </w:p>
    <w:p>
      <w:pPr>
        <w:pStyle w:val="0"/>
        <w:rPr>
          <w:rFonts w:hint="eastAsia"/>
          <w:color w:val="auto"/>
        </w:rPr>
      </w:pPr>
      <w:r>
        <w:rPr>
          <w:rFonts w:hint="eastAsia"/>
          <w:color w:val="auto"/>
        </w:rPr>
        <w:t>○介護職員の賃金改善に向けて、介護職員等処遇改善加算の取得を支援します。</w:t>
      </w:r>
    </w:p>
    <w:p>
      <w:pPr>
        <w:pStyle w:val="0"/>
        <w:rPr>
          <w:rFonts w:hint="eastAsia"/>
          <w:color w:val="auto"/>
        </w:rPr>
      </w:pPr>
      <w:r>
        <w:rPr>
          <w:rFonts w:hint="eastAsia"/>
          <w:color w:val="auto"/>
        </w:rPr>
        <w:t>○介護事業者や市町村等が地域で連携して行う人材確保に向けた取り組みを支援します。</w:t>
      </w:r>
    </w:p>
    <w:p>
      <w:pPr>
        <w:pStyle w:val="0"/>
        <w:rPr>
          <w:rFonts w:hint="eastAsia"/>
          <w:color w:val="auto"/>
        </w:rPr>
      </w:pPr>
    </w:p>
    <w:p>
      <w:pPr>
        <w:pStyle w:val="0"/>
        <w:rPr>
          <w:rFonts w:hint="eastAsia"/>
          <w:color w:val="auto"/>
        </w:rPr>
      </w:pPr>
      <w:r>
        <w:rPr>
          <w:rFonts w:hint="eastAsia"/>
          <w:color w:val="auto"/>
        </w:rPr>
        <w:t>人材育成・キャリアパスの構築</w:t>
      </w:r>
    </w:p>
    <w:p>
      <w:pPr>
        <w:pStyle w:val="0"/>
        <w:rPr>
          <w:rFonts w:hint="eastAsia"/>
          <w:color w:val="auto"/>
        </w:rPr>
      </w:pPr>
      <w:r>
        <w:rPr>
          <w:rFonts w:hint="eastAsia"/>
          <w:color w:val="auto"/>
        </w:rPr>
        <w:t>○職員の育成を支援するため、福祉研修センターで行う体系的・計画的研修への支援とともに研修参加に係る代替職員派遣を行います。</w:t>
      </w:r>
    </w:p>
    <w:p>
      <w:pPr>
        <w:pStyle w:val="0"/>
        <w:rPr>
          <w:rFonts w:hint="eastAsia"/>
          <w:color w:val="auto"/>
        </w:rPr>
      </w:pPr>
      <w:r>
        <w:rPr>
          <w:rFonts w:hint="eastAsia"/>
          <w:color w:val="auto"/>
        </w:rPr>
        <w:t>○福祉人材の育成定着、サービスの質の向上を進めるリーダー層の育成に向けて、福祉研修実施機関の連携による県全体の福祉研修体系の再編に取り組みます。</w:t>
      </w:r>
    </w:p>
    <w:p>
      <w:pPr>
        <w:pStyle w:val="0"/>
        <w:rPr>
          <w:rFonts w:hint="eastAsia"/>
          <w:color w:val="auto"/>
        </w:rPr>
      </w:pPr>
      <w:r>
        <w:rPr>
          <w:rFonts w:hint="eastAsia"/>
          <w:color w:val="auto"/>
        </w:rPr>
        <w:t>○福祉介護事業所認証評価制度を推進し、高齢者・障害者・児童施設の良好な職場づくりに取り組みます。</w:t>
      </w:r>
    </w:p>
    <w:p>
      <w:pPr>
        <w:pStyle w:val="0"/>
        <w:rPr>
          <w:rFonts w:hint="eastAsia"/>
          <w:color w:val="auto"/>
        </w:rPr>
      </w:pPr>
    </w:p>
    <w:p>
      <w:pPr>
        <w:pStyle w:val="0"/>
        <w:rPr>
          <w:rFonts w:hint="eastAsia"/>
          <w:color w:val="auto"/>
        </w:rPr>
      </w:pPr>
      <w:r>
        <w:rPr>
          <w:rFonts w:hint="eastAsia"/>
          <w:color w:val="auto"/>
        </w:rPr>
        <w:t>若い世代に向けた魅力発信</w:t>
      </w:r>
    </w:p>
    <w:p>
      <w:pPr>
        <w:pStyle w:val="0"/>
        <w:rPr>
          <w:rFonts w:hint="eastAsia"/>
          <w:color w:val="auto"/>
        </w:rPr>
      </w:pPr>
      <w:r>
        <w:rPr>
          <w:rFonts w:hint="eastAsia"/>
          <w:color w:val="auto"/>
        </w:rPr>
        <w:t>○介護の仕事のイメージや社会的評価の向上に向けて、福祉介護事業所認証評価制度やノーリフティングケアの認知度向上、介護の仕事の魅力や誇りの発信に取り組みます。</w:t>
      </w:r>
    </w:p>
    <w:p>
      <w:pPr>
        <w:pStyle w:val="0"/>
        <w:rPr>
          <w:rFonts w:hint="eastAsia"/>
          <w:color w:val="auto"/>
        </w:rPr>
      </w:pPr>
      <w:r>
        <w:rPr>
          <w:rFonts w:hint="eastAsia"/>
          <w:color w:val="auto"/>
        </w:rPr>
        <w:t>○県内の関係機関と連携し、小中学生や高校生を対象としたキャリア教育を推進します。</w:t>
      </w:r>
    </w:p>
    <w:p>
      <w:pPr>
        <w:pStyle w:val="0"/>
        <w:rPr>
          <w:rFonts w:hint="eastAsia"/>
          <w:color w:val="auto"/>
        </w:rPr>
      </w:pPr>
      <w:r>
        <w:rPr>
          <w:rFonts w:hint="eastAsia"/>
          <w:color w:val="auto"/>
        </w:rPr>
        <w:t>○将来を担う若い世代の意識醸成や学習機会のさらなる充実に向けて、福祉関係者による学校の福祉教育への協力体制の構築に取り組みます。</w:t>
      </w:r>
    </w:p>
    <w:p>
      <w:pPr>
        <w:pStyle w:val="0"/>
        <w:rPr>
          <w:rFonts w:hint="eastAsia"/>
          <w:color w:val="auto"/>
        </w:rPr>
      </w:pPr>
    </w:p>
    <w:p>
      <w:pPr>
        <w:pStyle w:val="0"/>
        <w:rPr>
          <w:rFonts w:hint="eastAsia"/>
          <w:color w:val="auto"/>
        </w:rPr>
      </w:pPr>
      <w:r>
        <w:rPr>
          <w:rFonts w:hint="eastAsia"/>
          <w:color w:val="auto"/>
        </w:rPr>
        <w:t>119</w:t>
      </w:r>
      <w:r>
        <w:rPr>
          <w:rFonts w:hint="eastAsia"/>
          <w:color w:val="auto"/>
        </w:rPr>
        <w:t>ページ</w:t>
      </w:r>
    </w:p>
    <w:p>
      <w:pPr>
        <w:pStyle w:val="0"/>
        <w:rPr>
          <w:rFonts w:hint="eastAsia"/>
          <w:color w:val="auto"/>
        </w:rPr>
      </w:pPr>
      <w:r>
        <w:rPr>
          <w:rFonts w:hint="eastAsia"/>
          <w:color w:val="auto"/>
        </w:rPr>
        <w:t>具体的なせ策の続き</w:t>
      </w:r>
    </w:p>
    <w:p>
      <w:pPr>
        <w:pStyle w:val="0"/>
        <w:rPr>
          <w:rFonts w:hint="eastAsia"/>
          <w:color w:val="auto"/>
        </w:rPr>
      </w:pPr>
      <w:r>
        <w:rPr>
          <w:rFonts w:hint="eastAsia"/>
          <w:color w:val="auto"/>
        </w:rPr>
        <w:t>○進路選択を考える高校生などを対象に、訪問介護の資格が取得できる介護職員初任者研修を実施するとともに、学生を対象とした職場体験の充実に取り組みます。</w:t>
      </w:r>
    </w:p>
    <w:p>
      <w:pPr>
        <w:pStyle w:val="0"/>
        <w:rPr>
          <w:rFonts w:hint="eastAsia"/>
          <w:color w:val="auto"/>
        </w:rPr>
      </w:pPr>
      <w:r>
        <w:rPr>
          <w:rFonts w:hint="eastAsia"/>
          <w:color w:val="auto"/>
        </w:rPr>
        <w:t>多様な人材の参入促進</w:t>
      </w:r>
    </w:p>
    <w:p>
      <w:pPr>
        <w:pStyle w:val="0"/>
        <w:rPr>
          <w:rFonts w:hint="eastAsia"/>
          <w:color w:val="auto"/>
        </w:rPr>
      </w:pPr>
      <w:r>
        <w:rPr>
          <w:rFonts w:hint="eastAsia"/>
          <w:color w:val="auto"/>
        </w:rPr>
        <w:t>○福祉人材センターと福祉研修センター、ハローワーク、高知けの女性しごと応援室やＵＩターンサポートセンターなどとの連携により、マッチング機能の強化を図ります。</w:t>
      </w:r>
    </w:p>
    <w:p>
      <w:pPr>
        <w:pStyle w:val="0"/>
        <w:rPr>
          <w:rFonts w:hint="eastAsia"/>
          <w:color w:val="auto"/>
        </w:rPr>
      </w:pPr>
      <w:r>
        <w:rPr>
          <w:rFonts w:hint="eastAsia"/>
          <w:color w:val="auto"/>
        </w:rPr>
        <w:t>また、ふくし就職フェアの開催やハローワークでのセミナーの実施など、新規参入者や潜在有資格者の就労を促進します。</w:t>
      </w:r>
    </w:p>
    <w:p>
      <w:pPr>
        <w:pStyle w:val="0"/>
        <w:rPr>
          <w:rFonts w:hint="eastAsia"/>
          <w:color w:val="auto"/>
        </w:rPr>
      </w:pPr>
      <w:r>
        <w:rPr>
          <w:rFonts w:hint="eastAsia"/>
          <w:color w:val="auto"/>
        </w:rPr>
        <w:t>○介護現場の補助的業務を担う「介護助手」の普及や介護未経験しゃに向けた入門的研修の実施、他業種からの転職者に対する就職支援金の貸し付けなどにより、新たな人材の参入を促進します。</w:t>
      </w:r>
    </w:p>
    <w:p>
      <w:pPr>
        <w:pStyle w:val="0"/>
        <w:rPr>
          <w:rFonts w:hint="eastAsia"/>
          <w:color w:val="auto"/>
        </w:rPr>
      </w:pPr>
      <w:r>
        <w:rPr>
          <w:rFonts w:hint="eastAsia"/>
          <w:color w:val="auto"/>
        </w:rPr>
        <w:t>○外国人介護人材への学習支援など、事業所の受入体制整備に向けた支援に取り組みます。</w:t>
      </w:r>
    </w:p>
    <w:p>
      <w:pPr>
        <w:pStyle w:val="0"/>
        <w:rPr>
          <w:rFonts w:hint="eastAsia"/>
          <w:color w:val="auto"/>
        </w:rPr>
      </w:pPr>
    </w:p>
    <w:p>
      <w:pPr>
        <w:pStyle w:val="0"/>
        <w:rPr>
          <w:rFonts w:hint="eastAsia"/>
          <w:color w:val="auto"/>
        </w:rPr>
      </w:pPr>
      <w:r>
        <w:rPr>
          <w:rFonts w:hint="eastAsia"/>
          <w:color w:val="auto"/>
        </w:rPr>
        <w:t>保育士等の人材確保</w:t>
      </w:r>
    </w:p>
    <w:p>
      <w:pPr>
        <w:pStyle w:val="0"/>
        <w:rPr>
          <w:rFonts w:hint="eastAsia"/>
          <w:color w:val="auto"/>
        </w:rPr>
      </w:pPr>
      <w:r>
        <w:rPr>
          <w:rFonts w:hint="eastAsia"/>
          <w:color w:val="auto"/>
        </w:rPr>
        <w:t>○求職者と保育職場のマッチングや保育士を目指す学生への修学資金の貸し付けを行うとともに、移住促進策とも連携した人材確保の取り組みの強化を図ります。</w:t>
      </w:r>
    </w:p>
    <w:p>
      <w:pPr>
        <w:pStyle w:val="0"/>
        <w:rPr>
          <w:rFonts w:hint="eastAsia"/>
          <w:color w:val="auto"/>
        </w:rPr>
      </w:pPr>
      <w:r>
        <w:rPr>
          <w:rFonts w:hint="eastAsia"/>
          <w:color w:val="auto"/>
        </w:rPr>
        <w:t>○保育士の補助を行う職員の配置への支援や、経営者を対象とした業務改善研修、また子育て支援員の養成など保育士の業務負担の軽減に取り組みます。</w:t>
      </w:r>
    </w:p>
    <w:p>
      <w:pPr>
        <w:pStyle w:val="0"/>
        <w:rPr>
          <w:rFonts w:hint="eastAsia"/>
          <w:color w:val="auto"/>
        </w:rPr>
      </w:pPr>
    </w:p>
    <w:p>
      <w:pPr>
        <w:pStyle w:val="0"/>
        <w:rPr>
          <w:rFonts w:hint="eastAsia"/>
          <w:color w:val="auto"/>
        </w:rPr>
      </w:pPr>
      <w:r>
        <w:rPr>
          <w:rFonts w:hint="eastAsia"/>
          <w:color w:val="auto"/>
        </w:rPr>
        <w:t>120</w:t>
      </w:r>
      <w:r>
        <w:rPr>
          <w:rFonts w:hint="eastAsia"/>
          <w:color w:val="auto"/>
        </w:rPr>
        <w:t>ページ</w:t>
      </w:r>
    </w:p>
    <w:p>
      <w:pPr>
        <w:pStyle w:val="0"/>
        <w:rPr>
          <w:rFonts w:hint="eastAsia"/>
          <w:color w:val="auto"/>
        </w:rPr>
      </w:pPr>
      <w:r>
        <w:rPr>
          <w:rFonts w:hint="eastAsia"/>
          <w:color w:val="auto"/>
        </w:rPr>
        <w:t>Ⅲの３：地域における生活基盤の充実</w:t>
      </w:r>
    </w:p>
    <w:p>
      <w:pPr>
        <w:pStyle w:val="0"/>
        <w:rPr>
          <w:rFonts w:hint="eastAsia"/>
          <w:color w:val="auto"/>
        </w:rPr>
      </w:pPr>
    </w:p>
    <w:p>
      <w:pPr>
        <w:pStyle w:val="0"/>
        <w:rPr>
          <w:rFonts w:hint="eastAsia"/>
          <w:color w:val="auto"/>
        </w:rPr>
      </w:pPr>
      <w:r>
        <w:rPr>
          <w:rFonts w:hint="eastAsia"/>
          <w:color w:val="auto"/>
        </w:rPr>
        <w:t>かっこ１：あったかふれあいセンターの整備と機能強化</w:t>
      </w:r>
    </w:p>
    <w:p>
      <w:pPr>
        <w:pStyle w:val="0"/>
        <w:rPr>
          <w:rFonts w:hint="eastAsia"/>
          <w:color w:val="auto"/>
        </w:rPr>
      </w:pP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あったかふれあいセンターが、つながり、支え合う「高知型地域共生社会」の拠点として、高齢者だけでなく、子どもや障害のある方、ひきこもりのかたなど幅広い世代が、た用途で利用できる場となっている</w:t>
      </w:r>
    </w:p>
    <w:p>
      <w:pPr>
        <w:pStyle w:val="0"/>
        <w:rPr>
          <w:rFonts w:hint="eastAsia"/>
          <w:color w:val="auto"/>
        </w:rPr>
      </w:pP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高齢者や子ども、障害のある方、ひきこもりのかたなど幅広い世代がた用途に利用できる拠点とするため、ネットワーク環境を整備し、遠隔地にいる支援者との連携やオンライン上での利用者同士の交流等を推進します。</w:t>
      </w:r>
    </w:p>
    <w:p>
      <w:pPr>
        <w:pStyle w:val="0"/>
        <w:rPr>
          <w:rFonts w:hint="eastAsia"/>
          <w:color w:val="auto"/>
        </w:rPr>
      </w:pPr>
      <w:r>
        <w:rPr>
          <w:rFonts w:hint="eastAsia"/>
          <w:color w:val="auto"/>
        </w:rPr>
        <w:t>○地域の生活課題が複雑化・複合化する中、あったかふれあいセンターがこれらの課題をすみやかに把握し、適切な支援につなぐため、専門職や地域ボランティアとの更なる連携に向けた後方支援を行います。</w:t>
      </w:r>
    </w:p>
    <w:p>
      <w:pPr>
        <w:pStyle w:val="0"/>
        <w:rPr>
          <w:rFonts w:hint="eastAsia"/>
          <w:color w:val="auto"/>
        </w:rPr>
      </w:pPr>
      <w:r>
        <w:rPr>
          <w:rFonts w:hint="eastAsia"/>
          <w:color w:val="auto"/>
        </w:rPr>
        <w:t>○「高知型地域共生社会」の拠点として、地域福祉のマネジメントりょくと支援りょくの強化につながるよう、あったかふれあいセンター職員の人材育成と専門的な資格を有する人材の活用を図ります。</w:t>
      </w:r>
    </w:p>
    <w:p>
      <w:pPr>
        <w:pStyle w:val="0"/>
        <w:rPr>
          <w:rFonts w:hint="eastAsia"/>
          <w:color w:val="auto"/>
        </w:rPr>
      </w:pP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具体的項目、現状（令和５年度）、目標（令和９年度）担当課の順に読み上げます。</w:t>
      </w:r>
    </w:p>
    <w:p>
      <w:pPr>
        <w:pStyle w:val="0"/>
        <w:rPr>
          <w:rFonts w:hint="eastAsia"/>
          <w:color w:val="auto"/>
        </w:rPr>
      </w:pPr>
      <w:r>
        <w:rPr>
          <w:rFonts w:hint="eastAsia"/>
          <w:color w:val="auto"/>
        </w:rPr>
        <w:t>地域の居場所としての参加人数（あったかふれあいセンター機能のうち、集い＋交わる＋学ぶの参加者実人数）、</w:t>
      </w:r>
      <w:r>
        <w:rPr>
          <w:rFonts w:hint="eastAsia"/>
          <w:color w:val="auto"/>
        </w:rPr>
        <w:t>15,130</w:t>
      </w:r>
      <w:r>
        <w:rPr>
          <w:rFonts w:hint="eastAsia"/>
          <w:color w:val="auto"/>
        </w:rPr>
        <w:t>人、</w:t>
      </w:r>
      <w:r>
        <w:rPr>
          <w:rFonts w:hint="eastAsia"/>
          <w:color w:val="auto"/>
        </w:rPr>
        <w:t>20,000</w:t>
      </w:r>
      <w:r>
        <w:rPr>
          <w:rFonts w:hint="eastAsia"/>
          <w:color w:val="auto"/>
        </w:rPr>
        <w:t>人、地域福祉政策課</w:t>
      </w:r>
    </w:p>
    <w:p>
      <w:pPr>
        <w:pStyle w:val="0"/>
        <w:rPr>
          <w:rFonts w:hint="eastAsia"/>
          <w:color w:val="auto"/>
        </w:rPr>
      </w:pPr>
      <w:r>
        <w:rPr>
          <w:rFonts w:hint="eastAsia"/>
          <w:color w:val="auto"/>
        </w:rPr>
        <w:t>あったかふれあいセンター「相談」のべ利用回数、</w:t>
      </w:r>
      <w:r>
        <w:rPr>
          <w:rFonts w:hint="eastAsia"/>
          <w:color w:val="auto"/>
        </w:rPr>
        <w:t>5,898</w:t>
      </w:r>
      <w:r>
        <w:rPr>
          <w:rFonts w:hint="eastAsia"/>
          <w:color w:val="auto"/>
        </w:rPr>
        <w:t>回、</w:t>
      </w:r>
      <w:r>
        <w:rPr>
          <w:rFonts w:hint="eastAsia"/>
          <w:color w:val="auto"/>
        </w:rPr>
        <w:t>8,000</w:t>
      </w:r>
      <w:r>
        <w:rPr>
          <w:rFonts w:hint="eastAsia"/>
          <w:color w:val="auto"/>
        </w:rPr>
        <w:t>回、地域福祉政策課</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本県は、全国に先行した人口減少としょうし高齢化に伴い、地域のつながりや支え合いの力が弱まってきており、はちまるごーまる問題やひきこもり、ヤングケアラーなど、複雑化・複合化した課題が顕在化しています。</w:t>
      </w:r>
    </w:p>
    <w:p>
      <w:pPr>
        <w:pStyle w:val="0"/>
        <w:rPr>
          <w:rFonts w:hint="eastAsia"/>
          <w:color w:val="auto"/>
        </w:rPr>
      </w:pPr>
    </w:p>
    <w:p>
      <w:pPr>
        <w:pStyle w:val="0"/>
        <w:rPr>
          <w:rFonts w:hint="eastAsia"/>
          <w:color w:val="auto"/>
        </w:rPr>
      </w:pPr>
      <w:r>
        <w:rPr>
          <w:rFonts w:hint="eastAsia"/>
          <w:color w:val="auto"/>
        </w:rPr>
        <w:t>地域のつながりが弱まったと回答した人：</w:t>
      </w:r>
      <w:r>
        <w:rPr>
          <w:rFonts w:hint="eastAsia"/>
          <w:color w:val="auto"/>
        </w:rPr>
        <w:t>43.4</w:t>
      </w:r>
      <w:r>
        <w:rPr>
          <w:rFonts w:hint="eastAsia"/>
          <w:color w:val="auto"/>
        </w:rPr>
        <w:t>％（平成</w:t>
      </w:r>
      <w:r>
        <w:rPr>
          <w:rFonts w:hint="eastAsia"/>
          <w:color w:val="auto"/>
        </w:rPr>
        <w:t>28</w:t>
      </w:r>
      <w:r>
        <w:rPr>
          <w:rFonts w:hint="eastAsia"/>
          <w:color w:val="auto"/>
        </w:rPr>
        <w:t>年）から</w:t>
      </w:r>
      <w:r>
        <w:rPr>
          <w:rFonts w:hint="eastAsia"/>
          <w:color w:val="auto"/>
        </w:rPr>
        <w:t>53.9</w:t>
      </w:r>
      <w:r>
        <w:rPr>
          <w:rFonts w:hint="eastAsia"/>
          <w:color w:val="auto"/>
        </w:rPr>
        <w:t>％（令和</w:t>
      </w:r>
      <w:r>
        <w:rPr>
          <w:rFonts w:hint="eastAsia"/>
          <w:color w:val="auto"/>
        </w:rPr>
        <w:t>3</w:t>
      </w:r>
      <w:r>
        <w:rPr>
          <w:rFonts w:hint="eastAsia"/>
          <w:color w:val="auto"/>
        </w:rPr>
        <w:t>年）「県民世論調査（高知県）」</w:t>
      </w:r>
    </w:p>
    <w:p>
      <w:pPr>
        <w:pStyle w:val="0"/>
        <w:rPr>
          <w:rFonts w:hint="eastAsia"/>
          <w:color w:val="auto"/>
        </w:rPr>
      </w:pPr>
      <w:r>
        <w:rPr>
          <w:rFonts w:hint="eastAsia"/>
          <w:color w:val="auto"/>
        </w:rPr>
        <w:t>10</w:t>
      </w:r>
      <w:r>
        <w:rPr>
          <w:rFonts w:hint="eastAsia"/>
          <w:color w:val="auto"/>
        </w:rPr>
        <w:t>年前と比較して地域活動の参加者が減ったと回答した人：</w:t>
      </w:r>
      <w:r>
        <w:rPr>
          <w:rFonts w:hint="eastAsia"/>
          <w:color w:val="auto"/>
        </w:rPr>
        <w:t>68.6</w:t>
      </w:r>
      <w:r>
        <w:rPr>
          <w:rFonts w:hint="eastAsia"/>
          <w:color w:val="auto"/>
        </w:rPr>
        <w:t>％（令和</w:t>
      </w:r>
      <w:r>
        <w:rPr>
          <w:rFonts w:hint="eastAsia"/>
          <w:color w:val="auto"/>
        </w:rPr>
        <w:t>3</w:t>
      </w:r>
      <w:r>
        <w:rPr>
          <w:rFonts w:hint="eastAsia"/>
          <w:color w:val="auto"/>
        </w:rPr>
        <w:t>年）「令和３年度高知県集落調査」</w:t>
      </w:r>
    </w:p>
    <w:p>
      <w:pPr>
        <w:pStyle w:val="0"/>
        <w:rPr>
          <w:rFonts w:hint="eastAsia"/>
          <w:color w:val="auto"/>
        </w:rPr>
      </w:pPr>
      <w:r>
        <w:rPr>
          <w:rFonts w:hint="eastAsia"/>
          <w:color w:val="auto"/>
        </w:rPr>
        <w:t>こうした課題は、全国一律の基準で提供される福祉制度サービスでは、ニーズがありながらも、それぞれの利用者が少ないために必要なサービスが提供されにくくなります。</w:t>
      </w:r>
    </w:p>
    <w:p>
      <w:pPr>
        <w:pStyle w:val="0"/>
        <w:rPr>
          <w:rFonts w:hint="eastAsia"/>
          <w:color w:val="auto"/>
        </w:rPr>
      </w:pPr>
    </w:p>
    <w:p>
      <w:pPr>
        <w:pStyle w:val="0"/>
        <w:rPr>
          <w:rFonts w:hint="eastAsia"/>
          <w:color w:val="auto"/>
        </w:rPr>
      </w:pPr>
      <w:r>
        <w:rPr>
          <w:rFonts w:hint="eastAsia"/>
          <w:color w:val="auto"/>
        </w:rPr>
        <w:t>121</w:t>
      </w:r>
      <w:r>
        <w:rPr>
          <w:rFonts w:hint="eastAsia"/>
          <w:color w:val="auto"/>
        </w:rPr>
        <w:t>ページ</w:t>
      </w:r>
    </w:p>
    <w:p>
      <w:pPr>
        <w:pStyle w:val="0"/>
        <w:rPr>
          <w:rFonts w:hint="eastAsia"/>
          <w:color w:val="auto"/>
        </w:rPr>
      </w:pPr>
      <w:r>
        <w:rPr>
          <w:rFonts w:hint="eastAsia"/>
          <w:color w:val="auto"/>
        </w:rPr>
        <w:t>あったかふれあいセンターは、こうした制度サービスの隙間を埋め、子どもから高齢者まで、年齢や障害の有無にかかわらず、小規模でありながら必要なサービスが提供でき、触れ合うことのできる小規模多機能支援拠点として、</w:t>
      </w:r>
      <w:r>
        <w:rPr>
          <w:rFonts w:hint="eastAsia"/>
          <w:color w:val="auto"/>
        </w:rPr>
        <w:t>2009</w:t>
      </w:r>
      <w:r>
        <w:rPr>
          <w:rFonts w:hint="eastAsia"/>
          <w:color w:val="auto"/>
        </w:rPr>
        <w:t>（平成</w:t>
      </w:r>
      <w:r>
        <w:rPr>
          <w:rFonts w:hint="eastAsia"/>
          <w:color w:val="auto"/>
        </w:rPr>
        <w:t>21</w:t>
      </w:r>
      <w:r>
        <w:rPr>
          <w:rFonts w:hint="eastAsia"/>
          <w:color w:val="auto"/>
        </w:rPr>
        <w:t>年度から整備を進めてきました。</w:t>
      </w:r>
    </w:p>
    <w:p>
      <w:pPr>
        <w:pStyle w:val="0"/>
        <w:rPr>
          <w:rFonts w:hint="eastAsia"/>
          <w:color w:val="auto"/>
        </w:rPr>
      </w:pPr>
      <w:r>
        <w:rPr>
          <w:rFonts w:hint="eastAsia"/>
          <w:color w:val="auto"/>
        </w:rPr>
        <w:t>その結果、現在では、整備箇所すうの増加、介護予防などの機能の拡充及びサテライトによる地域での活動の展開など、高知型地域共生社会の拠点としての広がりを見せています。</w:t>
      </w:r>
    </w:p>
    <w:p>
      <w:pPr>
        <w:pStyle w:val="0"/>
        <w:rPr>
          <w:rFonts w:hint="eastAsia"/>
          <w:color w:val="auto"/>
        </w:rPr>
      </w:pPr>
    </w:p>
    <w:p>
      <w:pPr>
        <w:pStyle w:val="0"/>
        <w:rPr>
          <w:rFonts w:hint="eastAsia"/>
          <w:color w:val="auto"/>
        </w:rPr>
      </w:pPr>
      <w:r>
        <w:rPr>
          <w:rFonts w:hint="eastAsia"/>
          <w:color w:val="auto"/>
        </w:rPr>
        <w:t>あったかふれあいセンターを表す図があります。</w:t>
      </w:r>
    </w:p>
    <w:p>
      <w:pPr>
        <w:pStyle w:val="0"/>
        <w:rPr>
          <w:rFonts w:hint="eastAsia"/>
          <w:color w:val="auto"/>
        </w:rPr>
      </w:pPr>
    </w:p>
    <w:p>
      <w:pPr>
        <w:pStyle w:val="0"/>
        <w:rPr>
          <w:rFonts w:hint="eastAsia"/>
          <w:color w:val="auto"/>
        </w:rPr>
      </w:pPr>
      <w:r>
        <w:rPr>
          <w:rFonts w:hint="eastAsia"/>
          <w:color w:val="auto"/>
        </w:rPr>
        <w:t>あったかふれあいセンターは、</w:t>
      </w:r>
      <w:r>
        <w:rPr>
          <w:rFonts w:hint="eastAsia"/>
          <w:color w:val="auto"/>
        </w:rPr>
        <w:t>2023</w:t>
      </w:r>
      <w:r>
        <w:rPr>
          <w:rFonts w:hint="eastAsia"/>
          <w:color w:val="auto"/>
        </w:rPr>
        <w:t>（令和５年４月時点で、</w:t>
      </w:r>
      <w:r>
        <w:rPr>
          <w:rFonts w:hint="eastAsia"/>
          <w:color w:val="auto"/>
        </w:rPr>
        <w:t>31</w:t>
      </w:r>
      <w:r>
        <w:rPr>
          <w:rFonts w:hint="eastAsia"/>
          <w:color w:val="auto"/>
        </w:rPr>
        <w:t>市町村で</w:t>
      </w:r>
      <w:r>
        <w:rPr>
          <w:rFonts w:hint="eastAsia"/>
          <w:color w:val="auto"/>
        </w:rPr>
        <w:t>309</w:t>
      </w:r>
      <w:r>
        <w:rPr>
          <w:rFonts w:hint="eastAsia"/>
          <w:color w:val="auto"/>
        </w:rPr>
        <w:t>箇所（</w:t>
      </w:r>
      <w:r>
        <w:rPr>
          <w:rFonts w:hint="eastAsia"/>
          <w:color w:val="auto"/>
        </w:rPr>
        <w:t>55</w:t>
      </w:r>
      <w:r>
        <w:rPr>
          <w:rFonts w:hint="eastAsia"/>
          <w:color w:val="auto"/>
        </w:rPr>
        <w:t>拠点、</w:t>
      </w:r>
      <w:r>
        <w:rPr>
          <w:rFonts w:hint="eastAsia"/>
          <w:color w:val="auto"/>
        </w:rPr>
        <w:t>254</w:t>
      </w:r>
      <w:r>
        <w:rPr>
          <w:rFonts w:hint="eastAsia"/>
          <w:color w:val="auto"/>
        </w:rPr>
        <w:t>サテライト）で地域の支え合いの拠点として展開しています。</w:t>
      </w:r>
    </w:p>
    <w:p>
      <w:pPr>
        <w:pStyle w:val="0"/>
        <w:rPr>
          <w:rFonts w:hint="eastAsia"/>
          <w:color w:val="auto"/>
        </w:rPr>
      </w:pPr>
      <w:r>
        <w:rPr>
          <w:rFonts w:hint="eastAsia"/>
          <w:color w:val="auto"/>
        </w:rPr>
        <w:t>また、あったかふれあいセンターでは、全ての拠点に住民や関係機関の参画による官民協同の運営協議会を設置し、地域課題やニーズの把握と対応を通じたサービス提供、地域づくりをおこなっています。センターによっては、集落活動センターと連携し、見守りを兼ねた配食サービスや移動支援の取り組みなどを進めています。</w:t>
      </w:r>
    </w:p>
    <w:p>
      <w:pPr>
        <w:pStyle w:val="0"/>
        <w:rPr>
          <w:rFonts w:hint="eastAsia"/>
          <w:color w:val="auto"/>
        </w:rPr>
      </w:pPr>
      <w:r>
        <w:rPr>
          <w:rFonts w:hint="eastAsia"/>
          <w:color w:val="auto"/>
        </w:rPr>
        <w:t>こうした取り組みが進んできた一方で、高齢者に利用が偏りがちなセンターが多く見られる他、様々な課題やニーズの多くをセンターで引き受けることで、職員への負担が過大となっている状況も見られます。</w:t>
      </w:r>
    </w:p>
    <w:p>
      <w:pPr>
        <w:pStyle w:val="0"/>
        <w:rPr>
          <w:rFonts w:hint="eastAsia"/>
          <w:color w:val="auto"/>
        </w:rPr>
      </w:pPr>
      <w:r>
        <w:rPr>
          <w:rFonts w:hint="eastAsia"/>
          <w:color w:val="auto"/>
        </w:rPr>
        <w:t>【集い利用者の属性】</w:t>
      </w:r>
    </w:p>
    <w:p>
      <w:pPr>
        <w:pStyle w:val="0"/>
        <w:rPr>
          <w:rFonts w:hint="eastAsia"/>
          <w:color w:val="auto"/>
        </w:rPr>
      </w:pPr>
      <w:r>
        <w:rPr>
          <w:rFonts w:hint="eastAsia"/>
          <w:color w:val="auto"/>
        </w:rPr>
        <w:t>令和</w:t>
      </w:r>
      <w:r>
        <w:rPr>
          <w:rFonts w:hint="eastAsia"/>
          <w:color w:val="auto"/>
        </w:rPr>
        <w:t>4</w:t>
      </w:r>
      <w:r>
        <w:rPr>
          <w:rFonts w:hint="eastAsia"/>
          <w:color w:val="auto"/>
        </w:rPr>
        <w:t>年実績：高齢者</w:t>
      </w:r>
      <w:r>
        <w:rPr>
          <w:rFonts w:hint="eastAsia"/>
          <w:color w:val="auto"/>
        </w:rPr>
        <w:t>58.8</w:t>
      </w:r>
      <w:r>
        <w:rPr>
          <w:rFonts w:hint="eastAsia"/>
          <w:color w:val="auto"/>
        </w:rPr>
        <w:t>％、子ども</w:t>
      </w:r>
      <w:r>
        <w:rPr>
          <w:rFonts w:hint="eastAsia"/>
          <w:color w:val="auto"/>
        </w:rPr>
        <w:t>8.3</w:t>
      </w:r>
      <w:r>
        <w:rPr>
          <w:rFonts w:hint="eastAsia"/>
          <w:color w:val="auto"/>
        </w:rPr>
        <w:t>％、障害者（障害児）</w:t>
      </w:r>
      <w:r>
        <w:rPr>
          <w:rFonts w:hint="eastAsia"/>
          <w:color w:val="auto"/>
        </w:rPr>
        <w:t>1.8</w:t>
      </w:r>
      <w:r>
        <w:rPr>
          <w:rFonts w:hint="eastAsia"/>
          <w:color w:val="auto"/>
        </w:rPr>
        <w:t>％、その他、不明</w:t>
      </w:r>
      <w:r>
        <w:rPr>
          <w:rFonts w:hint="eastAsia"/>
          <w:color w:val="auto"/>
        </w:rPr>
        <w:t>31.1</w:t>
      </w:r>
      <w:r>
        <w:rPr>
          <w:rFonts w:hint="eastAsia"/>
          <w:color w:val="auto"/>
        </w:rPr>
        <w:t>％</w:t>
      </w:r>
    </w:p>
    <w:p>
      <w:pPr>
        <w:pStyle w:val="0"/>
        <w:rPr>
          <w:rFonts w:hint="eastAsia"/>
          <w:color w:val="auto"/>
        </w:rPr>
      </w:pPr>
    </w:p>
    <w:p>
      <w:pPr>
        <w:pStyle w:val="0"/>
        <w:rPr>
          <w:rFonts w:hint="eastAsia"/>
          <w:color w:val="auto"/>
        </w:rPr>
      </w:pPr>
      <w:r>
        <w:rPr>
          <w:rFonts w:hint="eastAsia"/>
          <w:color w:val="auto"/>
        </w:rPr>
        <w:t>センターで地域課題やニーズを把握することはもちろん必要ですが、サービスの提供にあたっては地域住民やボランティア、関係する支援機関等が協働して課題を検討する場を設けることで、センターへの負担集中を防ぐとともに、高知型地域共生社会の拠点として、制度サービスの隙間を埋め、幅広い世代がた用途で利用できる場としての充実が可能になると考えます。</w:t>
      </w:r>
    </w:p>
    <w:p>
      <w:pPr>
        <w:pStyle w:val="0"/>
        <w:rPr>
          <w:rFonts w:hint="eastAsia"/>
          <w:color w:val="auto"/>
        </w:rPr>
      </w:pPr>
    </w:p>
    <w:p>
      <w:pPr>
        <w:pStyle w:val="0"/>
        <w:rPr>
          <w:rFonts w:hint="eastAsia"/>
          <w:color w:val="auto"/>
        </w:rPr>
      </w:pPr>
      <w:r>
        <w:rPr>
          <w:rFonts w:hint="eastAsia"/>
          <w:color w:val="auto"/>
        </w:rPr>
        <w:t>122</w:t>
      </w:r>
      <w:r>
        <w:rPr>
          <w:rFonts w:hint="eastAsia"/>
          <w:color w:val="auto"/>
        </w:rPr>
        <w:t>ページ</w:t>
      </w:r>
    </w:p>
    <w:p>
      <w:pPr>
        <w:pStyle w:val="0"/>
        <w:rPr>
          <w:rFonts w:hint="eastAsia"/>
          <w:color w:val="auto"/>
        </w:rPr>
      </w:pPr>
      <w:r>
        <w:rPr>
          <w:rFonts w:hint="eastAsia"/>
          <w:color w:val="auto"/>
        </w:rPr>
        <w:t>今後の機能の充実については、オンライン診療の実施や、ひきこもりのかたの居場所、子育て家庭や、子どもがつどえる場など、地域のかたが気軽に集い、困りごとの相談や活動を行う拠点になっていくことが望ましいと考えています。</w:t>
      </w:r>
    </w:p>
    <w:p>
      <w:pPr>
        <w:pStyle w:val="0"/>
        <w:rPr>
          <w:rFonts w:hint="eastAsia"/>
          <w:color w:val="auto"/>
        </w:rPr>
      </w:pPr>
      <w:r>
        <w:rPr>
          <w:rFonts w:hint="eastAsia"/>
          <w:color w:val="auto"/>
        </w:rPr>
        <w:t>特に、共働き世帯が増加する中、子育て家庭の孤立を防止し、安心感を高める観点からも、地域の子育て資源（子育て支援センター、子ども食堂等）が不足している地域では、あったかふれあいセンターにおける子育て支援機能の充実が求められます</w:t>
      </w:r>
    </w:p>
    <w:p>
      <w:pPr>
        <w:pStyle w:val="0"/>
        <w:rPr>
          <w:rFonts w:hint="eastAsia"/>
          <w:color w:val="auto"/>
        </w:rPr>
      </w:pPr>
      <w:r>
        <w:rPr>
          <w:rFonts w:hint="eastAsia"/>
          <w:color w:val="auto"/>
        </w:rPr>
        <w:t>しかしながら、担い手ぶそくが深刻な中、あったかふれあいセンターとして更なる機能を発揮するためには、専門職や地域ボランティアとの更なる連携が必要です。</w:t>
      </w:r>
    </w:p>
    <w:p>
      <w:pPr>
        <w:pStyle w:val="0"/>
        <w:rPr>
          <w:rFonts w:hint="eastAsia"/>
          <w:color w:val="auto"/>
        </w:rPr>
      </w:pPr>
    </w:p>
    <w:p>
      <w:pPr>
        <w:pStyle w:val="0"/>
        <w:rPr>
          <w:rFonts w:hint="eastAsia"/>
          <w:color w:val="auto"/>
        </w:rPr>
      </w:pPr>
      <w:r>
        <w:rPr>
          <w:rFonts w:hint="eastAsia"/>
          <w:color w:val="auto"/>
        </w:rPr>
        <w:t>リハビリテーション専門職等と連携した介護予防の取組実施拠点数：</w:t>
      </w:r>
      <w:r>
        <w:rPr>
          <w:rFonts w:hint="eastAsia"/>
          <w:color w:val="auto"/>
        </w:rPr>
        <w:t>52</w:t>
      </w:r>
      <w:r>
        <w:rPr>
          <w:rFonts w:hint="eastAsia"/>
          <w:color w:val="auto"/>
        </w:rPr>
        <w:t>拠点（令和</w:t>
      </w:r>
      <w:r>
        <w:rPr>
          <w:rFonts w:hint="eastAsia"/>
          <w:color w:val="auto"/>
        </w:rPr>
        <w:t>4</w:t>
      </w:r>
      <w:r>
        <w:rPr>
          <w:rFonts w:hint="eastAsia"/>
          <w:color w:val="auto"/>
        </w:rPr>
        <w:t>年）</w:t>
      </w:r>
    </w:p>
    <w:p>
      <w:pPr>
        <w:pStyle w:val="0"/>
        <w:rPr>
          <w:rFonts w:hint="eastAsia"/>
          <w:color w:val="auto"/>
        </w:rPr>
      </w:pPr>
      <w:r>
        <w:rPr>
          <w:rFonts w:hint="eastAsia"/>
          <w:color w:val="auto"/>
        </w:rPr>
        <w:t>薬剤師による健康相談、医薬ひんの適正使用の推進：４市町（令和</w:t>
      </w:r>
      <w:r>
        <w:rPr>
          <w:rFonts w:hint="eastAsia"/>
          <w:color w:val="auto"/>
        </w:rPr>
        <w:t>4</w:t>
      </w:r>
      <w:r>
        <w:rPr>
          <w:rFonts w:hint="eastAsia"/>
          <w:color w:val="auto"/>
        </w:rPr>
        <w:t>年）</w:t>
      </w:r>
    </w:p>
    <w:p>
      <w:pPr>
        <w:pStyle w:val="0"/>
        <w:rPr>
          <w:rFonts w:hint="eastAsia"/>
          <w:color w:val="auto"/>
        </w:rPr>
      </w:pPr>
      <w:r>
        <w:rPr>
          <w:rFonts w:hint="eastAsia"/>
          <w:color w:val="auto"/>
        </w:rPr>
        <w:t>医師による健康相談の実施：３町そん（令和</w:t>
      </w:r>
      <w:r>
        <w:rPr>
          <w:rFonts w:hint="eastAsia"/>
          <w:color w:val="auto"/>
        </w:rPr>
        <w:t>4</w:t>
      </w:r>
      <w:r>
        <w:rPr>
          <w:rFonts w:hint="eastAsia"/>
          <w:color w:val="auto"/>
        </w:rPr>
        <w:t>年）</w:t>
      </w:r>
    </w:p>
    <w:p>
      <w:pPr>
        <w:pStyle w:val="0"/>
        <w:rPr>
          <w:rFonts w:hint="eastAsia"/>
          <w:color w:val="auto"/>
        </w:rPr>
      </w:pPr>
      <w:r>
        <w:rPr>
          <w:rFonts w:hint="eastAsia"/>
          <w:color w:val="auto"/>
        </w:rPr>
        <w:t>集落活動センターによる配食やサテライトの実施：</w:t>
      </w:r>
      <w:r>
        <w:rPr>
          <w:rFonts w:hint="eastAsia"/>
          <w:color w:val="auto"/>
        </w:rPr>
        <w:t>19</w:t>
      </w:r>
      <w:r>
        <w:rPr>
          <w:rFonts w:hint="eastAsia"/>
          <w:color w:val="auto"/>
        </w:rPr>
        <w:t>箇所（令和</w:t>
      </w:r>
      <w:r>
        <w:rPr>
          <w:rFonts w:hint="eastAsia"/>
          <w:color w:val="auto"/>
        </w:rPr>
        <w:t>4</w:t>
      </w:r>
      <w:r>
        <w:rPr>
          <w:rFonts w:hint="eastAsia"/>
          <w:color w:val="auto"/>
        </w:rPr>
        <w:t>年）</w:t>
      </w:r>
    </w:p>
    <w:p>
      <w:pPr>
        <w:pStyle w:val="0"/>
        <w:rPr>
          <w:rFonts w:hint="eastAsia"/>
          <w:color w:val="auto"/>
        </w:rPr>
      </w:pPr>
    </w:p>
    <w:p>
      <w:pPr>
        <w:pStyle w:val="0"/>
        <w:rPr>
          <w:rFonts w:hint="eastAsia"/>
          <w:color w:val="auto"/>
        </w:rPr>
      </w:pPr>
      <w:r>
        <w:rPr>
          <w:rFonts w:hint="eastAsia"/>
          <w:color w:val="auto"/>
        </w:rPr>
        <w:t>また、こうした取り組みに対して、社会福祉法人においては、専門的知見に基づく各拠点へのアドバイスや、法人利用者とあったかふれあいセンターとの交流等を通してあったかふれあいセンターへの積極的な参加を促す視点も重要となります。</w:t>
      </w:r>
    </w:p>
    <w:p>
      <w:pPr>
        <w:pStyle w:val="0"/>
        <w:rPr>
          <w:rFonts w:hint="eastAsia"/>
          <w:color w:val="auto"/>
        </w:rPr>
      </w:pPr>
    </w:p>
    <w:p>
      <w:pPr>
        <w:pStyle w:val="0"/>
        <w:rPr>
          <w:rFonts w:hint="eastAsia"/>
          <w:color w:val="auto"/>
        </w:rPr>
      </w:pPr>
      <w:r>
        <w:rPr>
          <w:rFonts w:hint="eastAsia"/>
          <w:color w:val="auto"/>
        </w:rPr>
        <w:t>事例</w:t>
      </w:r>
      <w:r>
        <w:rPr>
          <w:rFonts w:hint="eastAsia"/>
          <w:color w:val="auto"/>
        </w:rPr>
        <w:t>14</w:t>
      </w:r>
      <w:r>
        <w:rPr>
          <w:rFonts w:hint="eastAsia"/>
          <w:color w:val="auto"/>
        </w:rPr>
        <w:t>　</w:t>
      </w:r>
    </w:p>
    <w:p>
      <w:pPr>
        <w:pStyle w:val="0"/>
        <w:rPr>
          <w:rFonts w:hint="eastAsia"/>
          <w:color w:val="auto"/>
        </w:rPr>
      </w:pPr>
      <w:r>
        <w:rPr>
          <w:rFonts w:hint="eastAsia"/>
          <w:color w:val="auto"/>
        </w:rPr>
        <w:t>高知型地域共生社会の拠点～あったかふれあいセンターにしきの広場～（黒潮町）</w:t>
      </w:r>
    </w:p>
    <w:p>
      <w:pPr>
        <w:pStyle w:val="0"/>
        <w:rPr>
          <w:rFonts w:hint="eastAsia"/>
          <w:color w:val="auto"/>
        </w:rPr>
      </w:pPr>
      <w:r>
        <w:rPr>
          <w:rFonts w:hint="eastAsia"/>
          <w:color w:val="auto"/>
        </w:rPr>
        <w:t>黒潮町では、あったかふれあいセンターを地域福祉の拠点として位置づけ、住民が住み慣れた地域で安心して暮らすことができるためのまちづくりをおこなっています。</w:t>
      </w:r>
    </w:p>
    <w:p>
      <w:pPr>
        <w:pStyle w:val="0"/>
        <w:rPr>
          <w:rFonts w:hint="eastAsia"/>
          <w:color w:val="auto"/>
        </w:rPr>
      </w:pPr>
      <w:r>
        <w:rPr>
          <w:rFonts w:hint="eastAsia"/>
          <w:color w:val="auto"/>
        </w:rPr>
        <w:t>現在、町内には</w:t>
      </w:r>
      <w:r>
        <w:rPr>
          <w:rFonts w:hint="eastAsia"/>
          <w:color w:val="auto"/>
        </w:rPr>
        <w:t>6</w:t>
      </w:r>
      <w:r>
        <w:rPr>
          <w:rFonts w:hint="eastAsia"/>
          <w:color w:val="auto"/>
        </w:rPr>
        <w:t>箇所のあったかふれあいセンターが設置され、その中でも「あったかふれあいセンターにしきの広場」は、おおがた・いりの地区を主な活動範囲として、平成</w:t>
      </w:r>
      <w:r>
        <w:rPr>
          <w:rFonts w:hint="eastAsia"/>
          <w:color w:val="auto"/>
        </w:rPr>
        <w:t>25</w:t>
      </w:r>
      <w:r>
        <w:rPr>
          <w:rFonts w:hint="eastAsia"/>
          <w:color w:val="auto"/>
        </w:rPr>
        <w:t>年</w:t>
      </w:r>
      <w:r>
        <w:rPr>
          <w:rFonts w:hint="eastAsia"/>
          <w:color w:val="auto"/>
        </w:rPr>
        <w:t>10</w:t>
      </w:r>
      <w:r>
        <w:rPr>
          <w:rFonts w:hint="eastAsia"/>
          <w:color w:val="auto"/>
        </w:rPr>
        <w:t>月に開所しました。</w:t>
      </w:r>
    </w:p>
    <w:p>
      <w:pPr>
        <w:pStyle w:val="0"/>
        <w:rPr>
          <w:rFonts w:hint="eastAsia"/>
          <w:color w:val="auto"/>
        </w:rPr>
      </w:pPr>
      <w:r>
        <w:rPr>
          <w:rFonts w:hint="eastAsia"/>
          <w:color w:val="auto"/>
        </w:rPr>
        <w:t>日中は、多くの高齢者が集いに参加し、楽しみながら健康づくりやレクリエーションを行うほか、放課後や休日には定期的に地域住民が交流できるカフェや食堂を開催し、子育て世代や近隣住民などさまざまなかたが利用しています。</w:t>
      </w:r>
    </w:p>
    <w:p>
      <w:pPr>
        <w:pStyle w:val="0"/>
        <w:rPr>
          <w:rFonts w:hint="eastAsia"/>
          <w:color w:val="auto"/>
        </w:rPr>
      </w:pPr>
      <w:r>
        <w:rPr>
          <w:rFonts w:hint="eastAsia"/>
          <w:color w:val="auto"/>
        </w:rPr>
        <w:t>また、地域への訪問活動を通じて、生活に困りごとを抱えた方々を把握し、行政や関係機関と連携して、必要な支援につなぐ取組も行われています。</w:t>
      </w:r>
    </w:p>
    <w:p>
      <w:pPr>
        <w:pStyle w:val="0"/>
        <w:rPr>
          <w:rFonts w:hint="eastAsia"/>
          <w:color w:val="auto"/>
        </w:rPr>
      </w:pPr>
      <w:r>
        <w:rPr>
          <w:rFonts w:hint="eastAsia"/>
          <w:color w:val="auto"/>
        </w:rPr>
        <w:t>このように、あったかふれあいセンターを中心として住民同士の交流が進むことで、さまざまな年代や属性のかたが互いを思いやり、地域の中での声かけや助け合いなどの取組が進んでいます。</w:t>
      </w:r>
    </w:p>
    <w:p>
      <w:pPr>
        <w:pStyle w:val="0"/>
        <w:rPr>
          <w:rFonts w:hint="eastAsia"/>
          <w:color w:val="auto"/>
        </w:rPr>
      </w:pPr>
    </w:p>
    <w:p>
      <w:pPr>
        <w:pStyle w:val="0"/>
        <w:rPr>
          <w:rFonts w:hint="eastAsia"/>
          <w:color w:val="auto"/>
        </w:rPr>
      </w:pPr>
      <w:r>
        <w:rPr>
          <w:rFonts w:hint="eastAsia"/>
          <w:color w:val="auto"/>
        </w:rPr>
        <w:t>写真２枚はあったかふれあいセンターにしきの広場の様子を写したものです。</w:t>
      </w:r>
    </w:p>
    <w:p>
      <w:pPr>
        <w:pStyle w:val="0"/>
        <w:rPr>
          <w:rFonts w:hint="eastAsia"/>
          <w:color w:val="auto"/>
        </w:rPr>
      </w:pPr>
    </w:p>
    <w:p>
      <w:pPr>
        <w:pStyle w:val="0"/>
        <w:rPr>
          <w:rFonts w:hint="eastAsia"/>
          <w:color w:val="auto"/>
        </w:rPr>
      </w:pPr>
      <w:r>
        <w:rPr>
          <w:rFonts w:hint="eastAsia"/>
          <w:color w:val="auto"/>
        </w:rPr>
        <w:t>123</w:t>
      </w:r>
      <w:r>
        <w:rPr>
          <w:rFonts w:hint="eastAsia"/>
          <w:color w:val="auto"/>
        </w:rPr>
        <w:t>ページ</w:t>
      </w: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○あったかふれあいセンターを幅広い世代にた用途で利用してもらえる場とするため、通信環境の整備を支援し、Ｗｅｂ講座やオンライン見守り・買物などの事業の実施を後押しします。</w:t>
      </w:r>
    </w:p>
    <w:p>
      <w:pPr>
        <w:pStyle w:val="0"/>
        <w:rPr>
          <w:rFonts w:hint="eastAsia"/>
          <w:color w:val="auto"/>
        </w:rPr>
      </w:pPr>
      <w:r>
        <w:rPr>
          <w:rFonts w:hint="eastAsia"/>
          <w:color w:val="auto"/>
        </w:rPr>
        <w:t>○あったかふれあいセンターと介護専門職との連携により、地域の支え合いの力を高めることで、要介護のかたを受け入れる「高知方式」の新たな介護サービスモデルの試行や、介護人材を補完し合う相互応援の仕組みづくりなど、特にちゅうさんかん地域の高齢者が要介護状態となっても自立した日常生活をおくることができるよう支援します。（</w:t>
      </w:r>
      <w:r>
        <w:rPr>
          <w:rFonts w:hint="eastAsia"/>
          <w:color w:val="auto"/>
        </w:rPr>
        <w:t>37</w:t>
      </w:r>
      <w:r>
        <w:rPr>
          <w:rFonts w:hint="eastAsia"/>
          <w:color w:val="auto"/>
        </w:rPr>
        <w:t>ページの内容を再掲）</w:t>
      </w:r>
    </w:p>
    <w:p>
      <w:pPr>
        <w:pStyle w:val="0"/>
        <w:rPr>
          <w:rFonts w:hint="eastAsia"/>
          <w:color w:val="auto"/>
        </w:rPr>
      </w:pPr>
      <w:r>
        <w:rPr>
          <w:rFonts w:hint="eastAsia"/>
          <w:color w:val="auto"/>
        </w:rPr>
        <w:t>○あったかふれあいセンターのサービスを充実させるため、認知症カフェや子育て支援などの拡充機能の充実を促します。</w:t>
      </w:r>
    </w:p>
    <w:p>
      <w:pPr>
        <w:pStyle w:val="0"/>
        <w:rPr>
          <w:rFonts w:hint="eastAsia"/>
          <w:color w:val="auto"/>
        </w:rPr>
      </w:pPr>
      <w:r>
        <w:rPr>
          <w:rFonts w:hint="eastAsia"/>
          <w:color w:val="auto"/>
        </w:rPr>
        <w:t>○あったかふれあいセンターにおける子育て支援の実施に向けて、放課後や長期休暇期間の居場所づくり、高齢者や障害のある人との交流、学習支援など、機能の充実を図ります。</w:t>
      </w:r>
    </w:p>
    <w:p>
      <w:pPr>
        <w:pStyle w:val="0"/>
        <w:rPr>
          <w:rFonts w:hint="eastAsia"/>
          <w:color w:val="auto"/>
        </w:rPr>
      </w:pPr>
      <w:r>
        <w:rPr>
          <w:rFonts w:hint="eastAsia"/>
          <w:color w:val="auto"/>
        </w:rPr>
        <w:t>○あったかふれあいセンターの役割や業務について、県民や移住希望者等に知ってもらう機会を増やし、あったかふれあいセンターの運営を取り巻く支え手の確保を行います。</w:t>
      </w:r>
    </w:p>
    <w:p>
      <w:pPr>
        <w:pStyle w:val="0"/>
        <w:rPr>
          <w:rFonts w:hint="eastAsia"/>
          <w:color w:val="auto"/>
        </w:rPr>
      </w:pPr>
      <w:r>
        <w:rPr>
          <w:rFonts w:hint="eastAsia"/>
          <w:color w:val="auto"/>
        </w:rPr>
        <w:t>○あったかふれあいセンター職員等の人材育成の強化及び専門的な資格を有する人材の活用を図り、高知版地域包括ケアシステムの構築に向け、支援を必要とする高齢者を見つける力や、できるだけよう支援、要介護状態にならないための取り組みを強化します。</w:t>
      </w:r>
    </w:p>
    <w:p>
      <w:pPr>
        <w:pStyle w:val="0"/>
        <w:rPr>
          <w:rFonts w:hint="eastAsia"/>
          <w:color w:val="auto"/>
        </w:rPr>
      </w:pPr>
      <w:r>
        <w:rPr>
          <w:rFonts w:hint="eastAsia"/>
          <w:color w:val="auto"/>
        </w:rPr>
        <w:t>○高知型地域共生社会の実現に向けた、生活支援サービスや支え合いの仕組みづくりのほか、地域支援の強化（スタッフ）や地域福祉のマネジメントりょくの強化（コーディネーター）を図ります。</w:t>
      </w:r>
    </w:p>
    <w:p>
      <w:pPr>
        <w:pStyle w:val="0"/>
        <w:rPr>
          <w:rFonts w:hint="eastAsia"/>
          <w:color w:val="auto"/>
        </w:rPr>
      </w:pPr>
      <w:r>
        <w:rPr>
          <w:rFonts w:hint="eastAsia"/>
          <w:color w:val="auto"/>
        </w:rPr>
        <w:t>○介護予防に取り組む拠点の増加に向けて、専門職等と連携した介護予防の取り組み（いきいき百歳体操、フレイル予防など）を推進します。</w:t>
      </w:r>
    </w:p>
    <w:p>
      <w:pPr>
        <w:pStyle w:val="0"/>
        <w:rPr>
          <w:rFonts w:hint="eastAsia"/>
          <w:color w:val="auto"/>
        </w:rPr>
      </w:pPr>
      <w:r>
        <w:rPr>
          <w:rFonts w:hint="eastAsia"/>
          <w:color w:val="auto"/>
        </w:rPr>
        <w:t>○医師や薬剤師、看護師等医療職による健康相談と通院支援サービスの一層の拡充、及び横展開を図ります。</w:t>
      </w:r>
    </w:p>
    <w:p>
      <w:pPr>
        <w:pStyle w:val="0"/>
        <w:rPr>
          <w:rFonts w:hint="eastAsia"/>
          <w:color w:val="auto"/>
        </w:rPr>
      </w:pPr>
      <w:r>
        <w:rPr>
          <w:rFonts w:hint="eastAsia"/>
          <w:color w:val="auto"/>
        </w:rPr>
        <w:t>○集落活動センターとの連携により、見守りを兼ねた配食サービスや移動支援の取り組みを充実します。</w:t>
      </w:r>
    </w:p>
    <w:p>
      <w:pPr>
        <w:pStyle w:val="0"/>
        <w:rPr>
          <w:rFonts w:hint="eastAsia"/>
          <w:color w:val="auto"/>
        </w:rPr>
      </w:pPr>
      <w:r>
        <w:rPr>
          <w:rFonts w:hint="eastAsia"/>
          <w:color w:val="auto"/>
        </w:rPr>
        <w:t>○あったかふれあいセンターを通じてより多くの方々の交流が進むよう、住民や地域の関係者、社会福祉法人等、センターを取り巻くさまざまなかたに、センターの魅力や活動に関する情報発信を強化します。</w:t>
      </w:r>
    </w:p>
    <w:p>
      <w:pPr>
        <w:pStyle w:val="0"/>
        <w:rPr>
          <w:rFonts w:hint="eastAsia"/>
          <w:color w:val="auto"/>
        </w:rPr>
      </w:pPr>
    </w:p>
    <w:p>
      <w:pPr>
        <w:pStyle w:val="0"/>
        <w:rPr>
          <w:rFonts w:hint="eastAsia"/>
          <w:color w:val="auto"/>
        </w:rPr>
      </w:pPr>
      <w:r>
        <w:rPr>
          <w:rFonts w:hint="eastAsia"/>
          <w:color w:val="auto"/>
        </w:rPr>
        <w:t>124</w:t>
      </w:r>
      <w:r>
        <w:rPr>
          <w:rFonts w:hint="eastAsia"/>
          <w:color w:val="auto"/>
        </w:rPr>
        <w:t>ページ</w:t>
      </w:r>
    </w:p>
    <w:p>
      <w:pPr>
        <w:pStyle w:val="0"/>
        <w:rPr>
          <w:rFonts w:hint="eastAsia"/>
          <w:color w:val="auto"/>
        </w:rPr>
      </w:pPr>
      <w:r>
        <w:rPr>
          <w:rFonts w:hint="eastAsia"/>
          <w:color w:val="auto"/>
        </w:rPr>
        <w:t>かっこ２：ちゅうさんかん地域の集落機能の維持と支え合い活動</w:t>
      </w:r>
    </w:p>
    <w:p>
      <w:pPr>
        <w:pStyle w:val="0"/>
        <w:rPr>
          <w:rFonts w:hint="eastAsia"/>
          <w:color w:val="auto"/>
        </w:rPr>
      </w:pP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集落活動センターを中心とした集落の維持再生と支え合いの取り組みが行われている</w:t>
      </w:r>
    </w:p>
    <w:p>
      <w:pPr>
        <w:pStyle w:val="0"/>
        <w:rPr>
          <w:rFonts w:hint="eastAsia"/>
          <w:color w:val="auto"/>
        </w:rPr>
      </w:pP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○ちゅうさんかん地域の「活力を生む」取り組みとして、「集落活動センター」などの集落の維持再生に向けた仕組みづくりを進めます。</w:t>
      </w:r>
    </w:p>
    <w:p>
      <w:pPr>
        <w:pStyle w:val="0"/>
        <w:rPr>
          <w:rFonts w:hint="eastAsia"/>
          <w:color w:val="auto"/>
        </w:rPr>
      </w:pPr>
      <w:r>
        <w:rPr>
          <w:rFonts w:hint="eastAsia"/>
          <w:color w:val="auto"/>
        </w:rPr>
        <w:t>○ちゅうさんかん地域の「くらしを支える」取り組みとして、生活用水や生活用品、移動手段の確保への支援を行います。</w:t>
      </w:r>
    </w:p>
    <w:p>
      <w:pPr>
        <w:pStyle w:val="0"/>
        <w:rPr>
          <w:rFonts w:hint="eastAsia"/>
          <w:color w:val="auto"/>
        </w:rPr>
      </w:pPr>
      <w:r>
        <w:rPr>
          <w:rFonts w:hint="eastAsia"/>
          <w:color w:val="auto"/>
        </w:rPr>
        <w:t>○「あったかふれあいセンター」や高齢者の住まいの整備などとの連携を進め、介護予防・生活支援の基盤整備に向けた取り組み、その他生活、福祉、産業、防災等それぞれの分野とが連携した総合的な取り組みとなるよう、市町村を支援します。</w:t>
      </w:r>
    </w:p>
    <w:p>
      <w:pPr>
        <w:pStyle w:val="0"/>
        <w:rPr>
          <w:rFonts w:hint="eastAsia"/>
          <w:color w:val="auto"/>
        </w:rPr>
      </w:pP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具体的項目、現状（令和５年度）、目標（令和９年度）担当課の順に読み上げます。</w:t>
      </w:r>
    </w:p>
    <w:p>
      <w:pPr>
        <w:pStyle w:val="0"/>
        <w:rPr>
          <w:rFonts w:hint="eastAsia"/>
          <w:color w:val="auto"/>
        </w:rPr>
      </w:pPr>
      <w:r>
        <w:rPr>
          <w:rFonts w:hint="eastAsia"/>
          <w:color w:val="auto"/>
        </w:rPr>
        <w:t>集落活動センターの取り組みの推進（開設数）、</w:t>
      </w:r>
      <w:r>
        <w:rPr>
          <w:rFonts w:hint="eastAsia"/>
          <w:color w:val="auto"/>
        </w:rPr>
        <w:t>66</w:t>
      </w:r>
      <w:r>
        <w:rPr>
          <w:rFonts w:hint="eastAsia"/>
          <w:color w:val="auto"/>
        </w:rPr>
        <w:t>、</w:t>
      </w:r>
      <w:r>
        <w:rPr>
          <w:rFonts w:hint="eastAsia"/>
          <w:color w:val="auto"/>
        </w:rPr>
        <w:t>83</w:t>
      </w:r>
      <w:r>
        <w:rPr>
          <w:rFonts w:hint="eastAsia"/>
          <w:color w:val="auto"/>
        </w:rPr>
        <w:t>、ちゅうさんかん地域対策課</w:t>
      </w:r>
    </w:p>
    <w:p>
      <w:pPr>
        <w:pStyle w:val="0"/>
        <w:rPr>
          <w:rFonts w:hint="eastAsia"/>
          <w:color w:val="auto"/>
        </w:rPr>
      </w:pPr>
      <w:r>
        <w:rPr>
          <w:rFonts w:hint="eastAsia"/>
          <w:color w:val="auto"/>
        </w:rPr>
        <w:t>生活用水供給施設の整備地区、</w:t>
      </w:r>
      <w:r>
        <w:rPr>
          <w:rFonts w:hint="eastAsia"/>
          <w:color w:val="auto"/>
        </w:rPr>
        <w:t>14</w:t>
      </w:r>
      <w:r>
        <w:rPr>
          <w:rFonts w:hint="eastAsia"/>
          <w:color w:val="auto"/>
        </w:rPr>
        <w:t>、</w:t>
      </w:r>
      <w:r>
        <w:rPr>
          <w:rFonts w:hint="eastAsia"/>
          <w:color w:val="auto"/>
        </w:rPr>
        <w:t>44</w:t>
      </w:r>
      <w:r>
        <w:rPr>
          <w:rFonts w:hint="eastAsia"/>
          <w:color w:val="auto"/>
        </w:rPr>
        <w:t>（令和６年から令和９年累計）、ちゅうさんかん地域対策課</w:t>
      </w:r>
    </w:p>
    <w:p>
      <w:pPr>
        <w:pStyle w:val="0"/>
        <w:rPr>
          <w:rFonts w:hint="eastAsia"/>
          <w:color w:val="auto"/>
        </w:rPr>
      </w:pPr>
      <w:r>
        <w:rPr>
          <w:rFonts w:hint="eastAsia"/>
          <w:color w:val="auto"/>
        </w:rPr>
        <w:t>デマンド型交通の導入市町村、</w:t>
      </w:r>
      <w:r>
        <w:rPr>
          <w:rFonts w:hint="eastAsia"/>
          <w:color w:val="auto"/>
        </w:rPr>
        <w:t>17</w:t>
      </w:r>
      <w:r>
        <w:rPr>
          <w:rFonts w:hint="eastAsia"/>
          <w:color w:val="auto"/>
        </w:rPr>
        <w:t>市町村、全市町村、交通運輸政策課</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県どの大部分を占めるちゅうさんかん地域では、住民同士のつながりや支え合いの力が弱まってきており、今後、住み慣れた地域で必要なサービスを受けながら安心して暮らしていくためには、住民参画による新たな支え合いの仕組みづくりが引き続き必要となっています。</w:t>
      </w:r>
    </w:p>
    <w:p>
      <w:pPr>
        <w:pStyle w:val="0"/>
        <w:rPr>
          <w:rFonts w:hint="eastAsia"/>
          <w:color w:val="auto"/>
        </w:rPr>
      </w:pPr>
      <w:r>
        <w:rPr>
          <w:rFonts w:hint="eastAsia"/>
          <w:color w:val="auto"/>
        </w:rPr>
        <w:t>本県は人口減少としょうし高齢化が全国より先行して進んでいます。特に、ちゅうさんかん地域では、過疎か・高齢化が進んでおり、例えば</w:t>
      </w:r>
      <w:r>
        <w:rPr>
          <w:rFonts w:hint="eastAsia"/>
          <w:color w:val="auto"/>
        </w:rPr>
        <w:t>1960</w:t>
      </w:r>
      <w:r>
        <w:rPr>
          <w:rFonts w:hint="eastAsia"/>
          <w:color w:val="auto"/>
        </w:rPr>
        <w:t>（昭和</w:t>
      </w:r>
      <w:r>
        <w:rPr>
          <w:rFonts w:hint="eastAsia"/>
          <w:color w:val="auto"/>
        </w:rPr>
        <w:t>35</w:t>
      </w:r>
      <w:r>
        <w:rPr>
          <w:rFonts w:hint="eastAsia"/>
          <w:color w:val="auto"/>
        </w:rPr>
        <w:t>年と</w:t>
      </w:r>
      <w:r>
        <w:rPr>
          <w:rFonts w:hint="eastAsia"/>
          <w:color w:val="auto"/>
        </w:rPr>
        <w:t>2020</w:t>
      </w:r>
      <w:r>
        <w:rPr>
          <w:rFonts w:hint="eastAsia"/>
          <w:color w:val="auto"/>
        </w:rPr>
        <w:t>（令和２年の人口を比較すると、県全体の減少率が約</w:t>
      </w:r>
      <w:r>
        <w:rPr>
          <w:rFonts w:hint="eastAsia"/>
          <w:color w:val="auto"/>
        </w:rPr>
        <w:t>19</w:t>
      </w:r>
      <w:r>
        <w:rPr>
          <w:rFonts w:hint="eastAsia"/>
          <w:color w:val="auto"/>
        </w:rPr>
        <w:t>％に対し、ちゅうさんかん地域では約</w:t>
      </w:r>
      <w:r>
        <w:rPr>
          <w:rFonts w:hint="eastAsia"/>
          <w:color w:val="auto"/>
        </w:rPr>
        <w:t>51</w:t>
      </w:r>
      <w:r>
        <w:rPr>
          <w:rFonts w:hint="eastAsia"/>
          <w:color w:val="auto"/>
        </w:rPr>
        <w:t>％と大きく減少しています。</w:t>
      </w:r>
    </w:p>
    <w:p>
      <w:pPr>
        <w:pStyle w:val="0"/>
        <w:rPr>
          <w:rFonts w:hint="eastAsia"/>
          <w:color w:val="auto"/>
        </w:rPr>
      </w:pPr>
      <w:r>
        <w:rPr>
          <w:rFonts w:hint="eastAsia"/>
          <w:color w:val="auto"/>
        </w:rPr>
        <w:t>また、集落すうは</w:t>
      </w:r>
      <w:r>
        <w:rPr>
          <w:rFonts w:hint="eastAsia"/>
          <w:color w:val="auto"/>
        </w:rPr>
        <w:t>2010</w:t>
      </w:r>
      <w:r>
        <w:rPr>
          <w:rFonts w:hint="eastAsia"/>
          <w:color w:val="auto"/>
        </w:rPr>
        <w:t>（平成</w:t>
      </w:r>
      <w:r>
        <w:rPr>
          <w:rFonts w:hint="eastAsia"/>
          <w:color w:val="auto"/>
        </w:rPr>
        <w:t>22</w:t>
      </w:r>
      <w:r>
        <w:rPr>
          <w:rFonts w:hint="eastAsia"/>
          <w:color w:val="auto"/>
        </w:rPr>
        <w:t>年が</w:t>
      </w:r>
      <w:r>
        <w:rPr>
          <w:rFonts w:hint="eastAsia"/>
          <w:color w:val="auto"/>
        </w:rPr>
        <w:t>2,366</w:t>
      </w:r>
      <w:r>
        <w:rPr>
          <w:rFonts w:hint="eastAsia"/>
          <w:color w:val="auto"/>
        </w:rPr>
        <w:t>集落であったのに対し、</w:t>
      </w:r>
      <w:r>
        <w:rPr>
          <w:rFonts w:hint="eastAsia"/>
          <w:color w:val="auto"/>
        </w:rPr>
        <w:t>2020</w:t>
      </w:r>
      <w:r>
        <w:rPr>
          <w:rFonts w:hint="eastAsia"/>
          <w:color w:val="auto"/>
        </w:rPr>
        <w:t>年には</w:t>
      </w:r>
      <w:r>
        <w:rPr>
          <w:rFonts w:hint="eastAsia"/>
          <w:color w:val="auto"/>
        </w:rPr>
        <w:t>2,351</w:t>
      </w:r>
      <w:r>
        <w:rPr>
          <w:rFonts w:hint="eastAsia"/>
          <w:color w:val="auto"/>
        </w:rPr>
        <w:t>集落とほぼ横ばいである一方で、９世帯以下の集落すうは、</w:t>
      </w:r>
      <w:r>
        <w:rPr>
          <w:rFonts w:hint="eastAsia"/>
          <w:color w:val="auto"/>
        </w:rPr>
        <w:t>2020</w:t>
      </w:r>
      <w:r>
        <w:rPr>
          <w:rFonts w:hint="eastAsia"/>
          <w:color w:val="auto"/>
        </w:rPr>
        <w:t>年には</w:t>
      </w:r>
      <w:r>
        <w:rPr>
          <w:rFonts w:hint="eastAsia"/>
          <w:color w:val="auto"/>
        </w:rPr>
        <w:t>324</w:t>
      </w:r>
      <w:r>
        <w:rPr>
          <w:rFonts w:hint="eastAsia"/>
          <w:color w:val="auto"/>
        </w:rPr>
        <w:t>集落と、</w:t>
      </w:r>
      <w:r>
        <w:rPr>
          <w:rFonts w:hint="eastAsia"/>
          <w:color w:val="auto"/>
        </w:rPr>
        <w:t>2010</w:t>
      </w:r>
      <w:r>
        <w:rPr>
          <w:rFonts w:hint="eastAsia"/>
          <w:color w:val="auto"/>
        </w:rPr>
        <w:t>年調査時より</w:t>
      </w:r>
      <w:r>
        <w:rPr>
          <w:rFonts w:hint="eastAsia"/>
          <w:color w:val="auto"/>
        </w:rPr>
        <w:t>78</w:t>
      </w:r>
      <w:r>
        <w:rPr>
          <w:rFonts w:hint="eastAsia"/>
          <w:color w:val="auto"/>
        </w:rPr>
        <w:t>集落増加しています（旧高知市を除く）。</w:t>
      </w:r>
    </w:p>
    <w:p>
      <w:pPr>
        <w:pStyle w:val="0"/>
        <w:rPr>
          <w:rFonts w:hint="eastAsia"/>
          <w:color w:val="auto"/>
        </w:rPr>
      </w:pPr>
      <w:r>
        <w:rPr>
          <w:rFonts w:hint="eastAsia"/>
          <w:color w:val="auto"/>
        </w:rPr>
        <w:t>これまでのちゅうさんかん対策により、集落活動センターの取り組みの県内への普及、拡大による地域活動の活性化や、移住者数の増加など、一定の成果は出ているものの、人口減少やしょうし高齢化には歯止めがかからず、特にちゅうさんかん地域の若者の流出は深刻です。</w:t>
      </w:r>
    </w:p>
    <w:p>
      <w:pPr>
        <w:pStyle w:val="0"/>
        <w:rPr>
          <w:rFonts w:hint="eastAsia"/>
          <w:color w:val="auto"/>
        </w:rPr>
      </w:pPr>
    </w:p>
    <w:p>
      <w:pPr>
        <w:pStyle w:val="0"/>
        <w:rPr>
          <w:rFonts w:hint="eastAsia"/>
          <w:color w:val="auto"/>
        </w:rPr>
      </w:pPr>
      <w:r>
        <w:rPr>
          <w:rFonts w:hint="eastAsia"/>
          <w:color w:val="auto"/>
        </w:rPr>
        <w:t>125</w:t>
      </w:r>
      <w:r>
        <w:rPr>
          <w:rFonts w:hint="eastAsia"/>
          <w:color w:val="auto"/>
        </w:rPr>
        <w:t>ページ</w:t>
      </w:r>
    </w:p>
    <w:p>
      <w:pPr>
        <w:pStyle w:val="0"/>
        <w:rPr>
          <w:rFonts w:hint="eastAsia"/>
          <w:color w:val="auto"/>
        </w:rPr>
      </w:pPr>
      <w:r>
        <w:rPr>
          <w:rFonts w:hint="eastAsia"/>
          <w:color w:val="auto"/>
        </w:rPr>
        <w:t>このため、県では、</w:t>
      </w:r>
      <w:r>
        <w:rPr>
          <w:rFonts w:hint="eastAsia"/>
          <w:color w:val="auto"/>
        </w:rPr>
        <w:t>2023</w:t>
      </w:r>
      <w:r>
        <w:rPr>
          <w:rFonts w:hint="eastAsia"/>
          <w:color w:val="auto"/>
        </w:rPr>
        <w:t>（令和５年度に、「ちゅうさんかん地域再興ビジョン」を策定し、</w:t>
      </w:r>
      <w:r>
        <w:rPr>
          <w:rFonts w:hint="eastAsia"/>
          <w:color w:val="auto"/>
        </w:rPr>
        <w:t>10</w:t>
      </w:r>
      <w:r>
        <w:rPr>
          <w:rFonts w:hint="eastAsia"/>
          <w:color w:val="auto"/>
        </w:rPr>
        <w:t>年後の目指す将来像として掲げた、「地域に若者が増えた持続可能な人口構造のもと、デジタル技術の活用などにより、地域で安心して生活ができる環境が維持され、地域に多様な仕事が生まれ、誰もが将来に希望をもって暮らし続けることができる、活力あるちゅうさんかん地域」の実現に向け、市町村との連携協働のもと、取り組みを推進することとしています。</w:t>
      </w:r>
    </w:p>
    <w:p>
      <w:pPr>
        <w:pStyle w:val="0"/>
        <w:rPr>
          <w:rFonts w:hint="eastAsia"/>
          <w:color w:val="auto"/>
        </w:rPr>
      </w:pPr>
    </w:p>
    <w:p>
      <w:pPr>
        <w:pStyle w:val="0"/>
        <w:rPr>
          <w:rFonts w:hint="eastAsia"/>
          <w:color w:val="auto"/>
        </w:rPr>
      </w:pPr>
      <w:r>
        <w:rPr>
          <w:rFonts w:hint="eastAsia"/>
          <w:color w:val="auto"/>
        </w:rPr>
        <w:t>集落活動</w:t>
      </w:r>
    </w:p>
    <w:p>
      <w:pPr>
        <w:pStyle w:val="0"/>
        <w:rPr>
          <w:rFonts w:hint="eastAsia"/>
          <w:color w:val="auto"/>
        </w:rPr>
      </w:pPr>
      <w:r>
        <w:rPr>
          <w:rFonts w:hint="eastAsia"/>
          <w:color w:val="auto"/>
        </w:rPr>
        <w:t>県では、地域住民が主体となって、旧小学校や集会じょ等を拠点に、集落連携によりそれぞれの地域の課題やニーズに応じて、生活、福祉、産業、防災などの活動に取り組む仕組みである「集落活動センター」を推進しています。</w:t>
      </w:r>
    </w:p>
    <w:p>
      <w:pPr>
        <w:pStyle w:val="0"/>
        <w:rPr>
          <w:rFonts w:hint="eastAsia"/>
          <w:color w:val="auto"/>
        </w:rPr>
      </w:pPr>
      <w:r>
        <w:rPr>
          <w:rFonts w:hint="eastAsia"/>
          <w:color w:val="auto"/>
        </w:rPr>
        <w:t>その結果、現在、集落活動センターは</w:t>
      </w:r>
      <w:r>
        <w:rPr>
          <w:rFonts w:hint="eastAsia"/>
          <w:color w:val="auto"/>
        </w:rPr>
        <w:t>32</w:t>
      </w:r>
      <w:r>
        <w:rPr>
          <w:rFonts w:hint="eastAsia"/>
          <w:color w:val="auto"/>
        </w:rPr>
        <w:t>市町村、</w:t>
      </w:r>
      <w:r>
        <w:rPr>
          <w:rFonts w:hint="eastAsia"/>
          <w:color w:val="auto"/>
        </w:rPr>
        <w:t>66</w:t>
      </w:r>
      <w:r>
        <w:rPr>
          <w:rFonts w:hint="eastAsia"/>
          <w:color w:val="auto"/>
        </w:rPr>
        <w:t>箇所（令和</w:t>
      </w:r>
      <w:r>
        <w:rPr>
          <w:rFonts w:hint="eastAsia"/>
          <w:color w:val="auto"/>
        </w:rPr>
        <w:t>6</w:t>
      </w:r>
      <w:r>
        <w:rPr>
          <w:rFonts w:hint="eastAsia"/>
          <w:color w:val="auto"/>
        </w:rPr>
        <w:t>年３月末現在）まで広がっています。</w:t>
      </w:r>
    </w:p>
    <w:p>
      <w:pPr>
        <w:pStyle w:val="0"/>
        <w:rPr>
          <w:rFonts w:hint="eastAsia"/>
          <w:color w:val="auto"/>
        </w:rPr>
      </w:pPr>
      <w:r>
        <w:rPr>
          <w:rFonts w:hint="eastAsia"/>
          <w:color w:val="auto"/>
        </w:rPr>
        <w:t>しかしながら、近年、コロナかによる地域活動の停滞などにより、集落活動センターの新たな開設すうが頭打ちとなっています。</w:t>
      </w:r>
    </w:p>
    <w:p>
      <w:pPr>
        <w:pStyle w:val="0"/>
        <w:rPr>
          <w:rFonts w:hint="eastAsia"/>
          <w:color w:val="auto"/>
        </w:rPr>
      </w:pPr>
      <w:r>
        <w:rPr>
          <w:rFonts w:hint="eastAsia"/>
          <w:color w:val="auto"/>
        </w:rPr>
        <w:t>また、地域での担い手が不足する中、集落活動センターの活動を継続発展するためには、あったかふれあいセンターとの連携や、外部の人材の活用を含めた、担い手の確保が必要です。</w:t>
      </w:r>
    </w:p>
    <w:p>
      <w:pPr>
        <w:pStyle w:val="0"/>
        <w:rPr>
          <w:rFonts w:hint="eastAsia"/>
          <w:color w:val="auto"/>
        </w:rPr>
      </w:pPr>
    </w:p>
    <w:p>
      <w:pPr>
        <w:pStyle w:val="0"/>
        <w:rPr>
          <w:rFonts w:hint="eastAsia"/>
          <w:color w:val="auto"/>
        </w:rPr>
      </w:pPr>
      <w:r>
        <w:rPr>
          <w:rFonts w:hint="eastAsia"/>
          <w:color w:val="auto"/>
        </w:rPr>
        <w:t>事例</w:t>
      </w:r>
      <w:r>
        <w:rPr>
          <w:rFonts w:hint="eastAsia"/>
          <w:color w:val="auto"/>
        </w:rPr>
        <w:t>15</w:t>
      </w:r>
      <w:r>
        <w:rPr>
          <w:rFonts w:hint="eastAsia"/>
          <w:color w:val="auto"/>
        </w:rPr>
        <w:t>　</w:t>
      </w:r>
    </w:p>
    <w:p>
      <w:pPr>
        <w:pStyle w:val="0"/>
        <w:rPr>
          <w:rFonts w:hint="eastAsia"/>
          <w:color w:val="auto"/>
        </w:rPr>
      </w:pPr>
      <w:r>
        <w:rPr>
          <w:rFonts w:hint="eastAsia"/>
          <w:color w:val="auto"/>
        </w:rPr>
        <w:t>集落活動センターの取り組み（集落活動センター「なかやま」、安田町）</w:t>
      </w:r>
    </w:p>
    <w:p>
      <w:pPr>
        <w:pStyle w:val="0"/>
        <w:rPr>
          <w:rFonts w:hint="eastAsia"/>
          <w:color w:val="auto"/>
        </w:rPr>
      </w:pPr>
      <w:r>
        <w:rPr>
          <w:rFonts w:hint="eastAsia"/>
          <w:color w:val="auto"/>
        </w:rPr>
        <w:t>安田町中山地区の集落活動センター「なかやま」は、平成</w:t>
      </w:r>
      <w:r>
        <w:rPr>
          <w:rFonts w:hint="eastAsia"/>
          <w:color w:val="auto"/>
        </w:rPr>
        <w:t>25</w:t>
      </w:r>
      <w:r>
        <w:rPr>
          <w:rFonts w:hint="eastAsia"/>
          <w:color w:val="auto"/>
        </w:rPr>
        <w:t>年</w:t>
      </w:r>
      <w:r>
        <w:rPr>
          <w:rFonts w:hint="eastAsia"/>
          <w:color w:val="auto"/>
        </w:rPr>
        <w:t>4</w:t>
      </w:r>
      <w:r>
        <w:rPr>
          <w:rFonts w:hint="eastAsia"/>
          <w:color w:val="auto"/>
        </w:rPr>
        <w:t>月に県内７番目の集落活動センターとして開所しました。</w:t>
      </w:r>
    </w:p>
    <w:p>
      <w:pPr>
        <w:pStyle w:val="0"/>
        <w:rPr>
          <w:rFonts w:hint="eastAsia"/>
          <w:color w:val="auto"/>
        </w:rPr>
      </w:pPr>
      <w:r>
        <w:rPr>
          <w:rFonts w:hint="eastAsia"/>
          <w:color w:val="auto"/>
        </w:rPr>
        <w:t>地域にはもともと「中山を元気にする会」という住民組織がありましたが、高齢化が進み、長く活動停止の状態でした。</w:t>
      </w:r>
    </w:p>
    <w:p>
      <w:pPr>
        <w:pStyle w:val="0"/>
        <w:rPr>
          <w:rFonts w:hint="eastAsia"/>
          <w:color w:val="auto"/>
        </w:rPr>
      </w:pPr>
      <w:r>
        <w:rPr>
          <w:rFonts w:hint="eastAsia"/>
          <w:color w:val="auto"/>
        </w:rPr>
        <w:t>そこでまちは、この会の事務局を集落支援員等が担うことで住民活動の再開を支援し、集落活動センターの運営につなげようと考え、役場主導で各集落への説明を行い、開所となりました。</w:t>
      </w:r>
    </w:p>
    <w:p>
      <w:pPr>
        <w:pStyle w:val="0"/>
        <w:rPr>
          <w:rFonts w:hint="eastAsia"/>
          <w:color w:val="auto"/>
        </w:rPr>
      </w:pPr>
      <w:r>
        <w:rPr>
          <w:rFonts w:hint="eastAsia"/>
          <w:color w:val="auto"/>
        </w:rPr>
        <w:t>「なかやま」の拠点は、廃校となった中山小中学校で、その一室を利用して、月１回ほど「カフェよってん屋」を営業。地域のいろいろなかたが気軽に寄って楽しんでもらえる集いの場となっています。</w:t>
      </w:r>
    </w:p>
    <w:p>
      <w:pPr>
        <w:pStyle w:val="0"/>
        <w:rPr>
          <w:rFonts w:hint="eastAsia"/>
          <w:color w:val="auto"/>
        </w:rPr>
      </w:pPr>
      <w:r>
        <w:rPr>
          <w:rFonts w:hint="eastAsia"/>
          <w:color w:val="auto"/>
        </w:rPr>
        <w:t>また、センターの広報誌「なかやまじかん」を月一回発行し、見守り活動も兼ねて集落支援員が手くばりで全戸配布をしています。どちらの活動も住民同士をつなぎ、地域からの評価も高い取り組みとなっています。</w:t>
      </w:r>
    </w:p>
    <w:p>
      <w:pPr>
        <w:pStyle w:val="0"/>
        <w:rPr>
          <w:rFonts w:hint="eastAsia"/>
          <w:color w:val="auto"/>
        </w:rPr>
      </w:pPr>
    </w:p>
    <w:p>
      <w:pPr>
        <w:pStyle w:val="0"/>
        <w:rPr>
          <w:rFonts w:hint="eastAsia"/>
          <w:color w:val="auto"/>
        </w:rPr>
      </w:pPr>
      <w:r>
        <w:rPr>
          <w:rFonts w:hint="eastAsia"/>
          <w:color w:val="auto"/>
        </w:rPr>
        <w:t>写真</w:t>
      </w:r>
      <w:r>
        <w:rPr>
          <w:rFonts w:hint="eastAsia"/>
          <w:color w:val="auto"/>
        </w:rPr>
        <w:t>2</w:t>
      </w:r>
      <w:r>
        <w:rPr>
          <w:rFonts w:hint="eastAsia"/>
          <w:color w:val="auto"/>
        </w:rPr>
        <w:t>枚は集落活動センター「なかやま」の外観と「カフェよってん屋」の様子です。</w:t>
      </w:r>
    </w:p>
    <w:p>
      <w:pPr>
        <w:pStyle w:val="0"/>
        <w:rPr>
          <w:rFonts w:hint="eastAsia"/>
          <w:color w:val="auto"/>
        </w:rPr>
      </w:pPr>
    </w:p>
    <w:p>
      <w:pPr>
        <w:pStyle w:val="0"/>
        <w:rPr>
          <w:rFonts w:hint="eastAsia"/>
          <w:color w:val="auto"/>
        </w:rPr>
      </w:pPr>
      <w:r>
        <w:rPr>
          <w:rFonts w:hint="eastAsia"/>
          <w:color w:val="auto"/>
        </w:rPr>
        <w:t>生活環境</w:t>
      </w:r>
    </w:p>
    <w:p>
      <w:pPr>
        <w:pStyle w:val="0"/>
        <w:rPr>
          <w:rFonts w:hint="eastAsia"/>
          <w:color w:val="auto"/>
        </w:rPr>
      </w:pPr>
      <w:r>
        <w:rPr>
          <w:rFonts w:hint="eastAsia"/>
          <w:color w:val="auto"/>
        </w:rPr>
        <w:t>ちゅうさんかん地域で生活する人々が安心して暮らし続けることができる生活環境を整備するため、生活用水や生活用品、移動手段の確保等に向けた取り組みを推進しています。</w:t>
      </w:r>
    </w:p>
    <w:p>
      <w:pPr>
        <w:pStyle w:val="0"/>
        <w:rPr>
          <w:rFonts w:hint="eastAsia"/>
          <w:color w:val="auto"/>
        </w:rPr>
      </w:pPr>
    </w:p>
    <w:p>
      <w:pPr>
        <w:pStyle w:val="0"/>
        <w:rPr>
          <w:rFonts w:hint="eastAsia"/>
          <w:color w:val="auto"/>
        </w:rPr>
      </w:pPr>
      <w:r>
        <w:rPr>
          <w:rFonts w:hint="eastAsia"/>
          <w:color w:val="auto"/>
        </w:rPr>
        <w:t>126</w:t>
      </w:r>
      <w:r>
        <w:rPr>
          <w:rFonts w:hint="eastAsia"/>
          <w:color w:val="auto"/>
        </w:rPr>
        <w:t>ページ</w:t>
      </w:r>
    </w:p>
    <w:p>
      <w:pPr>
        <w:pStyle w:val="0"/>
        <w:rPr>
          <w:rFonts w:hint="eastAsia"/>
          <w:color w:val="auto"/>
        </w:rPr>
      </w:pPr>
      <w:r>
        <w:rPr>
          <w:rFonts w:hint="eastAsia"/>
          <w:color w:val="auto"/>
        </w:rPr>
        <w:t>生活用水の確保では、計画に基づく要整備地区での着実な整備を進めていますが、今後も施設の老朽化や水源の枯渇等による新たな要整備地区への対応と、担い手ぶそくによる施設の維持管理の負担軽減につながる仕組みの普及が必要です。</w:t>
      </w:r>
    </w:p>
    <w:p>
      <w:pPr>
        <w:pStyle w:val="0"/>
        <w:rPr>
          <w:rFonts w:hint="eastAsia"/>
          <w:color w:val="auto"/>
        </w:rPr>
      </w:pPr>
      <w:r>
        <w:rPr>
          <w:rFonts w:hint="eastAsia"/>
          <w:color w:val="auto"/>
        </w:rPr>
        <w:t>生活用品の確保では、店舗閉鎖によるちゅうさんかん地域の人々の利便性低下を防ぐために、店舗経営の継承や移動販売を行う事業者への支援策の活用を促進することが必要です。</w:t>
      </w:r>
    </w:p>
    <w:p>
      <w:pPr>
        <w:pStyle w:val="0"/>
        <w:rPr>
          <w:rFonts w:hint="eastAsia"/>
          <w:color w:val="auto"/>
        </w:rPr>
      </w:pPr>
      <w:r>
        <w:rPr>
          <w:rFonts w:hint="eastAsia"/>
          <w:color w:val="auto"/>
        </w:rPr>
        <w:t>移動手段の確保では、既存の交通事業者も含めた地域の関係者が参画する、地域公共交通会議等で十分に議論し、地域の実情に応じた交通ネットワークを構築することが必要です。</w:t>
      </w:r>
    </w:p>
    <w:p>
      <w:pPr>
        <w:pStyle w:val="0"/>
        <w:rPr>
          <w:rFonts w:hint="eastAsia"/>
          <w:color w:val="auto"/>
        </w:rPr>
      </w:pP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集落活動</w:t>
      </w:r>
    </w:p>
    <w:p>
      <w:pPr>
        <w:pStyle w:val="0"/>
        <w:rPr>
          <w:rFonts w:hint="eastAsia"/>
          <w:color w:val="auto"/>
        </w:rPr>
      </w:pPr>
      <w:r>
        <w:rPr>
          <w:rFonts w:hint="eastAsia"/>
          <w:color w:val="auto"/>
        </w:rPr>
        <w:t>○集落活動センターの新規立ち上げを加速するため、新たな支援策の導入や小さな集落活性化事業による支援など、取り組みを進めます。</w:t>
      </w:r>
    </w:p>
    <w:p>
      <w:pPr>
        <w:pStyle w:val="0"/>
        <w:rPr>
          <w:rFonts w:hint="eastAsia"/>
          <w:color w:val="auto"/>
        </w:rPr>
      </w:pPr>
      <w:r>
        <w:rPr>
          <w:rFonts w:hint="eastAsia"/>
          <w:color w:val="auto"/>
        </w:rPr>
        <w:t>○集落活動センターの活性化に向けて、センターの継続発展のための事業に必要な経費を支援するとともに、アドバイザーの派遣等により事業の拡充等を後押しします。</w:t>
      </w:r>
    </w:p>
    <w:p>
      <w:pPr>
        <w:pStyle w:val="0"/>
        <w:rPr>
          <w:rFonts w:hint="eastAsia"/>
          <w:color w:val="auto"/>
        </w:rPr>
      </w:pPr>
      <w:r>
        <w:rPr>
          <w:rFonts w:hint="eastAsia"/>
          <w:color w:val="auto"/>
        </w:rPr>
        <w:t>○集落活動センターの活動を活性化させるため、地域活動に協力する学生と地域とのマッチングを行うなど、大学との連携を促進します。</w:t>
      </w:r>
    </w:p>
    <w:p>
      <w:pPr>
        <w:pStyle w:val="0"/>
        <w:rPr>
          <w:rFonts w:hint="eastAsia"/>
          <w:color w:val="auto"/>
        </w:rPr>
      </w:pPr>
    </w:p>
    <w:p>
      <w:pPr>
        <w:pStyle w:val="0"/>
        <w:rPr>
          <w:rFonts w:hint="eastAsia"/>
          <w:color w:val="auto"/>
        </w:rPr>
      </w:pPr>
      <w:r>
        <w:rPr>
          <w:rFonts w:hint="eastAsia"/>
          <w:color w:val="auto"/>
        </w:rPr>
        <w:t>生活環境</w:t>
      </w:r>
    </w:p>
    <w:p>
      <w:pPr>
        <w:pStyle w:val="0"/>
        <w:rPr>
          <w:rFonts w:hint="eastAsia"/>
          <w:color w:val="auto"/>
        </w:rPr>
      </w:pPr>
      <w:r>
        <w:rPr>
          <w:rFonts w:hint="eastAsia"/>
          <w:color w:val="auto"/>
        </w:rPr>
        <w:t>○生活用水を確保するため、計画に基づく整備を着実に実施するとともに、デジタル技術を活用した施設の維持管理の負担軽減につながる仕組みの普及を図ります。</w:t>
      </w:r>
    </w:p>
    <w:p>
      <w:pPr>
        <w:pStyle w:val="0"/>
        <w:rPr>
          <w:rFonts w:hint="eastAsia"/>
          <w:color w:val="auto"/>
        </w:rPr>
      </w:pPr>
      <w:r>
        <w:rPr>
          <w:rFonts w:hint="eastAsia"/>
          <w:color w:val="auto"/>
        </w:rPr>
        <w:t>○生活用品を確保するため、店舗等の情報収集と、店舗整備等の支援制度の周知を図ることで、その活用につなげていきます。また、デジタル技術を活用した買い物サービスの実証事例の横展開や、新たなデジタル活用の取り組みについて支援をおこなっていきます。</w:t>
      </w:r>
    </w:p>
    <w:p>
      <w:pPr>
        <w:pStyle w:val="0"/>
        <w:rPr>
          <w:rFonts w:hint="eastAsia"/>
          <w:color w:val="auto"/>
        </w:rPr>
      </w:pPr>
      <w:r>
        <w:rPr>
          <w:rFonts w:hint="eastAsia"/>
          <w:color w:val="auto"/>
        </w:rPr>
        <w:t>○小規模な集落においても、移動手段を確保するため、住民のニーズにきめ細かに対応できるデマンド型交通等の導入促進に取り組みます。</w:t>
      </w:r>
    </w:p>
    <w:p>
      <w:pPr>
        <w:pStyle w:val="0"/>
        <w:rPr>
          <w:rFonts w:hint="eastAsia"/>
          <w:color w:val="auto"/>
        </w:rPr>
      </w:pPr>
    </w:p>
    <w:p>
      <w:pPr>
        <w:pStyle w:val="0"/>
        <w:rPr>
          <w:rFonts w:hint="eastAsia"/>
          <w:color w:val="auto"/>
        </w:rPr>
      </w:pPr>
      <w:r>
        <w:rPr>
          <w:rFonts w:hint="eastAsia"/>
          <w:color w:val="auto"/>
        </w:rPr>
        <w:t>127</w:t>
      </w:r>
      <w:r>
        <w:rPr>
          <w:rFonts w:hint="eastAsia"/>
          <w:color w:val="auto"/>
        </w:rPr>
        <w:t>ページ</w:t>
      </w:r>
    </w:p>
    <w:p>
      <w:pPr>
        <w:pStyle w:val="0"/>
        <w:rPr>
          <w:rFonts w:hint="eastAsia"/>
          <w:color w:val="auto"/>
        </w:rPr>
      </w:pPr>
      <w:r>
        <w:rPr>
          <w:rFonts w:hint="eastAsia"/>
          <w:color w:val="auto"/>
        </w:rPr>
        <w:t>かっこ３：居住に課題を抱える人への横断的な支援</w:t>
      </w:r>
    </w:p>
    <w:p>
      <w:pPr>
        <w:pStyle w:val="0"/>
        <w:rPr>
          <w:rFonts w:hint="eastAsia"/>
          <w:color w:val="auto"/>
        </w:rPr>
      </w:pP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住宅の確保に配慮を要する人が、円滑に入居できている</w:t>
      </w:r>
    </w:p>
    <w:p>
      <w:pPr>
        <w:pStyle w:val="0"/>
        <w:rPr>
          <w:rFonts w:hint="eastAsia"/>
          <w:color w:val="auto"/>
        </w:rPr>
      </w:pP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○住宅の確保に配慮を要する人が、円滑に入居できるように、住宅及び福祉分野が連携した居住支援を推進します。</w:t>
      </w:r>
    </w:p>
    <w:p>
      <w:pPr>
        <w:pStyle w:val="0"/>
        <w:rPr>
          <w:rFonts w:hint="eastAsia"/>
          <w:color w:val="auto"/>
        </w:rPr>
      </w:pPr>
      <w:r>
        <w:rPr>
          <w:rFonts w:hint="eastAsia"/>
          <w:color w:val="auto"/>
        </w:rPr>
        <w:t>○住宅確保要配慮者円滑入居賃貸住宅（以下「セーフティネット住宅」という。）の登録を促進するため、住宅セーフティネット制度の普及啓発を図ります。</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2017</w:t>
      </w:r>
      <w:r>
        <w:rPr>
          <w:rFonts w:hint="eastAsia"/>
          <w:color w:val="auto"/>
        </w:rPr>
        <w:t>（平成</w:t>
      </w:r>
      <w:r>
        <w:rPr>
          <w:rFonts w:hint="eastAsia"/>
          <w:color w:val="auto"/>
        </w:rPr>
        <w:t>29</w:t>
      </w:r>
      <w:r>
        <w:rPr>
          <w:rFonts w:hint="eastAsia"/>
          <w:color w:val="auto"/>
        </w:rPr>
        <w:t>年</w:t>
      </w:r>
      <w:r>
        <w:rPr>
          <w:rFonts w:hint="eastAsia"/>
          <w:color w:val="auto"/>
        </w:rPr>
        <w:t>10</w:t>
      </w:r>
      <w:r>
        <w:rPr>
          <w:rFonts w:hint="eastAsia"/>
          <w:color w:val="auto"/>
        </w:rPr>
        <w:t>月に「住宅確保要配慮者に対する賃貸住宅の供給の促進に関する法律の一部を改正する法律」がせこうされ、てい額所得者、被災者、高齢者、障害者、子どもを養育している者、ＤＶ被害者、その他住宅の確保に特に配慮を要する者（以下「住宅確保要配慮者」という。）に対する賃貸住宅の供給を促進しています。</w:t>
      </w:r>
    </w:p>
    <w:p>
      <w:pPr>
        <w:pStyle w:val="0"/>
        <w:rPr>
          <w:rFonts w:hint="eastAsia"/>
          <w:color w:val="auto"/>
        </w:rPr>
      </w:pPr>
      <w:r>
        <w:rPr>
          <w:rFonts w:hint="eastAsia"/>
          <w:color w:val="auto"/>
        </w:rPr>
        <w:t>県、市町村、不動産関係団体（宅地建物取引業者や賃貸住宅管理業者等）及び居住支援団体等で構成する高知県居住支援協議会では、セーフティネット住宅登録制度等に関する情報提供や課題を共有するなど、必要となる支援策を検討しています。</w:t>
      </w:r>
    </w:p>
    <w:p>
      <w:pPr>
        <w:pStyle w:val="0"/>
        <w:rPr>
          <w:rFonts w:hint="eastAsia"/>
          <w:color w:val="auto"/>
        </w:rPr>
      </w:pPr>
      <w:r>
        <w:rPr>
          <w:rFonts w:hint="eastAsia"/>
          <w:color w:val="auto"/>
        </w:rPr>
        <w:t>県が指定する住宅確保要配慮者居住支援法人では、家賃の債務保証や民間賃貸住宅への入居に関する情報提供及び支援を実施しています。</w:t>
      </w:r>
    </w:p>
    <w:p>
      <w:pPr>
        <w:pStyle w:val="0"/>
        <w:rPr>
          <w:rFonts w:hint="eastAsia"/>
          <w:color w:val="auto"/>
        </w:rPr>
      </w:pPr>
      <w:r>
        <w:rPr>
          <w:rFonts w:hint="eastAsia"/>
          <w:color w:val="auto"/>
        </w:rPr>
        <w:t>住宅確保要配慮者には、県営住宅の入居者募集時（ねん４回）の優先入居（入居抽選倍率の優遇）や随時募集団地の空き部屋の紹介を行う等により居住の確保に努めています。</w:t>
      </w:r>
    </w:p>
    <w:p>
      <w:pPr>
        <w:pStyle w:val="0"/>
        <w:rPr>
          <w:rFonts w:hint="eastAsia"/>
          <w:color w:val="auto"/>
        </w:rPr>
      </w:pPr>
      <w:r>
        <w:rPr>
          <w:rFonts w:hint="eastAsia"/>
          <w:color w:val="auto"/>
        </w:rPr>
        <w:t>また、県営住宅への入居に当たって連帯保証人を不要にすることとしました。</w:t>
      </w:r>
    </w:p>
    <w:p>
      <w:pPr>
        <w:pStyle w:val="0"/>
        <w:rPr>
          <w:rFonts w:hint="eastAsia"/>
          <w:color w:val="auto"/>
        </w:rPr>
      </w:pPr>
      <w:r>
        <w:rPr>
          <w:rFonts w:hint="eastAsia"/>
          <w:color w:val="auto"/>
        </w:rPr>
        <w:t>住宅確保要配慮者は緊急時の対応、近隣とのトラブル及び孤独死等が懸念されることから、民間賃貸住宅では入居の制限を受ける傾向があります。</w:t>
      </w:r>
    </w:p>
    <w:p>
      <w:pPr>
        <w:pStyle w:val="0"/>
        <w:rPr>
          <w:rFonts w:hint="eastAsia"/>
          <w:color w:val="auto"/>
        </w:rPr>
      </w:pPr>
      <w:r>
        <w:rPr>
          <w:rFonts w:hint="eastAsia"/>
          <w:color w:val="auto"/>
        </w:rPr>
        <w:t>また、不動産関係事業者等への「住宅セーフティネット制度」の周知が不十分です。</w:t>
      </w:r>
    </w:p>
    <w:p>
      <w:pPr>
        <w:pStyle w:val="0"/>
        <w:rPr>
          <w:rFonts w:hint="eastAsia"/>
          <w:color w:val="auto"/>
        </w:rPr>
      </w:pPr>
      <w:r>
        <w:rPr>
          <w:rFonts w:hint="eastAsia"/>
          <w:color w:val="auto"/>
        </w:rPr>
        <w:t>県営住宅の場合でも、住宅確保要配慮者の入居に当たっては、希望する地域に県営住宅がなかったり、県営住宅があっても空き部屋がない等により、入居に至らないケースがあります。</w:t>
      </w:r>
    </w:p>
    <w:p>
      <w:pPr>
        <w:pStyle w:val="0"/>
        <w:rPr>
          <w:rFonts w:hint="eastAsia"/>
          <w:color w:val="auto"/>
        </w:rPr>
      </w:pPr>
      <w:r>
        <w:rPr>
          <w:rFonts w:hint="eastAsia"/>
          <w:color w:val="auto"/>
        </w:rPr>
        <w:t>住宅確保要配慮者は様々な複合課題を抱えている場合があることから、住宅確保策と見守り支援等の福祉サービスとが連携した支援の仕組みが必要です。</w:t>
      </w:r>
    </w:p>
    <w:p>
      <w:pPr>
        <w:pStyle w:val="0"/>
        <w:rPr>
          <w:rFonts w:hint="eastAsia"/>
          <w:color w:val="auto"/>
        </w:rPr>
      </w:pPr>
    </w:p>
    <w:p>
      <w:pPr>
        <w:pStyle w:val="0"/>
        <w:rPr>
          <w:rFonts w:hint="eastAsia"/>
          <w:color w:val="auto"/>
        </w:rPr>
      </w:pPr>
      <w:r>
        <w:rPr>
          <w:rFonts w:hint="eastAsia"/>
          <w:color w:val="auto"/>
        </w:rPr>
        <w:t>127</w:t>
      </w:r>
      <w:r>
        <w:rPr>
          <w:rFonts w:hint="eastAsia"/>
          <w:color w:val="auto"/>
        </w:rPr>
        <w:t>ページの注釈</w:t>
      </w:r>
    </w:p>
    <w:p>
      <w:pPr>
        <w:pStyle w:val="0"/>
        <w:rPr>
          <w:rFonts w:hint="eastAsia"/>
          <w:color w:val="auto"/>
        </w:rPr>
      </w:pPr>
      <w:r>
        <w:rPr>
          <w:rFonts w:hint="eastAsia"/>
          <w:color w:val="auto"/>
        </w:rPr>
        <w:t>※</w:t>
      </w:r>
      <w:r>
        <w:rPr>
          <w:rFonts w:hint="eastAsia"/>
          <w:color w:val="auto"/>
        </w:rPr>
        <w:t>36</w:t>
      </w:r>
      <w:r>
        <w:rPr>
          <w:rFonts w:hint="eastAsia"/>
          <w:color w:val="auto"/>
        </w:rPr>
        <w:t>：住宅確保要配慮者居住支援法人</w:t>
      </w:r>
    </w:p>
    <w:p>
      <w:pPr>
        <w:pStyle w:val="0"/>
        <w:rPr>
          <w:rFonts w:hint="eastAsia"/>
          <w:color w:val="auto"/>
        </w:rPr>
      </w:pPr>
      <w:r>
        <w:rPr>
          <w:rFonts w:hint="eastAsia"/>
          <w:color w:val="auto"/>
        </w:rPr>
        <w:t>住宅確保要配慮者の民間賃貸住宅への円滑な入居の促進を図るため、住宅確保要配慮者に対し家賃債務保証の提供、賃貸住宅への入居に係る住宅情報の提供相談、見守りなどの生活支援等を実施する法人として県が指定するもの</w:t>
      </w:r>
    </w:p>
    <w:p>
      <w:pPr>
        <w:pStyle w:val="0"/>
        <w:rPr>
          <w:rFonts w:hint="eastAsia"/>
          <w:color w:val="auto"/>
        </w:rPr>
      </w:pPr>
    </w:p>
    <w:p>
      <w:pPr>
        <w:pStyle w:val="0"/>
        <w:rPr>
          <w:rFonts w:hint="eastAsia"/>
          <w:color w:val="auto"/>
        </w:rPr>
      </w:pPr>
      <w:r>
        <w:rPr>
          <w:rFonts w:hint="eastAsia"/>
          <w:color w:val="auto"/>
        </w:rPr>
        <w:t>128</w:t>
      </w:r>
      <w:r>
        <w:rPr>
          <w:rFonts w:hint="eastAsia"/>
          <w:color w:val="auto"/>
        </w:rPr>
        <w:t>ページ</w:t>
      </w: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○セーフティネット住宅の登録及び普及促進に向けて、市町村説明会及び高知県居住支援協議会、不動産関係団体の研修会において制度説明を行い、住宅セーフティネット制度の普及啓発に取り組みます。</w:t>
      </w:r>
    </w:p>
    <w:p>
      <w:pPr>
        <w:pStyle w:val="0"/>
        <w:rPr>
          <w:rFonts w:hint="eastAsia"/>
          <w:color w:val="auto"/>
        </w:rPr>
      </w:pPr>
      <w:r>
        <w:rPr>
          <w:rFonts w:hint="eastAsia"/>
          <w:color w:val="auto"/>
        </w:rPr>
        <w:t>○国の支援制度の情報提供や、高知県居住支援協議会における不動産事業者や関係機関との情報共有により、住宅確保要配慮者居住支援法人の活動を支援します。</w:t>
      </w:r>
    </w:p>
    <w:p>
      <w:pPr>
        <w:pStyle w:val="0"/>
        <w:rPr>
          <w:rFonts w:hint="eastAsia"/>
          <w:color w:val="auto"/>
        </w:rPr>
      </w:pPr>
      <w:r>
        <w:rPr>
          <w:rFonts w:hint="eastAsia"/>
          <w:color w:val="auto"/>
        </w:rPr>
        <w:t>○高知県居住支援協議会の専門部会において、住宅確保要配慮者の住宅事情の実態や問題点を把握するための情報共有や、意見交換及び都市部の民間賃貸住宅の活用策の検討を行います。</w:t>
      </w:r>
    </w:p>
    <w:p>
      <w:pPr>
        <w:pStyle w:val="0"/>
        <w:rPr>
          <w:rFonts w:hint="eastAsia"/>
          <w:color w:val="auto"/>
        </w:rPr>
      </w:pPr>
      <w:r>
        <w:rPr>
          <w:rFonts w:hint="eastAsia"/>
          <w:color w:val="auto"/>
        </w:rPr>
        <w:t>○住宅確保要配慮者の入居を進めるため、県営住宅への優先入居及びマッチングにより支援します。</w:t>
      </w:r>
    </w:p>
    <w:p>
      <w:pPr>
        <w:pStyle w:val="0"/>
        <w:rPr>
          <w:rFonts w:hint="eastAsia"/>
          <w:color w:val="auto"/>
        </w:rPr>
      </w:pPr>
      <w:r>
        <w:rPr>
          <w:rFonts w:hint="eastAsia"/>
          <w:color w:val="auto"/>
        </w:rPr>
        <w:t>○地域における安否確認や緊急時対応などの見守り支援等について、市町村及び市町村社会福祉協議会等と連携した福祉サービスの提供を支援します。</w:t>
      </w:r>
    </w:p>
    <w:p>
      <w:pPr>
        <w:pStyle w:val="0"/>
        <w:rPr>
          <w:rFonts w:hint="eastAsia"/>
          <w:color w:val="auto"/>
        </w:rPr>
      </w:pPr>
      <w:r>
        <w:rPr>
          <w:rFonts w:hint="eastAsia"/>
          <w:color w:val="auto"/>
        </w:rPr>
        <w:t>○生活困窮者自立相談支援機関において、住宅確保に向けた相談支援のほか、緊急てきに一定期間宿泊場所等のサポートを行う一時生活支援事業、就職活動を支えるための家賃費用を有期で支給する住居確保給付きんの支給などの支援を行います。</w:t>
      </w:r>
    </w:p>
    <w:p>
      <w:pPr>
        <w:pStyle w:val="0"/>
        <w:rPr>
          <w:rFonts w:hint="eastAsia"/>
          <w:color w:val="auto"/>
        </w:rPr>
      </w:pPr>
    </w:p>
    <w:p>
      <w:pPr>
        <w:pStyle w:val="0"/>
        <w:rPr>
          <w:rFonts w:hint="eastAsia"/>
          <w:color w:val="auto"/>
        </w:rPr>
      </w:pPr>
      <w:r>
        <w:rPr>
          <w:rFonts w:hint="eastAsia"/>
          <w:color w:val="auto"/>
        </w:rPr>
        <w:t>129</w:t>
      </w:r>
      <w:r>
        <w:rPr>
          <w:rFonts w:hint="eastAsia"/>
          <w:color w:val="auto"/>
        </w:rPr>
        <w:t>ページ</w:t>
      </w:r>
    </w:p>
    <w:p>
      <w:pPr>
        <w:pStyle w:val="0"/>
        <w:rPr>
          <w:rFonts w:hint="eastAsia"/>
          <w:color w:val="auto"/>
        </w:rPr>
      </w:pPr>
      <w:r>
        <w:rPr>
          <w:rFonts w:hint="eastAsia"/>
          <w:color w:val="auto"/>
        </w:rPr>
        <w:t>Ⅲの４：利用者の視点に立った福祉サービスの質の向上・尊厳の確保</w:t>
      </w:r>
    </w:p>
    <w:p>
      <w:pPr>
        <w:pStyle w:val="0"/>
        <w:rPr>
          <w:rFonts w:hint="eastAsia"/>
          <w:color w:val="auto"/>
        </w:rPr>
      </w:pPr>
    </w:p>
    <w:p>
      <w:pPr>
        <w:pStyle w:val="0"/>
        <w:rPr>
          <w:rFonts w:hint="eastAsia"/>
          <w:color w:val="auto"/>
        </w:rPr>
      </w:pPr>
      <w:r>
        <w:rPr>
          <w:rFonts w:hint="eastAsia"/>
          <w:color w:val="auto"/>
        </w:rPr>
        <w:t>かっこ１：適切な福祉サービスの利用促進のための仕組みづくり</w:t>
      </w:r>
    </w:p>
    <w:p>
      <w:pPr>
        <w:pStyle w:val="0"/>
        <w:rPr>
          <w:rFonts w:hint="eastAsia"/>
          <w:color w:val="auto"/>
        </w:rPr>
      </w:pP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社会福祉事業の福祉サービスが、利用しやすくわかりやすい仕組みとなっている</w:t>
      </w:r>
    </w:p>
    <w:p>
      <w:pPr>
        <w:pStyle w:val="0"/>
        <w:rPr>
          <w:rFonts w:hint="eastAsia"/>
          <w:color w:val="auto"/>
        </w:rPr>
      </w:pP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○利用者が自身の希望に沿った福祉サービスを選択し、適切なサービスの提供を享受できるよう、福祉サービス第三者評価事業の受審を促進するとともに、評価結果等を広く県民に公表します。</w:t>
      </w:r>
    </w:p>
    <w:p>
      <w:pPr>
        <w:pStyle w:val="0"/>
        <w:rPr>
          <w:rFonts w:hint="eastAsia"/>
          <w:color w:val="auto"/>
        </w:rPr>
      </w:pPr>
      <w:r>
        <w:rPr>
          <w:rFonts w:hint="eastAsia"/>
          <w:color w:val="auto"/>
        </w:rPr>
        <w:t>○利用者が事業者と対等な立場でサービスを利用できるよう、適切な解決を図る第三者機関である高知県運営適正化委員会の研修開催などを支援します。</w:t>
      </w:r>
    </w:p>
    <w:p>
      <w:pPr>
        <w:pStyle w:val="0"/>
        <w:rPr>
          <w:rFonts w:hint="eastAsia"/>
          <w:color w:val="auto"/>
        </w:rPr>
      </w:pP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具体的項目、現状（令和５年度）、目標（令和９年度）担当課の順に読み上げます。</w:t>
      </w:r>
    </w:p>
    <w:p>
      <w:pPr>
        <w:pStyle w:val="0"/>
        <w:rPr>
          <w:rFonts w:hint="eastAsia"/>
          <w:color w:val="auto"/>
        </w:rPr>
      </w:pPr>
      <w:r>
        <w:rPr>
          <w:rFonts w:hint="eastAsia"/>
          <w:color w:val="auto"/>
        </w:rPr>
        <w:t>福祉サービス第三者評価の受審件数（社会的養護施設以外の社会福祉施設等）、１件、５件、地域福祉政策課</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県では、福祉サービスの利用者が適切なサービスを享受できるよう、「福祉サービス第さんしゃ評価事業」や「高知県運営適正化委員会」といった制度を運用しています。</w:t>
      </w:r>
    </w:p>
    <w:p>
      <w:pPr>
        <w:pStyle w:val="0"/>
        <w:rPr>
          <w:rFonts w:hint="eastAsia"/>
          <w:color w:val="auto"/>
        </w:rPr>
      </w:pPr>
      <w:r>
        <w:rPr>
          <w:rFonts w:hint="eastAsia"/>
          <w:color w:val="auto"/>
        </w:rPr>
        <w:t>　</w:t>
      </w:r>
    </w:p>
    <w:p>
      <w:pPr>
        <w:pStyle w:val="0"/>
        <w:rPr>
          <w:rFonts w:hint="eastAsia"/>
          <w:color w:val="auto"/>
        </w:rPr>
      </w:pPr>
      <w:r>
        <w:rPr>
          <w:rFonts w:hint="eastAsia"/>
          <w:color w:val="auto"/>
        </w:rPr>
        <w:t>福祉サービス第三者評価事業</w:t>
      </w:r>
    </w:p>
    <w:p>
      <w:pPr>
        <w:pStyle w:val="0"/>
        <w:rPr>
          <w:rFonts w:hint="eastAsia"/>
          <w:color w:val="auto"/>
        </w:rPr>
      </w:pPr>
      <w:r>
        <w:rPr>
          <w:rFonts w:hint="eastAsia"/>
          <w:color w:val="auto"/>
        </w:rPr>
        <w:t>福祉サービスは、従来の措置から契約による利用制度へと移行し、より質の高い福祉サービスの提供が求められています。福祉サービスの第三者評価は、社会福祉法人等の提供する福祉サービスの質を、事業者及び利用者以外の公正中立な第三者機関が専門的かつ客観的立場から行う評価です。県では、県のホームページを通じて、受審した事業所を紹介しています。</w:t>
      </w:r>
    </w:p>
    <w:p>
      <w:pPr>
        <w:pStyle w:val="0"/>
        <w:rPr>
          <w:rFonts w:hint="eastAsia"/>
          <w:color w:val="auto"/>
        </w:rPr>
      </w:pPr>
      <w:r>
        <w:rPr>
          <w:rFonts w:hint="eastAsia"/>
          <w:color w:val="auto"/>
        </w:rPr>
        <w:t>社会福祉事業の経営者は、自らその提供するサービスの評価を行うことや、その他の措置を講ずることにより、常に福祉サービスを受ける人の立場に立って良質かつ適切な福祉サービスを提供するよう努めなければならないとされています。</w:t>
      </w:r>
    </w:p>
    <w:p>
      <w:pPr>
        <w:pStyle w:val="0"/>
        <w:rPr>
          <w:rFonts w:hint="eastAsia"/>
          <w:color w:val="auto"/>
        </w:rPr>
      </w:pPr>
      <w:r>
        <w:rPr>
          <w:rFonts w:hint="eastAsia"/>
          <w:color w:val="auto"/>
        </w:rPr>
        <w:t>そのため、受審義務のある社会的養護施設以外の社会福祉施設等による、積極的な受審が求められています。</w:t>
      </w:r>
    </w:p>
    <w:p>
      <w:pPr>
        <w:pStyle w:val="0"/>
        <w:rPr>
          <w:rFonts w:hint="eastAsia"/>
          <w:color w:val="auto"/>
        </w:rPr>
      </w:pPr>
      <w:r>
        <w:rPr>
          <w:rFonts w:hint="eastAsia"/>
          <w:color w:val="auto"/>
        </w:rPr>
        <w:t>福祉サービス第三者評価事業の受審を促進し、評価結果を広く県民に公表することで、福祉サービスの利用を希望される人や家族が福祉サービスを選択するための情報げんの一つとなります。</w:t>
      </w:r>
    </w:p>
    <w:p>
      <w:pPr>
        <w:pStyle w:val="0"/>
        <w:rPr>
          <w:rFonts w:hint="eastAsia"/>
          <w:color w:val="auto"/>
        </w:rPr>
      </w:pPr>
      <w:r>
        <w:rPr>
          <w:rFonts w:hint="eastAsia"/>
          <w:color w:val="auto"/>
        </w:rPr>
        <w:t>130</w:t>
      </w:r>
      <w:r>
        <w:rPr>
          <w:rFonts w:hint="eastAsia"/>
          <w:color w:val="auto"/>
        </w:rPr>
        <w:t>ページ</w:t>
      </w:r>
    </w:p>
    <w:p>
      <w:pPr>
        <w:pStyle w:val="0"/>
        <w:rPr>
          <w:rFonts w:hint="eastAsia"/>
          <w:color w:val="auto"/>
        </w:rPr>
      </w:pPr>
      <w:r>
        <w:rPr>
          <w:rFonts w:hint="eastAsia"/>
          <w:color w:val="auto"/>
        </w:rPr>
        <w:t>しかしながら、</w:t>
      </w:r>
      <w:r>
        <w:rPr>
          <w:rFonts w:hint="eastAsia"/>
          <w:color w:val="auto"/>
        </w:rPr>
        <w:t>2022</w:t>
      </w:r>
      <w:r>
        <w:rPr>
          <w:rFonts w:hint="eastAsia"/>
          <w:color w:val="auto"/>
        </w:rPr>
        <w:t>（令和４年度は、社会的養護施設以外の社会福祉施設の受審は、６件ちゅう２件と、受審が少ないことが課題となっています。</w:t>
      </w:r>
    </w:p>
    <w:p>
      <w:pPr>
        <w:pStyle w:val="0"/>
        <w:rPr>
          <w:rFonts w:hint="eastAsia"/>
          <w:color w:val="auto"/>
        </w:rPr>
      </w:pPr>
    </w:p>
    <w:p>
      <w:pPr>
        <w:pStyle w:val="0"/>
        <w:rPr>
          <w:rFonts w:hint="eastAsia"/>
          <w:color w:val="auto"/>
        </w:rPr>
      </w:pPr>
      <w:r>
        <w:rPr>
          <w:rFonts w:hint="eastAsia"/>
          <w:color w:val="auto"/>
        </w:rPr>
        <w:t>高知県運営適正化委員会</w:t>
      </w:r>
    </w:p>
    <w:p>
      <w:pPr>
        <w:pStyle w:val="0"/>
        <w:rPr>
          <w:rFonts w:hint="eastAsia"/>
          <w:color w:val="auto"/>
        </w:rPr>
      </w:pPr>
      <w:r>
        <w:rPr>
          <w:rFonts w:hint="eastAsia"/>
          <w:color w:val="auto"/>
        </w:rPr>
        <w:t>運営適正化委員会とは、利用者が事業者と対等な関係でサービスを利用できるよう、利用者が苦情の申出をしやすい環境を整えるとともに、当事者間で解決が困難な福祉サービスに関する苦情を適切に解決する公正中立な第三者機関（高知県社会福祉協議会に設置）です。</w:t>
      </w:r>
    </w:p>
    <w:p>
      <w:pPr>
        <w:pStyle w:val="0"/>
        <w:rPr>
          <w:rFonts w:hint="eastAsia"/>
          <w:color w:val="auto"/>
        </w:rPr>
      </w:pPr>
      <w:r>
        <w:rPr>
          <w:rFonts w:hint="eastAsia"/>
          <w:color w:val="auto"/>
        </w:rPr>
        <w:t>社会福祉施設には、利用者の権利が守られているかをチェックし、利用者の不満や苦情を受け付け、その解決を図る「苦情解決第三者委員」の設置が義務付けられており、活動の理解や資質向上への取り組みを推進していく必要があります。</w:t>
      </w:r>
    </w:p>
    <w:p>
      <w:pPr>
        <w:pStyle w:val="0"/>
        <w:rPr>
          <w:rFonts w:hint="eastAsia"/>
          <w:color w:val="auto"/>
        </w:rPr>
      </w:pPr>
      <w:r>
        <w:rPr>
          <w:rFonts w:hint="eastAsia"/>
          <w:color w:val="auto"/>
        </w:rPr>
        <w:t>2022</w:t>
      </w:r>
      <w:r>
        <w:rPr>
          <w:rFonts w:hint="eastAsia"/>
          <w:color w:val="auto"/>
        </w:rPr>
        <w:t>年度の福祉サービス利用者からの苦情受付件数は５件で、その内訳は、「職員の接遇に関すること」が３件、「その他」が２件となっています。</w:t>
      </w:r>
    </w:p>
    <w:p>
      <w:pPr>
        <w:pStyle w:val="0"/>
        <w:rPr>
          <w:rFonts w:hint="eastAsia"/>
          <w:color w:val="auto"/>
        </w:rPr>
      </w:pPr>
      <w:r>
        <w:rPr>
          <w:rFonts w:hint="eastAsia"/>
          <w:color w:val="auto"/>
        </w:rPr>
        <w:t>利用者に不満や苦情があった場合には、適切に第三者委員の活用につながるよう、引き続きアンケート調査により状況把握を行うとともに、各種研修会や施設、事業所巡回訪問を通じて、積極的な活動の活性化を図ります。</w:t>
      </w:r>
    </w:p>
    <w:p>
      <w:pPr>
        <w:pStyle w:val="0"/>
        <w:rPr>
          <w:rFonts w:hint="eastAsia"/>
          <w:color w:val="auto"/>
        </w:rPr>
      </w:pPr>
    </w:p>
    <w:p>
      <w:pPr>
        <w:pStyle w:val="0"/>
        <w:rPr>
          <w:rFonts w:hint="eastAsia"/>
          <w:color w:val="auto"/>
        </w:rPr>
      </w:pPr>
      <w:r>
        <w:rPr>
          <w:rFonts w:hint="eastAsia"/>
          <w:color w:val="auto"/>
        </w:rPr>
        <w:t>福祉介護事業所認証評価制度などの情報発信の取り組み</w:t>
      </w:r>
    </w:p>
    <w:p>
      <w:pPr>
        <w:pStyle w:val="0"/>
        <w:rPr>
          <w:rFonts w:hint="eastAsia"/>
          <w:color w:val="auto"/>
        </w:rPr>
      </w:pPr>
      <w:r>
        <w:rPr>
          <w:rFonts w:hint="eastAsia"/>
          <w:color w:val="auto"/>
        </w:rPr>
        <w:t>また、県では、職員の育成や定着、利用者満足度の向上につながる取り組みを積極的におこなっている福祉介護事業所を、「高知県認証福祉介護事業所」として認証し、県民向けに広く情報発信をおこなっています。</w:t>
      </w:r>
    </w:p>
    <w:p>
      <w:pPr>
        <w:pStyle w:val="0"/>
        <w:rPr>
          <w:rFonts w:hint="eastAsia"/>
          <w:color w:val="auto"/>
        </w:rPr>
      </w:pPr>
      <w:r>
        <w:rPr>
          <w:rFonts w:hint="eastAsia"/>
          <w:color w:val="auto"/>
        </w:rPr>
        <w:t>加えて、</w:t>
      </w:r>
      <w:r>
        <w:rPr>
          <w:rFonts w:hint="eastAsia"/>
          <w:color w:val="auto"/>
        </w:rPr>
        <w:t>2023</w:t>
      </w:r>
      <w:r>
        <w:rPr>
          <w:rFonts w:hint="eastAsia"/>
          <w:color w:val="auto"/>
        </w:rPr>
        <w:t>（令和５年度には「高知け地域共生社会ポータルサイト」を構築し、「高知型地域共生社会」やあったかふれあいセンターの取り組みのほか、高齢、障害、子ども、生活困窮等の各分野の福祉サービスの情報を分かりやすく発信しています。</w:t>
      </w:r>
    </w:p>
    <w:p>
      <w:pPr>
        <w:pStyle w:val="0"/>
        <w:rPr>
          <w:rFonts w:hint="eastAsia"/>
          <w:color w:val="auto"/>
        </w:rPr>
      </w:pPr>
      <w:r>
        <w:rPr>
          <w:rFonts w:hint="eastAsia"/>
          <w:color w:val="auto"/>
        </w:rPr>
        <w:t>今後は利用者の視点に立ち、こうした取り組みについても「高知け地域共生社会ポータルサイト」で情報発信をしていきます。</w:t>
      </w:r>
    </w:p>
    <w:p>
      <w:pPr>
        <w:pStyle w:val="0"/>
        <w:rPr>
          <w:rFonts w:hint="eastAsia"/>
          <w:color w:val="auto"/>
        </w:rPr>
      </w:pP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福祉サービス第三者評価事業</w:t>
      </w:r>
    </w:p>
    <w:p>
      <w:pPr>
        <w:pStyle w:val="0"/>
        <w:rPr>
          <w:rFonts w:hint="eastAsia"/>
          <w:color w:val="auto"/>
        </w:rPr>
      </w:pPr>
      <w:r>
        <w:rPr>
          <w:rFonts w:hint="eastAsia"/>
          <w:color w:val="auto"/>
        </w:rPr>
        <w:t>○社会的養護施設以外の社会福祉施設に対し、福祉サービス第三者評価事業の受審を促進するため、社会福祉施設等への指導監査等を通じた働きかけを行うとともに、評価結果を広く県民に公表します。</w:t>
      </w:r>
    </w:p>
    <w:p>
      <w:pPr>
        <w:pStyle w:val="0"/>
        <w:rPr>
          <w:rFonts w:hint="eastAsia"/>
          <w:color w:val="auto"/>
        </w:rPr>
      </w:pPr>
    </w:p>
    <w:p>
      <w:pPr>
        <w:pStyle w:val="0"/>
        <w:rPr>
          <w:rFonts w:hint="eastAsia"/>
          <w:color w:val="auto"/>
        </w:rPr>
      </w:pPr>
      <w:r>
        <w:rPr>
          <w:rFonts w:hint="eastAsia"/>
          <w:color w:val="auto"/>
        </w:rPr>
        <w:t>高知県運営適正化委員会</w:t>
      </w:r>
    </w:p>
    <w:p>
      <w:pPr>
        <w:pStyle w:val="0"/>
        <w:rPr>
          <w:rFonts w:hint="eastAsia"/>
          <w:color w:val="auto"/>
        </w:rPr>
      </w:pPr>
      <w:r>
        <w:rPr>
          <w:rFonts w:hint="eastAsia"/>
          <w:color w:val="auto"/>
        </w:rPr>
        <w:t>○福祉サービスの適切な利用や提供を確保するため、福祉サービス利用者から寄せられる情報を関係機関等と共有するとともに、それらの情報を県が行う社会福祉施設等への指導監査に活用します。</w:t>
      </w:r>
    </w:p>
    <w:p>
      <w:pPr>
        <w:pStyle w:val="0"/>
        <w:rPr>
          <w:rFonts w:hint="eastAsia"/>
          <w:color w:val="auto"/>
        </w:rPr>
      </w:pPr>
      <w:r>
        <w:rPr>
          <w:rFonts w:hint="eastAsia"/>
          <w:color w:val="auto"/>
        </w:rPr>
        <w:t>○社会福祉施設等の第三者委員の資質向上や、苦情解決への対応りょく向上に向けて、運営適正化委員会が実施する研修開催などの支援を行います。</w:t>
      </w:r>
    </w:p>
    <w:p>
      <w:pPr>
        <w:pStyle w:val="0"/>
        <w:rPr>
          <w:rFonts w:hint="eastAsia"/>
          <w:color w:val="auto"/>
        </w:rPr>
      </w:pPr>
    </w:p>
    <w:p>
      <w:pPr>
        <w:pStyle w:val="0"/>
        <w:rPr>
          <w:rFonts w:hint="eastAsia"/>
          <w:color w:val="auto"/>
        </w:rPr>
      </w:pPr>
      <w:r>
        <w:rPr>
          <w:rFonts w:hint="eastAsia"/>
          <w:color w:val="auto"/>
        </w:rPr>
        <w:t>131</w:t>
      </w:r>
      <w:r>
        <w:rPr>
          <w:rFonts w:hint="eastAsia"/>
          <w:color w:val="auto"/>
        </w:rPr>
        <w:t>ページ</w:t>
      </w:r>
    </w:p>
    <w:p>
      <w:pPr>
        <w:pStyle w:val="0"/>
        <w:rPr>
          <w:rFonts w:hint="eastAsia"/>
          <w:color w:val="auto"/>
        </w:rPr>
      </w:pPr>
      <w:r>
        <w:rPr>
          <w:rFonts w:hint="eastAsia"/>
          <w:color w:val="auto"/>
        </w:rPr>
        <w:t>かっこ２：共生型サービス等の分野横断的な福祉サービス等の展開</w:t>
      </w:r>
    </w:p>
    <w:p>
      <w:pPr>
        <w:pStyle w:val="0"/>
        <w:rPr>
          <w:rFonts w:hint="eastAsia"/>
          <w:color w:val="auto"/>
        </w:rPr>
      </w:pP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高齢者や障害のある人が身近な地域において、「介護」や「障害」といった枠組みにとらわれず、必要な福祉サービスを受けられている</w:t>
      </w:r>
    </w:p>
    <w:p>
      <w:pPr>
        <w:pStyle w:val="0"/>
        <w:rPr>
          <w:rFonts w:hint="eastAsia"/>
          <w:color w:val="auto"/>
        </w:rPr>
      </w:pP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○共生社会の実現に向けて、障害のある人が高齢期を迎えても、引き続きどういつの事業所でサービスを利用できるよう、「共生型サービス事業所」の増加に向けたせ策に取り組みます。</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人口減少や過疎かが進む中、既存の縦割りの制度では効果的で適切な解決策を講じることが難しい課題が顕在化しており、公的な支援体制が様々な分野で縦割りに対応するのではなく、連携・協働しながら包括的に支援することが必要となっています。</w:t>
      </w:r>
    </w:p>
    <w:p>
      <w:pPr>
        <w:pStyle w:val="0"/>
        <w:rPr>
          <w:rFonts w:hint="eastAsia"/>
          <w:color w:val="auto"/>
        </w:rPr>
      </w:pPr>
      <w:r>
        <w:rPr>
          <w:rFonts w:hint="eastAsia"/>
          <w:color w:val="auto"/>
        </w:rPr>
        <w:t>こうした中、「地域包括ケアシステムの強化のための介護保険法等の一部を改正する法律」（平成</w:t>
      </w:r>
      <w:r>
        <w:rPr>
          <w:rFonts w:hint="eastAsia"/>
          <w:color w:val="auto"/>
        </w:rPr>
        <w:t>29</w:t>
      </w:r>
      <w:r>
        <w:rPr>
          <w:rFonts w:hint="eastAsia"/>
          <w:color w:val="auto"/>
        </w:rPr>
        <w:t>年法律第</w:t>
      </w:r>
      <w:r>
        <w:rPr>
          <w:rFonts w:hint="eastAsia"/>
          <w:color w:val="auto"/>
        </w:rPr>
        <w:t>52</w:t>
      </w:r>
      <w:r>
        <w:rPr>
          <w:rFonts w:hint="eastAsia"/>
          <w:color w:val="auto"/>
        </w:rPr>
        <w:t>号）により、高齢者と障害児しゃがどういつの事業所でサービスを受けやすくするため、介護保険と障害福祉両方の制度に新たに共生型サービスが位置付けられ、</w:t>
      </w:r>
      <w:r>
        <w:rPr>
          <w:rFonts w:hint="eastAsia"/>
          <w:color w:val="auto"/>
        </w:rPr>
        <w:t>2018</w:t>
      </w:r>
      <w:r>
        <w:rPr>
          <w:rFonts w:hint="eastAsia"/>
          <w:color w:val="auto"/>
        </w:rPr>
        <w:t>（平成</w:t>
      </w:r>
      <w:r>
        <w:rPr>
          <w:rFonts w:hint="eastAsia"/>
          <w:color w:val="auto"/>
        </w:rPr>
        <w:t>30</w:t>
      </w:r>
      <w:r>
        <w:rPr>
          <w:rFonts w:hint="eastAsia"/>
          <w:color w:val="auto"/>
        </w:rPr>
        <w:t>年４月からサービスが開始されています。</w:t>
      </w:r>
    </w:p>
    <w:p>
      <w:pPr>
        <w:pStyle w:val="0"/>
        <w:rPr>
          <w:rFonts w:hint="eastAsia"/>
          <w:color w:val="auto"/>
        </w:rPr>
      </w:pPr>
      <w:r>
        <w:rPr>
          <w:rFonts w:hint="eastAsia"/>
          <w:color w:val="auto"/>
        </w:rPr>
        <w:t>これにより、障害者が介護保険の被保険者となった際に、使い慣れた障害福祉サービス事業所を引き続き利用しやすくなり、また、福祉人材に限りがある中で地域の実情に合わせて、人材をうまく活用しながら適切にサービス提供を行うことが可能となります。</w:t>
      </w:r>
    </w:p>
    <w:p>
      <w:pPr>
        <w:pStyle w:val="0"/>
        <w:rPr>
          <w:rFonts w:hint="eastAsia"/>
          <w:color w:val="auto"/>
        </w:rPr>
      </w:pPr>
      <w:r>
        <w:rPr>
          <w:rFonts w:hint="eastAsia"/>
          <w:color w:val="auto"/>
        </w:rPr>
        <w:t>県では、共生型のサービス提供を行う施設整備への支援や普及啓発、職員のスキルアップ研修などをおこなっています。</w:t>
      </w:r>
    </w:p>
    <w:p>
      <w:pPr>
        <w:pStyle w:val="0"/>
        <w:rPr>
          <w:rFonts w:hint="eastAsia"/>
          <w:color w:val="auto"/>
        </w:rPr>
      </w:pPr>
      <w:r>
        <w:rPr>
          <w:rFonts w:hint="eastAsia"/>
          <w:color w:val="auto"/>
        </w:rPr>
        <w:t>また、市町村が福祉サービスの確保のため、高齢・障害・児童の福祉制度サービスを、複合的に提供する施設を整備する市町村を支援（多機能型福祉サービスモデル事業）し、専門的で多機能な福祉サービスが提供される仕組みづくりに取り組んでいます。</w:t>
      </w:r>
    </w:p>
    <w:p>
      <w:pPr>
        <w:pStyle w:val="0"/>
        <w:rPr>
          <w:rFonts w:hint="eastAsia"/>
          <w:color w:val="auto"/>
        </w:rPr>
      </w:pPr>
    </w:p>
    <w:p>
      <w:pPr>
        <w:pStyle w:val="0"/>
        <w:rPr>
          <w:rFonts w:hint="eastAsia"/>
          <w:color w:val="auto"/>
        </w:rPr>
      </w:pPr>
      <w:r>
        <w:rPr>
          <w:rFonts w:hint="eastAsia"/>
          <w:color w:val="auto"/>
        </w:rPr>
        <w:t>県内のサービス提供の状況：令和</w:t>
      </w:r>
      <w:r>
        <w:rPr>
          <w:rFonts w:hint="eastAsia"/>
          <w:color w:val="auto"/>
        </w:rPr>
        <w:t>6</w:t>
      </w:r>
      <w:r>
        <w:rPr>
          <w:rFonts w:hint="eastAsia"/>
          <w:color w:val="auto"/>
        </w:rPr>
        <w:t>年３月</w:t>
      </w:r>
      <w:r>
        <w:rPr>
          <w:rFonts w:hint="eastAsia"/>
          <w:color w:val="auto"/>
        </w:rPr>
        <w:t>1</w:t>
      </w:r>
      <w:r>
        <w:rPr>
          <w:rFonts w:hint="eastAsia"/>
          <w:color w:val="auto"/>
        </w:rPr>
        <w:t>日現在、共生型サービス事業所：</w:t>
      </w:r>
      <w:r>
        <w:rPr>
          <w:rFonts w:hint="eastAsia"/>
          <w:color w:val="auto"/>
        </w:rPr>
        <w:t>21</w:t>
      </w:r>
      <w:r>
        <w:rPr>
          <w:rFonts w:hint="eastAsia"/>
          <w:color w:val="auto"/>
        </w:rPr>
        <w:t>事業所</w:t>
      </w:r>
    </w:p>
    <w:p>
      <w:pPr>
        <w:pStyle w:val="0"/>
        <w:rPr>
          <w:rFonts w:hint="eastAsia"/>
          <w:color w:val="auto"/>
        </w:rPr>
      </w:pPr>
    </w:p>
    <w:p>
      <w:pPr>
        <w:pStyle w:val="0"/>
        <w:rPr>
          <w:rFonts w:hint="eastAsia"/>
          <w:color w:val="auto"/>
        </w:rPr>
      </w:pPr>
      <w:r>
        <w:rPr>
          <w:rFonts w:hint="eastAsia"/>
          <w:color w:val="auto"/>
        </w:rPr>
        <w:t>一方で、共生型サービスを実施する介護事業所及び障害福祉サービス事業所が少なく、障害者が十分なサービスを受けられる環境整備に至っていません。</w:t>
      </w:r>
    </w:p>
    <w:p>
      <w:pPr>
        <w:pStyle w:val="0"/>
        <w:rPr>
          <w:rFonts w:hint="eastAsia"/>
          <w:color w:val="auto"/>
        </w:rPr>
      </w:pPr>
      <w:r>
        <w:rPr>
          <w:rFonts w:hint="eastAsia"/>
          <w:color w:val="auto"/>
        </w:rPr>
        <w:t>共生型サービスの円滑な利用を促進し、障害のある人のニーズ、地域の実情に応じた対応が求められています。</w:t>
      </w:r>
    </w:p>
    <w:p>
      <w:pPr>
        <w:pStyle w:val="0"/>
        <w:rPr>
          <w:rFonts w:hint="eastAsia"/>
          <w:color w:val="auto"/>
        </w:rPr>
      </w:pPr>
    </w:p>
    <w:p>
      <w:pPr>
        <w:pStyle w:val="0"/>
        <w:rPr>
          <w:rFonts w:hint="eastAsia"/>
          <w:color w:val="auto"/>
        </w:rPr>
      </w:pPr>
      <w:r>
        <w:rPr>
          <w:rFonts w:hint="eastAsia"/>
          <w:color w:val="auto"/>
        </w:rPr>
        <w:t>132</w:t>
      </w:r>
      <w:r>
        <w:rPr>
          <w:rFonts w:hint="eastAsia"/>
          <w:color w:val="auto"/>
        </w:rPr>
        <w:t>ページ</w:t>
      </w:r>
    </w:p>
    <w:p>
      <w:pPr>
        <w:pStyle w:val="0"/>
        <w:rPr>
          <w:rFonts w:hint="eastAsia"/>
          <w:color w:val="auto"/>
        </w:rPr>
      </w:pPr>
      <w:r>
        <w:rPr>
          <w:rFonts w:hint="eastAsia"/>
          <w:color w:val="auto"/>
        </w:rPr>
        <w:t>事例</w:t>
      </w:r>
      <w:r>
        <w:rPr>
          <w:rFonts w:hint="eastAsia"/>
          <w:color w:val="auto"/>
        </w:rPr>
        <w:t>16</w:t>
      </w:r>
      <w:r>
        <w:rPr>
          <w:rFonts w:hint="eastAsia"/>
          <w:color w:val="auto"/>
        </w:rPr>
        <w:t>　</w:t>
      </w:r>
    </w:p>
    <w:p>
      <w:pPr>
        <w:pStyle w:val="0"/>
        <w:rPr>
          <w:rFonts w:hint="eastAsia"/>
          <w:color w:val="auto"/>
        </w:rPr>
      </w:pPr>
      <w:r>
        <w:rPr>
          <w:rFonts w:hint="eastAsia"/>
          <w:color w:val="auto"/>
        </w:rPr>
        <w:t>共生型サービスの取り組み（ぷらっとホームさかわ、さかわちょう）</w:t>
      </w:r>
    </w:p>
    <w:p>
      <w:pPr>
        <w:pStyle w:val="0"/>
        <w:rPr>
          <w:rFonts w:hint="eastAsia"/>
          <w:color w:val="auto"/>
        </w:rPr>
      </w:pPr>
      <w:r>
        <w:rPr>
          <w:rFonts w:hint="eastAsia"/>
          <w:color w:val="auto"/>
        </w:rPr>
        <w:t>社会福祉法人さかわちょう社会福祉協議会が運営する「ぷらっとホームさかわ」は、誰もが排除されることなく、全ての人に居場所と役割のある社会を目指すという理念のもと、認知症対応型共同生活介護と複数の共生型サービス（小規模多機能型きょ宅介護、生活介護、短期入所、放課後等デイサービス）を実施する事業所です。</w:t>
      </w:r>
    </w:p>
    <w:p>
      <w:pPr>
        <w:pStyle w:val="0"/>
        <w:rPr>
          <w:rFonts w:hint="eastAsia"/>
          <w:color w:val="auto"/>
        </w:rPr>
      </w:pPr>
      <w:r>
        <w:rPr>
          <w:rFonts w:hint="eastAsia"/>
          <w:color w:val="auto"/>
        </w:rPr>
        <w:t>「ぷらっとホームさかわ」では、「介護」や「障害」といった枠組みにとらわれず、小学生から</w:t>
      </w:r>
      <w:r>
        <w:rPr>
          <w:rFonts w:hint="eastAsia"/>
          <w:color w:val="auto"/>
        </w:rPr>
        <w:t>90</w:t>
      </w:r>
      <w:r>
        <w:rPr>
          <w:rFonts w:hint="eastAsia"/>
          <w:color w:val="auto"/>
        </w:rPr>
        <w:t>歳代まで幅広い世代の方々が利用しています。</w:t>
      </w:r>
    </w:p>
    <w:p>
      <w:pPr>
        <w:pStyle w:val="0"/>
        <w:rPr>
          <w:rFonts w:hint="eastAsia"/>
          <w:color w:val="auto"/>
        </w:rPr>
      </w:pPr>
      <w:r>
        <w:rPr>
          <w:rFonts w:hint="eastAsia"/>
          <w:color w:val="auto"/>
        </w:rPr>
        <w:t>事業所内でのレクリエーションだけでなく、屋外での農作業や助け合いながらの散歩など、それぞれが役割と居場所を持つことで、誰もが誰かに必要とされる環境ができています。</w:t>
      </w:r>
    </w:p>
    <w:p>
      <w:pPr>
        <w:pStyle w:val="0"/>
        <w:rPr>
          <w:rFonts w:hint="eastAsia"/>
          <w:color w:val="auto"/>
        </w:rPr>
      </w:pPr>
      <w:r>
        <w:rPr>
          <w:rFonts w:hint="eastAsia"/>
          <w:color w:val="auto"/>
        </w:rPr>
        <w:t>また、地域との交流も盛んに行われており、障害等への理解を深めることにもつながっています。</w:t>
      </w:r>
    </w:p>
    <w:p>
      <w:pPr>
        <w:pStyle w:val="0"/>
        <w:rPr>
          <w:rFonts w:hint="eastAsia"/>
          <w:color w:val="auto"/>
        </w:rPr>
      </w:pPr>
    </w:p>
    <w:p>
      <w:pPr>
        <w:pStyle w:val="0"/>
        <w:rPr>
          <w:rFonts w:hint="eastAsia"/>
          <w:color w:val="auto"/>
        </w:rPr>
      </w:pPr>
      <w:r>
        <w:rPr>
          <w:rFonts w:hint="eastAsia"/>
          <w:color w:val="auto"/>
        </w:rPr>
        <w:t>写真は、「ぷらっとホームさかわ」の写真です。</w:t>
      </w:r>
    </w:p>
    <w:p>
      <w:pPr>
        <w:pStyle w:val="0"/>
        <w:rPr>
          <w:rFonts w:hint="eastAsia"/>
          <w:color w:val="auto"/>
        </w:rPr>
      </w:pP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○「共生型サービス」の円滑な利用を促進するため、介護保険の指定を受けている事業所が、障害福祉サービス事業所の指定を受けるために必要な情報提供を行います。</w:t>
      </w:r>
    </w:p>
    <w:p>
      <w:pPr>
        <w:pStyle w:val="0"/>
        <w:rPr>
          <w:rFonts w:hint="eastAsia"/>
          <w:color w:val="auto"/>
        </w:rPr>
      </w:pPr>
      <w:r>
        <w:rPr>
          <w:rFonts w:hint="eastAsia"/>
          <w:color w:val="auto"/>
        </w:rPr>
        <w:t>○障害福祉と高齢者福祉の垣根を超えた支援体制づくりに向け、介護保険のケアマネジャーが障害の特性に応じて、介護保険と障害福祉のサービスを組み合わせたケアプランの作成ができるよう研修等を実施します。</w:t>
      </w:r>
    </w:p>
    <w:p>
      <w:pPr>
        <w:pStyle w:val="0"/>
        <w:rPr>
          <w:rFonts w:hint="eastAsia"/>
          <w:color w:val="auto"/>
        </w:rPr>
      </w:pPr>
      <w:r>
        <w:rPr>
          <w:rFonts w:hint="eastAsia"/>
          <w:color w:val="auto"/>
        </w:rPr>
        <w:t>○共生型サービス事業所の設置促進に向け、複合的福祉サービスを提供する施設整備を支援します。</w:t>
      </w:r>
    </w:p>
    <w:p>
      <w:pPr>
        <w:pStyle w:val="0"/>
        <w:rPr>
          <w:rFonts w:hint="eastAsia"/>
          <w:color w:val="auto"/>
        </w:rPr>
      </w:pPr>
      <w:r>
        <w:rPr>
          <w:rFonts w:hint="eastAsia"/>
          <w:color w:val="auto"/>
        </w:rPr>
        <w:t>○市町村及び事業所職員に対して共生型サービスや小規模複合型サービスの提供に関する研修を実施します。</w:t>
      </w:r>
    </w:p>
    <w:p>
      <w:pPr>
        <w:pStyle w:val="0"/>
        <w:rPr>
          <w:rFonts w:hint="eastAsia"/>
          <w:color w:val="auto"/>
        </w:rPr>
      </w:pPr>
    </w:p>
    <w:p>
      <w:pPr>
        <w:pStyle w:val="0"/>
        <w:rPr>
          <w:rFonts w:hint="eastAsia"/>
          <w:color w:val="auto"/>
        </w:rPr>
      </w:pPr>
      <w:r>
        <w:rPr>
          <w:rFonts w:hint="eastAsia"/>
          <w:color w:val="auto"/>
        </w:rPr>
        <w:t>133</w:t>
      </w:r>
      <w:r>
        <w:rPr>
          <w:rFonts w:hint="eastAsia"/>
          <w:color w:val="auto"/>
        </w:rPr>
        <w:t>ページ</w:t>
      </w:r>
    </w:p>
    <w:p>
      <w:pPr>
        <w:pStyle w:val="0"/>
        <w:rPr>
          <w:rFonts w:hint="eastAsia"/>
          <w:color w:val="auto"/>
        </w:rPr>
      </w:pPr>
      <w:r>
        <w:rPr>
          <w:rFonts w:hint="eastAsia"/>
          <w:color w:val="auto"/>
        </w:rPr>
        <w:t>Ⅲの５：福祉分野におけるデジタル化の推進</w:t>
      </w:r>
    </w:p>
    <w:p>
      <w:pPr>
        <w:pStyle w:val="0"/>
        <w:rPr>
          <w:rFonts w:hint="eastAsia"/>
          <w:color w:val="auto"/>
        </w:rPr>
      </w:pP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各分野でデジタル技術を活用した住民サービスの向上と、生産性向上が図られている</w:t>
      </w:r>
    </w:p>
    <w:p>
      <w:pPr>
        <w:pStyle w:val="0"/>
        <w:rPr>
          <w:rFonts w:hint="eastAsia"/>
          <w:color w:val="auto"/>
        </w:rPr>
      </w:pP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○あったかふれあいセンターがた世代、た用途に利用できるよう、</w:t>
      </w:r>
      <w:r>
        <w:rPr>
          <w:rFonts w:hint="eastAsia"/>
          <w:color w:val="auto"/>
        </w:rPr>
        <w:t>Wi-Fi</w:t>
      </w:r>
      <w:r>
        <w:rPr>
          <w:rFonts w:hint="eastAsia"/>
          <w:color w:val="auto"/>
        </w:rPr>
        <w:t>環境の整備を通じたＷｅｂ講座やオンライン見守りなどの事業実施を後押しします。</w:t>
      </w:r>
    </w:p>
    <w:p>
      <w:pPr>
        <w:pStyle w:val="0"/>
        <w:rPr>
          <w:rFonts w:hint="eastAsia"/>
          <w:color w:val="auto"/>
        </w:rPr>
      </w:pPr>
      <w:r>
        <w:rPr>
          <w:rFonts w:hint="eastAsia"/>
          <w:color w:val="auto"/>
        </w:rPr>
        <w:t>○介護現場の業務効率化とサービスの向上に向けて、介護事業所におけるＩＣＴ機器の導入を支援します。</w:t>
      </w:r>
    </w:p>
    <w:p>
      <w:pPr>
        <w:pStyle w:val="0"/>
        <w:rPr>
          <w:rFonts w:hint="eastAsia"/>
          <w:color w:val="auto"/>
        </w:rPr>
      </w:pPr>
      <w:r>
        <w:rPr>
          <w:rFonts w:hint="eastAsia"/>
          <w:color w:val="auto"/>
        </w:rPr>
        <w:t>○子育ての安心感を高めるため、子育て応援アプリ「おでかけるんだパス」の機能を拡充し、利用の促進を図ります。</w:t>
      </w:r>
    </w:p>
    <w:p>
      <w:pPr>
        <w:pStyle w:val="0"/>
        <w:rPr>
          <w:rFonts w:hint="eastAsia"/>
          <w:color w:val="auto"/>
        </w:rPr>
      </w:pPr>
      <w:r>
        <w:rPr>
          <w:rFonts w:hint="eastAsia"/>
          <w:color w:val="auto"/>
        </w:rPr>
        <w:t>○出会いや結婚を希望するかたのマッチング率の向上に向けて、マッチングシステムの機能向上を図ります。</w:t>
      </w:r>
    </w:p>
    <w:p>
      <w:pPr>
        <w:pStyle w:val="0"/>
        <w:rPr>
          <w:rFonts w:hint="eastAsia"/>
          <w:color w:val="auto"/>
        </w:rPr>
      </w:pPr>
    </w:p>
    <w:p>
      <w:pPr>
        <w:pStyle w:val="0"/>
        <w:rPr>
          <w:rFonts w:hint="eastAsia"/>
          <w:color w:val="auto"/>
        </w:rPr>
      </w:pPr>
      <w:r>
        <w:rPr>
          <w:rFonts w:hint="eastAsia"/>
          <w:color w:val="auto"/>
        </w:rPr>
        <w:t>数値目標</w:t>
      </w:r>
    </w:p>
    <w:p>
      <w:pPr>
        <w:pStyle w:val="0"/>
        <w:rPr>
          <w:rFonts w:hint="eastAsia"/>
          <w:color w:val="auto"/>
        </w:rPr>
      </w:pPr>
      <w:r>
        <w:rPr>
          <w:rFonts w:hint="eastAsia"/>
          <w:color w:val="auto"/>
        </w:rPr>
        <w:t>具体的項目、現状（令和</w:t>
      </w:r>
      <w:r>
        <w:rPr>
          <w:rFonts w:hint="eastAsia"/>
          <w:color w:val="auto"/>
        </w:rPr>
        <w:t>5</w:t>
      </w:r>
      <w:r>
        <w:rPr>
          <w:rFonts w:hint="eastAsia"/>
          <w:color w:val="auto"/>
        </w:rPr>
        <w:t>年度）、目標（令和９年度）担当課の順に読み上げます。</w:t>
      </w:r>
    </w:p>
    <w:p>
      <w:pPr>
        <w:pStyle w:val="0"/>
        <w:rPr>
          <w:rFonts w:hint="eastAsia"/>
          <w:color w:val="auto"/>
        </w:rPr>
      </w:pPr>
      <w:r>
        <w:rPr>
          <w:rFonts w:hint="eastAsia"/>
          <w:color w:val="auto"/>
        </w:rPr>
        <w:t>あったかふれあいセンター</w:t>
      </w:r>
      <w:r>
        <w:rPr>
          <w:rFonts w:hint="eastAsia"/>
          <w:color w:val="auto"/>
        </w:rPr>
        <w:t>Wi-Fi</w:t>
      </w:r>
      <w:r>
        <w:rPr>
          <w:rFonts w:hint="eastAsia"/>
          <w:color w:val="auto"/>
        </w:rPr>
        <w:t>環境整備拠点数、</w:t>
      </w:r>
      <w:r>
        <w:rPr>
          <w:rFonts w:hint="eastAsia"/>
          <w:color w:val="auto"/>
        </w:rPr>
        <w:t>50</w:t>
      </w:r>
      <w:r>
        <w:rPr>
          <w:rFonts w:hint="eastAsia"/>
          <w:color w:val="auto"/>
        </w:rPr>
        <w:t>拠点、全拠点、地域福祉政策課</w:t>
      </w:r>
    </w:p>
    <w:p>
      <w:pPr>
        <w:pStyle w:val="0"/>
        <w:rPr>
          <w:rFonts w:hint="eastAsia"/>
          <w:color w:val="auto"/>
        </w:rPr>
      </w:pPr>
      <w:r>
        <w:rPr>
          <w:rFonts w:hint="eastAsia"/>
          <w:color w:val="auto"/>
        </w:rPr>
        <w:t>介護事業所の</w:t>
      </w:r>
      <w:r>
        <w:rPr>
          <w:rFonts w:hint="eastAsia"/>
          <w:color w:val="auto"/>
        </w:rPr>
        <w:t>ICT</w:t>
      </w:r>
      <w:r>
        <w:rPr>
          <w:rFonts w:hint="eastAsia"/>
          <w:color w:val="auto"/>
        </w:rPr>
        <w:t>導入率（</w:t>
      </w:r>
      <w:r>
        <w:rPr>
          <w:rFonts w:hint="eastAsia"/>
          <w:color w:val="auto"/>
        </w:rPr>
        <w:t>116</w:t>
      </w:r>
      <w:r>
        <w:rPr>
          <w:rFonts w:hint="eastAsia"/>
          <w:color w:val="auto"/>
        </w:rPr>
        <w:t>ページの内容を再掲）、</w:t>
      </w:r>
      <w:r>
        <w:rPr>
          <w:rFonts w:hint="eastAsia"/>
          <w:color w:val="auto"/>
        </w:rPr>
        <w:t>38.6%(</w:t>
      </w:r>
      <w:r>
        <w:rPr>
          <w:rFonts w:hint="eastAsia"/>
          <w:color w:val="auto"/>
        </w:rPr>
        <w:t>令和４年１１月実態調査</w:t>
      </w:r>
      <w:r>
        <w:rPr>
          <w:rFonts w:hint="eastAsia"/>
          <w:color w:val="auto"/>
        </w:rPr>
        <w:t>)</w:t>
      </w:r>
      <w:r>
        <w:rPr>
          <w:rFonts w:hint="eastAsia"/>
          <w:color w:val="auto"/>
        </w:rPr>
        <w:t>、</w:t>
      </w:r>
      <w:r>
        <w:rPr>
          <w:rFonts w:hint="eastAsia"/>
          <w:color w:val="auto"/>
        </w:rPr>
        <w:t>60%</w:t>
      </w:r>
      <w:r>
        <w:rPr>
          <w:rFonts w:hint="eastAsia"/>
          <w:color w:val="auto"/>
        </w:rPr>
        <w:t>、長寿社会課</w:t>
      </w:r>
    </w:p>
    <w:p>
      <w:pPr>
        <w:pStyle w:val="0"/>
        <w:rPr>
          <w:rFonts w:hint="eastAsia"/>
          <w:color w:val="auto"/>
        </w:rPr>
      </w:pPr>
      <w:r>
        <w:rPr>
          <w:rFonts w:hint="eastAsia"/>
          <w:color w:val="auto"/>
        </w:rPr>
        <w:t>子育て応援アプリだうんろーど件数（</w:t>
      </w:r>
      <w:r>
        <w:rPr>
          <w:rFonts w:hint="eastAsia"/>
          <w:color w:val="auto"/>
        </w:rPr>
        <w:t>100</w:t>
      </w:r>
      <w:r>
        <w:rPr>
          <w:rFonts w:hint="eastAsia"/>
          <w:color w:val="auto"/>
        </w:rPr>
        <w:t>ページの内容を再掲）、</w:t>
      </w:r>
      <w:r>
        <w:rPr>
          <w:rFonts w:hint="eastAsia"/>
          <w:color w:val="auto"/>
        </w:rPr>
        <w:t>37,728</w:t>
      </w:r>
      <w:r>
        <w:rPr>
          <w:rFonts w:hint="eastAsia"/>
          <w:color w:val="auto"/>
        </w:rPr>
        <w:t>件</w:t>
      </w:r>
      <w:r>
        <w:rPr>
          <w:rFonts w:hint="eastAsia"/>
          <w:color w:val="auto"/>
        </w:rPr>
        <w:t>(</w:t>
      </w:r>
      <w:r>
        <w:rPr>
          <w:rFonts w:hint="eastAsia"/>
          <w:color w:val="auto"/>
        </w:rPr>
        <w:t>令和</w:t>
      </w:r>
      <w:r>
        <w:rPr>
          <w:rFonts w:hint="eastAsia"/>
          <w:color w:val="auto"/>
        </w:rPr>
        <w:t>6</w:t>
      </w:r>
      <w:r>
        <w:rPr>
          <w:rFonts w:hint="eastAsia"/>
          <w:color w:val="auto"/>
        </w:rPr>
        <w:t>年</w:t>
      </w:r>
      <w:r>
        <w:rPr>
          <w:rFonts w:hint="eastAsia"/>
          <w:color w:val="auto"/>
        </w:rPr>
        <w:t>2</w:t>
      </w:r>
      <w:r>
        <w:rPr>
          <w:rFonts w:hint="eastAsia"/>
          <w:color w:val="auto"/>
        </w:rPr>
        <w:t>月末</w:t>
      </w:r>
      <w:r>
        <w:rPr>
          <w:rFonts w:hint="eastAsia"/>
          <w:color w:val="auto"/>
        </w:rPr>
        <w:t>)</w:t>
      </w:r>
      <w:r>
        <w:rPr>
          <w:rFonts w:hint="eastAsia"/>
          <w:color w:val="auto"/>
        </w:rPr>
        <w:t>、</w:t>
      </w:r>
      <w:r>
        <w:rPr>
          <w:rFonts w:hint="eastAsia"/>
          <w:color w:val="auto"/>
        </w:rPr>
        <w:t>65,000</w:t>
      </w:r>
      <w:r>
        <w:rPr>
          <w:rFonts w:hint="eastAsia"/>
          <w:color w:val="auto"/>
        </w:rPr>
        <w:t>件、子育て支援課</w:t>
      </w:r>
    </w:p>
    <w:p>
      <w:pPr>
        <w:pStyle w:val="0"/>
        <w:rPr>
          <w:rFonts w:hint="eastAsia"/>
          <w:color w:val="auto"/>
        </w:rPr>
      </w:pPr>
      <w:r>
        <w:rPr>
          <w:rFonts w:hint="eastAsia"/>
          <w:color w:val="auto"/>
        </w:rPr>
        <w:t>マッチング率（高知で恋しよ</w:t>
      </w:r>
      <w:r>
        <w:rPr>
          <w:rFonts w:hint="eastAsia"/>
          <w:color w:val="auto"/>
        </w:rPr>
        <w:t>!!</w:t>
      </w:r>
      <w:r>
        <w:rPr>
          <w:rFonts w:hint="eastAsia"/>
          <w:color w:val="auto"/>
        </w:rPr>
        <w:t>マッチング）、</w:t>
      </w:r>
      <w:r>
        <w:rPr>
          <w:rFonts w:hint="eastAsia"/>
          <w:color w:val="auto"/>
        </w:rPr>
        <w:t>7.5</w:t>
      </w:r>
      <w:r>
        <w:rPr>
          <w:rFonts w:hint="eastAsia"/>
          <w:color w:val="auto"/>
        </w:rPr>
        <w:t>％（令和</w:t>
      </w:r>
      <w:r>
        <w:rPr>
          <w:rFonts w:hint="eastAsia"/>
          <w:color w:val="auto"/>
        </w:rPr>
        <w:t>4</w:t>
      </w:r>
      <w:r>
        <w:rPr>
          <w:rFonts w:hint="eastAsia"/>
          <w:color w:val="auto"/>
        </w:rPr>
        <w:t>年度末累計）、</w:t>
      </w:r>
      <w:r>
        <w:rPr>
          <w:rFonts w:hint="eastAsia"/>
          <w:color w:val="auto"/>
        </w:rPr>
        <w:t>8.7</w:t>
      </w:r>
      <w:r>
        <w:rPr>
          <w:rFonts w:hint="eastAsia"/>
          <w:color w:val="auto"/>
        </w:rPr>
        <w:t>％、子育て支援課</w:t>
      </w:r>
    </w:p>
    <w:p>
      <w:pPr>
        <w:pStyle w:val="0"/>
        <w:rPr>
          <w:rFonts w:hint="eastAsia"/>
          <w:color w:val="auto"/>
        </w:rPr>
      </w:pPr>
    </w:p>
    <w:p>
      <w:pPr>
        <w:pStyle w:val="0"/>
        <w:rPr>
          <w:rFonts w:hint="eastAsia"/>
          <w:color w:val="auto"/>
        </w:rPr>
      </w:pPr>
      <w:r>
        <w:rPr>
          <w:rFonts w:hint="eastAsia"/>
          <w:color w:val="auto"/>
        </w:rPr>
        <w:t>現状と課題</w:t>
      </w:r>
    </w:p>
    <w:p>
      <w:pPr>
        <w:pStyle w:val="0"/>
        <w:rPr>
          <w:rFonts w:hint="eastAsia"/>
          <w:color w:val="auto"/>
        </w:rPr>
      </w:pPr>
      <w:r>
        <w:rPr>
          <w:rFonts w:hint="eastAsia"/>
          <w:color w:val="auto"/>
        </w:rPr>
        <w:t>あったかふれあいセンターの</w:t>
      </w:r>
      <w:r>
        <w:rPr>
          <w:rFonts w:hint="eastAsia"/>
          <w:color w:val="auto"/>
        </w:rPr>
        <w:t>Wi-Fi</w:t>
      </w:r>
      <w:r>
        <w:rPr>
          <w:rFonts w:hint="eastAsia"/>
          <w:color w:val="auto"/>
        </w:rPr>
        <w:t>環境の整備を通じた事業実施の後押し</w:t>
      </w:r>
    </w:p>
    <w:p>
      <w:pPr>
        <w:pStyle w:val="0"/>
        <w:rPr>
          <w:rFonts w:hint="eastAsia"/>
          <w:color w:val="auto"/>
        </w:rPr>
      </w:pPr>
      <w:r>
        <w:rPr>
          <w:rFonts w:hint="eastAsia"/>
          <w:color w:val="auto"/>
        </w:rPr>
        <w:t>Wi-Fi</w:t>
      </w:r>
      <w:r>
        <w:rPr>
          <w:rFonts w:hint="eastAsia"/>
          <w:color w:val="auto"/>
        </w:rPr>
        <w:t>環境が整備されているあったかふれあいセンターは、</w:t>
      </w:r>
      <w:r>
        <w:rPr>
          <w:rFonts w:hint="eastAsia"/>
          <w:color w:val="auto"/>
        </w:rPr>
        <w:t>2023</w:t>
      </w:r>
      <w:r>
        <w:rPr>
          <w:rFonts w:hint="eastAsia"/>
          <w:color w:val="auto"/>
        </w:rPr>
        <w:t>年（令和５年４月時点で</w:t>
      </w:r>
      <w:r>
        <w:rPr>
          <w:rFonts w:hint="eastAsia"/>
          <w:color w:val="auto"/>
        </w:rPr>
        <w:t>55</w:t>
      </w:r>
      <w:r>
        <w:rPr>
          <w:rFonts w:hint="eastAsia"/>
          <w:color w:val="auto"/>
        </w:rPr>
        <w:t>拠点ちゅう</w:t>
      </w:r>
      <w:r>
        <w:rPr>
          <w:rFonts w:hint="eastAsia"/>
          <w:color w:val="auto"/>
        </w:rPr>
        <w:t>50</w:t>
      </w:r>
      <w:r>
        <w:rPr>
          <w:rFonts w:hint="eastAsia"/>
          <w:color w:val="auto"/>
        </w:rPr>
        <w:t>拠点となっており、オンライン会議やタブレット端末を用いた生活支援等において活用されつつあります。</w:t>
      </w:r>
    </w:p>
    <w:p>
      <w:pPr>
        <w:pStyle w:val="0"/>
        <w:rPr>
          <w:rFonts w:hint="eastAsia"/>
          <w:color w:val="auto"/>
        </w:rPr>
      </w:pPr>
      <w:r>
        <w:rPr>
          <w:rFonts w:hint="eastAsia"/>
          <w:color w:val="auto"/>
        </w:rPr>
        <w:t>一方、</w:t>
      </w:r>
      <w:r>
        <w:rPr>
          <w:rFonts w:hint="eastAsia"/>
          <w:color w:val="auto"/>
        </w:rPr>
        <w:t>Wi-Fi</w:t>
      </w:r>
      <w:r>
        <w:rPr>
          <w:rFonts w:hint="eastAsia"/>
          <w:color w:val="auto"/>
        </w:rPr>
        <w:t>環境が未整備の拠点も存在しており、その理由としては、財政的な要因のほか、「あったかふれあいセンターの活動に</w:t>
      </w:r>
      <w:r>
        <w:rPr>
          <w:rFonts w:hint="eastAsia"/>
          <w:color w:val="auto"/>
        </w:rPr>
        <w:t>Wi-Fi</w:t>
      </w:r>
      <w:r>
        <w:rPr>
          <w:rFonts w:hint="eastAsia"/>
          <w:color w:val="auto"/>
        </w:rPr>
        <w:t>環境をどう活用していいか分からない」、「</w:t>
      </w:r>
      <w:r>
        <w:rPr>
          <w:rFonts w:hint="eastAsia"/>
          <w:color w:val="auto"/>
        </w:rPr>
        <w:t>Wi-Fi</w:t>
      </w:r>
      <w:r>
        <w:rPr>
          <w:rFonts w:hint="eastAsia"/>
          <w:color w:val="auto"/>
        </w:rPr>
        <w:t>環境整備にメリットが見いだせない」などが挙げられます。</w:t>
      </w:r>
    </w:p>
    <w:p>
      <w:pPr>
        <w:pStyle w:val="0"/>
        <w:rPr>
          <w:rFonts w:hint="eastAsia"/>
          <w:color w:val="auto"/>
        </w:rPr>
      </w:pPr>
    </w:p>
    <w:p>
      <w:pPr>
        <w:pStyle w:val="0"/>
        <w:rPr>
          <w:rFonts w:hint="eastAsia"/>
          <w:color w:val="auto"/>
        </w:rPr>
      </w:pPr>
      <w:r>
        <w:rPr>
          <w:rFonts w:hint="eastAsia"/>
          <w:color w:val="auto"/>
        </w:rPr>
        <w:t>134</w:t>
      </w:r>
      <w:r>
        <w:rPr>
          <w:rFonts w:hint="eastAsia"/>
          <w:color w:val="auto"/>
        </w:rPr>
        <w:t>ページ</w:t>
      </w:r>
    </w:p>
    <w:p>
      <w:pPr>
        <w:pStyle w:val="0"/>
        <w:rPr>
          <w:rFonts w:hint="eastAsia"/>
          <w:color w:val="auto"/>
        </w:rPr>
      </w:pPr>
      <w:r>
        <w:rPr>
          <w:rFonts w:hint="eastAsia"/>
          <w:color w:val="auto"/>
        </w:rPr>
        <w:t>今後、オンライン診療やオンライン介護予防教室等の実施場所などの利用ニーズが高まる中、県内の全拠点において</w:t>
      </w:r>
      <w:r>
        <w:rPr>
          <w:rFonts w:hint="eastAsia"/>
          <w:color w:val="auto"/>
        </w:rPr>
        <w:t>Wi-Fi</w:t>
      </w:r>
      <w:r>
        <w:rPr>
          <w:rFonts w:hint="eastAsia"/>
          <w:color w:val="auto"/>
        </w:rPr>
        <w:t>環境を整備し、地域のニーズに即した取り組みを展開することが期待されます。</w:t>
      </w:r>
    </w:p>
    <w:p>
      <w:pPr>
        <w:pStyle w:val="0"/>
        <w:rPr>
          <w:rFonts w:hint="eastAsia"/>
          <w:color w:val="auto"/>
        </w:rPr>
      </w:pPr>
    </w:p>
    <w:p>
      <w:pPr>
        <w:pStyle w:val="0"/>
        <w:rPr>
          <w:rFonts w:hint="eastAsia"/>
          <w:color w:val="auto"/>
        </w:rPr>
      </w:pPr>
      <w:r>
        <w:rPr>
          <w:rFonts w:hint="eastAsia"/>
          <w:color w:val="auto"/>
        </w:rPr>
        <w:t>医療と介護の情報連携</w:t>
      </w:r>
    </w:p>
    <w:p>
      <w:pPr>
        <w:pStyle w:val="0"/>
        <w:rPr>
          <w:rFonts w:hint="eastAsia"/>
          <w:color w:val="auto"/>
        </w:rPr>
      </w:pPr>
      <w:r>
        <w:rPr>
          <w:rFonts w:hint="eastAsia"/>
          <w:color w:val="auto"/>
        </w:rPr>
        <w:t>医療と介護の情報連携を進め、た職種による効率的なサービス提供を図るため、県ではこれまでに「高知ケアライン」や地域医療情報ネットワークの整備に取り組んできました。</w:t>
      </w:r>
    </w:p>
    <w:p>
      <w:pPr>
        <w:pStyle w:val="0"/>
        <w:rPr>
          <w:rFonts w:hint="eastAsia"/>
          <w:color w:val="auto"/>
        </w:rPr>
      </w:pPr>
      <w:r>
        <w:rPr>
          <w:rFonts w:hint="eastAsia"/>
          <w:color w:val="auto"/>
        </w:rPr>
        <w:t>一方、一部の地域では高知ケアライン等の活用状況に差がみられ、その理由としては、医療介護従事者にた職種連携のメリットが十分理解されていないことや、事業所における業務の電子化が進んでいないことが挙げられます。</w:t>
      </w:r>
    </w:p>
    <w:p>
      <w:pPr>
        <w:pStyle w:val="0"/>
        <w:rPr>
          <w:rFonts w:hint="eastAsia"/>
          <w:color w:val="auto"/>
        </w:rPr>
      </w:pPr>
    </w:p>
    <w:p>
      <w:pPr>
        <w:pStyle w:val="0"/>
        <w:rPr>
          <w:rFonts w:hint="eastAsia"/>
          <w:color w:val="auto"/>
        </w:rPr>
      </w:pPr>
      <w:r>
        <w:rPr>
          <w:rFonts w:hint="eastAsia"/>
          <w:color w:val="auto"/>
        </w:rPr>
        <w:t>介護事業所におけるＩＣＴ機器の導入促進</w:t>
      </w:r>
    </w:p>
    <w:p>
      <w:pPr>
        <w:pStyle w:val="0"/>
        <w:rPr>
          <w:rFonts w:hint="eastAsia"/>
          <w:color w:val="auto"/>
        </w:rPr>
      </w:pPr>
      <w:r>
        <w:rPr>
          <w:rFonts w:hint="eastAsia"/>
          <w:color w:val="auto"/>
        </w:rPr>
        <w:t>2022</w:t>
      </w:r>
      <w:r>
        <w:rPr>
          <w:rFonts w:hint="eastAsia"/>
          <w:color w:val="auto"/>
        </w:rPr>
        <w:t>（令和４年度の介護事業所実態調査では、介護事業所でのＩＣＴ機器の導入率は</w:t>
      </w:r>
      <w:r>
        <w:rPr>
          <w:rFonts w:hint="eastAsia"/>
          <w:color w:val="auto"/>
        </w:rPr>
        <w:t xml:space="preserve"> 38.6</w:t>
      </w:r>
      <w:r>
        <w:rPr>
          <w:rFonts w:hint="eastAsia"/>
          <w:color w:val="auto"/>
        </w:rPr>
        <w:t>％となっています。</w:t>
      </w:r>
    </w:p>
    <w:p>
      <w:pPr>
        <w:pStyle w:val="0"/>
        <w:rPr>
          <w:rFonts w:hint="eastAsia"/>
          <w:color w:val="auto"/>
        </w:rPr>
      </w:pPr>
      <w:r>
        <w:rPr>
          <w:rFonts w:hint="eastAsia"/>
          <w:color w:val="auto"/>
        </w:rPr>
        <w:t>介護現場において限られた人材で効率的にサービス提供を行うため、ＩＣＴ機器の活用などによる生産性の向上が必要となっています。これまで、機器導入への補助やセミナー、個別相談などを行いながら導入促進を図ってきましたが、特に小規模の事業者の多い訪問介護などのきょたく系の事業所で導入率が低い傾向が見られます。</w:t>
      </w:r>
    </w:p>
    <w:p>
      <w:pPr>
        <w:pStyle w:val="0"/>
        <w:rPr>
          <w:rFonts w:hint="eastAsia"/>
          <w:color w:val="auto"/>
        </w:rPr>
      </w:pPr>
      <w:r>
        <w:rPr>
          <w:rFonts w:hint="eastAsia"/>
          <w:color w:val="auto"/>
        </w:rPr>
        <w:t>また、介護職員の高齢化も進んでおり、機器の活用への苦手意識から導入が進まないといった課題もあります。</w:t>
      </w:r>
    </w:p>
    <w:p>
      <w:pPr>
        <w:pStyle w:val="0"/>
        <w:rPr>
          <w:rFonts w:hint="eastAsia"/>
          <w:color w:val="auto"/>
        </w:rPr>
      </w:pPr>
    </w:p>
    <w:p>
      <w:pPr>
        <w:pStyle w:val="0"/>
        <w:rPr>
          <w:rFonts w:hint="eastAsia"/>
          <w:color w:val="auto"/>
        </w:rPr>
      </w:pPr>
      <w:r>
        <w:rPr>
          <w:rFonts w:hint="eastAsia"/>
          <w:color w:val="auto"/>
        </w:rPr>
        <w:t>事例</w:t>
      </w:r>
      <w:r>
        <w:rPr>
          <w:rFonts w:hint="eastAsia"/>
          <w:color w:val="auto"/>
        </w:rPr>
        <w:t>17</w:t>
      </w:r>
      <w:r>
        <w:rPr>
          <w:rFonts w:hint="eastAsia"/>
          <w:color w:val="auto"/>
        </w:rPr>
        <w:t>　</w:t>
      </w:r>
    </w:p>
    <w:p>
      <w:pPr>
        <w:pStyle w:val="0"/>
        <w:rPr>
          <w:rFonts w:hint="eastAsia"/>
          <w:color w:val="auto"/>
        </w:rPr>
      </w:pPr>
      <w:r>
        <w:rPr>
          <w:rFonts w:hint="eastAsia"/>
          <w:color w:val="auto"/>
        </w:rPr>
        <w:t>介護事業所の</w:t>
      </w:r>
      <w:r>
        <w:rPr>
          <w:rFonts w:hint="eastAsia"/>
          <w:color w:val="auto"/>
        </w:rPr>
        <w:t>ICT</w:t>
      </w:r>
      <w:r>
        <w:rPr>
          <w:rFonts w:hint="eastAsia"/>
          <w:color w:val="auto"/>
        </w:rPr>
        <w:t>導入</w:t>
      </w:r>
    </w:p>
    <w:p>
      <w:pPr>
        <w:pStyle w:val="0"/>
        <w:rPr>
          <w:rFonts w:hint="eastAsia"/>
          <w:color w:val="auto"/>
        </w:rPr>
      </w:pPr>
      <w:r>
        <w:rPr>
          <w:rFonts w:hint="eastAsia"/>
          <w:color w:val="auto"/>
        </w:rPr>
        <w:t>高知県では「介護事業所デジタル化支援事業費補助金」により、介護事業所が、職員の負担軽減や業務効率化を目的とした</w:t>
      </w:r>
      <w:r>
        <w:rPr>
          <w:rFonts w:hint="eastAsia"/>
          <w:color w:val="auto"/>
        </w:rPr>
        <w:t>ICT</w:t>
      </w:r>
      <w:r>
        <w:rPr>
          <w:rFonts w:hint="eastAsia"/>
          <w:color w:val="auto"/>
        </w:rPr>
        <w:t>機器、介護ロボットの導入に係る経費への支援を行い、介護現場のデジタル化や生産性向上に取り組んでいます。</w:t>
      </w:r>
    </w:p>
    <w:p>
      <w:pPr>
        <w:pStyle w:val="0"/>
        <w:rPr>
          <w:rFonts w:hint="eastAsia"/>
          <w:color w:val="auto"/>
        </w:rPr>
      </w:pPr>
      <w:r>
        <w:rPr>
          <w:rFonts w:hint="eastAsia"/>
          <w:color w:val="auto"/>
        </w:rPr>
        <w:t>実際に補助金を活用して介護ソフト（利用者の記録から請求までを電子媒体で一気通かんで行うソフト）とタブレット端末を導入した訪問介護事業所からは、「従来は利用者の記録から介護報酬の請求などについて、書類間の転記をおこなっていたが、一気通かんとなることで、転記ミスの減少や精度の高い情報の共有が可能となった」などの声があがっています。</w:t>
      </w:r>
    </w:p>
    <w:p>
      <w:pPr>
        <w:pStyle w:val="0"/>
        <w:rPr>
          <w:rFonts w:hint="eastAsia"/>
          <w:color w:val="auto"/>
        </w:rPr>
      </w:pPr>
      <w:r>
        <w:rPr>
          <w:rFonts w:hint="eastAsia"/>
          <w:color w:val="auto"/>
        </w:rPr>
        <w:t>また、介護ソフトの導入により、記録業務の時間が４割以上削減されたため、職員間や他事業所間との連携する時間や利用者とコミュニケーションを取る機会が増え、サービスの質の向上につながっています。</w:t>
      </w:r>
    </w:p>
    <w:p>
      <w:pPr>
        <w:pStyle w:val="0"/>
        <w:rPr>
          <w:rFonts w:hint="eastAsia"/>
          <w:color w:val="auto"/>
        </w:rPr>
      </w:pPr>
    </w:p>
    <w:p>
      <w:pPr>
        <w:pStyle w:val="0"/>
        <w:rPr>
          <w:rFonts w:hint="eastAsia"/>
          <w:color w:val="auto"/>
        </w:rPr>
      </w:pPr>
      <w:r>
        <w:rPr>
          <w:rFonts w:hint="eastAsia"/>
          <w:color w:val="auto"/>
        </w:rPr>
        <w:t>ＩＣＴ導入事例</w:t>
      </w:r>
    </w:p>
    <w:p>
      <w:pPr>
        <w:pStyle w:val="0"/>
        <w:rPr>
          <w:rFonts w:hint="eastAsia"/>
          <w:color w:val="auto"/>
        </w:rPr>
      </w:pPr>
      <w:r>
        <w:rPr>
          <w:rFonts w:hint="eastAsia"/>
          <w:color w:val="auto"/>
        </w:rPr>
        <w:t>福祉機器やリフトの導入</w:t>
      </w:r>
    </w:p>
    <w:p>
      <w:pPr>
        <w:pStyle w:val="0"/>
        <w:rPr>
          <w:rFonts w:hint="eastAsia"/>
          <w:color w:val="auto"/>
        </w:rPr>
      </w:pPr>
      <w:r>
        <w:rPr>
          <w:rFonts w:hint="eastAsia"/>
          <w:color w:val="auto"/>
        </w:rPr>
        <w:t>一人でも安全に双方に負荷の少ないケアの実践が可能に！</w:t>
      </w:r>
    </w:p>
    <w:p>
      <w:pPr>
        <w:pStyle w:val="0"/>
        <w:rPr>
          <w:rFonts w:hint="eastAsia"/>
          <w:color w:val="auto"/>
        </w:rPr>
      </w:pPr>
    </w:p>
    <w:p>
      <w:pPr>
        <w:pStyle w:val="0"/>
        <w:rPr>
          <w:rFonts w:hint="eastAsia"/>
          <w:color w:val="auto"/>
        </w:rPr>
      </w:pPr>
      <w:r>
        <w:rPr>
          <w:rFonts w:hint="eastAsia"/>
          <w:color w:val="auto"/>
        </w:rPr>
        <w:t>見守り支援システムの導入</w:t>
      </w:r>
    </w:p>
    <w:p>
      <w:pPr>
        <w:pStyle w:val="0"/>
        <w:rPr>
          <w:rFonts w:hint="eastAsia"/>
          <w:color w:val="auto"/>
        </w:rPr>
      </w:pPr>
      <w:r>
        <w:rPr>
          <w:rFonts w:hint="eastAsia"/>
          <w:color w:val="auto"/>
        </w:rPr>
        <w:t>りしょうや呼吸・心拍の状態などをセンサーでキャッチし、専用モニターや職員携帯モバイルに伝送。定期巡回や夜間の見守りにかかる職員負担を軽減</w:t>
      </w:r>
    </w:p>
    <w:p>
      <w:pPr>
        <w:pStyle w:val="0"/>
        <w:rPr>
          <w:rFonts w:hint="eastAsia"/>
          <w:color w:val="auto"/>
        </w:rPr>
      </w:pPr>
    </w:p>
    <w:p>
      <w:pPr>
        <w:pStyle w:val="0"/>
        <w:rPr>
          <w:rFonts w:hint="eastAsia"/>
          <w:color w:val="auto"/>
        </w:rPr>
      </w:pPr>
      <w:r>
        <w:rPr>
          <w:rFonts w:hint="eastAsia"/>
          <w:color w:val="auto"/>
        </w:rPr>
        <w:t>インカム等の導入</w:t>
      </w:r>
    </w:p>
    <w:p>
      <w:pPr>
        <w:pStyle w:val="0"/>
        <w:rPr>
          <w:rFonts w:hint="eastAsia"/>
          <w:color w:val="auto"/>
        </w:rPr>
      </w:pPr>
      <w:r>
        <w:rPr>
          <w:rFonts w:hint="eastAsia"/>
          <w:color w:val="auto"/>
        </w:rPr>
        <w:t>複数にん同時に情報伝達・指示が可能となることで緊急事態でも迅速な対応が可能に！</w:t>
      </w:r>
    </w:p>
    <w:p>
      <w:pPr>
        <w:pStyle w:val="0"/>
        <w:rPr>
          <w:rFonts w:hint="eastAsia"/>
          <w:color w:val="auto"/>
        </w:rPr>
      </w:pPr>
    </w:p>
    <w:p>
      <w:pPr>
        <w:pStyle w:val="0"/>
        <w:rPr>
          <w:rFonts w:hint="eastAsia"/>
          <w:color w:val="auto"/>
        </w:rPr>
      </w:pPr>
      <w:r>
        <w:rPr>
          <w:rFonts w:hint="eastAsia"/>
          <w:color w:val="auto"/>
        </w:rPr>
        <w:t>介護報酬・記録入力システム等の導入</w:t>
      </w:r>
    </w:p>
    <w:p>
      <w:pPr>
        <w:pStyle w:val="0"/>
        <w:rPr>
          <w:rFonts w:hint="eastAsia"/>
          <w:color w:val="auto"/>
        </w:rPr>
      </w:pPr>
      <w:r>
        <w:rPr>
          <w:rFonts w:hint="eastAsia"/>
          <w:color w:val="auto"/>
        </w:rPr>
        <w:t>記録から請求までの一気通かんシステム導入で訪問先での記録も可能になるなど、業務効率が大幅アップ</w:t>
      </w:r>
    </w:p>
    <w:p>
      <w:pPr>
        <w:pStyle w:val="0"/>
        <w:rPr>
          <w:rFonts w:hint="eastAsia"/>
          <w:color w:val="auto"/>
        </w:rPr>
      </w:pPr>
    </w:p>
    <w:p>
      <w:pPr>
        <w:pStyle w:val="0"/>
        <w:rPr>
          <w:rFonts w:hint="eastAsia"/>
          <w:color w:val="auto"/>
        </w:rPr>
      </w:pPr>
      <w:r>
        <w:rPr>
          <w:rFonts w:hint="eastAsia"/>
          <w:color w:val="auto"/>
        </w:rPr>
        <w:t>デジタル技術を活用した子育て支援</w:t>
      </w:r>
    </w:p>
    <w:p>
      <w:pPr>
        <w:pStyle w:val="0"/>
        <w:rPr>
          <w:rFonts w:hint="eastAsia"/>
          <w:color w:val="auto"/>
        </w:rPr>
      </w:pPr>
      <w:r>
        <w:rPr>
          <w:rFonts w:hint="eastAsia"/>
          <w:color w:val="auto"/>
        </w:rPr>
        <w:t>2023</w:t>
      </w:r>
      <w:r>
        <w:rPr>
          <w:rFonts w:hint="eastAsia"/>
          <w:color w:val="auto"/>
        </w:rPr>
        <w:t>年７月に「こうち子育て応援の店」のＷｅｂサイトをリニューアルし、同年</w:t>
      </w:r>
      <w:r>
        <w:rPr>
          <w:rFonts w:hint="eastAsia"/>
          <w:color w:val="auto"/>
        </w:rPr>
        <w:t>10</w:t>
      </w:r>
      <w:r>
        <w:rPr>
          <w:rFonts w:hint="eastAsia"/>
          <w:color w:val="auto"/>
        </w:rPr>
        <w:t>月に子育て応援アプリ「おでかけるんだパス」をリリースしました。</w:t>
      </w:r>
    </w:p>
    <w:p>
      <w:pPr>
        <w:pStyle w:val="0"/>
        <w:rPr>
          <w:rFonts w:hint="eastAsia"/>
          <w:color w:val="auto"/>
        </w:rPr>
      </w:pPr>
    </w:p>
    <w:p>
      <w:pPr>
        <w:pStyle w:val="0"/>
        <w:rPr>
          <w:rFonts w:hint="eastAsia"/>
          <w:color w:val="auto"/>
        </w:rPr>
      </w:pPr>
      <w:r>
        <w:rPr>
          <w:rFonts w:hint="eastAsia"/>
          <w:color w:val="auto"/>
        </w:rPr>
        <w:t>135</w:t>
      </w:r>
      <w:r>
        <w:rPr>
          <w:rFonts w:hint="eastAsia"/>
          <w:color w:val="auto"/>
        </w:rPr>
        <w:t>ページ</w:t>
      </w:r>
    </w:p>
    <w:p>
      <w:pPr>
        <w:pStyle w:val="0"/>
        <w:rPr>
          <w:rFonts w:hint="eastAsia"/>
          <w:color w:val="auto"/>
        </w:rPr>
      </w:pPr>
      <w:r>
        <w:rPr>
          <w:rFonts w:hint="eastAsia"/>
          <w:color w:val="auto"/>
        </w:rPr>
        <w:t>また、アプリのダウンロードキャンペーンを同年</w:t>
      </w:r>
      <w:r>
        <w:rPr>
          <w:rFonts w:hint="eastAsia"/>
          <w:color w:val="auto"/>
        </w:rPr>
        <w:t>10</w:t>
      </w:r>
      <w:r>
        <w:rPr>
          <w:rFonts w:hint="eastAsia"/>
          <w:color w:val="auto"/>
        </w:rPr>
        <w:t>月から、子育て応援キャンペーン「</w:t>
      </w:r>
      <w:r>
        <w:rPr>
          <w:rFonts w:hint="eastAsia"/>
          <w:color w:val="auto"/>
        </w:rPr>
        <w:t>5,000</w:t>
      </w:r>
      <w:r>
        <w:rPr>
          <w:rFonts w:hint="eastAsia"/>
          <w:color w:val="auto"/>
        </w:rPr>
        <w:t>円もらえるんだキャンペーン（子ども</w:t>
      </w:r>
      <w:r>
        <w:rPr>
          <w:rFonts w:hint="eastAsia"/>
          <w:color w:val="auto"/>
        </w:rPr>
        <w:t>1</w:t>
      </w:r>
      <w:r>
        <w:rPr>
          <w:rFonts w:hint="eastAsia"/>
          <w:color w:val="auto"/>
        </w:rPr>
        <w:t>人当たり</w:t>
      </w:r>
      <w:r>
        <w:rPr>
          <w:rFonts w:hint="eastAsia"/>
          <w:color w:val="auto"/>
        </w:rPr>
        <w:t>5,000</w:t>
      </w:r>
      <w:r>
        <w:rPr>
          <w:rFonts w:hint="eastAsia"/>
          <w:color w:val="auto"/>
        </w:rPr>
        <w:t>円のデジタルクーポン付与）」を同年</w:t>
      </w:r>
      <w:r>
        <w:rPr>
          <w:rFonts w:hint="eastAsia"/>
          <w:color w:val="auto"/>
        </w:rPr>
        <w:t>11</w:t>
      </w:r>
      <w:r>
        <w:rPr>
          <w:rFonts w:hint="eastAsia"/>
          <w:color w:val="auto"/>
        </w:rPr>
        <w:t>月から実施するなど利用促進に向けた取組を進めています。</w:t>
      </w:r>
    </w:p>
    <w:p>
      <w:pPr>
        <w:pStyle w:val="0"/>
        <w:rPr>
          <w:rFonts w:hint="eastAsia"/>
          <w:color w:val="auto"/>
        </w:rPr>
      </w:pPr>
      <w:r>
        <w:rPr>
          <w:rFonts w:hint="eastAsia"/>
          <w:color w:val="auto"/>
        </w:rPr>
        <w:t>現在の「こうち子育て応援の店」登録店舗すうは</w:t>
      </w:r>
      <w:r>
        <w:rPr>
          <w:rFonts w:hint="eastAsia"/>
          <w:color w:val="auto"/>
        </w:rPr>
        <w:t>753</w:t>
      </w:r>
      <w:r>
        <w:rPr>
          <w:rFonts w:hint="eastAsia"/>
          <w:color w:val="auto"/>
        </w:rPr>
        <w:t>店舗（令和６年</w:t>
      </w:r>
      <w:r>
        <w:rPr>
          <w:rFonts w:hint="eastAsia"/>
          <w:color w:val="auto"/>
        </w:rPr>
        <w:t>2</w:t>
      </w:r>
      <w:r>
        <w:rPr>
          <w:rFonts w:hint="eastAsia"/>
          <w:color w:val="auto"/>
        </w:rPr>
        <w:t>月末時点）、アプリのダウンロード件数は</w:t>
      </w:r>
      <w:r>
        <w:rPr>
          <w:rFonts w:hint="eastAsia"/>
          <w:color w:val="auto"/>
        </w:rPr>
        <w:t>37,728</w:t>
      </w:r>
      <w:r>
        <w:rPr>
          <w:rFonts w:hint="eastAsia"/>
          <w:color w:val="auto"/>
        </w:rPr>
        <w:t>件（令和</w:t>
      </w:r>
      <w:r>
        <w:rPr>
          <w:rFonts w:hint="eastAsia"/>
          <w:color w:val="auto"/>
        </w:rPr>
        <w:t>6</w:t>
      </w:r>
      <w:r>
        <w:rPr>
          <w:rFonts w:hint="eastAsia"/>
          <w:color w:val="auto"/>
        </w:rPr>
        <w:t>年</w:t>
      </w:r>
      <w:r>
        <w:rPr>
          <w:rFonts w:hint="eastAsia"/>
          <w:color w:val="auto"/>
        </w:rPr>
        <w:t>2</w:t>
      </w:r>
      <w:r>
        <w:rPr>
          <w:rFonts w:hint="eastAsia"/>
          <w:color w:val="auto"/>
        </w:rPr>
        <w:t>月末時点）となっています。</w:t>
      </w:r>
    </w:p>
    <w:p>
      <w:pPr>
        <w:pStyle w:val="0"/>
        <w:rPr>
          <w:rFonts w:hint="eastAsia"/>
          <w:color w:val="auto"/>
        </w:rPr>
      </w:pPr>
      <w:r>
        <w:rPr>
          <w:rFonts w:hint="eastAsia"/>
          <w:color w:val="auto"/>
        </w:rPr>
        <w:t>社会全体で子育てを応援する機運の醸成と子育ての安心感を高めるため、「こうち子育て応援の店」のさらなる拡大とアプリの利用促進を進めます。</w:t>
      </w:r>
    </w:p>
    <w:p>
      <w:pPr>
        <w:pStyle w:val="0"/>
        <w:rPr>
          <w:rFonts w:hint="eastAsia"/>
          <w:color w:val="auto"/>
        </w:rPr>
      </w:pPr>
    </w:p>
    <w:p>
      <w:pPr>
        <w:pStyle w:val="0"/>
        <w:rPr>
          <w:rFonts w:hint="eastAsia"/>
          <w:color w:val="auto"/>
        </w:rPr>
      </w:pPr>
      <w:r>
        <w:rPr>
          <w:rFonts w:hint="eastAsia"/>
          <w:color w:val="auto"/>
        </w:rPr>
        <w:t>事例</w:t>
      </w:r>
      <w:r>
        <w:rPr>
          <w:rFonts w:hint="eastAsia"/>
          <w:color w:val="auto"/>
        </w:rPr>
        <w:t>18</w:t>
      </w:r>
      <w:r>
        <w:rPr>
          <w:rFonts w:hint="eastAsia"/>
          <w:color w:val="auto"/>
        </w:rPr>
        <w:t>　</w:t>
      </w:r>
    </w:p>
    <w:p>
      <w:pPr>
        <w:pStyle w:val="0"/>
        <w:rPr>
          <w:rFonts w:hint="eastAsia"/>
          <w:color w:val="auto"/>
        </w:rPr>
      </w:pPr>
      <w:r>
        <w:rPr>
          <w:rFonts w:hint="eastAsia"/>
          <w:color w:val="auto"/>
        </w:rPr>
        <w:t>妊娠中・子育て中のかたの楽しいおでかけを応援するアプリ「おでかけるんだパス」</w:t>
      </w:r>
    </w:p>
    <w:p>
      <w:pPr>
        <w:pStyle w:val="0"/>
        <w:rPr>
          <w:rFonts w:hint="eastAsia"/>
          <w:color w:val="auto"/>
        </w:rPr>
      </w:pPr>
      <w:r>
        <w:rPr>
          <w:rFonts w:hint="eastAsia"/>
          <w:color w:val="auto"/>
        </w:rPr>
        <w:t>「おでかけるんだパス」は、妊娠中のかたや子育て家庭のかたが、気を遣わずに外出できるように応援したいという思いで令和５年</w:t>
      </w:r>
      <w:r>
        <w:rPr>
          <w:rFonts w:hint="eastAsia"/>
          <w:color w:val="auto"/>
        </w:rPr>
        <w:t>10</w:t>
      </w:r>
      <w:r>
        <w:rPr>
          <w:rFonts w:hint="eastAsia"/>
          <w:color w:val="auto"/>
        </w:rPr>
        <w:t>月に開設しました。</w:t>
      </w:r>
    </w:p>
    <w:p>
      <w:pPr>
        <w:pStyle w:val="0"/>
        <w:rPr>
          <w:rFonts w:hint="eastAsia"/>
          <w:color w:val="auto"/>
        </w:rPr>
      </w:pPr>
      <w:r>
        <w:rPr>
          <w:rFonts w:hint="eastAsia"/>
          <w:color w:val="auto"/>
        </w:rPr>
        <w:t>このアプリは、妊娠中・子育て中のかたにお得なサービスを提供する子育て応援の店や、地域子育て支援センターなど地域の子育て関係施設を、今いる場所から簡単に検索することができます。</w:t>
      </w:r>
    </w:p>
    <w:p>
      <w:pPr>
        <w:pStyle w:val="0"/>
        <w:rPr>
          <w:rFonts w:hint="eastAsia"/>
          <w:color w:val="auto"/>
        </w:rPr>
      </w:pPr>
      <w:r>
        <w:rPr>
          <w:rFonts w:hint="eastAsia"/>
          <w:color w:val="auto"/>
        </w:rPr>
        <w:t>また、お店や施設からのお知らせの配信、同じ境遇のかたや先輩パパ・ママの意見を聞くことができる「掲示板」機能など、様々な使い方が可能です。</w:t>
      </w:r>
    </w:p>
    <w:p>
      <w:pPr>
        <w:pStyle w:val="0"/>
        <w:rPr>
          <w:rFonts w:hint="eastAsia"/>
          <w:color w:val="auto"/>
        </w:rPr>
      </w:pPr>
      <w:r>
        <w:rPr>
          <w:rFonts w:hint="eastAsia"/>
          <w:color w:val="auto"/>
        </w:rPr>
        <w:t>特に、「お知らせ」の配信は、お住まいの市町村やお子さんの年齢に合わせた配信ができる機能があり、それぞれのご家庭の状況に合わせた情報をお届けしています。</w:t>
      </w:r>
    </w:p>
    <w:p>
      <w:pPr>
        <w:pStyle w:val="0"/>
        <w:rPr>
          <w:rFonts w:hint="eastAsia"/>
          <w:color w:val="auto"/>
        </w:rPr>
      </w:pPr>
      <w:r>
        <w:rPr>
          <w:rFonts w:hint="eastAsia"/>
          <w:color w:val="auto"/>
        </w:rPr>
        <w:t>このほかにも…</w:t>
      </w:r>
    </w:p>
    <w:p>
      <w:pPr>
        <w:pStyle w:val="0"/>
        <w:rPr>
          <w:rFonts w:hint="eastAsia"/>
          <w:color w:val="auto"/>
        </w:rPr>
      </w:pPr>
      <w:r>
        <w:rPr>
          <w:rFonts w:hint="eastAsia"/>
          <w:color w:val="auto"/>
        </w:rPr>
        <w:t>「育休中の収入が気になる！」育休中の収入シミュレーション</w:t>
      </w:r>
    </w:p>
    <w:p>
      <w:pPr>
        <w:pStyle w:val="0"/>
        <w:rPr>
          <w:rFonts w:hint="eastAsia"/>
          <w:color w:val="auto"/>
        </w:rPr>
      </w:pPr>
      <w:r>
        <w:rPr>
          <w:rFonts w:hint="eastAsia"/>
          <w:color w:val="auto"/>
        </w:rPr>
        <w:t>子どもの急な病気やケガの問い合わせ先</w:t>
      </w:r>
    </w:p>
    <w:p>
      <w:pPr>
        <w:pStyle w:val="0"/>
        <w:rPr>
          <w:rFonts w:hint="eastAsia"/>
          <w:color w:val="auto"/>
        </w:rPr>
      </w:pPr>
      <w:r>
        <w:rPr>
          <w:rFonts w:hint="eastAsia"/>
          <w:color w:val="auto"/>
        </w:rPr>
        <w:t>オムツ替えスペースなどの検索ができます。</w:t>
      </w:r>
    </w:p>
    <w:p>
      <w:pPr>
        <w:pStyle w:val="0"/>
        <w:rPr>
          <w:rFonts w:hint="eastAsia"/>
          <w:color w:val="auto"/>
        </w:rPr>
      </w:pPr>
      <w:r>
        <w:rPr>
          <w:rFonts w:hint="eastAsia"/>
          <w:color w:val="auto"/>
        </w:rPr>
        <w:t>おでかけるんだパスダウンロードのＱＲコードがあります。</w:t>
      </w:r>
    </w:p>
    <w:p>
      <w:pPr>
        <w:pStyle w:val="0"/>
        <w:rPr>
          <w:rFonts w:hint="eastAsia"/>
          <w:color w:val="auto"/>
        </w:rPr>
      </w:pPr>
    </w:p>
    <w:p>
      <w:pPr>
        <w:pStyle w:val="0"/>
        <w:rPr>
          <w:rFonts w:hint="eastAsia"/>
          <w:color w:val="auto"/>
        </w:rPr>
      </w:pPr>
      <w:r>
        <w:rPr>
          <w:rFonts w:hint="eastAsia"/>
          <w:color w:val="auto"/>
        </w:rPr>
        <w:t>マッチングシステムによる出会いの機会の拡大</w:t>
      </w:r>
    </w:p>
    <w:p>
      <w:pPr>
        <w:pStyle w:val="0"/>
        <w:rPr>
          <w:rFonts w:hint="eastAsia"/>
          <w:color w:val="auto"/>
        </w:rPr>
      </w:pPr>
      <w:r>
        <w:rPr>
          <w:rFonts w:hint="eastAsia"/>
          <w:color w:val="auto"/>
        </w:rPr>
        <w:t>県では、マッチングシステム「高知</w:t>
      </w:r>
      <w:bookmarkStart w:id="0" w:name="_GoBack"/>
      <w:bookmarkEnd w:id="0"/>
      <w:r>
        <w:rPr>
          <w:rFonts w:hint="eastAsia"/>
          <w:color w:val="auto"/>
        </w:rPr>
        <w:t>で恋しよ</w:t>
      </w:r>
      <w:r>
        <w:rPr>
          <w:rFonts w:hint="eastAsia"/>
          <w:color w:val="auto"/>
        </w:rPr>
        <w:t>!!Matching</w:t>
      </w:r>
      <w:r>
        <w:rPr>
          <w:rFonts w:hint="eastAsia"/>
          <w:color w:val="auto"/>
        </w:rPr>
        <w:t>」を運営しており、出会いや結婚への支援を希望するかたに、１対１の引きあわせなどの支援をおこなっています。</w:t>
      </w:r>
    </w:p>
    <w:p>
      <w:pPr>
        <w:pStyle w:val="0"/>
        <w:rPr>
          <w:rFonts w:hint="eastAsia"/>
          <w:color w:val="auto"/>
        </w:rPr>
      </w:pPr>
      <w:r>
        <w:rPr>
          <w:rFonts w:hint="eastAsia"/>
          <w:color w:val="auto"/>
        </w:rPr>
        <w:t>出会いや結婚への希望を叶えるため、よりきめ細かな支援・後押しを実施できるよう、民間企業と連携した取り組みやシステムの機能強化が求められます。</w:t>
      </w:r>
    </w:p>
    <w:p>
      <w:pPr>
        <w:pStyle w:val="0"/>
        <w:rPr>
          <w:rFonts w:hint="eastAsia"/>
          <w:color w:val="auto"/>
        </w:rPr>
      </w:pPr>
    </w:p>
    <w:p>
      <w:pPr>
        <w:pStyle w:val="0"/>
        <w:rPr>
          <w:rFonts w:hint="eastAsia"/>
          <w:color w:val="auto"/>
        </w:rPr>
      </w:pPr>
      <w:r>
        <w:rPr>
          <w:rFonts w:hint="eastAsia"/>
          <w:color w:val="auto"/>
        </w:rPr>
        <w:t>具体的なせ策</w:t>
      </w:r>
    </w:p>
    <w:p>
      <w:pPr>
        <w:pStyle w:val="0"/>
        <w:rPr>
          <w:rFonts w:hint="eastAsia"/>
          <w:color w:val="auto"/>
        </w:rPr>
      </w:pPr>
      <w:r>
        <w:rPr>
          <w:rFonts w:hint="eastAsia"/>
          <w:color w:val="auto"/>
        </w:rPr>
        <w:t>あったかふれあいセンターの</w:t>
      </w:r>
      <w:r>
        <w:rPr>
          <w:rFonts w:hint="eastAsia"/>
          <w:color w:val="auto"/>
        </w:rPr>
        <w:t>Wi-Fi</w:t>
      </w:r>
      <w:r>
        <w:rPr>
          <w:rFonts w:hint="eastAsia"/>
          <w:color w:val="auto"/>
        </w:rPr>
        <w:t>環境の整備を通じた事業実施の後押し</w:t>
      </w:r>
    </w:p>
    <w:p>
      <w:pPr>
        <w:pStyle w:val="0"/>
        <w:rPr>
          <w:rFonts w:hint="eastAsia"/>
          <w:color w:val="auto"/>
        </w:rPr>
      </w:pPr>
      <w:r>
        <w:rPr>
          <w:rFonts w:hint="eastAsia"/>
          <w:color w:val="auto"/>
        </w:rPr>
        <w:t>○た世代がた用途で利用できる地域の居場所となるよう、</w:t>
      </w:r>
      <w:r>
        <w:rPr>
          <w:rFonts w:hint="eastAsia"/>
          <w:color w:val="auto"/>
        </w:rPr>
        <w:t>Wi-Fi</w:t>
      </w:r>
      <w:r>
        <w:rPr>
          <w:rFonts w:hint="eastAsia"/>
          <w:color w:val="auto"/>
        </w:rPr>
        <w:t>環境の整備を通じた事業実施の後押しするほか、子ども・障害者・高齢者など様々な分野の専門機関との情報共有や連携体制を充実させます。</w:t>
      </w:r>
    </w:p>
    <w:p>
      <w:pPr>
        <w:pStyle w:val="0"/>
        <w:rPr>
          <w:rFonts w:hint="eastAsia"/>
          <w:color w:val="auto"/>
        </w:rPr>
      </w:pPr>
    </w:p>
    <w:p>
      <w:pPr>
        <w:pStyle w:val="0"/>
        <w:rPr>
          <w:rFonts w:hint="eastAsia"/>
          <w:color w:val="auto"/>
        </w:rPr>
      </w:pPr>
      <w:r>
        <w:rPr>
          <w:rFonts w:hint="eastAsia"/>
          <w:color w:val="auto"/>
        </w:rPr>
        <w:t>136</w:t>
      </w:r>
      <w:r>
        <w:rPr>
          <w:rFonts w:hint="eastAsia"/>
          <w:color w:val="auto"/>
        </w:rPr>
        <w:t>ページ</w:t>
      </w:r>
    </w:p>
    <w:p>
      <w:pPr>
        <w:pStyle w:val="0"/>
        <w:rPr>
          <w:rFonts w:hint="eastAsia"/>
          <w:color w:val="auto"/>
        </w:rPr>
      </w:pPr>
      <w:r>
        <w:rPr>
          <w:rFonts w:hint="eastAsia"/>
          <w:color w:val="auto"/>
        </w:rPr>
        <w:t>具体的なせ策の続き</w:t>
      </w:r>
    </w:p>
    <w:p>
      <w:pPr>
        <w:pStyle w:val="0"/>
        <w:rPr>
          <w:rFonts w:hint="eastAsia"/>
          <w:color w:val="auto"/>
        </w:rPr>
      </w:pPr>
    </w:p>
    <w:p>
      <w:pPr>
        <w:pStyle w:val="0"/>
        <w:rPr>
          <w:rFonts w:hint="eastAsia"/>
          <w:color w:val="auto"/>
        </w:rPr>
      </w:pPr>
      <w:r>
        <w:rPr>
          <w:rFonts w:hint="eastAsia"/>
          <w:color w:val="auto"/>
        </w:rPr>
        <w:t>介護事業所におけるＩＣＴ機器の導入促進</w:t>
      </w:r>
    </w:p>
    <w:p>
      <w:pPr>
        <w:pStyle w:val="0"/>
        <w:rPr>
          <w:rFonts w:hint="eastAsia"/>
          <w:color w:val="auto"/>
        </w:rPr>
      </w:pPr>
      <w:r>
        <w:rPr>
          <w:rFonts w:hint="eastAsia"/>
          <w:color w:val="auto"/>
        </w:rPr>
        <w:t>○介護現場の業務の効率化とサービスの向上のため、介護事業所に対し、ＩＣＴ機器の活用事例の紹介など、専門職によるセミナーや個別相談を実施しながら、機器導入への補助を実施します。</w:t>
      </w:r>
    </w:p>
    <w:p>
      <w:pPr>
        <w:pStyle w:val="0"/>
        <w:rPr>
          <w:rFonts w:hint="eastAsia"/>
          <w:color w:val="auto"/>
        </w:rPr>
      </w:pPr>
    </w:p>
    <w:p>
      <w:pPr>
        <w:pStyle w:val="0"/>
        <w:rPr>
          <w:rFonts w:hint="eastAsia"/>
          <w:color w:val="auto"/>
        </w:rPr>
      </w:pPr>
      <w:r>
        <w:rPr>
          <w:rFonts w:hint="eastAsia"/>
          <w:color w:val="auto"/>
        </w:rPr>
        <w:t>デジタル技術を活用した子育て支援</w:t>
      </w:r>
    </w:p>
    <w:p>
      <w:pPr>
        <w:pStyle w:val="0"/>
        <w:rPr>
          <w:rFonts w:hint="eastAsia"/>
          <w:color w:val="auto"/>
        </w:rPr>
      </w:pPr>
      <w:r>
        <w:rPr>
          <w:rFonts w:hint="eastAsia"/>
          <w:color w:val="auto"/>
        </w:rPr>
        <w:t>子育て応援アプリ「おでかけるんだパス」にはいしょくサービスやチャット相談など機能を充実し、利便性の向上及びアプリの利用を促進します。</w:t>
      </w:r>
    </w:p>
    <w:p>
      <w:pPr>
        <w:pStyle w:val="0"/>
        <w:rPr>
          <w:rFonts w:hint="eastAsia"/>
          <w:color w:val="auto"/>
        </w:rPr>
      </w:pPr>
      <w:r>
        <w:rPr>
          <w:rFonts w:hint="eastAsia"/>
          <w:color w:val="auto"/>
        </w:rPr>
        <w:t>また、「こうち子育て応援の店」登録の拡大を図り、アプリで子育て家庭に必要な情報をプッシュ型で発信することで利用につなげるなど、子育て支援サービスの充実を図ります。</w:t>
      </w:r>
    </w:p>
    <w:p>
      <w:pPr>
        <w:pStyle w:val="0"/>
        <w:rPr>
          <w:rFonts w:hint="eastAsia"/>
          <w:color w:val="auto"/>
        </w:rPr>
      </w:pPr>
    </w:p>
    <w:p>
      <w:pPr>
        <w:pStyle w:val="0"/>
        <w:rPr>
          <w:rFonts w:hint="eastAsia"/>
          <w:color w:val="auto"/>
        </w:rPr>
      </w:pPr>
      <w:r>
        <w:rPr>
          <w:rFonts w:hint="eastAsia"/>
          <w:color w:val="auto"/>
        </w:rPr>
        <w:t>マッチングシステムによる出会いの機会の拡大</w:t>
      </w:r>
    </w:p>
    <w:p>
      <w:pPr>
        <w:pStyle w:val="0"/>
        <w:rPr>
          <w:rFonts w:hint="eastAsia"/>
          <w:color w:val="auto"/>
        </w:rPr>
      </w:pPr>
      <w:r>
        <w:rPr>
          <w:rFonts w:hint="eastAsia"/>
          <w:color w:val="auto"/>
        </w:rPr>
        <w:t>○出会いや結婚への支援を希望するかたのマッチング率の向上を図るため、民間の結婚相談所との連携などマッチングシステムの機能向上を図ります。</w:t>
      </w:r>
    </w:p>
    <w:p>
      <w:pPr>
        <w:pStyle w:val="0"/>
        <w:rPr>
          <w:rFonts w:hint="eastAsia"/>
          <w:color w:val="auto"/>
        </w:rPr>
      </w:pPr>
    </w:p>
    <w:p>
      <w:pPr>
        <w:pStyle w:val="0"/>
        <w:rPr>
          <w:rFonts w:hint="eastAsia"/>
          <w:color w:val="auto"/>
        </w:rPr>
      </w:pPr>
      <w:r>
        <w:rPr>
          <w:rFonts w:hint="eastAsia"/>
          <w:color w:val="auto"/>
        </w:rPr>
        <w:t>137</w:t>
      </w:r>
      <w:r>
        <w:rPr>
          <w:rFonts w:hint="eastAsia"/>
          <w:color w:val="auto"/>
        </w:rPr>
        <w:t>ページ</w:t>
      </w:r>
    </w:p>
    <w:p>
      <w:pPr>
        <w:pStyle w:val="0"/>
        <w:rPr>
          <w:rFonts w:hint="eastAsia"/>
          <w:color w:val="auto"/>
        </w:rPr>
      </w:pPr>
      <w:r>
        <w:rPr>
          <w:rFonts w:hint="eastAsia"/>
          <w:color w:val="auto"/>
        </w:rPr>
        <w:t>Ⅲの６：地域福祉計画と地域福祉活動計画の一体てきな推進</w:t>
      </w:r>
    </w:p>
    <w:p>
      <w:pPr>
        <w:pStyle w:val="0"/>
        <w:rPr>
          <w:rFonts w:hint="eastAsia"/>
          <w:color w:val="auto"/>
        </w:rPr>
      </w:pPr>
    </w:p>
    <w:p>
      <w:pPr>
        <w:pStyle w:val="0"/>
        <w:rPr>
          <w:rFonts w:hint="eastAsia"/>
          <w:color w:val="auto"/>
        </w:rPr>
      </w:pPr>
      <w:r>
        <w:rPr>
          <w:rFonts w:hint="eastAsia"/>
          <w:color w:val="auto"/>
        </w:rPr>
        <w:t>目指す姿</w:t>
      </w:r>
    </w:p>
    <w:p>
      <w:pPr>
        <w:pStyle w:val="0"/>
        <w:rPr>
          <w:rFonts w:hint="eastAsia"/>
          <w:color w:val="auto"/>
        </w:rPr>
      </w:pPr>
      <w:r>
        <w:rPr>
          <w:rFonts w:hint="eastAsia"/>
          <w:color w:val="auto"/>
        </w:rPr>
        <w:t>市町村の地域福祉計画と地域福祉活動計画が一体てきに策定・推進され、実効性の高い計画となっている</w:t>
      </w:r>
    </w:p>
    <w:p>
      <w:pPr>
        <w:pStyle w:val="0"/>
        <w:rPr>
          <w:rFonts w:hint="eastAsia"/>
          <w:color w:val="auto"/>
        </w:rPr>
      </w:pPr>
    </w:p>
    <w:p>
      <w:pPr>
        <w:pStyle w:val="0"/>
        <w:rPr>
          <w:rFonts w:hint="eastAsia"/>
          <w:color w:val="auto"/>
        </w:rPr>
      </w:pPr>
      <w:r>
        <w:rPr>
          <w:rFonts w:hint="eastAsia"/>
          <w:color w:val="auto"/>
        </w:rPr>
        <w:t>ポイント</w:t>
      </w:r>
    </w:p>
    <w:p>
      <w:pPr>
        <w:pStyle w:val="0"/>
        <w:rPr>
          <w:rFonts w:hint="eastAsia"/>
          <w:color w:val="auto"/>
        </w:rPr>
      </w:pPr>
      <w:r>
        <w:rPr>
          <w:rFonts w:hint="eastAsia"/>
          <w:color w:val="auto"/>
        </w:rPr>
        <w:t>○　市町村や市町村社会福祉協議会、民間団体などが官民一体となり、地域福祉の取り組みを着実に実施できるよう、市町村の地域福祉計画と市町村社会福祉協議会の地域福祉活動計画の一体てきな策定を推進します。</w:t>
      </w:r>
    </w:p>
    <w:p>
      <w:pPr>
        <w:pStyle w:val="0"/>
        <w:rPr>
          <w:rFonts w:hint="eastAsia"/>
          <w:color w:val="auto"/>
        </w:rPr>
      </w:pPr>
    </w:p>
    <w:p>
      <w:pPr>
        <w:pStyle w:val="0"/>
        <w:rPr>
          <w:rFonts w:hint="eastAsia"/>
          <w:color w:val="auto"/>
        </w:rPr>
      </w:pPr>
      <w:r>
        <w:rPr>
          <w:rFonts w:hint="eastAsia"/>
          <w:color w:val="auto"/>
        </w:rPr>
        <w:t>本県ではこれまで、地域福祉を推進する基盤整備のため、高知県社会福祉協議会と連携しながら、市町村の地域福祉計画と市町村社会福祉協議会の地域福祉活動計画の一体てきな策定を推進してきました。</w:t>
      </w:r>
    </w:p>
    <w:p>
      <w:pPr>
        <w:pStyle w:val="0"/>
        <w:rPr>
          <w:rFonts w:hint="eastAsia"/>
          <w:color w:val="auto"/>
        </w:rPr>
      </w:pPr>
      <w:r>
        <w:rPr>
          <w:rFonts w:hint="eastAsia"/>
          <w:color w:val="auto"/>
        </w:rPr>
        <w:t>その結果、県内の全市町村、全市町村社会福祉協議会で計画が策定されており、各計画推進協議会などにおいて定期的な進捗管理や計画の見直しを行うなど、地域福祉の推進体制が整っています。</w:t>
      </w:r>
    </w:p>
    <w:p>
      <w:pPr>
        <w:pStyle w:val="0"/>
        <w:rPr>
          <w:rFonts w:hint="eastAsia"/>
          <w:color w:val="auto"/>
        </w:rPr>
      </w:pPr>
    </w:p>
    <w:p>
      <w:pPr>
        <w:pStyle w:val="0"/>
        <w:rPr>
          <w:rFonts w:hint="eastAsia"/>
          <w:color w:val="auto"/>
        </w:rPr>
      </w:pPr>
      <w:r>
        <w:rPr>
          <w:rFonts w:hint="eastAsia"/>
          <w:color w:val="auto"/>
        </w:rPr>
        <w:t>計画改定予定</w:t>
      </w:r>
    </w:p>
    <w:p>
      <w:pPr>
        <w:pStyle w:val="0"/>
        <w:rPr>
          <w:rFonts w:hint="eastAsia"/>
          <w:color w:val="auto"/>
        </w:rPr>
      </w:pPr>
      <w:r>
        <w:rPr>
          <w:rFonts w:hint="eastAsia"/>
          <w:color w:val="auto"/>
        </w:rPr>
        <w:t>地域福祉計画（市町村）、地域福祉活動計画（市町村社会福祉協議会）ともに同じ</w:t>
      </w:r>
    </w:p>
    <w:p>
      <w:pPr>
        <w:pStyle w:val="0"/>
        <w:rPr>
          <w:rFonts w:hint="eastAsia"/>
          <w:color w:val="auto"/>
        </w:rPr>
      </w:pPr>
      <w:r>
        <w:rPr>
          <w:rFonts w:hint="eastAsia"/>
          <w:color w:val="auto"/>
        </w:rPr>
        <w:t>令和６年度：すさき市、田野町、本山町、大川村、によどがわ町、さかわちょう　</w:t>
      </w:r>
      <w:r>
        <w:rPr>
          <w:rFonts w:hint="eastAsia"/>
          <w:color w:val="auto"/>
        </w:rPr>
        <w:t>6</w:t>
      </w:r>
      <w:r>
        <w:rPr>
          <w:rFonts w:hint="eastAsia"/>
          <w:color w:val="auto"/>
        </w:rPr>
        <w:t>市町村</w:t>
      </w:r>
    </w:p>
    <w:p>
      <w:pPr>
        <w:pStyle w:val="0"/>
        <w:rPr>
          <w:rFonts w:hint="eastAsia"/>
          <w:color w:val="auto"/>
        </w:rPr>
      </w:pPr>
      <w:r>
        <w:rPr>
          <w:rFonts w:hint="eastAsia"/>
          <w:color w:val="auto"/>
        </w:rPr>
        <w:t>令和７年度：高知市、しまんと市、土佐町　３市町</w:t>
      </w:r>
    </w:p>
    <w:p>
      <w:pPr>
        <w:pStyle w:val="0"/>
        <w:rPr>
          <w:rFonts w:hint="eastAsia"/>
          <w:color w:val="auto"/>
        </w:rPr>
      </w:pPr>
      <w:r>
        <w:rPr>
          <w:rFonts w:hint="eastAsia"/>
          <w:color w:val="auto"/>
        </w:rPr>
        <w:t>令和９年度：室戸市、安芸市、南国市、宿毛市、土佐しみず市、安田町、うまじ村、芸せい村、大豊町、いの町、なかとさ町、日高村、津野町、大月町、三原村　</w:t>
      </w:r>
      <w:r>
        <w:rPr>
          <w:rFonts w:hint="eastAsia"/>
          <w:color w:val="auto"/>
        </w:rPr>
        <w:t>15</w:t>
      </w:r>
      <w:r>
        <w:rPr>
          <w:rFonts w:hint="eastAsia"/>
          <w:color w:val="auto"/>
        </w:rPr>
        <w:t>市町村</w:t>
      </w:r>
    </w:p>
    <w:p>
      <w:pPr>
        <w:pStyle w:val="0"/>
        <w:rPr>
          <w:rFonts w:hint="eastAsia"/>
          <w:color w:val="auto"/>
        </w:rPr>
      </w:pPr>
      <w:r>
        <w:rPr>
          <w:rFonts w:hint="eastAsia"/>
          <w:color w:val="auto"/>
        </w:rPr>
        <w:t>令和</w:t>
      </w:r>
      <w:r>
        <w:rPr>
          <w:rFonts w:hint="eastAsia"/>
          <w:color w:val="auto"/>
        </w:rPr>
        <w:t>10</w:t>
      </w:r>
      <w:r>
        <w:rPr>
          <w:rFonts w:hint="eastAsia"/>
          <w:color w:val="auto"/>
        </w:rPr>
        <w:t>年度：土佐市、香南市、かみ市、東洋町、なはり町、北川村、越知町、しまんと町　８市町村</w:t>
      </w:r>
    </w:p>
    <w:p>
      <w:pPr>
        <w:pStyle w:val="0"/>
        <w:rPr>
          <w:rFonts w:hint="eastAsia"/>
          <w:color w:val="auto"/>
        </w:rPr>
      </w:pPr>
      <w:r>
        <w:rPr>
          <w:rFonts w:hint="eastAsia"/>
          <w:color w:val="auto"/>
        </w:rPr>
        <w:t>令和</w:t>
      </w:r>
      <w:r>
        <w:rPr>
          <w:rFonts w:hint="eastAsia"/>
          <w:color w:val="auto"/>
        </w:rPr>
        <w:t>11</w:t>
      </w:r>
      <w:r>
        <w:rPr>
          <w:rFonts w:hint="eastAsia"/>
          <w:color w:val="auto"/>
        </w:rPr>
        <w:t>年度：梼原町、黒潮町　２町</w:t>
      </w:r>
    </w:p>
    <w:p>
      <w:pPr>
        <w:pStyle w:val="0"/>
        <w:rPr>
          <w:rFonts w:hint="eastAsia"/>
          <w:color w:val="auto"/>
        </w:rPr>
      </w:pPr>
    </w:p>
    <w:p>
      <w:pPr>
        <w:pStyle w:val="0"/>
        <w:rPr>
          <w:rFonts w:hint="eastAsia"/>
          <w:color w:val="auto"/>
        </w:rPr>
      </w:pPr>
      <w:r>
        <w:rPr>
          <w:rFonts w:hint="eastAsia"/>
          <w:color w:val="auto"/>
        </w:rPr>
        <w:t>市町村地域福祉計画の基本事項</w:t>
      </w:r>
    </w:p>
    <w:p>
      <w:pPr>
        <w:pStyle w:val="0"/>
        <w:rPr>
          <w:rFonts w:hint="eastAsia"/>
          <w:color w:val="auto"/>
        </w:rPr>
      </w:pPr>
      <w:r>
        <w:rPr>
          <w:rFonts w:hint="eastAsia"/>
          <w:color w:val="auto"/>
        </w:rPr>
        <w:t>2021</w:t>
      </w:r>
      <w:r>
        <w:rPr>
          <w:rFonts w:hint="eastAsia"/>
          <w:color w:val="auto"/>
        </w:rPr>
        <w:t>（令和３年３月</w:t>
      </w:r>
      <w:r>
        <w:rPr>
          <w:rFonts w:hint="eastAsia"/>
          <w:color w:val="auto"/>
        </w:rPr>
        <w:t>31</w:t>
      </w:r>
      <w:r>
        <w:rPr>
          <w:rFonts w:hint="eastAsia"/>
          <w:color w:val="auto"/>
        </w:rPr>
        <w:t>日づけ厚生労働省４局連名通知、「「地域共生社会の実現に向けた地域福祉の推進について」の改正について」には、以下のとおり市町村地域福祉計画に盛り込むべき内容が示されています。</w:t>
      </w:r>
    </w:p>
    <w:p>
      <w:pPr>
        <w:pStyle w:val="0"/>
        <w:rPr>
          <w:rFonts w:hint="eastAsia"/>
          <w:color w:val="auto"/>
        </w:rPr>
      </w:pPr>
    </w:p>
    <w:p>
      <w:pPr>
        <w:pStyle w:val="0"/>
        <w:rPr>
          <w:rFonts w:hint="eastAsia"/>
          <w:color w:val="auto"/>
        </w:rPr>
      </w:pPr>
      <w:r>
        <w:rPr>
          <w:rFonts w:hint="eastAsia"/>
          <w:color w:val="auto"/>
        </w:rPr>
        <w:t>138</w:t>
      </w:r>
      <w:r>
        <w:rPr>
          <w:rFonts w:hint="eastAsia"/>
          <w:color w:val="auto"/>
        </w:rPr>
        <w:t>ページ</w:t>
      </w:r>
    </w:p>
    <w:p>
      <w:pPr>
        <w:pStyle w:val="0"/>
        <w:rPr>
          <w:rFonts w:hint="eastAsia"/>
          <w:color w:val="auto"/>
        </w:rPr>
      </w:pPr>
      <w:r>
        <w:rPr>
          <w:rFonts w:hint="eastAsia"/>
          <w:color w:val="auto"/>
        </w:rPr>
        <w:t>計画に盛り込むべき内容</w:t>
      </w:r>
    </w:p>
    <w:p>
      <w:pPr>
        <w:pStyle w:val="0"/>
        <w:rPr>
          <w:rFonts w:hint="eastAsia"/>
          <w:color w:val="auto"/>
        </w:rPr>
      </w:pPr>
      <w:r>
        <w:rPr>
          <w:rFonts w:hint="eastAsia"/>
          <w:color w:val="auto"/>
        </w:rPr>
        <w:t>①：地域における高齢者の福祉、障害者の福祉、児童の福祉その他の福祉に関し、共通して取り組むべき事項</w:t>
      </w:r>
    </w:p>
    <w:p>
      <w:pPr>
        <w:pStyle w:val="0"/>
        <w:rPr>
          <w:rFonts w:hint="eastAsia"/>
          <w:color w:val="auto"/>
        </w:rPr>
      </w:pPr>
      <w:r>
        <w:rPr>
          <w:rFonts w:hint="eastAsia"/>
          <w:color w:val="auto"/>
        </w:rPr>
        <w:t>様々な課題を抱える者の就労や活躍の場の確保等を目的とした、福祉以外の様々な分野との連携に関する事項や高齢、障害、子ども子育て等の各福祉分野のうち、特に重点的に取り組む分野に関する事項、制度の狭間の課題への対応の在り方など</w:t>
      </w:r>
    </w:p>
    <w:p>
      <w:pPr>
        <w:pStyle w:val="0"/>
        <w:rPr>
          <w:rFonts w:hint="eastAsia"/>
          <w:color w:val="auto"/>
        </w:rPr>
      </w:pPr>
      <w:r>
        <w:rPr>
          <w:rFonts w:hint="eastAsia"/>
          <w:color w:val="auto"/>
        </w:rPr>
        <w:t>②：地域における福祉サービスの適切な利用の推進に関する事項</w:t>
      </w:r>
    </w:p>
    <w:p>
      <w:pPr>
        <w:pStyle w:val="0"/>
        <w:rPr>
          <w:rFonts w:hint="eastAsia"/>
          <w:color w:val="auto"/>
        </w:rPr>
      </w:pPr>
      <w:r>
        <w:rPr>
          <w:rFonts w:hint="eastAsia"/>
          <w:color w:val="auto"/>
        </w:rPr>
        <w:t>福祉サービスを必要とする地域住民に対する相談支援体制の整備など</w:t>
      </w:r>
    </w:p>
    <w:p>
      <w:pPr>
        <w:pStyle w:val="0"/>
        <w:rPr>
          <w:rFonts w:hint="eastAsia"/>
          <w:color w:val="auto"/>
        </w:rPr>
      </w:pPr>
      <w:r>
        <w:rPr>
          <w:rFonts w:hint="eastAsia"/>
          <w:color w:val="auto"/>
        </w:rPr>
        <w:t>③：地域における社会福祉を目的とした事業の健全な発達に関する事項</w:t>
      </w:r>
    </w:p>
    <w:p>
      <w:pPr>
        <w:pStyle w:val="0"/>
        <w:rPr>
          <w:rFonts w:hint="eastAsia"/>
          <w:color w:val="auto"/>
        </w:rPr>
      </w:pPr>
      <w:r>
        <w:rPr>
          <w:rFonts w:hint="eastAsia"/>
          <w:color w:val="auto"/>
        </w:rPr>
        <w:t>複雑多様化した地域生活課題を解決するため、社会福祉を目的とする多様なサービスの振興・参入促進及びこれらと公的サービスの連携による公私協働の実現</w:t>
      </w:r>
    </w:p>
    <w:p>
      <w:pPr>
        <w:pStyle w:val="0"/>
        <w:rPr>
          <w:rFonts w:hint="eastAsia"/>
          <w:color w:val="auto"/>
        </w:rPr>
      </w:pPr>
      <w:r>
        <w:rPr>
          <w:rFonts w:hint="eastAsia"/>
          <w:color w:val="auto"/>
        </w:rPr>
        <w:t>④：地域福祉に関する活動への住民の参加に関する事項</w:t>
      </w:r>
    </w:p>
    <w:p>
      <w:pPr>
        <w:pStyle w:val="0"/>
        <w:rPr>
          <w:rFonts w:hint="eastAsia"/>
          <w:color w:val="auto"/>
        </w:rPr>
      </w:pPr>
      <w:r>
        <w:rPr>
          <w:rFonts w:hint="eastAsia"/>
          <w:color w:val="auto"/>
        </w:rPr>
        <w:t>地域住民、ボランティア団体、ＮＰＯ法人等の社会福祉活動への支援など</w:t>
      </w:r>
    </w:p>
    <w:p>
      <w:pPr>
        <w:pStyle w:val="0"/>
        <w:rPr>
          <w:rFonts w:hint="eastAsia"/>
          <w:color w:val="auto"/>
        </w:rPr>
      </w:pPr>
      <w:r>
        <w:rPr>
          <w:rFonts w:hint="eastAsia"/>
          <w:color w:val="auto"/>
        </w:rPr>
        <w:t>⑤：包括的な支援体制の整備に関する事項</w:t>
      </w:r>
    </w:p>
    <w:p>
      <w:pPr>
        <w:pStyle w:val="0"/>
        <w:rPr>
          <w:rFonts w:hint="eastAsia"/>
          <w:color w:val="auto"/>
        </w:rPr>
      </w:pPr>
      <w:r>
        <w:rPr>
          <w:rFonts w:hint="eastAsia"/>
          <w:color w:val="auto"/>
        </w:rPr>
        <w:t>「住民に身近な圏域」において、住民が主体的に地域生活課題を把握し解決を試みることができる環境の整備など</w:t>
      </w:r>
    </w:p>
    <w:p>
      <w:pPr>
        <w:pStyle w:val="0"/>
        <w:rPr>
          <w:rFonts w:hint="eastAsia"/>
          <w:color w:val="auto"/>
        </w:rPr>
      </w:pPr>
    </w:p>
    <w:p>
      <w:pPr>
        <w:pStyle w:val="0"/>
        <w:rPr>
          <w:rFonts w:hint="eastAsia"/>
          <w:color w:val="auto"/>
        </w:rPr>
      </w:pPr>
      <w:r>
        <w:rPr>
          <w:rFonts w:hint="eastAsia"/>
          <w:color w:val="auto"/>
        </w:rPr>
        <w:t>参考：社会福祉法の一部改正</w:t>
      </w:r>
    </w:p>
    <w:p>
      <w:pPr>
        <w:pStyle w:val="0"/>
        <w:rPr>
          <w:rFonts w:hint="eastAsia"/>
          <w:color w:val="auto"/>
        </w:rPr>
      </w:pPr>
      <w:r>
        <w:rPr>
          <w:rFonts w:hint="eastAsia"/>
          <w:color w:val="auto"/>
        </w:rPr>
        <w:t>平成</w:t>
      </w:r>
      <w:r>
        <w:rPr>
          <w:rFonts w:hint="eastAsia"/>
          <w:color w:val="auto"/>
        </w:rPr>
        <w:t>29</w:t>
      </w:r>
      <w:r>
        <w:rPr>
          <w:rFonts w:hint="eastAsia"/>
          <w:color w:val="auto"/>
        </w:rPr>
        <w:t>年改正社会福祉法では、社会福祉法第</w:t>
      </w:r>
      <w:r>
        <w:rPr>
          <w:rFonts w:hint="eastAsia"/>
          <w:color w:val="auto"/>
        </w:rPr>
        <w:t>106</w:t>
      </w:r>
      <w:r>
        <w:rPr>
          <w:rFonts w:hint="eastAsia"/>
          <w:color w:val="auto"/>
        </w:rPr>
        <w:t>条の３第１項で定める体制整備を促進する観点から、市町村地域福祉計画及び都道府県地域福祉支援計画の策定について任意とされていたものを努力義務とするとともに、策定に際しては、「地域における高齢者の福祉、障害者の福祉、児童の福祉その他の福祉の各分野における共通てきな事項」を記載する、いわゆる「上位計画」として位置づけています。</w:t>
      </w:r>
    </w:p>
    <w:p>
      <w:pPr>
        <w:pStyle w:val="0"/>
        <w:rPr>
          <w:rFonts w:hint="eastAsia"/>
          <w:color w:val="auto"/>
        </w:rPr>
      </w:pPr>
      <w:r>
        <w:rPr>
          <w:rFonts w:hint="eastAsia"/>
          <w:color w:val="auto"/>
        </w:rPr>
        <w:t>また、第</w:t>
      </w:r>
      <w:r>
        <w:rPr>
          <w:rFonts w:hint="eastAsia"/>
          <w:color w:val="auto"/>
        </w:rPr>
        <w:t>106</w:t>
      </w:r>
      <w:r>
        <w:rPr>
          <w:rFonts w:hint="eastAsia"/>
          <w:color w:val="auto"/>
        </w:rPr>
        <w:t>条の３第１項各号で規定する包括的な支援体制の整備にかかる事業にかんする事項についても記載事項として追加しています。</w:t>
      </w:r>
    </w:p>
    <w:p>
      <w:pPr>
        <w:pStyle w:val="0"/>
        <w:rPr>
          <w:rFonts w:hint="eastAsia"/>
          <w:color w:val="auto"/>
        </w:rPr>
      </w:pPr>
      <w:r>
        <w:rPr>
          <w:rFonts w:hint="eastAsia"/>
          <w:color w:val="auto"/>
        </w:rPr>
        <w:t>さらに、令和２年改正社会福祉法では、第</w:t>
      </w:r>
      <w:r>
        <w:rPr>
          <w:rFonts w:hint="eastAsia"/>
          <w:color w:val="auto"/>
        </w:rPr>
        <w:t>106</w:t>
      </w:r>
      <w:r>
        <w:rPr>
          <w:rFonts w:hint="eastAsia"/>
          <w:color w:val="auto"/>
        </w:rPr>
        <w:t>条の３の努力義務に基づく、包括的な支援体制整備を中長期的に進める観点から、第</w:t>
      </w:r>
      <w:r>
        <w:rPr>
          <w:rFonts w:hint="eastAsia"/>
          <w:color w:val="auto"/>
        </w:rPr>
        <w:t>107</w:t>
      </w:r>
      <w:r>
        <w:rPr>
          <w:rFonts w:hint="eastAsia"/>
          <w:color w:val="auto"/>
        </w:rPr>
        <w:t>条第１項第５号を「地域生活課題の解決に資する支援が包括的に提供される体制の整備に関する事項」と改正し、市町村地域福祉計画を策定するすべての市町村が当該事項を計画の中に盛り込むこととしています。</w:t>
      </w:r>
    </w:p>
    <w:p>
      <w:pPr>
        <w:pStyle w:val="0"/>
        <w:rPr>
          <w:rFonts w:hint="eastAsia"/>
          <w:color w:val="auto"/>
        </w:rPr>
      </w:pPr>
    </w:p>
    <w:p>
      <w:pPr>
        <w:pStyle w:val="0"/>
        <w:rPr>
          <w:rFonts w:hint="eastAsia"/>
          <w:color w:val="auto"/>
        </w:rPr>
      </w:pPr>
      <w:r>
        <w:rPr>
          <w:rFonts w:hint="eastAsia"/>
          <w:color w:val="auto"/>
        </w:rPr>
        <w:t>市町村地域福祉計画と高知県地域福祉支援計画との調和</w:t>
      </w:r>
    </w:p>
    <w:p>
      <w:pPr>
        <w:pStyle w:val="0"/>
        <w:rPr>
          <w:rFonts w:hint="eastAsia"/>
          <w:color w:val="auto"/>
        </w:rPr>
      </w:pPr>
      <w:r>
        <w:rPr>
          <w:rFonts w:hint="eastAsia"/>
          <w:color w:val="auto"/>
        </w:rPr>
        <w:t>地域福祉計画の策定にあたっては、上記の計画に盛り込むべき事項に加えて、第４期計画の内容のうち特に以下の４つのポイントについても盛り込むことを検討し、計画に基づく実践活動を推進していただきたいと考えています。</w:t>
      </w:r>
    </w:p>
    <w:p>
      <w:pPr>
        <w:pStyle w:val="0"/>
        <w:rPr>
          <w:rFonts w:hint="eastAsia"/>
          <w:color w:val="auto"/>
        </w:rPr>
      </w:pPr>
    </w:p>
    <w:p>
      <w:pPr>
        <w:pStyle w:val="0"/>
        <w:rPr>
          <w:rFonts w:hint="eastAsia"/>
          <w:color w:val="auto"/>
        </w:rPr>
      </w:pPr>
      <w:r>
        <w:rPr>
          <w:rFonts w:hint="eastAsia"/>
          <w:color w:val="auto"/>
        </w:rPr>
        <w:t>ア：つながりを実感できる地域づくりに向けたよこ糸の取り組み</w:t>
      </w:r>
    </w:p>
    <w:p>
      <w:pPr>
        <w:pStyle w:val="0"/>
        <w:rPr>
          <w:rFonts w:hint="eastAsia"/>
          <w:color w:val="auto"/>
        </w:rPr>
      </w:pPr>
      <w:r>
        <w:rPr>
          <w:rFonts w:hint="eastAsia"/>
          <w:color w:val="auto"/>
        </w:rPr>
        <w:t>イ：高知型地域共生社会を支える福祉教育の推進</w:t>
      </w:r>
    </w:p>
    <w:p>
      <w:pPr>
        <w:pStyle w:val="0"/>
        <w:rPr>
          <w:rFonts w:hint="eastAsia"/>
          <w:color w:val="auto"/>
        </w:rPr>
      </w:pPr>
      <w:r>
        <w:rPr>
          <w:rFonts w:hint="eastAsia"/>
          <w:color w:val="auto"/>
        </w:rPr>
        <w:t>ウ：あったかふれあいセンターの活用</w:t>
      </w:r>
    </w:p>
    <w:p>
      <w:pPr>
        <w:pStyle w:val="0"/>
        <w:rPr>
          <w:rFonts w:hint="eastAsia"/>
          <w:color w:val="auto"/>
        </w:rPr>
      </w:pPr>
      <w:r>
        <w:rPr>
          <w:rFonts w:hint="eastAsia"/>
          <w:color w:val="auto"/>
        </w:rPr>
        <w:t>エ：災害じ要配慮者支援対策の加速化</w:t>
      </w:r>
    </w:p>
    <w:p>
      <w:pPr>
        <w:pStyle w:val="0"/>
        <w:rPr>
          <w:rFonts w:hint="eastAsia"/>
          <w:color w:val="auto"/>
        </w:rPr>
      </w:pPr>
    </w:p>
    <w:p>
      <w:pPr>
        <w:pStyle w:val="0"/>
        <w:rPr>
          <w:rFonts w:hint="eastAsia"/>
          <w:color w:val="auto"/>
        </w:rPr>
      </w:pPr>
      <w:r>
        <w:rPr>
          <w:rFonts w:hint="eastAsia"/>
          <w:color w:val="auto"/>
        </w:rPr>
        <w:t>139</w:t>
      </w:r>
      <w:r>
        <w:rPr>
          <w:rFonts w:hint="eastAsia"/>
          <w:color w:val="auto"/>
        </w:rPr>
        <w:t>ページ</w:t>
      </w:r>
    </w:p>
    <w:p>
      <w:pPr>
        <w:pStyle w:val="0"/>
        <w:rPr>
          <w:rFonts w:hint="eastAsia"/>
          <w:color w:val="auto"/>
        </w:rPr>
      </w:pPr>
      <w:r>
        <w:rPr>
          <w:rFonts w:hint="eastAsia"/>
          <w:color w:val="auto"/>
        </w:rPr>
        <w:t>市町村地域福祉計画と市町村地域福祉活動計画との一体てきな推進</w:t>
      </w:r>
    </w:p>
    <w:p>
      <w:pPr>
        <w:pStyle w:val="0"/>
        <w:rPr>
          <w:rFonts w:hint="eastAsia"/>
          <w:color w:val="auto"/>
        </w:rPr>
      </w:pPr>
      <w:r>
        <w:rPr>
          <w:rFonts w:hint="eastAsia"/>
          <w:color w:val="auto"/>
        </w:rPr>
        <w:t>地域福祉計画は市町村が地域福祉を進めていくための基本方針や基盤整備、体制づくり等を明らかにするための計画であり、民間団体の自主的な福祉活動を中心とした地域福祉を推進するための計画である地域福祉活動計画との一体てきな策定推進によって各関係者の役割が明確になり、より実効性の高い計画となります。</w:t>
      </w:r>
    </w:p>
    <w:p>
      <w:pPr>
        <w:pStyle w:val="0"/>
        <w:rPr>
          <w:rFonts w:hint="eastAsia"/>
          <w:color w:val="auto"/>
        </w:rPr>
      </w:pPr>
      <w:r>
        <w:rPr>
          <w:rFonts w:hint="eastAsia"/>
          <w:color w:val="auto"/>
        </w:rPr>
        <w:t>計画の推進に当たっては、市、活動しやすい範囲である「住民に身近な圏域」で地域福祉の取り組みが着実に実施されるよう、それぞれの取り組みが最も効果を発揮する圏域で推進していくことが必要です。</w:t>
      </w:r>
    </w:p>
    <w:p>
      <w:pPr>
        <w:pStyle w:val="0"/>
        <w:rPr>
          <w:rFonts w:hint="eastAsia"/>
          <w:color w:val="auto"/>
        </w:rPr>
      </w:pPr>
      <w:r>
        <w:rPr>
          <w:rFonts w:hint="eastAsia"/>
          <w:color w:val="auto"/>
        </w:rPr>
        <w:t>各市町村においては、住民に身近な地域で福祉活動の実践が着実に行われるよう、市町村や社会福祉協議会、地域住民、社会福祉法人、ＮＰＯ法人、ボランティア団体などとそれぞれの役割を明確にし、推進体制の整備充実を図り、地域住民が主体となった地域づくりを進めていく必要があります。</w:t>
      </w:r>
    </w:p>
    <w:p>
      <w:pPr>
        <w:pStyle w:val="0"/>
        <w:rPr>
          <w:rFonts w:hint="eastAsia"/>
          <w:color w:val="auto"/>
        </w:rPr>
      </w:pPr>
    </w:p>
    <w:p>
      <w:pPr>
        <w:pStyle w:val="0"/>
        <w:rPr>
          <w:rFonts w:hint="eastAsia"/>
          <w:color w:val="auto"/>
        </w:rPr>
      </w:pPr>
      <w:r>
        <w:rPr>
          <w:rFonts w:hint="eastAsia"/>
          <w:color w:val="auto"/>
        </w:rPr>
        <w:t>図：地域福祉計画と地域福祉活動支援計画の一体てきな推進は、この内容を図式化したものです。</w:t>
      </w:r>
    </w:p>
    <w:p>
      <w:pPr>
        <w:pStyle w:val="0"/>
        <w:rPr>
          <w:rFonts w:hint="eastAsia"/>
          <w:color w:val="auto"/>
        </w:rPr>
      </w:pPr>
    </w:p>
    <w:p>
      <w:pPr>
        <w:pStyle w:val="0"/>
        <w:rPr>
          <w:rFonts w:hint="eastAsia"/>
          <w:color w:val="auto"/>
        </w:rPr>
      </w:pPr>
      <w:r>
        <w:rPr>
          <w:rFonts w:hint="eastAsia"/>
          <w:color w:val="auto"/>
        </w:rPr>
        <w:t>ＰＤＣＡサイクルによる計画の見直し・改定</w:t>
      </w:r>
    </w:p>
    <w:p>
      <w:pPr>
        <w:pStyle w:val="0"/>
        <w:rPr>
          <w:rFonts w:hint="eastAsia"/>
          <w:color w:val="auto"/>
        </w:rPr>
      </w:pPr>
      <w:r>
        <w:rPr>
          <w:rFonts w:hint="eastAsia"/>
          <w:color w:val="auto"/>
        </w:rPr>
        <w:t>時間の経過とともに状況の変わる地域特有の課題や地域福祉を取り巻く環境の変化に柔軟に対応し、実効性のある計画にするためには、進行管理等を含む評価体制を明確にしたうえで計画の進捗状況を定期的に点検し必要に応じて見直しをするなどの体制づくりが必要です。</w:t>
      </w:r>
    </w:p>
    <w:p>
      <w:pPr>
        <w:pStyle w:val="0"/>
        <w:rPr>
          <w:rFonts w:hint="eastAsia"/>
          <w:color w:val="auto"/>
        </w:rPr>
      </w:pPr>
    </w:p>
    <w:p>
      <w:pPr>
        <w:pStyle w:val="0"/>
        <w:rPr>
          <w:rFonts w:hint="eastAsia"/>
          <w:color w:val="auto"/>
        </w:rPr>
      </w:pPr>
      <w:r>
        <w:rPr>
          <w:rFonts w:hint="eastAsia"/>
          <w:color w:val="auto"/>
        </w:rPr>
        <w:t>140</w:t>
      </w:r>
      <w:r>
        <w:rPr>
          <w:rFonts w:hint="eastAsia"/>
          <w:color w:val="auto"/>
        </w:rPr>
        <w:t>ページ</w:t>
      </w:r>
    </w:p>
    <w:p>
      <w:pPr>
        <w:pStyle w:val="0"/>
        <w:rPr>
          <w:rFonts w:hint="eastAsia"/>
          <w:color w:val="auto"/>
        </w:rPr>
      </w:pPr>
      <w:r>
        <w:rPr>
          <w:rFonts w:hint="eastAsia"/>
          <w:color w:val="auto"/>
        </w:rPr>
        <w:t>巻末資料</w:t>
      </w:r>
    </w:p>
    <w:p>
      <w:pPr>
        <w:pStyle w:val="0"/>
        <w:rPr>
          <w:rFonts w:hint="eastAsia"/>
          <w:color w:val="auto"/>
        </w:rPr>
      </w:pPr>
      <w:r>
        <w:rPr>
          <w:rFonts w:hint="eastAsia"/>
          <w:color w:val="auto"/>
        </w:rPr>
        <w:t>第３期高知県地域福祉支援計画（令和２から令和５年度）の数値目標の達成状況は、第３期計画の目標ちの達成状況を一覧にしたものです。</w:t>
      </w:r>
    </w:p>
    <w:p>
      <w:pPr>
        <w:pStyle w:val="0"/>
        <w:rPr>
          <w:rFonts w:hint="eastAsia"/>
          <w:color w:val="auto"/>
        </w:rPr>
      </w:pPr>
    </w:p>
    <w:p>
      <w:pPr>
        <w:pStyle w:val="0"/>
        <w:rPr>
          <w:rFonts w:hint="eastAsia"/>
          <w:color w:val="auto"/>
        </w:rPr>
      </w:pPr>
      <w:r>
        <w:rPr>
          <w:rFonts w:hint="eastAsia"/>
          <w:color w:val="auto"/>
        </w:rPr>
        <w:t>142</w:t>
      </w:r>
      <w:r>
        <w:rPr>
          <w:rFonts w:hint="eastAsia"/>
          <w:color w:val="auto"/>
        </w:rPr>
        <w:t>ページ</w:t>
      </w:r>
    </w:p>
    <w:p>
      <w:pPr>
        <w:pStyle w:val="0"/>
        <w:rPr>
          <w:rFonts w:hint="eastAsia"/>
          <w:color w:val="auto"/>
        </w:rPr>
      </w:pPr>
      <w:r>
        <w:rPr>
          <w:rFonts w:hint="eastAsia"/>
          <w:color w:val="auto"/>
        </w:rPr>
        <w:t>第４期高知県地域福祉支援計画（令和６から令和９年度）の取り組み目標は、各せ策の取り組み目標を一覧にしたものです。</w:t>
      </w:r>
    </w:p>
    <w:p>
      <w:pPr>
        <w:pStyle w:val="0"/>
        <w:rPr>
          <w:rFonts w:hint="eastAsia"/>
          <w:color w:val="auto"/>
        </w:rPr>
      </w:pPr>
    </w:p>
    <w:p>
      <w:pPr>
        <w:pStyle w:val="0"/>
        <w:rPr>
          <w:rFonts w:hint="eastAsia"/>
          <w:color w:val="auto"/>
        </w:rPr>
      </w:pPr>
      <w:r>
        <w:rPr>
          <w:rFonts w:hint="eastAsia"/>
          <w:color w:val="auto"/>
        </w:rPr>
        <w:t>145</w:t>
      </w:r>
      <w:r>
        <w:rPr>
          <w:rFonts w:hint="eastAsia"/>
          <w:color w:val="auto"/>
        </w:rPr>
        <w:t>ページ</w:t>
      </w:r>
    </w:p>
    <w:p>
      <w:pPr>
        <w:pStyle w:val="0"/>
        <w:rPr>
          <w:rFonts w:hint="eastAsia"/>
          <w:color w:val="auto"/>
        </w:rPr>
      </w:pPr>
      <w:r>
        <w:rPr>
          <w:rFonts w:hint="eastAsia"/>
          <w:color w:val="auto"/>
        </w:rPr>
        <w:t>地域共生社会関連の政策の変遷</w:t>
      </w:r>
    </w:p>
    <w:p>
      <w:pPr>
        <w:pStyle w:val="0"/>
        <w:rPr>
          <w:rFonts w:hint="eastAsia"/>
          <w:color w:val="auto"/>
        </w:rPr>
      </w:pPr>
      <w:r>
        <w:rPr>
          <w:rFonts w:hint="eastAsia"/>
          <w:color w:val="auto"/>
        </w:rPr>
        <w:t>2009</w:t>
      </w:r>
      <w:r>
        <w:rPr>
          <w:rFonts w:hint="eastAsia"/>
          <w:color w:val="auto"/>
        </w:rPr>
        <w:t>（平成</w:t>
      </w:r>
      <w:r>
        <w:rPr>
          <w:rFonts w:hint="eastAsia"/>
          <w:color w:val="auto"/>
        </w:rPr>
        <w:t>21</w:t>
      </w:r>
      <w:r>
        <w:rPr>
          <w:rFonts w:hint="eastAsia"/>
          <w:color w:val="auto"/>
        </w:rPr>
        <w:t>年　</w:t>
      </w:r>
    </w:p>
    <w:p>
      <w:pPr>
        <w:pStyle w:val="0"/>
        <w:rPr>
          <w:rFonts w:hint="eastAsia"/>
          <w:color w:val="auto"/>
        </w:rPr>
      </w:pPr>
      <w:r>
        <w:rPr>
          <w:rFonts w:hint="eastAsia"/>
          <w:color w:val="auto"/>
        </w:rPr>
        <w:t>県：あったかふれあいセンターの整備開始</w:t>
      </w:r>
    </w:p>
    <w:p>
      <w:pPr>
        <w:pStyle w:val="0"/>
        <w:rPr>
          <w:rFonts w:hint="eastAsia"/>
          <w:color w:val="auto"/>
        </w:rPr>
      </w:pPr>
      <w:r>
        <w:rPr>
          <w:rFonts w:hint="eastAsia"/>
          <w:color w:val="auto"/>
        </w:rPr>
        <w:t>県：「高知型福祉」の取り組み開始</w:t>
      </w:r>
    </w:p>
    <w:p>
      <w:pPr>
        <w:pStyle w:val="0"/>
        <w:rPr>
          <w:rFonts w:hint="eastAsia"/>
          <w:color w:val="auto"/>
        </w:rPr>
      </w:pPr>
      <w:r>
        <w:rPr>
          <w:rFonts w:hint="eastAsia"/>
          <w:color w:val="auto"/>
        </w:rPr>
        <w:t>・子どもから高齢者、障害者など年齢や属性を問わず、すべての県民が住み慣れた地域で安心して、ともに支え合いながら生き生きと暮らすことができる地域をつくることを理念とした取り組み</w:t>
      </w:r>
    </w:p>
    <w:p>
      <w:pPr>
        <w:pStyle w:val="0"/>
        <w:rPr>
          <w:rFonts w:hint="eastAsia"/>
          <w:color w:val="auto"/>
        </w:rPr>
      </w:pPr>
    </w:p>
    <w:p>
      <w:pPr>
        <w:pStyle w:val="0"/>
        <w:rPr>
          <w:rFonts w:hint="eastAsia"/>
          <w:color w:val="auto"/>
        </w:rPr>
      </w:pPr>
      <w:r>
        <w:rPr>
          <w:rFonts w:hint="eastAsia"/>
          <w:color w:val="auto"/>
        </w:rPr>
        <w:t>2010</w:t>
      </w:r>
      <w:r>
        <w:rPr>
          <w:rFonts w:hint="eastAsia"/>
          <w:color w:val="auto"/>
        </w:rPr>
        <w:t>（平成</w:t>
      </w:r>
      <w:r>
        <w:rPr>
          <w:rFonts w:hint="eastAsia"/>
          <w:color w:val="auto"/>
        </w:rPr>
        <w:t>22</w:t>
      </w:r>
      <w:r>
        <w:rPr>
          <w:rFonts w:hint="eastAsia"/>
          <w:color w:val="auto"/>
        </w:rPr>
        <w:t>年</w:t>
      </w:r>
    </w:p>
    <w:p>
      <w:pPr>
        <w:pStyle w:val="0"/>
        <w:rPr>
          <w:rFonts w:hint="eastAsia"/>
          <w:color w:val="auto"/>
        </w:rPr>
      </w:pPr>
      <w:r>
        <w:rPr>
          <w:rFonts w:hint="eastAsia"/>
          <w:color w:val="auto"/>
        </w:rPr>
        <w:t>県：にっぽんいちの健康長寿県構想策定（平成</w:t>
      </w:r>
      <w:r>
        <w:rPr>
          <w:rFonts w:hint="eastAsia"/>
          <w:color w:val="auto"/>
        </w:rPr>
        <w:t>22</w:t>
      </w:r>
      <w:r>
        <w:rPr>
          <w:rFonts w:hint="eastAsia"/>
          <w:color w:val="auto"/>
        </w:rPr>
        <w:t>から</w:t>
      </w:r>
      <w:r>
        <w:rPr>
          <w:rFonts w:hint="eastAsia"/>
          <w:color w:val="auto"/>
        </w:rPr>
        <w:t>23</w:t>
      </w:r>
      <w:r>
        <w:rPr>
          <w:rFonts w:hint="eastAsia"/>
          <w:color w:val="auto"/>
        </w:rPr>
        <w:t>年度）</w:t>
      </w:r>
    </w:p>
    <w:p>
      <w:pPr>
        <w:pStyle w:val="0"/>
        <w:rPr>
          <w:rFonts w:hint="eastAsia"/>
          <w:color w:val="auto"/>
        </w:rPr>
      </w:pPr>
    </w:p>
    <w:p>
      <w:pPr>
        <w:pStyle w:val="0"/>
        <w:rPr>
          <w:rFonts w:hint="eastAsia"/>
          <w:color w:val="auto"/>
        </w:rPr>
      </w:pPr>
      <w:r>
        <w:rPr>
          <w:rFonts w:hint="eastAsia"/>
          <w:color w:val="auto"/>
        </w:rPr>
        <w:t>2011</w:t>
      </w:r>
      <w:r>
        <w:rPr>
          <w:rFonts w:hint="eastAsia"/>
          <w:color w:val="auto"/>
        </w:rPr>
        <w:t>（平成</w:t>
      </w:r>
      <w:r>
        <w:rPr>
          <w:rFonts w:hint="eastAsia"/>
          <w:color w:val="auto"/>
        </w:rPr>
        <w:t>23</w:t>
      </w:r>
      <w:r>
        <w:rPr>
          <w:rFonts w:hint="eastAsia"/>
          <w:color w:val="auto"/>
        </w:rPr>
        <w:t>年</w:t>
      </w:r>
    </w:p>
    <w:p>
      <w:pPr>
        <w:pStyle w:val="0"/>
        <w:rPr>
          <w:rFonts w:hint="eastAsia"/>
          <w:color w:val="auto"/>
        </w:rPr>
      </w:pPr>
      <w:r>
        <w:rPr>
          <w:rFonts w:hint="eastAsia"/>
          <w:color w:val="auto"/>
        </w:rPr>
        <w:t>県：高知県地域福祉支援計画策定（平成</w:t>
      </w:r>
      <w:r>
        <w:rPr>
          <w:rFonts w:hint="eastAsia"/>
          <w:color w:val="auto"/>
        </w:rPr>
        <w:t>23</w:t>
      </w:r>
      <w:r>
        <w:rPr>
          <w:rFonts w:hint="eastAsia"/>
          <w:color w:val="auto"/>
        </w:rPr>
        <w:t>から</w:t>
      </w:r>
      <w:r>
        <w:rPr>
          <w:rFonts w:hint="eastAsia"/>
          <w:color w:val="auto"/>
        </w:rPr>
        <w:t>27</w:t>
      </w:r>
      <w:r>
        <w:rPr>
          <w:rFonts w:hint="eastAsia"/>
          <w:color w:val="auto"/>
        </w:rPr>
        <w:t>年度）</w:t>
      </w:r>
    </w:p>
    <w:p>
      <w:pPr>
        <w:pStyle w:val="0"/>
        <w:rPr>
          <w:rFonts w:hint="eastAsia"/>
          <w:color w:val="auto"/>
        </w:rPr>
      </w:pPr>
    </w:p>
    <w:p>
      <w:pPr>
        <w:pStyle w:val="0"/>
        <w:rPr>
          <w:rFonts w:hint="eastAsia"/>
          <w:color w:val="auto"/>
        </w:rPr>
      </w:pPr>
      <w:r>
        <w:rPr>
          <w:rFonts w:hint="eastAsia"/>
          <w:color w:val="auto"/>
        </w:rPr>
        <w:t>2012</w:t>
      </w:r>
      <w:r>
        <w:rPr>
          <w:rFonts w:hint="eastAsia"/>
          <w:color w:val="auto"/>
        </w:rPr>
        <w:t>（平成</w:t>
      </w:r>
      <w:r>
        <w:rPr>
          <w:rFonts w:hint="eastAsia"/>
          <w:color w:val="auto"/>
        </w:rPr>
        <w:t>24</w:t>
      </w:r>
      <w:r>
        <w:rPr>
          <w:rFonts w:hint="eastAsia"/>
          <w:color w:val="auto"/>
        </w:rPr>
        <w:t>年</w:t>
      </w:r>
    </w:p>
    <w:p>
      <w:pPr>
        <w:pStyle w:val="0"/>
        <w:rPr>
          <w:rFonts w:hint="eastAsia"/>
          <w:color w:val="auto"/>
        </w:rPr>
      </w:pPr>
      <w:r>
        <w:rPr>
          <w:rFonts w:hint="eastAsia"/>
          <w:color w:val="auto"/>
        </w:rPr>
        <w:t>県：第２期にっぽんいちの健康長寿県構想策定（平成</w:t>
      </w:r>
      <w:r>
        <w:rPr>
          <w:rFonts w:hint="eastAsia"/>
          <w:color w:val="auto"/>
        </w:rPr>
        <w:t>24</w:t>
      </w:r>
      <w:r>
        <w:rPr>
          <w:rFonts w:hint="eastAsia"/>
          <w:color w:val="auto"/>
        </w:rPr>
        <w:t>から</w:t>
      </w:r>
      <w:r>
        <w:rPr>
          <w:rFonts w:hint="eastAsia"/>
          <w:color w:val="auto"/>
        </w:rPr>
        <w:t>27</w:t>
      </w:r>
      <w:r>
        <w:rPr>
          <w:rFonts w:hint="eastAsia"/>
          <w:color w:val="auto"/>
        </w:rPr>
        <w:t>年度）</w:t>
      </w:r>
    </w:p>
    <w:p>
      <w:pPr>
        <w:pStyle w:val="0"/>
        <w:rPr>
          <w:rFonts w:hint="eastAsia"/>
          <w:color w:val="auto"/>
        </w:rPr>
      </w:pPr>
    </w:p>
    <w:p>
      <w:pPr>
        <w:pStyle w:val="0"/>
        <w:rPr>
          <w:rFonts w:hint="eastAsia"/>
          <w:color w:val="auto"/>
        </w:rPr>
      </w:pPr>
      <w:r>
        <w:rPr>
          <w:rFonts w:hint="eastAsia"/>
          <w:color w:val="auto"/>
        </w:rPr>
        <w:t>2014</w:t>
      </w:r>
      <w:r>
        <w:rPr>
          <w:rFonts w:hint="eastAsia"/>
          <w:color w:val="auto"/>
        </w:rPr>
        <w:t>（平成</w:t>
      </w:r>
      <w:r>
        <w:rPr>
          <w:rFonts w:hint="eastAsia"/>
          <w:color w:val="auto"/>
        </w:rPr>
        <w:t>26</w:t>
      </w:r>
      <w:r>
        <w:rPr>
          <w:rFonts w:hint="eastAsia"/>
          <w:color w:val="auto"/>
        </w:rPr>
        <w:t>年</w:t>
      </w:r>
    </w:p>
    <w:p>
      <w:pPr>
        <w:pStyle w:val="0"/>
        <w:rPr>
          <w:rFonts w:hint="eastAsia"/>
          <w:color w:val="auto"/>
        </w:rPr>
      </w:pPr>
      <w:r>
        <w:rPr>
          <w:rFonts w:hint="eastAsia"/>
          <w:color w:val="auto"/>
        </w:rPr>
        <w:t>県：県内全市町村で地域福祉計画策定</w:t>
      </w:r>
    </w:p>
    <w:p>
      <w:pPr>
        <w:pStyle w:val="0"/>
        <w:rPr>
          <w:rFonts w:hint="eastAsia"/>
          <w:color w:val="auto"/>
        </w:rPr>
      </w:pPr>
    </w:p>
    <w:p>
      <w:pPr>
        <w:pStyle w:val="0"/>
        <w:rPr>
          <w:rFonts w:hint="eastAsia"/>
          <w:color w:val="auto"/>
        </w:rPr>
      </w:pPr>
      <w:r>
        <w:rPr>
          <w:rFonts w:hint="eastAsia"/>
          <w:color w:val="auto"/>
        </w:rPr>
        <w:t>2015</w:t>
      </w:r>
      <w:r>
        <w:rPr>
          <w:rFonts w:hint="eastAsia"/>
          <w:color w:val="auto"/>
        </w:rPr>
        <w:t>（平成</w:t>
      </w:r>
      <w:r>
        <w:rPr>
          <w:rFonts w:hint="eastAsia"/>
          <w:color w:val="auto"/>
        </w:rPr>
        <w:t>27</w:t>
      </w:r>
      <w:r>
        <w:rPr>
          <w:rFonts w:hint="eastAsia"/>
          <w:color w:val="auto"/>
        </w:rPr>
        <w:t>年</w:t>
      </w:r>
    </w:p>
    <w:p>
      <w:pPr>
        <w:pStyle w:val="0"/>
        <w:rPr>
          <w:rFonts w:hint="eastAsia"/>
          <w:color w:val="auto"/>
        </w:rPr>
      </w:pPr>
      <w:r>
        <w:rPr>
          <w:rFonts w:hint="eastAsia"/>
          <w:color w:val="auto"/>
        </w:rPr>
        <w:t>生活困窮者自立支援法せこう（</w:t>
      </w:r>
      <w:r>
        <w:rPr>
          <w:rFonts w:hint="eastAsia"/>
          <w:color w:val="auto"/>
        </w:rPr>
        <w:t>4</w:t>
      </w:r>
      <w:r>
        <w:rPr>
          <w:rFonts w:hint="eastAsia"/>
          <w:color w:val="auto"/>
        </w:rPr>
        <w:t>月）</w:t>
      </w:r>
    </w:p>
    <w:p>
      <w:pPr>
        <w:pStyle w:val="0"/>
        <w:rPr>
          <w:rFonts w:hint="eastAsia"/>
          <w:color w:val="auto"/>
        </w:rPr>
      </w:pPr>
      <w:r>
        <w:rPr>
          <w:rFonts w:hint="eastAsia"/>
          <w:color w:val="auto"/>
        </w:rPr>
        <w:t>「新たな時代に対応した福祉の提供ビジョン」報告（「新たな福祉サービスのシステム等のあり方検討ＰＴ」）（９月）</w:t>
      </w:r>
    </w:p>
    <w:p>
      <w:pPr>
        <w:pStyle w:val="0"/>
        <w:rPr>
          <w:rFonts w:hint="eastAsia"/>
          <w:color w:val="auto"/>
        </w:rPr>
      </w:pPr>
      <w:r>
        <w:rPr>
          <w:rFonts w:hint="eastAsia"/>
          <w:color w:val="auto"/>
        </w:rPr>
        <w:t>・地域住民の参画と協働により誰もが支え合う共生社会の実現を目指す必要があるとの旨が示される</w:t>
      </w:r>
    </w:p>
    <w:p>
      <w:pPr>
        <w:pStyle w:val="0"/>
        <w:rPr>
          <w:rFonts w:hint="eastAsia"/>
          <w:color w:val="auto"/>
        </w:rPr>
      </w:pPr>
    </w:p>
    <w:p>
      <w:pPr>
        <w:pStyle w:val="0"/>
        <w:rPr>
          <w:rFonts w:hint="eastAsia"/>
          <w:color w:val="auto"/>
        </w:rPr>
      </w:pPr>
      <w:r>
        <w:rPr>
          <w:rFonts w:hint="eastAsia"/>
          <w:color w:val="auto"/>
        </w:rPr>
        <w:t>2016</w:t>
      </w:r>
      <w:r>
        <w:rPr>
          <w:rFonts w:hint="eastAsia"/>
          <w:color w:val="auto"/>
        </w:rPr>
        <w:t>（平成</w:t>
      </w:r>
      <w:r>
        <w:rPr>
          <w:rFonts w:hint="eastAsia"/>
          <w:color w:val="auto"/>
        </w:rPr>
        <w:t>28</w:t>
      </w:r>
      <w:r>
        <w:rPr>
          <w:rFonts w:hint="eastAsia"/>
          <w:color w:val="auto"/>
        </w:rPr>
        <w:t>年</w:t>
      </w:r>
    </w:p>
    <w:p>
      <w:pPr>
        <w:pStyle w:val="0"/>
        <w:rPr>
          <w:rFonts w:hint="eastAsia"/>
          <w:color w:val="auto"/>
        </w:rPr>
      </w:pPr>
      <w:r>
        <w:rPr>
          <w:rFonts w:hint="eastAsia"/>
          <w:color w:val="auto"/>
        </w:rPr>
        <w:t>県：第３期日本一の健康長寿県構想策定（平成</w:t>
      </w:r>
      <w:r>
        <w:rPr>
          <w:rFonts w:hint="eastAsia"/>
          <w:color w:val="auto"/>
        </w:rPr>
        <w:t>28</w:t>
      </w:r>
      <w:r>
        <w:rPr>
          <w:rFonts w:hint="eastAsia"/>
          <w:color w:val="auto"/>
        </w:rPr>
        <w:t>から令和元年度）</w:t>
      </w:r>
    </w:p>
    <w:p>
      <w:pPr>
        <w:pStyle w:val="0"/>
        <w:rPr>
          <w:rFonts w:hint="eastAsia"/>
          <w:color w:val="auto"/>
        </w:rPr>
      </w:pPr>
      <w:r>
        <w:rPr>
          <w:rFonts w:hint="eastAsia"/>
          <w:color w:val="auto"/>
        </w:rPr>
        <w:t>県：第２期高知県地域福祉支援計画策定（平成</w:t>
      </w:r>
      <w:r>
        <w:rPr>
          <w:rFonts w:hint="eastAsia"/>
          <w:color w:val="auto"/>
        </w:rPr>
        <w:t>28</w:t>
      </w:r>
      <w:r>
        <w:rPr>
          <w:rFonts w:hint="eastAsia"/>
          <w:color w:val="auto"/>
        </w:rPr>
        <w:t>から令和元年度）</w:t>
      </w:r>
    </w:p>
    <w:p>
      <w:pPr>
        <w:pStyle w:val="0"/>
        <w:rPr>
          <w:rFonts w:hint="eastAsia"/>
          <w:color w:val="auto"/>
        </w:rPr>
      </w:pPr>
      <w:r>
        <w:rPr>
          <w:rFonts w:hint="eastAsia"/>
          <w:color w:val="auto"/>
        </w:rPr>
        <w:t>ニッポン一億総活躍プランの閣議決定（</w:t>
      </w:r>
      <w:r>
        <w:rPr>
          <w:rFonts w:hint="eastAsia"/>
          <w:color w:val="auto"/>
        </w:rPr>
        <w:t>6</w:t>
      </w:r>
      <w:r>
        <w:rPr>
          <w:rFonts w:hint="eastAsia"/>
          <w:color w:val="auto"/>
        </w:rPr>
        <w:t>月）</w:t>
      </w:r>
    </w:p>
    <w:p>
      <w:pPr>
        <w:pStyle w:val="0"/>
        <w:rPr>
          <w:rFonts w:hint="eastAsia"/>
          <w:color w:val="auto"/>
        </w:rPr>
      </w:pPr>
      <w:r>
        <w:rPr>
          <w:rFonts w:hint="eastAsia"/>
          <w:color w:val="auto"/>
        </w:rPr>
        <w:t>・地域共生社会の実現が盛り込まれる</w:t>
      </w:r>
    </w:p>
    <w:p>
      <w:pPr>
        <w:pStyle w:val="0"/>
        <w:rPr>
          <w:rFonts w:hint="eastAsia"/>
          <w:color w:val="auto"/>
        </w:rPr>
      </w:pPr>
      <w:r>
        <w:rPr>
          <w:rFonts w:hint="eastAsia"/>
          <w:color w:val="auto"/>
        </w:rPr>
        <w:t>厚生労働省内に「我が事・丸ごと」地域共生社会実現本部を設置（７月）</w:t>
      </w:r>
    </w:p>
    <w:p>
      <w:pPr>
        <w:pStyle w:val="0"/>
        <w:rPr>
          <w:rFonts w:hint="eastAsia"/>
          <w:color w:val="auto"/>
        </w:rPr>
      </w:pPr>
      <w:r>
        <w:rPr>
          <w:rFonts w:hint="eastAsia"/>
          <w:color w:val="auto"/>
        </w:rPr>
        <w:t>地域りょく強化検討会（地域における住民主体の課題解決りょく強化・相談支援体制のあり方に関する検討会）の設置（</w:t>
      </w:r>
      <w:r>
        <w:rPr>
          <w:rFonts w:hint="eastAsia"/>
          <w:color w:val="auto"/>
        </w:rPr>
        <w:t>10</w:t>
      </w:r>
      <w:r>
        <w:rPr>
          <w:rFonts w:hint="eastAsia"/>
          <w:color w:val="auto"/>
        </w:rPr>
        <w:t>月）</w:t>
      </w:r>
    </w:p>
    <w:p>
      <w:pPr>
        <w:pStyle w:val="0"/>
        <w:rPr>
          <w:rFonts w:hint="eastAsia"/>
          <w:color w:val="auto"/>
        </w:rPr>
      </w:pPr>
      <w:r>
        <w:rPr>
          <w:rFonts w:hint="eastAsia"/>
          <w:color w:val="auto"/>
        </w:rPr>
        <w:t>・住民主体による地域課題の解決りょく強化・体制づくり、市町村による包括的支援体制等について検討</w:t>
      </w:r>
    </w:p>
    <w:p>
      <w:pPr>
        <w:pStyle w:val="0"/>
        <w:rPr>
          <w:rFonts w:hint="eastAsia"/>
          <w:color w:val="auto"/>
        </w:rPr>
      </w:pPr>
      <w:r>
        <w:rPr>
          <w:rFonts w:hint="eastAsia"/>
          <w:color w:val="auto"/>
        </w:rPr>
        <w:t>地域りょく強化検討会中間取りまとめ（</w:t>
      </w:r>
      <w:r>
        <w:rPr>
          <w:rFonts w:hint="eastAsia"/>
          <w:color w:val="auto"/>
        </w:rPr>
        <w:t>12</w:t>
      </w:r>
      <w:r>
        <w:rPr>
          <w:rFonts w:hint="eastAsia"/>
          <w:color w:val="auto"/>
        </w:rPr>
        <w:t>月）</w:t>
      </w:r>
    </w:p>
    <w:p>
      <w:pPr>
        <w:pStyle w:val="0"/>
        <w:rPr>
          <w:rFonts w:hint="eastAsia"/>
          <w:color w:val="auto"/>
        </w:rPr>
      </w:pPr>
      <w:r>
        <w:rPr>
          <w:rFonts w:hint="eastAsia"/>
          <w:color w:val="auto"/>
        </w:rPr>
        <w:t>・「我が事・丸ごと」の地域づくりの強化に向けたモデル事業を平成</w:t>
      </w:r>
      <w:r>
        <w:rPr>
          <w:rFonts w:hint="eastAsia"/>
          <w:color w:val="auto"/>
        </w:rPr>
        <w:t>29</w:t>
      </w:r>
      <w:r>
        <w:rPr>
          <w:rFonts w:hint="eastAsia"/>
          <w:color w:val="auto"/>
        </w:rPr>
        <w:t>年度に予算化</w:t>
      </w:r>
    </w:p>
    <w:p>
      <w:pPr>
        <w:pStyle w:val="0"/>
        <w:rPr>
          <w:rFonts w:hint="eastAsia"/>
          <w:color w:val="auto"/>
        </w:rPr>
      </w:pPr>
    </w:p>
    <w:p>
      <w:pPr>
        <w:pStyle w:val="0"/>
        <w:rPr>
          <w:rFonts w:hint="eastAsia"/>
          <w:color w:val="auto"/>
        </w:rPr>
      </w:pPr>
      <w:r>
        <w:rPr>
          <w:rFonts w:hint="eastAsia"/>
          <w:color w:val="auto"/>
        </w:rPr>
        <w:t>2017</w:t>
      </w:r>
      <w:r>
        <w:rPr>
          <w:rFonts w:hint="eastAsia"/>
          <w:color w:val="auto"/>
        </w:rPr>
        <w:t>（平成</w:t>
      </w:r>
      <w:r>
        <w:rPr>
          <w:rFonts w:hint="eastAsia"/>
          <w:color w:val="auto"/>
        </w:rPr>
        <w:t>29</w:t>
      </w:r>
      <w:r>
        <w:rPr>
          <w:rFonts w:hint="eastAsia"/>
          <w:color w:val="auto"/>
        </w:rPr>
        <w:t>年</w:t>
      </w:r>
    </w:p>
    <w:p>
      <w:pPr>
        <w:pStyle w:val="0"/>
        <w:rPr>
          <w:rFonts w:hint="eastAsia"/>
          <w:color w:val="auto"/>
        </w:rPr>
      </w:pPr>
      <w:r>
        <w:rPr>
          <w:rFonts w:hint="eastAsia"/>
          <w:color w:val="auto"/>
        </w:rPr>
        <w:t>「地域共生社会の実現に向けて（当面の改革行程）」を「我が事・丸ごと」地域共生社会実現本部で決定（２月）</w:t>
      </w:r>
    </w:p>
    <w:p>
      <w:pPr>
        <w:pStyle w:val="0"/>
        <w:rPr>
          <w:rFonts w:hint="eastAsia"/>
          <w:color w:val="auto"/>
        </w:rPr>
      </w:pPr>
      <w:r>
        <w:rPr>
          <w:rFonts w:hint="eastAsia"/>
          <w:color w:val="auto"/>
        </w:rPr>
        <w:t>・「地域共生社会」の実現に向けた『我が事』・『丸ごと』の取組を進めるための改革行程の提示</w:t>
      </w:r>
    </w:p>
    <w:p>
      <w:pPr>
        <w:pStyle w:val="0"/>
        <w:rPr>
          <w:rFonts w:hint="eastAsia"/>
          <w:color w:val="auto"/>
        </w:rPr>
      </w:pPr>
      <w:r>
        <w:rPr>
          <w:rFonts w:hint="eastAsia"/>
          <w:color w:val="auto"/>
        </w:rPr>
        <w:t>地域りょく強化検討会最終取りまとめ（９月）</w:t>
      </w:r>
    </w:p>
    <w:p>
      <w:pPr>
        <w:pStyle w:val="0"/>
        <w:rPr>
          <w:rFonts w:hint="eastAsia"/>
          <w:color w:val="auto"/>
        </w:rPr>
      </w:pPr>
      <w:r>
        <w:rPr>
          <w:rFonts w:hint="eastAsia"/>
          <w:color w:val="auto"/>
        </w:rPr>
        <w:t>　・地域共生が文化として定着する挑戦として、専門職によるた職種連携、地域住民等との協働、早期発見・早期支援、「支え手」「受け手」が固定されない多様な参加の場の創造等が示される</w:t>
      </w:r>
    </w:p>
    <w:p>
      <w:pPr>
        <w:pStyle w:val="0"/>
        <w:rPr>
          <w:rFonts w:hint="eastAsia"/>
          <w:color w:val="auto"/>
        </w:rPr>
      </w:pPr>
      <w:r>
        <w:rPr>
          <w:rFonts w:hint="eastAsia"/>
          <w:color w:val="auto"/>
        </w:rPr>
        <w:t>社会福祉法に基づく市町村における包括的な支援体制の整備に関する指針（厚生労働省告示第</w:t>
      </w:r>
      <w:r>
        <w:rPr>
          <w:rFonts w:hint="eastAsia"/>
          <w:color w:val="auto"/>
        </w:rPr>
        <w:t>355</w:t>
      </w:r>
      <w:r>
        <w:rPr>
          <w:rFonts w:hint="eastAsia"/>
          <w:color w:val="auto"/>
        </w:rPr>
        <w:t>号）（</w:t>
      </w:r>
      <w:r>
        <w:rPr>
          <w:rFonts w:hint="eastAsia"/>
          <w:color w:val="auto"/>
        </w:rPr>
        <w:t>12</w:t>
      </w:r>
      <w:r>
        <w:rPr>
          <w:rFonts w:hint="eastAsia"/>
          <w:color w:val="auto"/>
        </w:rPr>
        <w:t>月）</w:t>
      </w:r>
    </w:p>
    <w:p>
      <w:pPr>
        <w:pStyle w:val="0"/>
        <w:rPr>
          <w:rFonts w:hint="eastAsia"/>
          <w:color w:val="auto"/>
        </w:rPr>
      </w:pPr>
    </w:p>
    <w:p>
      <w:pPr>
        <w:pStyle w:val="0"/>
        <w:rPr>
          <w:rFonts w:hint="eastAsia"/>
          <w:color w:val="auto"/>
        </w:rPr>
      </w:pPr>
      <w:r>
        <w:rPr>
          <w:rFonts w:hint="eastAsia"/>
          <w:color w:val="auto"/>
        </w:rPr>
        <w:t>2018</w:t>
      </w:r>
      <w:r>
        <w:rPr>
          <w:rFonts w:hint="eastAsia"/>
          <w:color w:val="auto"/>
        </w:rPr>
        <w:t>（平成</w:t>
      </w:r>
      <w:r>
        <w:rPr>
          <w:rFonts w:hint="eastAsia"/>
          <w:color w:val="auto"/>
        </w:rPr>
        <w:t>30</w:t>
      </w:r>
      <w:r>
        <w:rPr>
          <w:rFonts w:hint="eastAsia"/>
          <w:color w:val="auto"/>
        </w:rPr>
        <w:t>年</w:t>
      </w:r>
    </w:p>
    <w:p>
      <w:pPr>
        <w:pStyle w:val="0"/>
        <w:rPr>
          <w:rFonts w:hint="eastAsia"/>
          <w:color w:val="auto"/>
        </w:rPr>
      </w:pPr>
      <w:r>
        <w:rPr>
          <w:rFonts w:hint="eastAsia"/>
          <w:color w:val="auto"/>
        </w:rPr>
        <w:t>改正社会福祉法せこう（４月）</w:t>
      </w:r>
    </w:p>
    <w:p>
      <w:pPr>
        <w:pStyle w:val="0"/>
        <w:rPr>
          <w:rFonts w:hint="eastAsia"/>
          <w:color w:val="auto"/>
        </w:rPr>
      </w:pPr>
      <w:r>
        <w:rPr>
          <w:rFonts w:hint="eastAsia"/>
          <w:color w:val="auto"/>
        </w:rPr>
        <w:t>・第</w:t>
      </w:r>
      <w:r>
        <w:rPr>
          <w:rFonts w:hint="eastAsia"/>
          <w:color w:val="auto"/>
        </w:rPr>
        <w:t>106</w:t>
      </w:r>
      <w:r>
        <w:rPr>
          <w:rFonts w:hint="eastAsia"/>
          <w:color w:val="auto"/>
        </w:rPr>
        <w:t>条の３で包括的な支援体制の構築が市町村の努力義務化</w:t>
      </w:r>
    </w:p>
    <w:p>
      <w:pPr>
        <w:pStyle w:val="0"/>
        <w:rPr>
          <w:rFonts w:hint="eastAsia"/>
          <w:color w:val="auto"/>
        </w:rPr>
      </w:pPr>
      <w:r>
        <w:rPr>
          <w:rFonts w:hint="eastAsia"/>
          <w:color w:val="auto"/>
        </w:rPr>
        <w:t>・第</w:t>
      </w:r>
      <w:r>
        <w:rPr>
          <w:rFonts w:hint="eastAsia"/>
          <w:color w:val="auto"/>
        </w:rPr>
        <w:t>108</w:t>
      </w:r>
      <w:r>
        <w:rPr>
          <w:rFonts w:hint="eastAsia"/>
          <w:color w:val="auto"/>
        </w:rPr>
        <w:t>条で地域福祉支援計画の策定が努力義務化</w:t>
      </w:r>
    </w:p>
    <w:p>
      <w:pPr>
        <w:pStyle w:val="0"/>
        <w:rPr>
          <w:rFonts w:hint="eastAsia"/>
          <w:color w:val="auto"/>
        </w:rPr>
      </w:pPr>
    </w:p>
    <w:p>
      <w:pPr>
        <w:pStyle w:val="0"/>
        <w:rPr>
          <w:rFonts w:hint="eastAsia"/>
          <w:color w:val="auto"/>
        </w:rPr>
      </w:pPr>
      <w:r>
        <w:rPr>
          <w:rFonts w:hint="eastAsia"/>
          <w:color w:val="auto"/>
        </w:rPr>
        <w:t>2019</w:t>
      </w:r>
      <w:r>
        <w:rPr>
          <w:rFonts w:hint="eastAsia"/>
          <w:color w:val="auto"/>
        </w:rPr>
        <w:t>（令和元年</w:t>
      </w:r>
    </w:p>
    <w:p>
      <w:pPr>
        <w:pStyle w:val="0"/>
        <w:rPr>
          <w:rFonts w:hint="eastAsia"/>
          <w:color w:val="auto"/>
        </w:rPr>
      </w:pPr>
      <w:r>
        <w:rPr>
          <w:rFonts w:hint="eastAsia"/>
          <w:color w:val="auto"/>
        </w:rPr>
        <w:t>地域共生社会推進検討会（地域共生社会に向けた包括的支援と多様な参加・協働の推進に関する検討会）の設置（</w:t>
      </w:r>
      <w:r>
        <w:rPr>
          <w:rFonts w:hint="eastAsia"/>
          <w:color w:val="auto"/>
        </w:rPr>
        <w:t>5</w:t>
      </w:r>
      <w:r>
        <w:rPr>
          <w:rFonts w:hint="eastAsia"/>
          <w:color w:val="auto"/>
        </w:rPr>
        <w:t>月）</w:t>
      </w:r>
    </w:p>
    <w:p>
      <w:pPr>
        <w:pStyle w:val="0"/>
        <w:rPr>
          <w:rFonts w:hint="eastAsia"/>
          <w:color w:val="auto"/>
        </w:rPr>
      </w:pPr>
      <w:r>
        <w:rPr>
          <w:rFonts w:hint="eastAsia"/>
          <w:color w:val="auto"/>
        </w:rPr>
        <w:t>地域共生社会推進検討会中間とりまとめ（７月）</w:t>
      </w:r>
    </w:p>
    <w:p>
      <w:pPr>
        <w:pStyle w:val="0"/>
        <w:rPr>
          <w:rFonts w:hint="eastAsia"/>
          <w:color w:val="auto"/>
        </w:rPr>
      </w:pPr>
      <w:r>
        <w:rPr>
          <w:rFonts w:hint="eastAsia"/>
          <w:color w:val="auto"/>
        </w:rPr>
        <w:t>地域共生社会推進検討会最終とりまとめ（</w:t>
      </w:r>
      <w:r>
        <w:rPr>
          <w:rFonts w:hint="eastAsia"/>
          <w:color w:val="auto"/>
        </w:rPr>
        <w:t>12</w:t>
      </w:r>
      <w:r>
        <w:rPr>
          <w:rFonts w:hint="eastAsia"/>
          <w:color w:val="auto"/>
        </w:rPr>
        <w:t>月）</w:t>
      </w:r>
    </w:p>
    <w:p>
      <w:pPr>
        <w:pStyle w:val="0"/>
        <w:rPr>
          <w:rFonts w:hint="eastAsia"/>
          <w:color w:val="auto"/>
        </w:rPr>
      </w:pPr>
      <w:r>
        <w:rPr>
          <w:rFonts w:hint="eastAsia"/>
          <w:color w:val="auto"/>
        </w:rPr>
        <w:t>　・市町村における包括的な支援体制の整備のあり方として、断らない相談支援、参加支援、地域づくりに向けた支援の３つの支援を一体てきに行う新たな事業を創設するべき旨が示される</w:t>
      </w:r>
    </w:p>
    <w:p>
      <w:pPr>
        <w:pStyle w:val="0"/>
        <w:rPr>
          <w:rFonts w:hint="eastAsia"/>
          <w:color w:val="auto"/>
        </w:rPr>
      </w:pPr>
    </w:p>
    <w:p>
      <w:pPr>
        <w:pStyle w:val="0"/>
        <w:rPr>
          <w:rFonts w:hint="eastAsia"/>
          <w:color w:val="auto"/>
        </w:rPr>
      </w:pPr>
      <w:r>
        <w:rPr>
          <w:rFonts w:hint="eastAsia"/>
          <w:color w:val="auto"/>
        </w:rPr>
        <w:t>2020</w:t>
      </w:r>
      <w:r>
        <w:rPr>
          <w:rFonts w:hint="eastAsia"/>
          <w:color w:val="auto"/>
        </w:rPr>
        <w:t>（令和２年</w:t>
      </w:r>
    </w:p>
    <w:p>
      <w:pPr>
        <w:pStyle w:val="0"/>
        <w:rPr>
          <w:rFonts w:hint="eastAsia"/>
          <w:color w:val="auto"/>
        </w:rPr>
      </w:pPr>
      <w:r>
        <w:rPr>
          <w:rFonts w:hint="eastAsia"/>
          <w:color w:val="auto"/>
        </w:rPr>
        <w:t>県：第４期日本一の健康長寿県構想策定（令和２から５年度）</w:t>
      </w:r>
    </w:p>
    <w:p>
      <w:pPr>
        <w:pStyle w:val="0"/>
        <w:rPr>
          <w:rFonts w:hint="eastAsia"/>
          <w:color w:val="auto"/>
        </w:rPr>
      </w:pPr>
      <w:r>
        <w:rPr>
          <w:rFonts w:hint="eastAsia"/>
          <w:color w:val="auto"/>
        </w:rPr>
        <w:t>県：第３期高知県地域福祉支援計画策定（令和２から５年度）</w:t>
      </w:r>
    </w:p>
    <w:p>
      <w:pPr>
        <w:pStyle w:val="0"/>
        <w:rPr>
          <w:rFonts w:hint="eastAsia"/>
          <w:color w:val="auto"/>
        </w:rPr>
      </w:pPr>
    </w:p>
    <w:p>
      <w:pPr>
        <w:pStyle w:val="0"/>
        <w:rPr>
          <w:rFonts w:hint="eastAsia"/>
          <w:color w:val="auto"/>
        </w:rPr>
      </w:pPr>
      <w:r>
        <w:rPr>
          <w:rFonts w:hint="eastAsia"/>
          <w:color w:val="auto"/>
        </w:rPr>
        <w:t>2021</w:t>
      </w:r>
      <w:r>
        <w:rPr>
          <w:rFonts w:hint="eastAsia"/>
          <w:color w:val="auto"/>
        </w:rPr>
        <w:t>（令和３年</w:t>
      </w:r>
    </w:p>
    <w:p>
      <w:pPr>
        <w:pStyle w:val="0"/>
        <w:rPr>
          <w:rFonts w:hint="eastAsia"/>
          <w:color w:val="auto"/>
        </w:rPr>
      </w:pPr>
      <w:r>
        <w:rPr>
          <w:rFonts w:hint="eastAsia"/>
          <w:color w:val="auto"/>
        </w:rPr>
        <w:t>改正社会福祉法せこう（４月）</w:t>
      </w:r>
    </w:p>
    <w:p>
      <w:pPr>
        <w:pStyle w:val="0"/>
        <w:rPr>
          <w:rFonts w:hint="eastAsia"/>
          <w:color w:val="auto"/>
        </w:rPr>
      </w:pPr>
      <w:r>
        <w:rPr>
          <w:rFonts w:hint="eastAsia"/>
          <w:color w:val="auto"/>
        </w:rPr>
        <w:t>　・地域共生社会の実現を図るため、市町村の包括的な支援体制の構築の支援等の所要の措置を講ずるとして、第</w:t>
      </w:r>
      <w:r>
        <w:rPr>
          <w:rFonts w:hint="eastAsia"/>
          <w:color w:val="auto"/>
        </w:rPr>
        <w:t>106</w:t>
      </w:r>
      <w:r>
        <w:rPr>
          <w:rFonts w:hint="eastAsia"/>
          <w:color w:val="auto"/>
        </w:rPr>
        <w:t>条の４で重層的支援体制整備事業の規定を創設</w:t>
      </w:r>
    </w:p>
    <w:p>
      <w:pPr>
        <w:pStyle w:val="0"/>
        <w:rPr>
          <w:rFonts w:hint="eastAsia"/>
          <w:color w:val="auto"/>
        </w:rPr>
      </w:pPr>
    </w:p>
    <w:p>
      <w:pPr>
        <w:pStyle w:val="0"/>
        <w:rPr>
          <w:rFonts w:hint="eastAsia"/>
          <w:color w:val="auto"/>
        </w:rPr>
      </w:pPr>
      <w:r>
        <w:rPr>
          <w:rFonts w:hint="eastAsia"/>
          <w:color w:val="auto"/>
        </w:rPr>
        <w:t>2022</w:t>
      </w:r>
      <w:r>
        <w:rPr>
          <w:rFonts w:hint="eastAsia"/>
          <w:color w:val="auto"/>
        </w:rPr>
        <w:t>（令和４年</w:t>
      </w:r>
    </w:p>
    <w:p>
      <w:pPr>
        <w:pStyle w:val="0"/>
        <w:rPr>
          <w:rFonts w:hint="eastAsia"/>
          <w:color w:val="auto"/>
        </w:rPr>
      </w:pPr>
      <w:r>
        <w:rPr>
          <w:rFonts w:hint="eastAsia"/>
          <w:color w:val="auto"/>
        </w:rPr>
        <w:t>孤独・孤立対策官民連携プラットフォームの設立（</w:t>
      </w:r>
      <w:r>
        <w:rPr>
          <w:rFonts w:hint="eastAsia"/>
          <w:color w:val="auto"/>
        </w:rPr>
        <w:t>2</w:t>
      </w:r>
      <w:r>
        <w:rPr>
          <w:rFonts w:hint="eastAsia"/>
          <w:color w:val="auto"/>
        </w:rPr>
        <w:t>月）</w:t>
      </w:r>
    </w:p>
    <w:p>
      <w:pPr>
        <w:pStyle w:val="0"/>
        <w:rPr>
          <w:rFonts w:hint="eastAsia"/>
          <w:color w:val="auto"/>
        </w:rPr>
      </w:pPr>
      <w:r>
        <w:rPr>
          <w:rFonts w:hint="eastAsia"/>
          <w:color w:val="auto"/>
        </w:rPr>
        <w:t>・コロナかで顕在化した孤独・孤立の問題に継続して対応していくことを目的に設立</w:t>
      </w:r>
    </w:p>
    <w:p>
      <w:pPr>
        <w:pStyle w:val="0"/>
        <w:rPr>
          <w:rFonts w:hint="eastAsia"/>
          <w:color w:val="auto"/>
        </w:rPr>
      </w:pPr>
      <w:r>
        <w:rPr>
          <w:rFonts w:hint="eastAsia"/>
          <w:color w:val="auto"/>
        </w:rPr>
        <w:t>県：高知型地域共生社会の実現に向けた取り組み開始</w:t>
      </w:r>
    </w:p>
    <w:p>
      <w:pPr>
        <w:pStyle w:val="0"/>
        <w:rPr>
          <w:rFonts w:hint="eastAsia"/>
          <w:color w:val="auto"/>
        </w:rPr>
      </w:pPr>
      <w:r>
        <w:rPr>
          <w:rFonts w:hint="eastAsia"/>
          <w:color w:val="auto"/>
        </w:rPr>
        <w:t>・高知け地域共生社会推進宣言（</w:t>
      </w:r>
      <w:r>
        <w:rPr>
          <w:rFonts w:hint="eastAsia"/>
          <w:color w:val="auto"/>
        </w:rPr>
        <w:t>10</w:t>
      </w:r>
      <w:r>
        <w:rPr>
          <w:rFonts w:hint="eastAsia"/>
          <w:color w:val="auto"/>
        </w:rPr>
        <w:t>月）（県・全市町村・県社協・全市町村社会福祉協議会）</w:t>
      </w:r>
    </w:p>
    <w:p>
      <w:pPr>
        <w:pStyle w:val="0"/>
        <w:rPr>
          <w:rFonts w:hint="eastAsia"/>
          <w:color w:val="auto"/>
        </w:rPr>
      </w:pPr>
    </w:p>
    <w:p>
      <w:pPr>
        <w:pStyle w:val="0"/>
        <w:rPr>
          <w:rFonts w:hint="eastAsia"/>
          <w:color w:val="auto"/>
        </w:rPr>
      </w:pPr>
      <w:r>
        <w:rPr>
          <w:rFonts w:hint="eastAsia"/>
          <w:color w:val="auto"/>
        </w:rPr>
        <w:t>2023</w:t>
      </w:r>
      <w:r>
        <w:rPr>
          <w:rFonts w:hint="eastAsia"/>
          <w:color w:val="auto"/>
        </w:rPr>
        <w:t>（令和５年</w:t>
      </w:r>
    </w:p>
    <w:p>
      <w:pPr>
        <w:pStyle w:val="0"/>
        <w:rPr>
          <w:rFonts w:hint="eastAsia"/>
          <w:color w:val="auto"/>
        </w:rPr>
      </w:pPr>
      <w:r>
        <w:rPr>
          <w:rFonts w:hint="eastAsia"/>
          <w:color w:val="auto"/>
        </w:rPr>
        <w:t>県：高知型地域共生社会推進宣言が民間企業団体等に拡大（</w:t>
      </w:r>
      <w:r>
        <w:rPr>
          <w:rFonts w:hint="eastAsia"/>
          <w:color w:val="auto"/>
        </w:rPr>
        <w:t>10</w:t>
      </w:r>
      <w:r>
        <w:rPr>
          <w:rFonts w:hint="eastAsia"/>
          <w:color w:val="auto"/>
        </w:rPr>
        <w:t>月）</w:t>
      </w:r>
    </w:p>
    <w:p>
      <w:pPr>
        <w:pStyle w:val="0"/>
        <w:rPr>
          <w:rFonts w:hint="eastAsia"/>
          <w:color w:val="auto"/>
        </w:rPr>
      </w:pPr>
    </w:p>
    <w:p>
      <w:pPr>
        <w:pStyle w:val="0"/>
        <w:rPr>
          <w:rFonts w:hint="eastAsia"/>
          <w:color w:val="auto"/>
        </w:rPr>
      </w:pPr>
      <w:r>
        <w:rPr>
          <w:rFonts w:hint="eastAsia"/>
          <w:color w:val="auto"/>
        </w:rPr>
        <w:t>2024</w:t>
      </w:r>
      <w:r>
        <w:rPr>
          <w:rFonts w:hint="eastAsia"/>
          <w:color w:val="auto"/>
        </w:rPr>
        <w:t>（令和６年</w:t>
      </w:r>
    </w:p>
    <w:p>
      <w:pPr>
        <w:pStyle w:val="0"/>
        <w:rPr>
          <w:rFonts w:hint="eastAsia"/>
          <w:color w:val="auto"/>
        </w:rPr>
      </w:pPr>
      <w:r>
        <w:rPr>
          <w:rFonts w:hint="eastAsia"/>
          <w:color w:val="auto"/>
        </w:rPr>
        <w:t>県：第５期日本一の健康長寿県構想策定（令和６から９年度）</w:t>
      </w:r>
    </w:p>
    <w:p>
      <w:pPr>
        <w:pStyle w:val="0"/>
        <w:rPr>
          <w:rFonts w:hint="eastAsia"/>
          <w:color w:val="auto"/>
        </w:rPr>
      </w:pPr>
      <w:r>
        <w:rPr>
          <w:rFonts w:hint="eastAsia"/>
          <w:color w:val="auto"/>
        </w:rPr>
        <w:t>・高知型地域共生社会の推進を分野横断的な柱として位置づけ</w:t>
      </w:r>
    </w:p>
    <w:p>
      <w:pPr>
        <w:pStyle w:val="0"/>
        <w:rPr>
          <w:rFonts w:hint="eastAsia"/>
          <w:color w:val="auto"/>
        </w:rPr>
      </w:pPr>
      <w:r>
        <w:rPr>
          <w:rFonts w:hint="eastAsia"/>
          <w:color w:val="auto"/>
        </w:rPr>
        <w:t>県：第４期高知県地域福祉支援計画策定（令和６から９年度）</w:t>
      </w:r>
    </w:p>
    <w:p>
      <w:pPr>
        <w:pStyle w:val="0"/>
        <w:rPr>
          <w:rFonts w:hint="eastAsia"/>
          <w:color w:val="auto"/>
        </w:rPr>
      </w:pPr>
      <w:r>
        <w:rPr>
          <w:rFonts w:hint="eastAsia"/>
          <w:color w:val="auto"/>
        </w:rPr>
        <w:t>・「誰一人取り残さない、つながり支え合う高知型地域共生社会」を全体の計画に掲げる</w:t>
      </w:r>
    </w:p>
    <w:p>
      <w:pPr>
        <w:pStyle w:val="0"/>
        <w:rPr>
          <w:rFonts w:hint="eastAsia"/>
          <w:color w:val="auto"/>
        </w:rPr>
      </w:pPr>
      <w:r>
        <w:rPr>
          <w:rFonts w:hint="eastAsia"/>
          <w:color w:val="auto"/>
        </w:rPr>
        <w:t>孤独孤立対策推進法せこう（４月）</w:t>
      </w:r>
    </w:p>
    <w:p>
      <w:pPr>
        <w:pStyle w:val="0"/>
        <w:rPr>
          <w:rFonts w:hint="eastAsia"/>
          <w:color w:val="auto"/>
        </w:rPr>
      </w:pPr>
      <w:r>
        <w:rPr>
          <w:rFonts w:hint="eastAsia"/>
          <w:color w:val="auto"/>
        </w:rPr>
        <w:t>　・「孤独孤立に悩む人を誰ひとり取り残さない社会」、「相互に支え合い、人と人との「つながり」が生まれる社会」を目指し、国等の責務、せ策の基本事項及び孤独孤立対策推進本部の設置等について規定</w:t>
      </w:r>
    </w:p>
    <w:p>
      <w:pPr>
        <w:pStyle w:val="0"/>
        <w:rPr>
          <w:rFonts w:hint="eastAsia"/>
          <w:color w:val="auto"/>
        </w:rPr>
      </w:pPr>
    </w:p>
    <w:p>
      <w:pPr>
        <w:pStyle w:val="0"/>
        <w:rPr>
          <w:rFonts w:hint="eastAsia"/>
          <w:color w:val="auto"/>
        </w:rPr>
      </w:pPr>
      <w:r>
        <w:rPr>
          <w:rFonts w:hint="eastAsia"/>
          <w:color w:val="auto"/>
        </w:rPr>
        <w:t>146</w:t>
      </w:r>
      <w:r>
        <w:rPr>
          <w:rFonts w:hint="eastAsia"/>
          <w:color w:val="auto"/>
        </w:rPr>
        <w:t>ページ</w:t>
      </w:r>
    </w:p>
    <w:p>
      <w:pPr>
        <w:pStyle w:val="0"/>
        <w:rPr>
          <w:rFonts w:hint="eastAsia"/>
          <w:color w:val="auto"/>
        </w:rPr>
      </w:pPr>
      <w:r>
        <w:rPr>
          <w:rFonts w:hint="eastAsia"/>
          <w:color w:val="auto"/>
        </w:rPr>
        <w:t>第４期高知県地域福祉支援計画　策定経過</w:t>
      </w:r>
    </w:p>
    <w:p>
      <w:pPr>
        <w:pStyle w:val="0"/>
        <w:rPr>
          <w:rFonts w:hint="eastAsia"/>
          <w:color w:val="auto"/>
        </w:rPr>
      </w:pPr>
    </w:p>
    <w:p>
      <w:pPr>
        <w:pStyle w:val="0"/>
        <w:rPr>
          <w:rFonts w:hint="eastAsia"/>
          <w:color w:val="auto"/>
        </w:rPr>
      </w:pPr>
      <w:r>
        <w:rPr>
          <w:rFonts w:hint="eastAsia"/>
          <w:color w:val="auto"/>
        </w:rPr>
        <w:t>令和５年２月</w:t>
      </w:r>
      <w:r>
        <w:rPr>
          <w:rFonts w:hint="eastAsia"/>
          <w:color w:val="auto"/>
        </w:rPr>
        <w:t>13</w:t>
      </w:r>
      <w:r>
        <w:rPr>
          <w:rFonts w:hint="eastAsia"/>
          <w:color w:val="auto"/>
        </w:rPr>
        <w:t>日　令和４年度第２回社会福祉審議会</w:t>
      </w:r>
    </w:p>
    <w:p>
      <w:pPr>
        <w:pStyle w:val="0"/>
        <w:rPr>
          <w:rFonts w:hint="eastAsia"/>
          <w:color w:val="auto"/>
        </w:rPr>
      </w:pPr>
      <w:r>
        <w:rPr>
          <w:rFonts w:hint="eastAsia"/>
          <w:color w:val="auto"/>
        </w:rPr>
        <w:t>第４期高知県地域福祉支援計画策定の進めかた等の確認</w:t>
      </w:r>
    </w:p>
    <w:p>
      <w:pPr>
        <w:pStyle w:val="0"/>
        <w:rPr>
          <w:rFonts w:hint="eastAsia"/>
          <w:color w:val="auto"/>
        </w:rPr>
      </w:pPr>
    </w:p>
    <w:p>
      <w:pPr>
        <w:pStyle w:val="0"/>
        <w:rPr>
          <w:rFonts w:hint="eastAsia"/>
          <w:color w:val="auto"/>
        </w:rPr>
      </w:pPr>
      <w:r>
        <w:rPr>
          <w:rFonts w:hint="eastAsia"/>
          <w:color w:val="auto"/>
        </w:rPr>
        <w:t>令和５年７月</w:t>
      </w:r>
      <w:r>
        <w:rPr>
          <w:rFonts w:hint="eastAsia"/>
          <w:color w:val="auto"/>
        </w:rPr>
        <w:t>11</w:t>
      </w:r>
      <w:r>
        <w:rPr>
          <w:rFonts w:hint="eastAsia"/>
          <w:color w:val="auto"/>
        </w:rPr>
        <w:t>日　第１回社会福祉審議会地域福祉専門分科会</w:t>
      </w:r>
    </w:p>
    <w:p>
      <w:pPr>
        <w:pStyle w:val="0"/>
        <w:rPr>
          <w:rFonts w:hint="eastAsia"/>
          <w:color w:val="auto"/>
        </w:rPr>
      </w:pPr>
      <w:r>
        <w:rPr>
          <w:rFonts w:hint="eastAsia"/>
          <w:color w:val="auto"/>
        </w:rPr>
        <w:t>高知県地域福祉支援計画の基本事項及び第４期高知県地域福祉支援計画骨子（案）の確認</w:t>
      </w:r>
    </w:p>
    <w:p>
      <w:pPr>
        <w:pStyle w:val="0"/>
        <w:rPr>
          <w:rFonts w:hint="eastAsia"/>
          <w:color w:val="auto"/>
        </w:rPr>
      </w:pPr>
    </w:p>
    <w:p>
      <w:pPr>
        <w:pStyle w:val="0"/>
        <w:rPr>
          <w:rFonts w:hint="eastAsia"/>
          <w:color w:val="auto"/>
        </w:rPr>
      </w:pPr>
      <w:r>
        <w:rPr>
          <w:rFonts w:hint="eastAsia"/>
          <w:color w:val="auto"/>
        </w:rPr>
        <w:t>令和５年</w:t>
      </w:r>
      <w:r>
        <w:rPr>
          <w:rFonts w:hint="eastAsia"/>
          <w:color w:val="auto"/>
        </w:rPr>
        <w:t>10</w:t>
      </w:r>
      <w:r>
        <w:rPr>
          <w:rFonts w:hint="eastAsia"/>
          <w:color w:val="auto"/>
        </w:rPr>
        <w:t>月</w:t>
      </w:r>
      <w:r>
        <w:rPr>
          <w:rFonts w:hint="eastAsia"/>
          <w:color w:val="auto"/>
        </w:rPr>
        <w:t>24</w:t>
      </w:r>
      <w:r>
        <w:rPr>
          <w:rFonts w:hint="eastAsia"/>
          <w:color w:val="auto"/>
        </w:rPr>
        <w:t>日　第</w:t>
      </w:r>
      <w:r>
        <w:rPr>
          <w:rFonts w:hint="eastAsia"/>
          <w:color w:val="auto"/>
        </w:rPr>
        <w:t>2</w:t>
      </w:r>
      <w:r>
        <w:rPr>
          <w:rFonts w:hint="eastAsia"/>
          <w:color w:val="auto"/>
        </w:rPr>
        <w:t>回社会福祉審議会地域福祉専門分科会</w:t>
      </w:r>
    </w:p>
    <w:p>
      <w:pPr>
        <w:pStyle w:val="0"/>
        <w:rPr>
          <w:rFonts w:hint="eastAsia"/>
          <w:color w:val="auto"/>
        </w:rPr>
      </w:pPr>
      <w:r>
        <w:rPr>
          <w:rFonts w:hint="eastAsia"/>
          <w:color w:val="auto"/>
        </w:rPr>
        <w:t>第４期高知県地域福祉支援計画（素案）の検討</w:t>
      </w:r>
    </w:p>
    <w:p>
      <w:pPr>
        <w:pStyle w:val="0"/>
        <w:rPr>
          <w:rFonts w:hint="eastAsia"/>
          <w:color w:val="auto"/>
        </w:rPr>
      </w:pPr>
      <w:r>
        <w:rPr>
          <w:rFonts w:hint="eastAsia"/>
          <w:color w:val="auto"/>
        </w:rPr>
        <w:t>　</w:t>
      </w:r>
    </w:p>
    <w:p>
      <w:pPr>
        <w:pStyle w:val="0"/>
        <w:rPr>
          <w:rFonts w:hint="eastAsia"/>
          <w:color w:val="auto"/>
        </w:rPr>
      </w:pPr>
      <w:r>
        <w:rPr>
          <w:rFonts w:hint="eastAsia"/>
          <w:color w:val="auto"/>
        </w:rPr>
        <w:t>令和５年</w:t>
      </w:r>
      <w:r>
        <w:rPr>
          <w:rFonts w:hint="eastAsia"/>
          <w:color w:val="auto"/>
        </w:rPr>
        <w:t>12</w:t>
      </w:r>
      <w:r>
        <w:rPr>
          <w:rFonts w:hint="eastAsia"/>
          <w:color w:val="auto"/>
        </w:rPr>
        <w:t>月７日　第３回社会福祉審議会地域福祉専門分科会</w:t>
      </w:r>
    </w:p>
    <w:p>
      <w:pPr>
        <w:pStyle w:val="0"/>
        <w:rPr>
          <w:rFonts w:hint="eastAsia"/>
          <w:color w:val="auto"/>
        </w:rPr>
      </w:pPr>
      <w:r>
        <w:rPr>
          <w:rFonts w:hint="eastAsia"/>
          <w:color w:val="auto"/>
        </w:rPr>
        <w:t>第４期高知県地域福祉支援計画（原案）の検討</w:t>
      </w:r>
    </w:p>
    <w:p>
      <w:pPr>
        <w:pStyle w:val="0"/>
        <w:rPr>
          <w:rFonts w:hint="eastAsia"/>
          <w:color w:val="auto"/>
        </w:rPr>
      </w:pPr>
      <w:r>
        <w:rPr>
          <w:rFonts w:hint="eastAsia"/>
          <w:color w:val="auto"/>
        </w:rPr>
        <w:t>　</w:t>
      </w:r>
    </w:p>
    <w:p>
      <w:pPr>
        <w:pStyle w:val="0"/>
        <w:rPr>
          <w:rFonts w:hint="eastAsia"/>
          <w:color w:val="auto"/>
        </w:rPr>
      </w:pPr>
      <w:r>
        <w:rPr>
          <w:rFonts w:hint="eastAsia"/>
          <w:color w:val="auto"/>
        </w:rPr>
        <w:t>令和６年２月５日　第１回社会福祉審議会</w:t>
      </w:r>
    </w:p>
    <w:p>
      <w:pPr>
        <w:pStyle w:val="0"/>
        <w:rPr>
          <w:rFonts w:hint="eastAsia"/>
          <w:color w:val="auto"/>
        </w:rPr>
      </w:pPr>
      <w:r>
        <w:rPr>
          <w:rFonts w:hint="eastAsia"/>
          <w:color w:val="auto"/>
        </w:rPr>
        <w:t>第４期高知県地域福祉支援計画（原案）の検討</w:t>
      </w:r>
    </w:p>
    <w:p>
      <w:pPr>
        <w:pStyle w:val="0"/>
        <w:rPr>
          <w:rFonts w:hint="eastAsia"/>
          <w:color w:val="auto"/>
        </w:rPr>
      </w:pPr>
    </w:p>
    <w:p>
      <w:pPr>
        <w:pStyle w:val="0"/>
        <w:rPr>
          <w:rFonts w:hint="eastAsia"/>
          <w:color w:val="auto"/>
        </w:rPr>
      </w:pPr>
      <w:r>
        <w:rPr>
          <w:rFonts w:hint="eastAsia"/>
          <w:color w:val="auto"/>
        </w:rPr>
        <w:t>令和６年２月</w:t>
      </w:r>
      <w:r>
        <w:rPr>
          <w:rFonts w:hint="eastAsia"/>
          <w:color w:val="auto"/>
        </w:rPr>
        <w:t>27</w:t>
      </w:r>
      <w:r>
        <w:rPr>
          <w:rFonts w:hint="eastAsia"/>
          <w:color w:val="auto"/>
        </w:rPr>
        <w:t>日から令和６年３月</w:t>
      </w:r>
      <w:r>
        <w:rPr>
          <w:rFonts w:hint="eastAsia"/>
          <w:color w:val="auto"/>
        </w:rPr>
        <w:t>18</w:t>
      </w:r>
      <w:r>
        <w:rPr>
          <w:rFonts w:hint="eastAsia"/>
          <w:color w:val="auto"/>
        </w:rPr>
        <w:t>日まで</w:t>
      </w:r>
    </w:p>
    <w:p>
      <w:pPr>
        <w:pStyle w:val="0"/>
        <w:rPr>
          <w:rFonts w:hint="eastAsia"/>
          <w:color w:val="auto"/>
        </w:rPr>
      </w:pPr>
      <w:r>
        <w:rPr>
          <w:rFonts w:hint="eastAsia"/>
          <w:color w:val="auto"/>
        </w:rPr>
        <w:t>パブリックコメントの実施</w:t>
      </w:r>
    </w:p>
    <w:p>
      <w:pPr>
        <w:pStyle w:val="0"/>
        <w:rPr>
          <w:rFonts w:hint="eastAsia"/>
          <w:color w:val="auto"/>
        </w:rPr>
      </w:pPr>
    </w:p>
    <w:p>
      <w:pPr>
        <w:pStyle w:val="0"/>
        <w:rPr>
          <w:rFonts w:hint="eastAsia"/>
          <w:color w:val="auto"/>
        </w:rPr>
      </w:pPr>
      <w:r>
        <w:rPr>
          <w:rFonts w:hint="eastAsia"/>
          <w:color w:val="auto"/>
        </w:rPr>
        <w:t>令和６年３月</w:t>
      </w:r>
      <w:r>
        <w:rPr>
          <w:rFonts w:hint="eastAsia"/>
          <w:color w:val="auto"/>
        </w:rPr>
        <w:t>26</w:t>
      </w:r>
      <w:r>
        <w:rPr>
          <w:rFonts w:hint="eastAsia"/>
          <w:color w:val="auto"/>
        </w:rPr>
        <w:t>日　第２回社会福祉審議会</w:t>
      </w:r>
    </w:p>
    <w:p>
      <w:pPr>
        <w:pStyle w:val="0"/>
        <w:rPr>
          <w:rFonts w:hint="eastAsia"/>
          <w:color w:val="auto"/>
        </w:rPr>
      </w:pPr>
      <w:r>
        <w:rPr>
          <w:rFonts w:hint="eastAsia"/>
          <w:color w:val="auto"/>
        </w:rPr>
        <w:t>第４期高知県地域福祉支援計画（原案）の検討、承認</w:t>
      </w:r>
    </w:p>
    <w:p>
      <w:pPr>
        <w:pStyle w:val="0"/>
        <w:rPr>
          <w:rFonts w:hint="eastAsia"/>
          <w:color w:val="auto"/>
        </w:rPr>
      </w:pPr>
    </w:p>
    <w:p>
      <w:pPr>
        <w:pStyle w:val="0"/>
        <w:rPr>
          <w:rFonts w:hint="eastAsia"/>
          <w:color w:val="auto"/>
        </w:rPr>
      </w:pPr>
      <w:r>
        <w:rPr>
          <w:rFonts w:hint="eastAsia"/>
          <w:color w:val="auto"/>
        </w:rPr>
        <w:t>令和６年３月</w:t>
      </w:r>
      <w:r>
        <w:rPr>
          <w:rFonts w:hint="eastAsia"/>
          <w:color w:val="auto"/>
        </w:rPr>
        <w:t>29</w:t>
      </w:r>
      <w:r>
        <w:rPr>
          <w:rFonts w:hint="eastAsia"/>
          <w:color w:val="auto"/>
        </w:rPr>
        <w:t>日　第４期高知県地域福祉支援計画の策定</w:t>
      </w:r>
    </w:p>
    <w:p>
      <w:pPr>
        <w:pStyle w:val="0"/>
        <w:rPr>
          <w:rFonts w:hint="eastAsia"/>
          <w:color w:val="auto"/>
        </w:rPr>
      </w:pPr>
    </w:p>
    <w:p>
      <w:pPr>
        <w:pStyle w:val="0"/>
        <w:rPr>
          <w:rFonts w:hint="eastAsia"/>
          <w:color w:val="auto"/>
        </w:rPr>
      </w:pPr>
      <w:r>
        <w:rPr>
          <w:rFonts w:hint="eastAsia"/>
          <w:color w:val="auto"/>
        </w:rPr>
        <w:t>147</w:t>
      </w:r>
      <w:r>
        <w:rPr>
          <w:rFonts w:hint="eastAsia"/>
          <w:color w:val="auto"/>
        </w:rPr>
        <w:t>ページ</w:t>
      </w:r>
    </w:p>
    <w:p>
      <w:pPr>
        <w:pStyle w:val="0"/>
        <w:rPr>
          <w:rFonts w:hint="eastAsia"/>
          <w:color w:val="auto"/>
        </w:rPr>
      </w:pPr>
      <w:r>
        <w:rPr>
          <w:rFonts w:hint="eastAsia"/>
          <w:color w:val="auto"/>
        </w:rPr>
        <w:t>高知県社会福祉審議会　委員</w:t>
      </w:r>
    </w:p>
    <w:p>
      <w:pPr>
        <w:pStyle w:val="0"/>
        <w:rPr>
          <w:rFonts w:hint="eastAsia"/>
          <w:color w:val="auto"/>
        </w:rPr>
      </w:pPr>
      <w:r>
        <w:rPr>
          <w:rFonts w:hint="eastAsia"/>
          <w:color w:val="auto"/>
        </w:rPr>
        <w:t>令和６年</w:t>
      </w:r>
      <w:r>
        <w:rPr>
          <w:rFonts w:hint="eastAsia"/>
          <w:color w:val="auto"/>
        </w:rPr>
        <w:t>3</w:t>
      </w:r>
      <w:r>
        <w:rPr>
          <w:rFonts w:hint="eastAsia"/>
          <w:color w:val="auto"/>
        </w:rPr>
        <w:t>月</w:t>
      </w:r>
      <w:r>
        <w:rPr>
          <w:rFonts w:hint="eastAsia"/>
          <w:color w:val="auto"/>
        </w:rPr>
        <w:t>26</w:t>
      </w:r>
      <w:r>
        <w:rPr>
          <w:rFonts w:hint="eastAsia"/>
          <w:color w:val="auto"/>
        </w:rPr>
        <w:t>日現在（各区分ごと五十音順）</w:t>
      </w:r>
    </w:p>
    <w:p>
      <w:pPr>
        <w:pStyle w:val="0"/>
        <w:rPr>
          <w:rFonts w:hint="eastAsia"/>
          <w:color w:val="auto"/>
        </w:rPr>
      </w:pPr>
    </w:p>
    <w:p>
      <w:pPr>
        <w:pStyle w:val="0"/>
        <w:rPr>
          <w:rFonts w:hint="eastAsia"/>
          <w:color w:val="auto"/>
        </w:rPr>
      </w:pPr>
      <w:r>
        <w:rPr>
          <w:rFonts w:hint="eastAsia"/>
          <w:color w:val="auto"/>
        </w:rPr>
        <w:t>県議会議員</w:t>
      </w:r>
    </w:p>
    <w:p>
      <w:pPr>
        <w:pStyle w:val="0"/>
        <w:rPr>
          <w:rFonts w:hint="eastAsia"/>
          <w:color w:val="auto"/>
        </w:rPr>
      </w:pPr>
      <w:r>
        <w:rPr>
          <w:rFonts w:hint="eastAsia"/>
          <w:color w:val="auto"/>
        </w:rPr>
        <w:t>（かなおか　よしとき）</w:t>
      </w:r>
    </w:p>
    <w:p>
      <w:pPr>
        <w:pStyle w:val="0"/>
        <w:rPr>
          <w:rFonts w:hint="eastAsia"/>
          <w:color w:val="auto"/>
        </w:rPr>
      </w:pPr>
      <w:r>
        <w:rPr>
          <w:rFonts w:hint="eastAsia"/>
          <w:color w:val="auto"/>
        </w:rPr>
        <w:t>（どい　ひさし）</w:t>
      </w:r>
    </w:p>
    <w:p>
      <w:pPr>
        <w:pStyle w:val="0"/>
        <w:rPr>
          <w:rFonts w:hint="eastAsia"/>
          <w:color w:val="auto"/>
        </w:rPr>
      </w:pPr>
    </w:p>
    <w:p>
      <w:pPr>
        <w:pStyle w:val="0"/>
        <w:rPr>
          <w:rFonts w:hint="eastAsia"/>
          <w:color w:val="auto"/>
        </w:rPr>
      </w:pPr>
      <w:r>
        <w:rPr>
          <w:rFonts w:hint="eastAsia"/>
          <w:color w:val="auto"/>
        </w:rPr>
        <w:t>社会福祉事業関係者</w:t>
      </w:r>
    </w:p>
    <w:p>
      <w:pPr>
        <w:pStyle w:val="0"/>
        <w:rPr>
          <w:rFonts w:hint="eastAsia"/>
          <w:color w:val="auto"/>
        </w:rPr>
      </w:pPr>
      <w:r>
        <w:rPr>
          <w:rFonts w:hint="eastAsia"/>
          <w:color w:val="auto"/>
        </w:rPr>
        <w:t>（あらかわ　たいし）高知県ホームヘルパー連絡協議会　会長</w:t>
      </w:r>
    </w:p>
    <w:p>
      <w:pPr>
        <w:pStyle w:val="0"/>
        <w:rPr>
          <w:rFonts w:hint="eastAsia"/>
          <w:color w:val="auto"/>
        </w:rPr>
      </w:pPr>
      <w:r>
        <w:rPr>
          <w:rFonts w:hint="eastAsia"/>
          <w:color w:val="auto"/>
        </w:rPr>
        <w:t>（いのうえ　たつお）高知県社会福祉協議会　常務理事</w:t>
      </w:r>
    </w:p>
    <w:p>
      <w:pPr>
        <w:pStyle w:val="0"/>
        <w:rPr>
          <w:rFonts w:hint="eastAsia"/>
          <w:color w:val="auto"/>
        </w:rPr>
      </w:pPr>
      <w:r>
        <w:rPr>
          <w:rFonts w:hint="eastAsia"/>
          <w:color w:val="auto"/>
        </w:rPr>
        <w:t>（おかもと　たまみ）高知県知的障害者育成会　統括施設長</w:t>
      </w:r>
    </w:p>
    <w:p>
      <w:pPr>
        <w:pStyle w:val="0"/>
        <w:rPr>
          <w:rFonts w:hint="eastAsia"/>
          <w:color w:val="auto"/>
        </w:rPr>
      </w:pPr>
      <w:r>
        <w:rPr>
          <w:rFonts w:hint="eastAsia"/>
          <w:color w:val="auto"/>
        </w:rPr>
        <w:t>（くずめ　たかし）高知県社会福祉法人経営者協議会　会長</w:t>
      </w:r>
    </w:p>
    <w:p>
      <w:pPr>
        <w:pStyle w:val="0"/>
        <w:rPr>
          <w:rFonts w:hint="eastAsia"/>
          <w:color w:val="auto"/>
        </w:rPr>
      </w:pPr>
      <w:r>
        <w:rPr>
          <w:rFonts w:hint="eastAsia"/>
          <w:color w:val="auto"/>
        </w:rPr>
        <w:t>（きよとう　ふみお）高知県保育士会　理事</w:t>
      </w:r>
    </w:p>
    <w:p>
      <w:pPr>
        <w:pStyle w:val="0"/>
        <w:rPr>
          <w:rFonts w:hint="eastAsia"/>
          <w:color w:val="auto"/>
        </w:rPr>
      </w:pPr>
      <w:r>
        <w:rPr>
          <w:rFonts w:hint="eastAsia"/>
          <w:color w:val="auto"/>
        </w:rPr>
        <w:t>（どい　けいし）高知県老人クラブ連合会　会長</w:t>
      </w:r>
    </w:p>
    <w:p>
      <w:pPr>
        <w:pStyle w:val="0"/>
        <w:rPr>
          <w:rFonts w:hint="eastAsia"/>
          <w:color w:val="auto"/>
        </w:rPr>
      </w:pPr>
      <w:r>
        <w:rPr>
          <w:rFonts w:hint="eastAsia"/>
          <w:color w:val="auto"/>
        </w:rPr>
        <w:t>（とくひろ　ともこ）高知県みんせい委員児童員協議会連合会　副会長</w:t>
      </w:r>
    </w:p>
    <w:p>
      <w:pPr>
        <w:pStyle w:val="0"/>
        <w:rPr>
          <w:rFonts w:hint="eastAsia"/>
          <w:color w:val="auto"/>
        </w:rPr>
      </w:pPr>
      <w:r>
        <w:rPr>
          <w:rFonts w:hint="eastAsia"/>
          <w:color w:val="auto"/>
        </w:rPr>
        <w:t>（まつお　みえ）高知県精神障害者家族会連合会　副会長</w:t>
      </w:r>
    </w:p>
    <w:p>
      <w:pPr>
        <w:pStyle w:val="0"/>
        <w:rPr>
          <w:rFonts w:hint="eastAsia"/>
          <w:color w:val="auto"/>
        </w:rPr>
      </w:pPr>
      <w:r>
        <w:rPr>
          <w:rFonts w:hint="eastAsia"/>
          <w:color w:val="auto"/>
        </w:rPr>
        <w:t>（みやざき　としお）高知県身体障害者連合会　会長</w:t>
      </w:r>
    </w:p>
    <w:p>
      <w:pPr>
        <w:pStyle w:val="0"/>
        <w:rPr>
          <w:rFonts w:hint="eastAsia"/>
          <w:color w:val="auto"/>
        </w:rPr>
      </w:pPr>
      <w:r>
        <w:rPr>
          <w:rFonts w:hint="eastAsia"/>
          <w:color w:val="auto"/>
        </w:rPr>
        <w:t>（ゆきむね　しょういち）日本赤十字社高知県支部　事務局長</w:t>
      </w:r>
    </w:p>
    <w:p>
      <w:pPr>
        <w:pStyle w:val="0"/>
        <w:rPr>
          <w:rFonts w:hint="eastAsia"/>
          <w:color w:val="auto"/>
        </w:rPr>
      </w:pPr>
    </w:p>
    <w:p>
      <w:pPr>
        <w:pStyle w:val="0"/>
        <w:rPr>
          <w:rFonts w:hint="eastAsia"/>
          <w:color w:val="auto"/>
        </w:rPr>
      </w:pPr>
      <w:r>
        <w:rPr>
          <w:rFonts w:hint="eastAsia"/>
          <w:color w:val="auto"/>
        </w:rPr>
        <w:t>学識経験者</w:t>
      </w:r>
    </w:p>
    <w:p>
      <w:pPr>
        <w:pStyle w:val="0"/>
        <w:rPr>
          <w:rFonts w:hint="eastAsia"/>
          <w:color w:val="auto"/>
        </w:rPr>
      </w:pPr>
      <w:r>
        <w:rPr>
          <w:rFonts w:hint="eastAsia"/>
          <w:color w:val="auto"/>
        </w:rPr>
        <w:t>（ありさわ　よしろう）高知県医師会（令和</w:t>
      </w:r>
      <w:r>
        <w:rPr>
          <w:rFonts w:hint="eastAsia"/>
          <w:color w:val="auto"/>
        </w:rPr>
        <w:t>6</w:t>
      </w:r>
      <w:r>
        <w:rPr>
          <w:rFonts w:hint="eastAsia"/>
          <w:color w:val="auto"/>
        </w:rPr>
        <w:t>年</w:t>
      </w:r>
      <w:r>
        <w:rPr>
          <w:rFonts w:hint="eastAsia"/>
          <w:color w:val="auto"/>
        </w:rPr>
        <w:t>2</w:t>
      </w:r>
      <w:r>
        <w:rPr>
          <w:rFonts w:hint="eastAsia"/>
          <w:color w:val="auto"/>
        </w:rPr>
        <w:t>月</w:t>
      </w:r>
      <w:r>
        <w:rPr>
          <w:rFonts w:hint="eastAsia"/>
          <w:color w:val="auto"/>
        </w:rPr>
        <w:t>6</w:t>
      </w:r>
      <w:r>
        <w:rPr>
          <w:rFonts w:hint="eastAsia"/>
          <w:color w:val="auto"/>
        </w:rPr>
        <w:t>日まで）</w:t>
      </w:r>
    </w:p>
    <w:p>
      <w:pPr>
        <w:pStyle w:val="0"/>
        <w:rPr>
          <w:rFonts w:hint="eastAsia"/>
          <w:color w:val="auto"/>
        </w:rPr>
      </w:pPr>
      <w:r>
        <w:rPr>
          <w:rFonts w:hint="eastAsia"/>
          <w:color w:val="auto"/>
        </w:rPr>
        <w:t>（いずみだに　ともひこ）高知県医師会</w:t>
      </w:r>
    </w:p>
    <w:p>
      <w:pPr>
        <w:pStyle w:val="0"/>
        <w:rPr>
          <w:rFonts w:hint="eastAsia"/>
          <w:color w:val="auto"/>
        </w:rPr>
      </w:pPr>
      <w:r>
        <w:rPr>
          <w:rFonts w:hint="eastAsia"/>
          <w:color w:val="auto"/>
        </w:rPr>
        <w:t>（くわな　りゅうご）高知県市長会　会長</w:t>
      </w:r>
    </w:p>
    <w:p>
      <w:pPr>
        <w:pStyle w:val="0"/>
        <w:rPr>
          <w:rFonts w:hint="eastAsia"/>
          <w:color w:val="auto"/>
        </w:rPr>
      </w:pPr>
      <w:r>
        <w:rPr>
          <w:rFonts w:hint="eastAsia"/>
          <w:color w:val="auto"/>
        </w:rPr>
        <w:t>（おかたに　ひであき）高知県人権尊重の社会づくり協議会　委員</w:t>
      </w:r>
    </w:p>
    <w:p>
      <w:pPr>
        <w:pStyle w:val="0"/>
        <w:rPr>
          <w:rFonts w:hint="eastAsia"/>
          <w:color w:val="auto"/>
        </w:rPr>
      </w:pPr>
      <w:r>
        <w:rPr>
          <w:rFonts w:hint="eastAsia"/>
          <w:color w:val="auto"/>
        </w:rPr>
        <w:t>（おかばやし　けいこ）高知県医師会</w:t>
      </w:r>
    </w:p>
    <w:p>
      <w:pPr>
        <w:pStyle w:val="0"/>
        <w:rPr>
          <w:rFonts w:hint="eastAsia"/>
          <w:color w:val="auto"/>
        </w:rPr>
      </w:pPr>
      <w:r>
        <w:rPr>
          <w:rFonts w:hint="eastAsia"/>
          <w:color w:val="auto"/>
        </w:rPr>
        <w:t>（けた　きょうこ）高知県医師会　常任理事</w:t>
      </w:r>
    </w:p>
    <w:p>
      <w:pPr>
        <w:pStyle w:val="0"/>
        <w:rPr>
          <w:rFonts w:hint="eastAsia"/>
          <w:color w:val="auto"/>
        </w:rPr>
      </w:pPr>
      <w:r>
        <w:rPr>
          <w:rFonts w:hint="eastAsia"/>
          <w:color w:val="auto"/>
        </w:rPr>
        <w:t>（さわだ　しょういち）高知県医師会（令和</w:t>
      </w:r>
      <w:r>
        <w:rPr>
          <w:rFonts w:hint="eastAsia"/>
          <w:color w:val="auto"/>
        </w:rPr>
        <w:t>6</w:t>
      </w:r>
      <w:r>
        <w:rPr>
          <w:rFonts w:hint="eastAsia"/>
          <w:color w:val="auto"/>
        </w:rPr>
        <w:t>年</w:t>
      </w:r>
      <w:r>
        <w:rPr>
          <w:rFonts w:hint="eastAsia"/>
          <w:color w:val="auto"/>
        </w:rPr>
        <w:t>2</w:t>
      </w:r>
      <w:r>
        <w:rPr>
          <w:rFonts w:hint="eastAsia"/>
          <w:color w:val="auto"/>
        </w:rPr>
        <w:t>月</w:t>
      </w:r>
      <w:r>
        <w:rPr>
          <w:rFonts w:hint="eastAsia"/>
          <w:color w:val="auto"/>
        </w:rPr>
        <w:t>27</w:t>
      </w:r>
      <w:r>
        <w:rPr>
          <w:rFonts w:hint="eastAsia"/>
          <w:color w:val="auto"/>
        </w:rPr>
        <w:t>日から）</w:t>
      </w:r>
    </w:p>
    <w:p>
      <w:pPr>
        <w:pStyle w:val="0"/>
        <w:rPr>
          <w:rFonts w:hint="eastAsia"/>
          <w:color w:val="auto"/>
        </w:rPr>
      </w:pPr>
      <w:r>
        <w:rPr>
          <w:rFonts w:hint="eastAsia"/>
          <w:color w:val="auto"/>
        </w:rPr>
        <w:t>（たのうち　よしひと）高知県医師会</w:t>
      </w:r>
    </w:p>
    <w:p>
      <w:pPr>
        <w:pStyle w:val="0"/>
        <w:rPr>
          <w:rFonts w:hint="eastAsia"/>
          <w:color w:val="auto"/>
        </w:rPr>
      </w:pPr>
      <w:r>
        <w:rPr>
          <w:rFonts w:hint="eastAsia"/>
          <w:color w:val="auto"/>
        </w:rPr>
        <w:t>（いけだ　みつお）高知県ちょうそん会　会長</w:t>
      </w:r>
    </w:p>
    <w:p>
      <w:pPr>
        <w:pStyle w:val="0"/>
        <w:rPr>
          <w:rFonts w:hint="eastAsia"/>
          <w:color w:val="auto"/>
        </w:rPr>
      </w:pPr>
      <w:r>
        <w:rPr>
          <w:rFonts w:hint="eastAsia"/>
          <w:color w:val="auto"/>
        </w:rPr>
        <w:t>（ながさわ　きみこ）高知県立大学社会福祉学部　学部長</w:t>
      </w:r>
    </w:p>
    <w:p>
      <w:pPr>
        <w:pStyle w:val="0"/>
        <w:rPr>
          <w:rFonts w:hint="eastAsia"/>
          <w:color w:val="auto"/>
        </w:rPr>
      </w:pPr>
      <w:r>
        <w:rPr>
          <w:rFonts w:hint="eastAsia"/>
          <w:color w:val="auto"/>
        </w:rPr>
        <w:t>（にしもり　やすお）高知県薬剤師会　会長</w:t>
      </w:r>
    </w:p>
    <w:p>
      <w:pPr>
        <w:pStyle w:val="0"/>
        <w:rPr>
          <w:rFonts w:hint="eastAsia"/>
          <w:color w:val="auto"/>
        </w:rPr>
      </w:pPr>
      <w:r>
        <w:rPr>
          <w:rFonts w:hint="eastAsia"/>
          <w:color w:val="auto"/>
        </w:rPr>
        <w:t>（のなみ　せいじ）高知県医師会　会長</w:t>
      </w:r>
    </w:p>
    <w:p>
      <w:pPr>
        <w:pStyle w:val="0"/>
        <w:rPr>
          <w:rFonts w:hint="eastAsia"/>
          <w:color w:val="auto"/>
        </w:rPr>
      </w:pPr>
      <w:r>
        <w:rPr>
          <w:rFonts w:hint="eastAsia"/>
          <w:color w:val="auto"/>
        </w:rPr>
        <w:t>（のむら　かずお）高知県歯科医師会　会長</w:t>
      </w:r>
    </w:p>
    <w:p>
      <w:pPr>
        <w:pStyle w:val="0"/>
        <w:rPr>
          <w:rFonts w:hint="eastAsia"/>
          <w:color w:val="auto"/>
        </w:rPr>
      </w:pPr>
      <w:r>
        <w:rPr>
          <w:rFonts w:hint="eastAsia"/>
          <w:color w:val="auto"/>
        </w:rPr>
        <w:t>（ふじはら　ふさこ）高知県看護協会　会長</w:t>
      </w:r>
    </w:p>
    <w:p>
      <w:pPr>
        <w:pStyle w:val="0"/>
        <w:rPr>
          <w:rFonts w:hint="eastAsia"/>
          <w:color w:val="auto"/>
        </w:rPr>
      </w:pPr>
      <w:r>
        <w:rPr>
          <w:rFonts w:hint="eastAsia"/>
          <w:color w:val="auto"/>
        </w:rPr>
        <w:t>（まつい　くみ）株式会社高知新聞社　経営企画部長</w:t>
      </w:r>
    </w:p>
    <w:p>
      <w:pPr>
        <w:pStyle w:val="0"/>
        <w:rPr>
          <w:rFonts w:hint="eastAsia"/>
          <w:color w:val="auto"/>
        </w:rPr>
      </w:pPr>
      <w:r>
        <w:rPr>
          <w:rFonts w:hint="eastAsia"/>
          <w:color w:val="auto"/>
        </w:rPr>
        <w:t>（もりおか　ちはる）高知県青年団協議会　監事</w:t>
      </w:r>
    </w:p>
    <w:p>
      <w:pPr>
        <w:pStyle w:val="0"/>
        <w:rPr>
          <w:rFonts w:hint="eastAsia"/>
          <w:color w:val="auto"/>
        </w:rPr>
      </w:pPr>
      <w:r>
        <w:rPr>
          <w:rFonts w:hint="eastAsia"/>
          <w:color w:val="auto"/>
        </w:rPr>
        <w:t>（やました　ふくえ）高知県連合婦人会　会長</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5068</TotalTime>
  <Pages>139</Pages>
  <Words>2695</Words>
  <Characters>127534</Characters>
  <Application>JUST Note</Application>
  <Lines>4995</Lines>
  <Paragraphs>2512</Paragraphs>
  <CharactersWithSpaces>127833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490133</dc:creator>
  <cp:lastModifiedBy>459574</cp:lastModifiedBy>
  <cp:lastPrinted>2024-03-04T11:03:03Z</cp:lastPrinted>
  <dcterms:created xsi:type="dcterms:W3CDTF">2024-02-27T02:19:00Z</dcterms:created>
  <dcterms:modified xsi:type="dcterms:W3CDTF">2024-08-16T05:37:29Z</dcterms:modified>
  <cp:revision>944</cp:revision>
</cp:coreProperties>
</file>