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6E3" w:rsidRPr="00ED78CB" w:rsidRDefault="00D356E3" w:rsidP="00D356E3">
      <w:pPr>
        <w:jc w:val="center"/>
        <w:rPr>
          <w:b/>
          <w:sz w:val="24"/>
          <w:szCs w:val="24"/>
        </w:rPr>
      </w:pPr>
      <w:r w:rsidRPr="00ED78CB">
        <w:rPr>
          <w:rFonts w:hint="eastAsia"/>
          <w:b/>
          <w:sz w:val="24"/>
          <w:szCs w:val="24"/>
        </w:rPr>
        <w:t>新　旧　対　照　表</w:t>
      </w:r>
    </w:p>
    <w:tbl>
      <w:tblPr>
        <w:tblStyle w:val="a3"/>
        <w:tblW w:w="0" w:type="auto"/>
        <w:tblLook w:val="04A0"/>
      </w:tblPr>
      <w:tblGrid>
        <w:gridCol w:w="10473"/>
        <w:gridCol w:w="10473"/>
      </w:tblGrid>
      <w:tr w:rsidR="00D356E3" w:rsidRPr="00ED78CB" w:rsidTr="000A1E23">
        <w:tc>
          <w:tcPr>
            <w:tcW w:w="10473" w:type="dxa"/>
          </w:tcPr>
          <w:p w:rsidR="00D356E3" w:rsidRPr="00ED78CB" w:rsidRDefault="00D356E3" w:rsidP="000A1E23">
            <w:pPr>
              <w:jc w:val="center"/>
              <w:rPr>
                <w:b/>
                <w:sz w:val="24"/>
                <w:szCs w:val="24"/>
              </w:rPr>
            </w:pPr>
            <w:r w:rsidRPr="00ED78CB">
              <w:rPr>
                <w:rFonts w:hint="eastAsia"/>
                <w:b/>
                <w:sz w:val="24"/>
                <w:szCs w:val="24"/>
              </w:rPr>
              <w:t>改正後</w:t>
            </w:r>
          </w:p>
        </w:tc>
        <w:tc>
          <w:tcPr>
            <w:tcW w:w="10473" w:type="dxa"/>
          </w:tcPr>
          <w:p w:rsidR="00D356E3" w:rsidRPr="00ED78CB" w:rsidRDefault="00D356E3" w:rsidP="000A1E23">
            <w:pPr>
              <w:jc w:val="center"/>
              <w:rPr>
                <w:b/>
                <w:sz w:val="24"/>
                <w:szCs w:val="24"/>
              </w:rPr>
            </w:pPr>
            <w:r w:rsidRPr="00ED78CB">
              <w:rPr>
                <w:rFonts w:hint="eastAsia"/>
                <w:b/>
                <w:sz w:val="24"/>
                <w:szCs w:val="24"/>
              </w:rPr>
              <w:t>改正前</w:t>
            </w:r>
          </w:p>
        </w:tc>
      </w:tr>
      <w:tr w:rsidR="00D356E3" w:rsidTr="000A1E23">
        <w:trPr>
          <w:trHeight w:val="13004"/>
        </w:trPr>
        <w:tc>
          <w:tcPr>
            <w:tcW w:w="10473" w:type="dxa"/>
          </w:tcPr>
          <w:p w:rsidR="002D12ED" w:rsidRPr="008E42FC" w:rsidRDefault="002D12ED" w:rsidP="002D12ED">
            <w:pPr>
              <w:spacing w:line="320" w:lineRule="exact"/>
              <w:jc w:val="center"/>
              <w:rPr>
                <w:szCs w:val="21"/>
              </w:rPr>
            </w:pPr>
            <w:r w:rsidRPr="008E42FC">
              <w:rPr>
                <w:rFonts w:hint="eastAsia"/>
                <w:szCs w:val="21"/>
              </w:rPr>
              <w:t>高知県高性能林業機械等整備事業の運用について</w:t>
            </w:r>
          </w:p>
          <w:p w:rsidR="002D12ED" w:rsidRPr="0068490D" w:rsidRDefault="002D12ED" w:rsidP="002D12ED">
            <w:pPr>
              <w:spacing w:line="320" w:lineRule="exact"/>
            </w:pPr>
          </w:p>
          <w:p w:rsidR="002D12ED" w:rsidRPr="00DC2136" w:rsidRDefault="002D12ED" w:rsidP="002D12ED">
            <w:pPr>
              <w:spacing w:line="320" w:lineRule="exact"/>
            </w:pPr>
            <w:r w:rsidRPr="00DC2136">
              <w:rPr>
                <w:rFonts w:hint="eastAsia"/>
              </w:rPr>
              <w:t xml:space="preserve">第１　</w:t>
            </w:r>
            <w:r>
              <w:rPr>
                <w:rFonts w:hint="eastAsia"/>
              </w:rPr>
              <w:t>（略）</w:t>
            </w:r>
          </w:p>
          <w:p w:rsidR="002D12ED" w:rsidRPr="00DC2136" w:rsidRDefault="002D12ED" w:rsidP="002D12ED">
            <w:pPr>
              <w:spacing w:line="320" w:lineRule="exact"/>
            </w:pPr>
            <w:r w:rsidRPr="00DC2136">
              <w:rPr>
                <w:rFonts w:hint="eastAsia"/>
              </w:rPr>
              <w:t>第２　運用</w:t>
            </w:r>
          </w:p>
          <w:p w:rsidR="002D12ED" w:rsidRPr="00DC2136" w:rsidRDefault="002D12ED" w:rsidP="002D12ED">
            <w:pPr>
              <w:spacing w:line="320" w:lineRule="exact"/>
              <w:ind w:leftChars="200" w:left="509" w:firstLineChars="100" w:firstLine="254"/>
            </w:pPr>
            <w:r w:rsidRPr="00DC2136">
              <w:rPr>
                <w:rFonts w:hint="eastAsia"/>
              </w:rPr>
              <w:t>要綱別表第１の事業区分ごとに、以下に留意して事業の実施及び導入した機械の利用、保守管理を行うものとする。</w:t>
            </w:r>
          </w:p>
          <w:p w:rsidR="002D12ED" w:rsidRPr="00DC2136" w:rsidRDefault="002D12ED" w:rsidP="002D12ED">
            <w:pPr>
              <w:spacing w:line="320" w:lineRule="exact"/>
            </w:pPr>
            <w:r w:rsidRPr="00DC2136">
              <w:rPr>
                <w:rFonts w:hint="eastAsia"/>
              </w:rPr>
              <w:t xml:space="preserve">１　</w:t>
            </w:r>
            <w:r>
              <w:rPr>
                <w:rFonts w:hint="eastAsia"/>
              </w:rPr>
              <w:t>森林づくりタイプ・</w:t>
            </w:r>
            <w:r w:rsidRPr="00CD611A">
              <w:rPr>
                <w:rFonts w:hint="eastAsia"/>
                <w:color w:val="FF0000"/>
                <w:u w:val="single"/>
              </w:rPr>
              <w:t>モデルタイプ</w:t>
            </w:r>
          </w:p>
          <w:p w:rsidR="002D12ED" w:rsidRPr="00DC2136" w:rsidRDefault="002D12ED" w:rsidP="002D12ED">
            <w:pPr>
              <w:spacing w:line="320" w:lineRule="exact"/>
              <w:ind w:firstLineChars="100" w:firstLine="254"/>
            </w:pPr>
            <w:r w:rsidRPr="00DC2136">
              <w:rPr>
                <w:rFonts w:hint="eastAsia"/>
              </w:rPr>
              <w:t>（１）</w:t>
            </w:r>
            <w:r>
              <w:rPr>
                <w:rFonts w:hint="eastAsia"/>
              </w:rPr>
              <w:t>～</w:t>
            </w:r>
            <w:r w:rsidRPr="00DC2136">
              <w:rPr>
                <w:rFonts w:hint="eastAsia"/>
              </w:rPr>
              <w:t>（４）</w:t>
            </w:r>
            <w:r>
              <w:rPr>
                <w:rFonts w:hint="eastAsia"/>
              </w:rPr>
              <w:t xml:space="preserve">　（略）</w:t>
            </w:r>
          </w:p>
          <w:p w:rsidR="002D12ED" w:rsidRPr="00DF0128" w:rsidRDefault="002D12ED" w:rsidP="002D12ED">
            <w:pPr>
              <w:spacing w:line="320" w:lineRule="exact"/>
            </w:pPr>
          </w:p>
          <w:p w:rsidR="00D356E3" w:rsidRPr="00D53460" w:rsidRDefault="00D53460" w:rsidP="00D53460">
            <w:pPr>
              <w:spacing w:line="320" w:lineRule="exact"/>
              <w:rPr>
                <w:color w:val="FF0000"/>
              </w:rPr>
            </w:pPr>
            <w:r>
              <w:rPr>
                <w:rFonts w:hint="eastAsia"/>
              </w:rPr>
              <w:t xml:space="preserve">　</w:t>
            </w:r>
            <w:r w:rsidRPr="00D53460">
              <w:rPr>
                <w:rFonts w:hint="eastAsia"/>
                <w:color w:val="FF0000"/>
              </w:rPr>
              <w:t>（削除）</w:t>
            </w:r>
          </w:p>
        </w:tc>
        <w:tc>
          <w:tcPr>
            <w:tcW w:w="10473" w:type="dxa"/>
          </w:tcPr>
          <w:p w:rsidR="002D12ED" w:rsidRPr="008E42FC" w:rsidRDefault="002D12ED" w:rsidP="002D12ED">
            <w:pPr>
              <w:spacing w:line="320" w:lineRule="exact"/>
              <w:jc w:val="center"/>
              <w:rPr>
                <w:szCs w:val="21"/>
              </w:rPr>
            </w:pPr>
            <w:r w:rsidRPr="008E42FC">
              <w:rPr>
                <w:rFonts w:hint="eastAsia"/>
                <w:szCs w:val="21"/>
              </w:rPr>
              <w:t>高知県高性能林業機械等整備事業の運用について</w:t>
            </w:r>
          </w:p>
          <w:p w:rsidR="002D12ED" w:rsidRPr="0068490D" w:rsidRDefault="002D12ED" w:rsidP="002D12ED">
            <w:pPr>
              <w:spacing w:line="320" w:lineRule="exact"/>
            </w:pPr>
          </w:p>
          <w:p w:rsidR="002D12ED" w:rsidRDefault="002D12ED" w:rsidP="002D12ED">
            <w:pPr>
              <w:spacing w:line="320" w:lineRule="exact"/>
            </w:pPr>
            <w:r w:rsidRPr="00DC2136">
              <w:rPr>
                <w:rFonts w:hint="eastAsia"/>
              </w:rPr>
              <w:t xml:space="preserve">第１　</w:t>
            </w:r>
            <w:r>
              <w:rPr>
                <w:rFonts w:hint="eastAsia"/>
              </w:rPr>
              <w:t>（略）</w:t>
            </w:r>
          </w:p>
          <w:p w:rsidR="002D12ED" w:rsidRPr="00DC2136" w:rsidRDefault="002D12ED" w:rsidP="002D12ED">
            <w:pPr>
              <w:spacing w:line="320" w:lineRule="exact"/>
            </w:pPr>
            <w:r w:rsidRPr="00DC2136">
              <w:rPr>
                <w:rFonts w:hint="eastAsia"/>
              </w:rPr>
              <w:t>第２　運用</w:t>
            </w:r>
          </w:p>
          <w:p w:rsidR="002D12ED" w:rsidRPr="00DC2136" w:rsidRDefault="002D12ED" w:rsidP="002D12ED">
            <w:pPr>
              <w:spacing w:line="320" w:lineRule="exact"/>
              <w:ind w:leftChars="200" w:left="509" w:firstLineChars="100" w:firstLine="254"/>
            </w:pPr>
            <w:r w:rsidRPr="00DC2136">
              <w:rPr>
                <w:rFonts w:hint="eastAsia"/>
              </w:rPr>
              <w:t>要綱別表第１の事業区分ごとに、以下に留意して事業の実施及び導入した機械の利用、保守管理を行うものとする。</w:t>
            </w:r>
          </w:p>
          <w:p w:rsidR="002D12ED" w:rsidRPr="00DC2136" w:rsidRDefault="002D12ED" w:rsidP="002D12ED">
            <w:pPr>
              <w:spacing w:line="320" w:lineRule="exact"/>
            </w:pPr>
            <w:r w:rsidRPr="00DC2136">
              <w:rPr>
                <w:rFonts w:hint="eastAsia"/>
              </w:rPr>
              <w:t>１　森林づくりタイプ・</w:t>
            </w:r>
            <w:r w:rsidRPr="002D12ED">
              <w:rPr>
                <w:rFonts w:hint="eastAsia"/>
                <w:color w:val="FF0000"/>
                <w:u w:val="single"/>
              </w:rPr>
              <w:t>プロジェクトタイプ</w:t>
            </w:r>
          </w:p>
          <w:p w:rsidR="002D12ED" w:rsidRPr="00DC2136" w:rsidRDefault="002D12ED" w:rsidP="002D12ED">
            <w:pPr>
              <w:spacing w:line="320" w:lineRule="exact"/>
              <w:ind w:firstLineChars="100" w:firstLine="254"/>
            </w:pPr>
            <w:r w:rsidRPr="00DC2136">
              <w:rPr>
                <w:rFonts w:hint="eastAsia"/>
              </w:rPr>
              <w:t>（１）</w:t>
            </w:r>
            <w:r>
              <w:rPr>
                <w:rFonts w:hint="eastAsia"/>
              </w:rPr>
              <w:t>～</w:t>
            </w:r>
            <w:r w:rsidRPr="00DC2136">
              <w:rPr>
                <w:rFonts w:hint="eastAsia"/>
              </w:rPr>
              <w:t>（４）</w:t>
            </w:r>
            <w:r>
              <w:rPr>
                <w:rFonts w:hint="eastAsia"/>
              </w:rPr>
              <w:t xml:space="preserve">　（略）</w:t>
            </w:r>
          </w:p>
          <w:p w:rsidR="002D12ED" w:rsidRPr="00DC2136" w:rsidRDefault="002D12ED" w:rsidP="002D12ED">
            <w:pPr>
              <w:spacing w:line="320" w:lineRule="exact"/>
              <w:ind w:leftChars="294" w:left="748" w:firstLineChars="100" w:firstLine="254"/>
            </w:pPr>
          </w:p>
          <w:p w:rsidR="002D12ED" w:rsidRPr="002D12ED" w:rsidRDefault="002D12ED" w:rsidP="002D12ED">
            <w:pPr>
              <w:spacing w:line="320" w:lineRule="exact"/>
              <w:rPr>
                <w:color w:val="FF0000"/>
                <w:u w:val="single"/>
              </w:rPr>
            </w:pPr>
            <w:r w:rsidRPr="002D12ED">
              <w:rPr>
                <w:rFonts w:hint="eastAsia"/>
                <w:color w:val="FF0000"/>
                <w:u w:val="single"/>
              </w:rPr>
              <w:t>２　作業システム改善タイプ・レンタルタイプ</w:t>
            </w:r>
          </w:p>
          <w:p w:rsidR="002D12ED" w:rsidRPr="002D12ED" w:rsidRDefault="002D12ED" w:rsidP="002D12ED">
            <w:pPr>
              <w:spacing w:line="320" w:lineRule="exact"/>
              <w:ind w:leftChars="100" w:left="1017" w:hangingChars="300" w:hanging="763"/>
              <w:rPr>
                <w:color w:val="FF0000"/>
                <w:u w:val="single"/>
              </w:rPr>
            </w:pPr>
            <w:r w:rsidRPr="002D12ED">
              <w:rPr>
                <w:rFonts w:hint="eastAsia"/>
                <w:color w:val="FF0000"/>
                <w:u w:val="single"/>
              </w:rPr>
              <w:t>（１）補助の対象</w:t>
            </w:r>
          </w:p>
          <w:p w:rsidR="002D12ED" w:rsidRPr="002D12ED" w:rsidRDefault="002D12ED" w:rsidP="002D12ED">
            <w:pPr>
              <w:spacing w:line="320" w:lineRule="exact"/>
              <w:ind w:leftChars="300" w:left="763" w:firstLineChars="100" w:firstLine="254"/>
              <w:rPr>
                <w:dstrike/>
                <w:color w:val="FF0000"/>
                <w:u w:val="single"/>
              </w:rPr>
            </w:pPr>
            <w:r w:rsidRPr="002D12ED">
              <w:rPr>
                <w:rFonts w:hint="eastAsia"/>
                <w:color w:val="FF0000"/>
                <w:u w:val="single"/>
              </w:rPr>
              <w:t>森の工場事業実施計画の承認を受けた森の工場内で、搬出間伐と主伐を組合せながら素材生産事業を実施する事業体とする。</w:t>
            </w:r>
          </w:p>
          <w:p w:rsidR="002D12ED" w:rsidRPr="002D12ED" w:rsidRDefault="002D12ED" w:rsidP="002D12ED">
            <w:pPr>
              <w:spacing w:line="320" w:lineRule="exact"/>
              <w:rPr>
                <w:color w:val="FF0000"/>
                <w:u w:val="single"/>
              </w:rPr>
            </w:pPr>
            <w:r w:rsidRPr="002D12ED">
              <w:rPr>
                <w:rFonts w:hint="eastAsia"/>
                <w:color w:val="FF0000"/>
                <w:u w:val="single"/>
              </w:rPr>
              <w:t>３　作業システム改善タイプ</w:t>
            </w:r>
          </w:p>
          <w:p w:rsidR="002D12ED" w:rsidRPr="002D12ED" w:rsidRDefault="002D12ED" w:rsidP="002D12ED">
            <w:pPr>
              <w:spacing w:line="320" w:lineRule="exact"/>
              <w:ind w:firstLineChars="100" w:firstLine="254"/>
              <w:rPr>
                <w:color w:val="FF0000"/>
                <w:u w:val="single"/>
              </w:rPr>
            </w:pPr>
            <w:r w:rsidRPr="002D12ED">
              <w:rPr>
                <w:rFonts w:hint="eastAsia"/>
                <w:color w:val="FF0000"/>
                <w:u w:val="single"/>
              </w:rPr>
              <w:t>（１）補助の範囲</w:t>
            </w:r>
          </w:p>
          <w:p w:rsidR="002D12ED" w:rsidRPr="002D12ED" w:rsidRDefault="002D12ED" w:rsidP="002D12ED">
            <w:pPr>
              <w:tabs>
                <w:tab w:val="left" w:pos="567"/>
                <w:tab w:val="left" w:pos="709"/>
              </w:tabs>
              <w:spacing w:line="320" w:lineRule="exact"/>
              <w:ind w:left="748" w:hangingChars="294" w:hanging="748"/>
              <w:rPr>
                <w:color w:val="FF0000"/>
                <w:u w:val="single"/>
              </w:rPr>
            </w:pPr>
            <w:r w:rsidRPr="002D12ED">
              <w:rPr>
                <w:rFonts w:hint="eastAsia"/>
                <w:color w:val="FF0000"/>
              </w:rPr>
              <w:t xml:space="preserve">　　　　</w:t>
            </w:r>
            <w:r w:rsidRPr="002D12ED">
              <w:rPr>
                <w:rFonts w:hint="eastAsia"/>
                <w:color w:val="FF0000"/>
                <w:u w:val="single"/>
              </w:rPr>
              <w:t>作業システム改善タイプの事業の補助対象とする範囲は、森の工場内の森林整備（搬出間伐）、更新（主伐）作業での作業システムの改善を目的とした、伐倒・集材・造材・小運搬・集材木の木寄せ作業で使用する林業機械、器具及び装置並びに作業道開設において</w:t>
            </w:r>
            <w:r w:rsidRPr="002D12ED">
              <w:rPr>
                <w:rFonts w:hint="eastAsia"/>
                <w:color w:val="FF0000"/>
                <w:u w:val="single"/>
              </w:rPr>
              <w:t>1</w:t>
            </w:r>
            <w:r w:rsidRPr="002D12ED">
              <w:rPr>
                <w:rFonts w:hint="eastAsia"/>
                <w:color w:val="FF0000"/>
                <w:u w:val="single"/>
              </w:rPr>
              <w:t>台の作業機で伐倒・集積・掘削が可能な多功程作業機械の導入とする。</w:t>
            </w:r>
          </w:p>
          <w:p w:rsidR="002D12ED" w:rsidRPr="002D12ED" w:rsidRDefault="002D12ED" w:rsidP="002D12ED">
            <w:pPr>
              <w:tabs>
                <w:tab w:val="left" w:pos="567"/>
                <w:tab w:val="left" w:pos="709"/>
              </w:tabs>
              <w:spacing w:line="320" w:lineRule="exact"/>
              <w:ind w:leftChars="300" w:left="763" w:firstLineChars="100" w:firstLine="254"/>
              <w:rPr>
                <w:color w:val="FF0000"/>
                <w:u w:val="single"/>
              </w:rPr>
            </w:pPr>
            <w:r w:rsidRPr="002D12ED">
              <w:rPr>
                <w:rFonts w:hint="eastAsia"/>
                <w:color w:val="FF0000"/>
                <w:u w:val="single"/>
              </w:rPr>
              <w:t>事業種目における「林業機械の改良」とは「機械本体に新たな機能を追加するもの」とし、既存所有する機械本体へ「架装する作業機及び一体的に作動させる補助機器、架装や改良のための工事経費」とする。「林業機械等の導入」は、素材生産のために作業システムを改善するために必要な林業機械、器具及び装置導入を補助対象とする。</w:t>
            </w:r>
          </w:p>
          <w:p w:rsidR="002D12ED" w:rsidRPr="002D12ED" w:rsidRDefault="002D12ED" w:rsidP="002D12ED">
            <w:pPr>
              <w:spacing w:line="320" w:lineRule="exact"/>
              <w:ind w:leftChars="294" w:left="748" w:firstLineChars="100" w:firstLine="254"/>
              <w:rPr>
                <w:color w:val="FF0000"/>
                <w:u w:val="single"/>
              </w:rPr>
            </w:pPr>
            <w:r w:rsidRPr="002D12ED">
              <w:rPr>
                <w:rFonts w:hint="eastAsia"/>
                <w:color w:val="FF0000"/>
                <w:u w:val="single"/>
              </w:rPr>
              <w:t>新規導入機械本体への同時架装及び架装のための機械回送経費等は補助対象としない。</w:t>
            </w:r>
          </w:p>
          <w:p w:rsidR="002D12ED" w:rsidRPr="002D12ED" w:rsidRDefault="002D12ED" w:rsidP="002D12ED">
            <w:pPr>
              <w:spacing w:line="320" w:lineRule="exact"/>
              <w:ind w:firstLineChars="100" w:firstLine="254"/>
              <w:rPr>
                <w:color w:val="FF0000"/>
                <w:u w:val="single"/>
              </w:rPr>
            </w:pPr>
            <w:r w:rsidRPr="002D12ED">
              <w:rPr>
                <w:rFonts w:hint="eastAsia"/>
                <w:color w:val="FF0000"/>
                <w:u w:val="single"/>
              </w:rPr>
              <w:t>（２）改良を実施する機械本体（ベースマシン）</w:t>
            </w:r>
          </w:p>
          <w:p w:rsidR="002D12ED" w:rsidRPr="002D12ED" w:rsidRDefault="002D12ED" w:rsidP="002D12ED">
            <w:pPr>
              <w:spacing w:line="320" w:lineRule="exact"/>
              <w:ind w:leftChars="-105" w:left="751" w:hangingChars="400" w:hanging="1018"/>
              <w:rPr>
                <w:color w:val="FF0000"/>
                <w:u w:val="single"/>
              </w:rPr>
            </w:pPr>
            <w:r w:rsidRPr="002D12ED">
              <w:rPr>
                <w:rFonts w:hint="eastAsia"/>
                <w:color w:val="FF0000"/>
              </w:rPr>
              <w:t xml:space="preserve">　　　　</w:t>
            </w:r>
            <w:r>
              <w:rPr>
                <w:rFonts w:hint="eastAsia"/>
                <w:color w:val="FF0000"/>
              </w:rPr>
              <w:t xml:space="preserve">　</w:t>
            </w:r>
            <w:r w:rsidRPr="002D12ED">
              <w:rPr>
                <w:rFonts w:hint="eastAsia"/>
                <w:color w:val="FF0000"/>
                <w:u w:val="single"/>
              </w:rPr>
              <w:t>作業機（アタッチメント等）を架装する機械本体の稼働時間はおおむね</w:t>
            </w:r>
            <w:r w:rsidRPr="002D12ED">
              <w:rPr>
                <w:rFonts w:hint="eastAsia"/>
                <w:color w:val="FF0000"/>
                <w:u w:val="single"/>
              </w:rPr>
              <w:t>5000</w:t>
            </w:r>
            <w:r w:rsidRPr="002D12ED">
              <w:rPr>
                <w:rFonts w:hint="eastAsia"/>
                <w:color w:val="FF0000"/>
                <w:u w:val="single"/>
              </w:rPr>
              <w:t>時間、導入後</w:t>
            </w:r>
            <w:r w:rsidRPr="002D12ED">
              <w:rPr>
                <w:rFonts w:hint="eastAsia"/>
                <w:color w:val="FF0000"/>
                <w:u w:val="single"/>
              </w:rPr>
              <w:t>5</w:t>
            </w:r>
            <w:r w:rsidRPr="002D12ED">
              <w:rPr>
                <w:rFonts w:hint="eastAsia"/>
                <w:color w:val="FF0000"/>
                <w:u w:val="single"/>
              </w:rPr>
              <w:t>年程度以内の機械本体を推奨する。作業機を架装してその性能を十分発揮できる機械本体であり、改良後</w:t>
            </w:r>
            <w:r w:rsidRPr="002D12ED">
              <w:rPr>
                <w:rFonts w:hint="eastAsia"/>
                <w:color w:val="FF0000"/>
                <w:u w:val="single"/>
              </w:rPr>
              <w:t>5</w:t>
            </w:r>
            <w:r w:rsidRPr="002D12ED">
              <w:rPr>
                <w:rFonts w:hint="eastAsia"/>
                <w:color w:val="FF0000"/>
                <w:u w:val="single"/>
              </w:rPr>
              <w:t>年以上の実要耐用年数を有する機械本体とする。</w:t>
            </w:r>
          </w:p>
          <w:p w:rsidR="002D12ED" w:rsidRPr="002D12ED" w:rsidRDefault="002D12ED" w:rsidP="002D12ED">
            <w:pPr>
              <w:spacing w:line="320" w:lineRule="exact"/>
              <w:ind w:firstLineChars="100" w:firstLine="254"/>
              <w:rPr>
                <w:color w:val="FF0000"/>
                <w:u w:val="single"/>
              </w:rPr>
            </w:pPr>
            <w:r w:rsidRPr="002D12ED">
              <w:rPr>
                <w:rFonts w:hint="eastAsia"/>
                <w:color w:val="FF0000"/>
                <w:u w:val="single"/>
              </w:rPr>
              <w:t>（３）機械導入後の保守・管理</w:t>
            </w:r>
          </w:p>
          <w:p w:rsidR="002D12ED" w:rsidRPr="002D12ED" w:rsidRDefault="002D12ED" w:rsidP="002D12ED">
            <w:pPr>
              <w:spacing w:line="320" w:lineRule="exact"/>
              <w:ind w:leftChars="294" w:left="748" w:firstLineChars="5" w:firstLine="13"/>
              <w:rPr>
                <w:color w:val="FF0000"/>
                <w:u w:val="single"/>
              </w:rPr>
            </w:pPr>
            <w:r w:rsidRPr="002D12ED">
              <w:rPr>
                <w:rFonts w:hint="eastAsia"/>
                <w:color w:val="FF0000"/>
                <w:u w:val="single"/>
              </w:rPr>
              <w:t xml:space="preserve">　機械導入事業体は機械の作業記録簿を整備するとともに、作業前点検、定期点検を実施し、機械本体及び架装作業機の性能を十分発揮できるように維持管理しなければならない。</w:t>
            </w:r>
          </w:p>
          <w:p w:rsidR="002D12ED" w:rsidRPr="002D12ED" w:rsidRDefault="002D12ED" w:rsidP="002D12ED">
            <w:pPr>
              <w:spacing w:line="320" w:lineRule="exact"/>
              <w:rPr>
                <w:color w:val="FF0000"/>
                <w:u w:val="single"/>
              </w:rPr>
            </w:pPr>
            <w:r w:rsidRPr="002D12ED">
              <w:rPr>
                <w:rFonts w:hint="eastAsia"/>
                <w:color w:val="FF0000"/>
                <w:u w:val="single"/>
              </w:rPr>
              <w:t>４　レンタルタイプ</w:t>
            </w:r>
          </w:p>
          <w:p w:rsidR="002D12ED" w:rsidRPr="002D12ED" w:rsidRDefault="002D12ED" w:rsidP="002D12ED">
            <w:pPr>
              <w:tabs>
                <w:tab w:val="left" w:pos="426"/>
              </w:tabs>
              <w:spacing w:line="320" w:lineRule="exact"/>
              <w:ind w:firstLineChars="100" w:firstLine="254"/>
              <w:rPr>
                <w:color w:val="FF0000"/>
                <w:u w:val="single"/>
              </w:rPr>
            </w:pPr>
            <w:r w:rsidRPr="002D12ED">
              <w:rPr>
                <w:rFonts w:hint="eastAsia"/>
                <w:color w:val="FF0000"/>
                <w:u w:val="single"/>
              </w:rPr>
              <w:t xml:space="preserve">（１）補助の範囲　</w:t>
            </w:r>
          </w:p>
          <w:p w:rsidR="00D356E3" w:rsidRPr="002D12ED" w:rsidRDefault="002D12ED" w:rsidP="002D12ED">
            <w:pPr>
              <w:spacing w:line="320" w:lineRule="exact"/>
              <w:ind w:left="748" w:hangingChars="294" w:hanging="748"/>
              <w:rPr>
                <w:color w:val="FF0000"/>
                <w:u w:val="single"/>
              </w:rPr>
            </w:pPr>
            <w:r w:rsidRPr="002D12ED">
              <w:rPr>
                <w:rFonts w:hint="eastAsia"/>
                <w:color w:val="FF0000"/>
              </w:rPr>
              <w:t xml:space="preserve">　　　　</w:t>
            </w:r>
            <w:r w:rsidRPr="002D12ED">
              <w:rPr>
                <w:rFonts w:hint="eastAsia"/>
                <w:color w:val="FF0000"/>
                <w:u w:val="single"/>
              </w:rPr>
              <w:t>レンタル機械の補助対象とする作業機械は、森の工場内の森林整備（搬出間伐）及び更新（主伐）作業で素材生産を行うための、伐倒・集材・造材・小運搬・集材木の木寄せ作業等で使用する機械とし、土場での仕分け・トラックへの積込み作業及び作業道開設のための掘削系機械は補助対象としない。但し、作業道開設におい</w:t>
            </w:r>
          </w:p>
        </w:tc>
      </w:tr>
    </w:tbl>
    <w:p w:rsidR="002D12ED" w:rsidRPr="00ED78CB" w:rsidRDefault="002D12ED" w:rsidP="002D12ED">
      <w:pPr>
        <w:jc w:val="center"/>
        <w:rPr>
          <w:b/>
          <w:sz w:val="24"/>
          <w:szCs w:val="24"/>
        </w:rPr>
      </w:pPr>
      <w:r w:rsidRPr="00ED78CB">
        <w:rPr>
          <w:rFonts w:hint="eastAsia"/>
          <w:b/>
          <w:sz w:val="24"/>
          <w:szCs w:val="24"/>
        </w:rPr>
        <w:lastRenderedPageBreak/>
        <w:t>新　旧　対　照　表</w:t>
      </w:r>
    </w:p>
    <w:tbl>
      <w:tblPr>
        <w:tblStyle w:val="a3"/>
        <w:tblW w:w="0" w:type="auto"/>
        <w:tblLook w:val="04A0"/>
      </w:tblPr>
      <w:tblGrid>
        <w:gridCol w:w="10473"/>
        <w:gridCol w:w="10473"/>
      </w:tblGrid>
      <w:tr w:rsidR="002D12ED" w:rsidRPr="00ED78CB" w:rsidTr="00E97F1E">
        <w:tc>
          <w:tcPr>
            <w:tcW w:w="10473" w:type="dxa"/>
          </w:tcPr>
          <w:p w:rsidR="002D12ED" w:rsidRPr="00ED78CB" w:rsidRDefault="002D12ED" w:rsidP="00E97F1E">
            <w:pPr>
              <w:jc w:val="center"/>
              <w:rPr>
                <w:b/>
                <w:sz w:val="24"/>
                <w:szCs w:val="24"/>
              </w:rPr>
            </w:pPr>
            <w:r w:rsidRPr="00ED78CB">
              <w:rPr>
                <w:rFonts w:hint="eastAsia"/>
                <w:b/>
                <w:sz w:val="24"/>
                <w:szCs w:val="24"/>
              </w:rPr>
              <w:t>改正後</w:t>
            </w:r>
          </w:p>
        </w:tc>
        <w:tc>
          <w:tcPr>
            <w:tcW w:w="10473" w:type="dxa"/>
          </w:tcPr>
          <w:p w:rsidR="002D12ED" w:rsidRPr="00ED78CB" w:rsidRDefault="002D12ED" w:rsidP="00E97F1E">
            <w:pPr>
              <w:jc w:val="center"/>
              <w:rPr>
                <w:b/>
                <w:sz w:val="24"/>
                <w:szCs w:val="24"/>
              </w:rPr>
            </w:pPr>
            <w:r w:rsidRPr="00ED78CB">
              <w:rPr>
                <w:rFonts w:hint="eastAsia"/>
                <w:b/>
                <w:sz w:val="24"/>
                <w:szCs w:val="24"/>
              </w:rPr>
              <w:t>改正前</w:t>
            </w:r>
          </w:p>
        </w:tc>
      </w:tr>
      <w:tr w:rsidR="002D12ED" w:rsidTr="00E97F1E">
        <w:trPr>
          <w:trHeight w:val="13004"/>
        </w:trPr>
        <w:tc>
          <w:tcPr>
            <w:tcW w:w="10473" w:type="dxa"/>
          </w:tcPr>
          <w:p w:rsidR="002D12ED" w:rsidRPr="00606E78" w:rsidRDefault="002D12ED" w:rsidP="00E97F1E"/>
        </w:tc>
        <w:tc>
          <w:tcPr>
            <w:tcW w:w="10473" w:type="dxa"/>
          </w:tcPr>
          <w:p w:rsidR="002D12ED" w:rsidRPr="002D12ED" w:rsidRDefault="002D12ED" w:rsidP="002D12ED">
            <w:pPr>
              <w:spacing w:line="320" w:lineRule="exact"/>
              <w:ind w:leftChars="200" w:left="509" w:firstLineChars="100" w:firstLine="254"/>
              <w:rPr>
                <w:color w:val="FF0000"/>
                <w:u w:val="single"/>
              </w:rPr>
            </w:pPr>
            <w:r w:rsidRPr="002D12ED">
              <w:rPr>
                <w:rFonts w:hint="eastAsia"/>
                <w:color w:val="FF0000"/>
                <w:u w:val="single"/>
              </w:rPr>
              <w:t>て</w:t>
            </w:r>
            <w:r w:rsidRPr="002D12ED">
              <w:rPr>
                <w:rFonts w:hint="eastAsia"/>
                <w:color w:val="FF0000"/>
                <w:u w:val="single"/>
              </w:rPr>
              <w:t>1</w:t>
            </w:r>
            <w:r w:rsidRPr="002D12ED">
              <w:rPr>
                <w:rFonts w:hint="eastAsia"/>
                <w:color w:val="FF0000"/>
                <w:u w:val="single"/>
              </w:rPr>
              <w:t>台の作業機で伐倒・集積・掘削が可能な多功程作業機械は補助の対象とする。</w:t>
            </w:r>
          </w:p>
          <w:p w:rsidR="002D12ED" w:rsidRPr="002D12ED" w:rsidRDefault="002D12ED" w:rsidP="002D12ED">
            <w:pPr>
              <w:spacing w:line="320" w:lineRule="exact"/>
              <w:ind w:leftChars="300" w:left="763" w:firstLineChars="100" w:firstLine="254"/>
              <w:rPr>
                <w:color w:val="FF0000"/>
                <w:u w:val="single"/>
              </w:rPr>
            </w:pPr>
            <w:r w:rsidRPr="002D12ED">
              <w:rPr>
                <w:rFonts w:hint="eastAsia"/>
                <w:color w:val="FF0000"/>
                <w:u w:val="single"/>
              </w:rPr>
              <w:t>レンタル機械に係る経費の内、本体レンタル機械（ロードライナー、車輪及び履帯の滑止めチェーン、ゴム製履帯の損耗費、スイングヤーダ－等の専用搬器・設置器具等の付属品は補助の対象に含む。）、補償費及び管理料を補助対象とし、それ以外の機械の回送経費及び、燃料油脂経費及びワイヤー等消耗品・返却時の修繕費等は補助対象としない。リース契約による機械については補助対象としない。</w:t>
            </w:r>
          </w:p>
          <w:p w:rsidR="002D12ED" w:rsidRPr="002D12ED" w:rsidRDefault="002D12ED" w:rsidP="002D12ED">
            <w:pPr>
              <w:spacing w:line="320" w:lineRule="exact"/>
              <w:ind w:left="748" w:hangingChars="294" w:hanging="748"/>
              <w:rPr>
                <w:color w:val="FF0000"/>
                <w:u w:val="single"/>
              </w:rPr>
            </w:pPr>
            <w:r w:rsidRPr="002D12ED">
              <w:rPr>
                <w:rFonts w:hint="eastAsia"/>
                <w:color w:val="FF0000"/>
              </w:rPr>
              <w:t xml:space="preserve">　　　　</w:t>
            </w:r>
            <w:r w:rsidRPr="002D12ED">
              <w:rPr>
                <w:rFonts w:hint="eastAsia"/>
                <w:color w:val="FF0000"/>
                <w:u w:val="single"/>
              </w:rPr>
              <w:t>補助額は、補助対象事業費の</w:t>
            </w:r>
            <w:r w:rsidRPr="002D12ED">
              <w:rPr>
                <w:rFonts w:hint="eastAsia"/>
                <w:color w:val="FF0000"/>
                <w:u w:val="single"/>
              </w:rPr>
              <w:t>3/10</w:t>
            </w:r>
            <w:r w:rsidRPr="002D12ED">
              <w:rPr>
                <w:rFonts w:hint="eastAsia"/>
                <w:color w:val="FF0000"/>
                <w:u w:val="single"/>
              </w:rPr>
              <w:t>以内で、</w:t>
            </w:r>
            <w:r w:rsidRPr="002D12ED">
              <w:rPr>
                <w:rFonts w:hint="eastAsia"/>
                <w:color w:val="FF0000"/>
                <w:u w:val="single"/>
              </w:rPr>
              <w:t>1</w:t>
            </w:r>
            <w:r w:rsidRPr="002D12ED">
              <w:rPr>
                <w:rFonts w:hint="eastAsia"/>
                <w:color w:val="FF0000"/>
                <w:u w:val="single"/>
              </w:rPr>
              <w:t>ヶ月当たりの上限を</w:t>
            </w:r>
            <w:r w:rsidRPr="002D12ED">
              <w:rPr>
                <w:rFonts w:hint="eastAsia"/>
                <w:color w:val="FF0000"/>
                <w:u w:val="single"/>
              </w:rPr>
              <w:t>150,000</w:t>
            </w:r>
            <w:r w:rsidRPr="002D12ED">
              <w:rPr>
                <w:rFonts w:hint="eastAsia"/>
                <w:color w:val="FF0000"/>
                <w:u w:val="single"/>
              </w:rPr>
              <w:t>円とする。但し、レンタル経費が日数管理となる場合は月額補助金上限</w:t>
            </w:r>
            <w:r w:rsidRPr="002D12ED">
              <w:rPr>
                <w:rFonts w:hint="eastAsia"/>
                <w:color w:val="FF0000"/>
                <w:u w:val="single"/>
              </w:rPr>
              <w:t>150,000</w:t>
            </w:r>
            <w:r w:rsidRPr="002D12ED">
              <w:rPr>
                <w:rFonts w:hint="eastAsia"/>
                <w:color w:val="FF0000"/>
                <w:u w:val="single"/>
              </w:rPr>
              <w:t>円を</w:t>
            </w:r>
            <w:r w:rsidRPr="002D12ED">
              <w:rPr>
                <w:rFonts w:hint="eastAsia"/>
                <w:color w:val="FF0000"/>
                <w:u w:val="single"/>
              </w:rPr>
              <w:t>1</w:t>
            </w:r>
            <w:r w:rsidRPr="002D12ED">
              <w:rPr>
                <w:rFonts w:hint="eastAsia"/>
                <w:color w:val="FF0000"/>
                <w:u w:val="single"/>
              </w:rPr>
              <w:t>ヶ月当たり</w:t>
            </w:r>
            <w:r w:rsidRPr="002D12ED">
              <w:rPr>
                <w:rFonts w:hint="eastAsia"/>
                <w:color w:val="FF0000"/>
                <w:u w:val="single"/>
              </w:rPr>
              <w:t>31</w:t>
            </w:r>
            <w:r w:rsidRPr="002D12ED">
              <w:rPr>
                <w:rFonts w:hint="eastAsia"/>
                <w:color w:val="FF0000"/>
                <w:u w:val="single"/>
              </w:rPr>
              <w:t>日で除した日額単価にレンタル日数を掛けた補助額とレンタル経費の</w:t>
            </w:r>
            <w:r w:rsidRPr="002D12ED">
              <w:rPr>
                <w:rFonts w:hint="eastAsia"/>
                <w:color w:val="FF0000"/>
                <w:u w:val="single"/>
              </w:rPr>
              <w:t>3/10</w:t>
            </w:r>
            <w:r w:rsidRPr="002D12ED">
              <w:rPr>
                <w:rFonts w:hint="eastAsia"/>
                <w:color w:val="FF0000"/>
                <w:u w:val="single"/>
              </w:rPr>
              <w:t>の補助額のうち安価な方を補助額とする。</w:t>
            </w:r>
          </w:p>
          <w:p w:rsidR="002D12ED" w:rsidRPr="002D12ED" w:rsidRDefault="002D12ED" w:rsidP="002D12ED">
            <w:pPr>
              <w:spacing w:line="320" w:lineRule="exact"/>
              <w:rPr>
                <w:color w:val="FF0000"/>
                <w:u w:val="single"/>
              </w:rPr>
            </w:pPr>
            <w:r w:rsidRPr="002D12ED">
              <w:rPr>
                <w:rFonts w:hint="eastAsia"/>
                <w:color w:val="FF0000"/>
              </w:rPr>
              <w:t xml:space="preserve">　　　　</w:t>
            </w:r>
            <w:r w:rsidRPr="002D12ED">
              <w:rPr>
                <w:rFonts w:hint="eastAsia"/>
                <w:color w:val="FF0000"/>
                <w:u w:val="single"/>
              </w:rPr>
              <w:t>（補助金計算例）</w:t>
            </w:r>
          </w:p>
          <w:p w:rsidR="002D12ED" w:rsidRPr="002D12ED" w:rsidRDefault="002D12ED" w:rsidP="002D12ED">
            <w:pPr>
              <w:spacing w:line="320" w:lineRule="exact"/>
              <w:rPr>
                <w:color w:val="FF0000"/>
                <w:u w:val="single"/>
              </w:rPr>
            </w:pPr>
            <w:r w:rsidRPr="002D12ED">
              <w:rPr>
                <w:rFonts w:hint="eastAsia"/>
                <w:color w:val="FF0000"/>
              </w:rPr>
              <w:t xml:space="preserve">　　　　　　</w:t>
            </w:r>
            <w:r w:rsidRPr="002D12ED">
              <w:rPr>
                <w:rFonts w:hint="eastAsia"/>
                <w:color w:val="FF0000"/>
                <w:u w:val="single"/>
              </w:rPr>
              <w:t xml:space="preserve">ア、　</w:t>
            </w:r>
            <w:r w:rsidRPr="002D12ED">
              <w:rPr>
                <w:rFonts w:hint="eastAsia"/>
                <w:color w:val="FF0000"/>
                <w:u w:val="single"/>
              </w:rPr>
              <w:t>2</w:t>
            </w:r>
            <w:r w:rsidRPr="002D12ED">
              <w:rPr>
                <w:rFonts w:hint="eastAsia"/>
                <w:color w:val="FF0000"/>
                <w:u w:val="single"/>
              </w:rPr>
              <w:t>ヶ月当たり（月額計算）</w:t>
            </w:r>
            <w:r w:rsidRPr="002D12ED">
              <w:rPr>
                <w:rFonts w:hint="eastAsia"/>
                <w:color w:val="FF0000"/>
                <w:u w:val="single"/>
              </w:rPr>
              <w:t>500,000</w:t>
            </w:r>
            <w:r w:rsidRPr="002D12ED">
              <w:rPr>
                <w:rFonts w:hint="eastAsia"/>
                <w:color w:val="FF0000"/>
                <w:u w:val="single"/>
              </w:rPr>
              <w:t>×</w:t>
            </w:r>
            <w:r w:rsidRPr="002D12ED">
              <w:rPr>
                <w:rFonts w:hint="eastAsia"/>
                <w:color w:val="FF0000"/>
                <w:u w:val="single"/>
              </w:rPr>
              <w:t>2</w:t>
            </w:r>
            <w:r w:rsidRPr="002D12ED">
              <w:rPr>
                <w:rFonts w:hint="eastAsia"/>
                <w:color w:val="FF0000"/>
                <w:u w:val="single"/>
              </w:rPr>
              <w:t>ヶ月×</w:t>
            </w:r>
            <w:r w:rsidRPr="002D12ED">
              <w:rPr>
                <w:rFonts w:hint="eastAsia"/>
                <w:color w:val="FF0000"/>
                <w:u w:val="single"/>
              </w:rPr>
              <w:t>3/10</w:t>
            </w:r>
            <w:r w:rsidRPr="002D12ED">
              <w:rPr>
                <w:rFonts w:hint="eastAsia"/>
                <w:color w:val="FF0000"/>
                <w:u w:val="single"/>
              </w:rPr>
              <w:t>＝</w:t>
            </w:r>
            <w:r w:rsidRPr="002D12ED">
              <w:rPr>
                <w:rFonts w:hint="eastAsia"/>
                <w:color w:val="FF0000"/>
                <w:u w:val="single"/>
              </w:rPr>
              <w:t>300,000</w:t>
            </w:r>
            <w:r w:rsidRPr="002D12ED">
              <w:rPr>
                <w:rFonts w:hint="eastAsia"/>
                <w:color w:val="FF0000"/>
                <w:u w:val="single"/>
              </w:rPr>
              <w:t xml:space="preserve">円　</w:t>
            </w:r>
          </w:p>
          <w:p w:rsidR="002D12ED" w:rsidRPr="002D12ED" w:rsidRDefault="002D12ED" w:rsidP="002D12ED">
            <w:pPr>
              <w:tabs>
                <w:tab w:val="left" w:pos="4962"/>
                <w:tab w:val="left" w:pos="5245"/>
                <w:tab w:val="left" w:pos="5387"/>
              </w:tabs>
              <w:spacing w:line="320" w:lineRule="exact"/>
              <w:rPr>
                <w:color w:val="FF0000"/>
                <w:u w:val="single"/>
              </w:rPr>
            </w:pPr>
            <w:r w:rsidRPr="002D12ED">
              <w:rPr>
                <w:rFonts w:hint="eastAsia"/>
                <w:color w:val="FF0000"/>
              </w:rPr>
              <w:t xml:space="preserve">　　　　　　</w:t>
            </w:r>
            <w:r w:rsidRPr="002D12ED">
              <w:rPr>
                <w:rFonts w:hint="eastAsia"/>
                <w:color w:val="FF0000"/>
                <w:u w:val="single"/>
              </w:rPr>
              <w:t xml:space="preserve">イ、　</w:t>
            </w:r>
            <w:r w:rsidRPr="002D12ED">
              <w:rPr>
                <w:rFonts w:hint="eastAsia"/>
                <w:color w:val="FF0000"/>
                <w:u w:val="single"/>
              </w:rPr>
              <w:t>61</w:t>
            </w:r>
            <w:r w:rsidRPr="002D12ED">
              <w:rPr>
                <w:rFonts w:hint="eastAsia"/>
                <w:color w:val="FF0000"/>
                <w:u w:val="single"/>
              </w:rPr>
              <w:t>日当たり</w:t>
            </w:r>
            <w:r w:rsidRPr="002D12ED">
              <w:rPr>
                <w:rFonts w:hint="eastAsia"/>
                <w:color w:val="FF0000"/>
                <w:u w:val="single"/>
              </w:rPr>
              <w:t xml:space="preserve"> </w:t>
            </w:r>
            <w:r w:rsidRPr="002D12ED">
              <w:rPr>
                <w:rFonts w:hint="eastAsia"/>
                <w:color w:val="FF0000"/>
                <w:u w:val="single"/>
              </w:rPr>
              <w:t xml:space="preserve">（日額計算）※１　</w:t>
            </w:r>
            <w:r w:rsidRPr="002D12ED">
              <w:rPr>
                <w:rFonts w:hint="eastAsia"/>
                <w:color w:val="FF0000"/>
                <w:u w:val="single"/>
              </w:rPr>
              <w:t>1,000,000</w:t>
            </w:r>
            <w:r w:rsidRPr="002D12ED">
              <w:rPr>
                <w:rFonts w:hint="eastAsia"/>
                <w:color w:val="FF0000"/>
                <w:u w:val="single"/>
              </w:rPr>
              <w:t>×</w:t>
            </w:r>
            <w:r w:rsidRPr="002D12ED">
              <w:rPr>
                <w:rFonts w:hint="eastAsia"/>
                <w:color w:val="FF0000"/>
                <w:u w:val="single"/>
              </w:rPr>
              <w:t>3/10</w:t>
            </w:r>
            <w:r w:rsidRPr="002D12ED">
              <w:rPr>
                <w:rFonts w:hint="eastAsia"/>
                <w:color w:val="FF0000"/>
                <w:u w:val="single"/>
              </w:rPr>
              <w:t>＝</w:t>
            </w:r>
            <w:r w:rsidRPr="002D12ED">
              <w:rPr>
                <w:rFonts w:hint="eastAsia"/>
                <w:color w:val="FF0000"/>
                <w:u w:val="single"/>
              </w:rPr>
              <w:t>300,000</w:t>
            </w:r>
            <w:r w:rsidRPr="002D12ED">
              <w:rPr>
                <w:rFonts w:hint="eastAsia"/>
                <w:color w:val="FF0000"/>
                <w:u w:val="single"/>
              </w:rPr>
              <w:t>円</w:t>
            </w:r>
          </w:p>
          <w:p w:rsidR="002D12ED" w:rsidRPr="002D12ED" w:rsidRDefault="002D12ED" w:rsidP="002D12ED">
            <w:pPr>
              <w:tabs>
                <w:tab w:val="left" w:pos="4962"/>
                <w:tab w:val="left" w:pos="5245"/>
                <w:tab w:val="left" w:pos="5387"/>
              </w:tabs>
              <w:spacing w:line="320" w:lineRule="exact"/>
              <w:ind w:firstLineChars="2058" w:firstLine="5237"/>
              <w:rPr>
                <w:color w:val="FF0000"/>
                <w:u w:val="single"/>
              </w:rPr>
            </w:pPr>
            <w:r w:rsidRPr="002D12ED">
              <w:rPr>
                <w:rFonts w:hint="eastAsia"/>
                <w:color w:val="FF0000"/>
                <w:u w:val="single"/>
              </w:rPr>
              <w:t xml:space="preserve">※２　</w:t>
            </w:r>
            <w:r w:rsidRPr="002D12ED">
              <w:rPr>
                <w:rFonts w:hint="eastAsia"/>
                <w:color w:val="FF0000"/>
                <w:u w:val="single"/>
              </w:rPr>
              <w:t>150,000</w:t>
            </w:r>
            <w:r w:rsidRPr="002D12ED">
              <w:rPr>
                <w:rFonts w:hint="eastAsia"/>
                <w:color w:val="FF0000"/>
                <w:u w:val="single"/>
              </w:rPr>
              <w:t>÷</w:t>
            </w:r>
            <w:r w:rsidRPr="002D12ED">
              <w:rPr>
                <w:rFonts w:hint="eastAsia"/>
                <w:color w:val="FF0000"/>
                <w:u w:val="single"/>
              </w:rPr>
              <w:t>31</w:t>
            </w:r>
            <w:r w:rsidRPr="002D12ED">
              <w:rPr>
                <w:rFonts w:hint="eastAsia"/>
                <w:color w:val="FF0000"/>
                <w:u w:val="single"/>
              </w:rPr>
              <w:t>日＝</w:t>
            </w:r>
            <w:r w:rsidRPr="002D12ED">
              <w:rPr>
                <w:rFonts w:hint="eastAsia"/>
                <w:color w:val="FF0000"/>
                <w:u w:val="single"/>
              </w:rPr>
              <w:t>4,838</w:t>
            </w:r>
            <w:r w:rsidRPr="002D12ED">
              <w:rPr>
                <w:rFonts w:hint="eastAsia"/>
                <w:color w:val="FF0000"/>
                <w:u w:val="single"/>
              </w:rPr>
              <w:t>円</w:t>
            </w:r>
          </w:p>
          <w:p w:rsidR="002D12ED" w:rsidRPr="002D12ED" w:rsidRDefault="002D12ED" w:rsidP="002D12ED">
            <w:pPr>
              <w:tabs>
                <w:tab w:val="left" w:pos="4962"/>
                <w:tab w:val="left" w:pos="5245"/>
                <w:tab w:val="left" w:pos="5387"/>
              </w:tabs>
              <w:spacing w:line="320" w:lineRule="exact"/>
              <w:ind w:firstLineChars="2358" w:firstLine="6000"/>
              <w:rPr>
                <w:color w:val="FF0000"/>
                <w:u w:val="single"/>
              </w:rPr>
            </w:pPr>
            <w:r w:rsidRPr="002D12ED">
              <w:rPr>
                <w:rFonts w:hint="eastAsia"/>
                <w:color w:val="FF0000"/>
                <w:u w:val="single"/>
              </w:rPr>
              <w:t>4,838</w:t>
            </w:r>
            <w:r w:rsidRPr="002D12ED">
              <w:rPr>
                <w:rFonts w:hint="eastAsia"/>
                <w:color w:val="FF0000"/>
                <w:u w:val="single"/>
              </w:rPr>
              <w:t>×</w:t>
            </w:r>
            <w:r w:rsidRPr="002D12ED">
              <w:rPr>
                <w:rFonts w:hint="eastAsia"/>
                <w:color w:val="FF0000"/>
                <w:u w:val="single"/>
              </w:rPr>
              <w:t>61</w:t>
            </w:r>
            <w:r w:rsidRPr="002D12ED">
              <w:rPr>
                <w:rFonts w:hint="eastAsia"/>
                <w:color w:val="FF0000"/>
                <w:u w:val="single"/>
              </w:rPr>
              <w:t>日＝</w:t>
            </w:r>
            <w:r w:rsidRPr="002D12ED">
              <w:rPr>
                <w:rFonts w:hint="eastAsia"/>
                <w:color w:val="FF0000"/>
                <w:u w:val="single"/>
              </w:rPr>
              <w:t>295,118</w:t>
            </w:r>
            <w:r w:rsidRPr="002D12ED">
              <w:rPr>
                <w:rFonts w:hint="eastAsia"/>
                <w:color w:val="FF0000"/>
                <w:u w:val="single"/>
              </w:rPr>
              <w:t>円</w:t>
            </w:r>
          </w:p>
          <w:p w:rsidR="002D12ED" w:rsidRPr="002D12ED" w:rsidRDefault="002D12ED" w:rsidP="002D12ED">
            <w:pPr>
              <w:spacing w:line="320" w:lineRule="exact"/>
              <w:ind w:firstLineChars="2900" w:firstLine="7379"/>
              <w:rPr>
                <w:color w:val="FF0000"/>
                <w:u w:val="single"/>
              </w:rPr>
            </w:pPr>
            <w:r w:rsidRPr="002D12ED">
              <w:rPr>
                <w:rFonts w:hint="eastAsia"/>
                <w:color w:val="FF0000"/>
                <w:u w:val="single"/>
              </w:rPr>
              <w:t>≒</w:t>
            </w:r>
            <w:r w:rsidRPr="002D12ED">
              <w:rPr>
                <w:rFonts w:hint="eastAsia"/>
                <w:color w:val="FF0000"/>
                <w:u w:val="single"/>
              </w:rPr>
              <w:t>295,000</w:t>
            </w:r>
            <w:r w:rsidRPr="002D12ED">
              <w:rPr>
                <w:rFonts w:hint="eastAsia"/>
                <w:color w:val="FF0000"/>
                <w:u w:val="single"/>
              </w:rPr>
              <w:t>円（千円単位）</w:t>
            </w:r>
          </w:p>
          <w:p w:rsidR="002D12ED" w:rsidRPr="002D12ED" w:rsidRDefault="002D12ED" w:rsidP="002D12ED">
            <w:pPr>
              <w:spacing w:line="320" w:lineRule="exact"/>
              <w:rPr>
                <w:color w:val="FF0000"/>
                <w:u w:val="single"/>
              </w:rPr>
            </w:pPr>
            <w:r w:rsidRPr="002D12ED">
              <w:rPr>
                <w:rFonts w:hint="eastAsia"/>
                <w:color w:val="FF0000"/>
              </w:rPr>
              <w:t xml:space="preserve">　　　　　　　　　　　</w:t>
            </w:r>
            <w:r w:rsidRPr="002D12ED">
              <w:rPr>
                <w:rFonts w:hint="eastAsia"/>
                <w:color w:val="FF0000"/>
                <w:u w:val="single"/>
              </w:rPr>
              <w:t>日額計算の場合は※１・２を比較して安価な方を補助額とする</w:t>
            </w:r>
          </w:p>
          <w:p w:rsidR="002D12ED" w:rsidRPr="002D12ED" w:rsidRDefault="002D12ED" w:rsidP="002D12ED">
            <w:pPr>
              <w:spacing w:line="320" w:lineRule="exact"/>
              <w:ind w:firstLineChars="100" w:firstLine="254"/>
              <w:rPr>
                <w:color w:val="FF0000"/>
                <w:u w:val="single"/>
              </w:rPr>
            </w:pPr>
            <w:r w:rsidRPr="002D12ED">
              <w:rPr>
                <w:rFonts w:hint="eastAsia"/>
                <w:color w:val="FF0000"/>
                <w:u w:val="single"/>
              </w:rPr>
              <w:t>（２）レンタル事業者</w:t>
            </w:r>
          </w:p>
          <w:p w:rsidR="002D12ED" w:rsidRPr="002D12ED" w:rsidRDefault="002D12ED" w:rsidP="002D12ED">
            <w:pPr>
              <w:tabs>
                <w:tab w:val="left" w:pos="709"/>
              </w:tabs>
              <w:spacing w:line="320" w:lineRule="exact"/>
              <w:ind w:left="763" w:hangingChars="300" w:hanging="763"/>
              <w:rPr>
                <w:color w:val="FF0000"/>
                <w:u w:val="single"/>
              </w:rPr>
            </w:pPr>
            <w:r w:rsidRPr="002D12ED">
              <w:rPr>
                <w:rFonts w:hint="eastAsia"/>
                <w:color w:val="FF0000"/>
              </w:rPr>
              <w:t xml:space="preserve">　　　　</w:t>
            </w:r>
            <w:r w:rsidRPr="002D12ED">
              <w:rPr>
                <w:rFonts w:hint="eastAsia"/>
                <w:color w:val="FF0000"/>
                <w:u w:val="single"/>
              </w:rPr>
              <w:t>事業実施主体がレンタル機械の契約を実施するレンタル事業者は、法人登録された事業者とし、個人が所有するレンタル機械及び協同組合等が補助事業により導入した機械を組合員へレンタルする機械は補助対象としない。また、レンタル機械貸し付け事業者は、レンタル機械の見積書・請求書・明細伝票の発行及びレンタル機械の性能の保証が可能な事業者であることとする。</w:t>
            </w:r>
          </w:p>
          <w:p w:rsidR="002D12ED" w:rsidRPr="002D12ED" w:rsidRDefault="002D12ED" w:rsidP="002D12ED">
            <w:pPr>
              <w:spacing w:line="320" w:lineRule="exact"/>
              <w:ind w:firstLineChars="100" w:firstLine="254"/>
              <w:rPr>
                <w:color w:val="FF0000"/>
                <w:u w:val="single"/>
              </w:rPr>
            </w:pPr>
            <w:r w:rsidRPr="002D12ED">
              <w:rPr>
                <w:rFonts w:hint="eastAsia"/>
                <w:color w:val="FF0000"/>
                <w:u w:val="single"/>
              </w:rPr>
              <w:t>（３）レンタル機械の保守・管理</w:t>
            </w:r>
          </w:p>
          <w:p w:rsidR="002D12ED" w:rsidRPr="002D12ED" w:rsidRDefault="002D12ED" w:rsidP="002D12ED">
            <w:pPr>
              <w:spacing w:line="320" w:lineRule="exact"/>
              <w:ind w:left="763" w:hangingChars="300" w:hanging="763"/>
              <w:rPr>
                <w:color w:val="FF0000"/>
                <w:u w:val="single"/>
              </w:rPr>
            </w:pPr>
            <w:r w:rsidRPr="002D12ED">
              <w:rPr>
                <w:rFonts w:hint="eastAsia"/>
                <w:color w:val="FF0000"/>
              </w:rPr>
              <w:t xml:space="preserve">  </w:t>
            </w:r>
            <w:r w:rsidRPr="002D12ED">
              <w:rPr>
                <w:rFonts w:hint="eastAsia"/>
                <w:color w:val="FF0000"/>
              </w:rPr>
              <w:t xml:space="preserve">　　　</w:t>
            </w:r>
            <w:r w:rsidRPr="002D12ED">
              <w:rPr>
                <w:rFonts w:hint="eastAsia"/>
                <w:color w:val="FF0000"/>
                <w:u w:val="single"/>
              </w:rPr>
              <w:t>レンタル機械使用事業体はレンタル機械の作業記録簿を整備するとともに、点検・整備に努め、稼働効率の向上に務めるものとする。</w:t>
            </w:r>
          </w:p>
          <w:p w:rsidR="002D12ED" w:rsidRPr="002D12ED" w:rsidRDefault="002D12ED" w:rsidP="002D12ED">
            <w:pPr>
              <w:spacing w:line="320" w:lineRule="exact"/>
              <w:ind w:firstLineChars="100" w:firstLine="254"/>
              <w:rPr>
                <w:color w:val="FF0000"/>
                <w:u w:val="single"/>
              </w:rPr>
            </w:pPr>
            <w:r w:rsidRPr="002D12ED">
              <w:rPr>
                <w:rFonts w:hint="eastAsia"/>
                <w:color w:val="FF0000"/>
                <w:u w:val="single"/>
              </w:rPr>
              <w:t>（４）レンタル機械による作業システム</w:t>
            </w:r>
          </w:p>
          <w:p w:rsidR="002D12ED" w:rsidRPr="002D12ED" w:rsidRDefault="002D12ED" w:rsidP="002D12ED">
            <w:pPr>
              <w:spacing w:line="320" w:lineRule="exact"/>
              <w:ind w:left="763" w:hangingChars="300" w:hanging="763"/>
              <w:rPr>
                <w:color w:val="FF0000"/>
                <w:u w:val="single"/>
              </w:rPr>
            </w:pPr>
            <w:r w:rsidRPr="002D12ED">
              <w:rPr>
                <w:rFonts w:hint="eastAsia"/>
                <w:color w:val="FF0000"/>
              </w:rPr>
              <w:t xml:space="preserve">　　　　</w:t>
            </w:r>
            <w:r w:rsidRPr="002D12ED">
              <w:rPr>
                <w:rFonts w:hint="eastAsia"/>
                <w:color w:val="FF0000"/>
                <w:u w:val="single"/>
              </w:rPr>
              <w:t>レンタル機械の作業システムは、レンタル期間内に組み合わせる作業機械、素材生産量、作業道や土場環境などを考慮し、効率的にレンタル機械が稼働できる環境を整えるものとする。</w:t>
            </w:r>
          </w:p>
          <w:p w:rsidR="002D12ED" w:rsidRPr="002D12ED" w:rsidRDefault="002D12ED" w:rsidP="002D12ED">
            <w:pPr>
              <w:spacing w:line="320" w:lineRule="exact"/>
              <w:ind w:firstLineChars="100" w:firstLine="254"/>
              <w:rPr>
                <w:color w:val="FF0000"/>
                <w:u w:val="single"/>
              </w:rPr>
            </w:pPr>
            <w:r w:rsidRPr="002D12ED">
              <w:rPr>
                <w:rFonts w:hint="eastAsia"/>
                <w:color w:val="FF0000"/>
                <w:u w:val="single"/>
              </w:rPr>
              <w:t>（５）レンタル機械による素材生産量の目標</w:t>
            </w:r>
          </w:p>
          <w:p w:rsidR="002D12ED" w:rsidRPr="002D12ED" w:rsidRDefault="002D12ED" w:rsidP="002D12ED">
            <w:pPr>
              <w:spacing w:line="320" w:lineRule="exact"/>
              <w:ind w:leftChars="300" w:left="763" w:firstLineChars="100" w:firstLine="254"/>
              <w:rPr>
                <w:color w:val="FF0000"/>
                <w:u w:val="single"/>
              </w:rPr>
            </w:pPr>
            <w:r w:rsidRPr="002D12ED">
              <w:rPr>
                <w:rFonts w:hint="eastAsia"/>
                <w:color w:val="FF0000"/>
                <w:u w:val="single"/>
              </w:rPr>
              <w:t>ア、搬出間伐</w:t>
            </w:r>
          </w:p>
          <w:p w:rsidR="002D12ED" w:rsidRPr="002D12ED" w:rsidRDefault="002D12ED" w:rsidP="002D12ED">
            <w:pPr>
              <w:spacing w:line="320" w:lineRule="exact"/>
              <w:ind w:leftChars="478" w:left="1216" w:firstLineChars="100" w:firstLine="254"/>
              <w:rPr>
                <w:color w:val="FF0000"/>
                <w:u w:val="single"/>
              </w:rPr>
            </w:pPr>
            <w:r w:rsidRPr="002D12ED">
              <w:rPr>
                <w:rFonts w:hint="eastAsia"/>
                <w:color w:val="FF0000"/>
                <w:u w:val="single"/>
              </w:rPr>
              <w:t>レンタル機械を使用した１作業システムで、当該施業に係る作業道支障木を含み、１ヶ月当たりおおむね</w:t>
            </w:r>
            <w:r w:rsidRPr="002D12ED">
              <w:rPr>
                <w:rFonts w:hint="eastAsia"/>
                <w:color w:val="FF0000"/>
                <w:u w:val="single"/>
              </w:rPr>
              <w:t>100m3</w:t>
            </w:r>
            <w:r w:rsidRPr="002D12ED">
              <w:rPr>
                <w:rFonts w:hint="eastAsia"/>
                <w:color w:val="FF0000"/>
                <w:u w:val="single"/>
              </w:rPr>
              <w:t>の搬出量を確保する。</w:t>
            </w:r>
          </w:p>
          <w:p w:rsidR="002D12ED" w:rsidRPr="002D12ED" w:rsidRDefault="002D12ED" w:rsidP="002D12ED">
            <w:pPr>
              <w:spacing w:line="320" w:lineRule="exact"/>
              <w:ind w:leftChars="478" w:left="1216"/>
              <w:rPr>
                <w:color w:val="FF0000"/>
                <w:u w:val="single"/>
              </w:rPr>
            </w:pPr>
            <w:r w:rsidRPr="002D12ED">
              <w:rPr>
                <w:rFonts w:hint="eastAsia"/>
                <w:color w:val="FF0000"/>
                <w:u w:val="single"/>
              </w:rPr>
              <w:t>し、１作業システムに</w:t>
            </w:r>
            <w:r w:rsidRPr="002D12ED">
              <w:rPr>
                <w:rFonts w:hint="eastAsia"/>
                <w:color w:val="FF0000"/>
                <w:u w:val="single"/>
              </w:rPr>
              <w:t>2</w:t>
            </w:r>
            <w:r w:rsidRPr="002D12ED">
              <w:rPr>
                <w:rFonts w:hint="eastAsia"/>
                <w:color w:val="FF0000"/>
                <w:u w:val="single"/>
              </w:rPr>
              <w:t>台以上のレンタル機械が稼働する場合でもおおむね</w:t>
            </w:r>
            <w:r w:rsidRPr="002D12ED">
              <w:rPr>
                <w:rFonts w:hint="eastAsia"/>
                <w:color w:val="FF0000"/>
                <w:u w:val="single"/>
              </w:rPr>
              <w:t>100m3</w:t>
            </w:r>
            <w:r w:rsidRPr="002D12ED">
              <w:rPr>
                <w:rFonts w:hint="eastAsia"/>
                <w:color w:val="FF0000"/>
                <w:u w:val="single"/>
              </w:rPr>
              <w:t>で可とする、また、搬出量の確認は市場等の伝票、荷受伝票等により</w:t>
            </w:r>
            <w:r w:rsidRPr="002D12ED">
              <w:rPr>
                <w:rFonts w:hint="eastAsia"/>
                <w:color w:val="FF0000"/>
                <w:u w:val="single"/>
              </w:rPr>
              <w:t>1</w:t>
            </w:r>
            <w:r w:rsidRPr="002D12ED">
              <w:rPr>
                <w:rFonts w:hint="eastAsia"/>
                <w:color w:val="FF0000"/>
                <w:u w:val="single"/>
              </w:rPr>
              <w:t xml:space="preserve">　ヶ月毎の搬出量が１システム当たり確認できるように、整理保管するものとする。</w:t>
            </w:r>
          </w:p>
          <w:p w:rsidR="002D12ED" w:rsidRPr="002D12ED" w:rsidRDefault="002D12ED" w:rsidP="002D12ED">
            <w:pPr>
              <w:spacing w:line="320" w:lineRule="exact"/>
              <w:ind w:leftChars="478" w:left="1216" w:firstLineChars="100" w:firstLine="254"/>
              <w:rPr>
                <w:color w:val="FF0000"/>
                <w:u w:val="single"/>
              </w:rPr>
            </w:pPr>
            <w:r w:rsidRPr="002D12ED">
              <w:rPr>
                <w:rFonts w:hint="eastAsia"/>
                <w:color w:val="FF0000"/>
                <w:u w:val="single"/>
              </w:rPr>
              <w:t>また、降雪、災害等により集積土場から搬出できない場合は、集積材積の確認（延長、高さ、幅、本数等）できる写真、プロセッサ等の造材集積システムによるデータでも可とする。</w:t>
            </w:r>
          </w:p>
        </w:tc>
      </w:tr>
    </w:tbl>
    <w:p w:rsidR="002D12ED" w:rsidRPr="00ED78CB" w:rsidRDefault="002D12ED" w:rsidP="002D12ED">
      <w:pPr>
        <w:jc w:val="center"/>
        <w:rPr>
          <w:b/>
          <w:sz w:val="24"/>
          <w:szCs w:val="24"/>
        </w:rPr>
      </w:pPr>
      <w:r w:rsidRPr="00ED78CB">
        <w:rPr>
          <w:rFonts w:hint="eastAsia"/>
          <w:b/>
          <w:sz w:val="24"/>
          <w:szCs w:val="24"/>
        </w:rPr>
        <w:lastRenderedPageBreak/>
        <w:t>新　旧　対　照　表</w:t>
      </w:r>
    </w:p>
    <w:tbl>
      <w:tblPr>
        <w:tblStyle w:val="a3"/>
        <w:tblW w:w="0" w:type="auto"/>
        <w:tblLook w:val="04A0"/>
      </w:tblPr>
      <w:tblGrid>
        <w:gridCol w:w="10473"/>
        <w:gridCol w:w="10473"/>
      </w:tblGrid>
      <w:tr w:rsidR="002D12ED" w:rsidRPr="00ED78CB" w:rsidTr="00E97F1E">
        <w:tc>
          <w:tcPr>
            <w:tcW w:w="10473" w:type="dxa"/>
          </w:tcPr>
          <w:p w:rsidR="002D12ED" w:rsidRPr="00ED78CB" w:rsidRDefault="002D12ED" w:rsidP="00E97F1E">
            <w:pPr>
              <w:jc w:val="center"/>
              <w:rPr>
                <w:b/>
                <w:sz w:val="24"/>
                <w:szCs w:val="24"/>
              </w:rPr>
            </w:pPr>
            <w:r w:rsidRPr="00ED78CB">
              <w:rPr>
                <w:rFonts w:hint="eastAsia"/>
                <w:b/>
                <w:sz w:val="24"/>
                <w:szCs w:val="24"/>
              </w:rPr>
              <w:t>改正後</w:t>
            </w:r>
          </w:p>
        </w:tc>
        <w:tc>
          <w:tcPr>
            <w:tcW w:w="10473" w:type="dxa"/>
          </w:tcPr>
          <w:p w:rsidR="002D12ED" w:rsidRPr="00ED78CB" w:rsidRDefault="002D12ED" w:rsidP="00E97F1E">
            <w:pPr>
              <w:jc w:val="center"/>
              <w:rPr>
                <w:b/>
                <w:sz w:val="24"/>
                <w:szCs w:val="24"/>
              </w:rPr>
            </w:pPr>
            <w:r w:rsidRPr="00ED78CB">
              <w:rPr>
                <w:rFonts w:hint="eastAsia"/>
                <w:b/>
                <w:sz w:val="24"/>
                <w:szCs w:val="24"/>
              </w:rPr>
              <w:t>改正前</w:t>
            </w:r>
          </w:p>
        </w:tc>
      </w:tr>
      <w:tr w:rsidR="002D12ED" w:rsidTr="00E97F1E">
        <w:trPr>
          <w:trHeight w:val="13004"/>
        </w:trPr>
        <w:tc>
          <w:tcPr>
            <w:tcW w:w="10473" w:type="dxa"/>
          </w:tcPr>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Default="002D12ED" w:rsidP="002D12ED">
            <w:pPr>
              <w:spacing w:line="320" w:lineRule="exact"/>
              <w:rPr>
                <w:color w:val="FF0000"/>
                <w:u w:val="single"/>
              </w:rPr>
            </w:pPr>
          </w:p>
          <w:p w:rsidR="002D12ED" w:rsidRPr="00DF0128" w:rsidRDefault="002D12ED" w:rsidP="002D12ED">
            <w:pPr>
              <w:spacing w:line="320" w:lineRule="exact"/>
            </w:pPr>
            <w:r w:rsidRPr="00CD611A">
              <w:rPr>
                <w:rFonts w:hint="eastAsia"/>
                <w:color w:val="FF0000"/>
                <w:u w:val="single"/>
              </w:rPr>
              <w:t>２</w:t>
            </w:r>
            <w:r w:rsidRPr="00DF0128">
              <w:rPr>
                <w:rFonts w:hint="eastAsia"/>
              </w:rPr>
              <w:t xml:space="preserve">　入札・契約関係</w:t>
            </w:r>
          </w:p>
          <w:p w:rsidR="002D12ED" w:rsidRPr="00DF0128" w:rsidRDefault="002D12ED" w:rsidP="002D12ED">
            <w:pPr>
              <w:spacing w:line="320" w:lineRule="exact"/>
            </w:pPr>
            <w:r w:rsidRPr="00DF0128">
              <w:rPr>
                <w:rFonts w:hint="eastAsia"/>
              </w:rPr>
              <w:t xml:space="preserve">　（１）入札及び契約の実施方法</w:t>
            </w:r>
          </w:p>
          <w:p w:rsidR="002D12ED" w:rsidRDefault="002D12ED" w:rsidP="002D12ED">
            <w:pPr>
              <w:spacing w:line="320" w:lineRule="exact"/>
              <w:ind w:left="1018" w:hangingChars="400" w:hanging="1018"/>
            </w:pPr>
            <w:r w:rsidRPr="00DF0128">
              <w:rPr>
                <w:rFonts w:hint="eastAsia"/>
              </w:rPr>
              <w:t xml:space="preserve">　　　　　契約の相手先の選定及び入札にあたっては、公平性・競争性を確保して実施するものとし、国費事業（森林</w:t>
            </w:r>
            <w:r>
              <w:rPr>
                <w:rFonts w:hint="eastAsia"/>
              </w:rPr>
              <w:t>づくりタイプ・</w:t>
            </w:r>
            <w:r w:rsidRPr="00CD611A">
              <w:rPr>
                <w:rFonts w:hint="eastAsia"/>
                <w:color w:val="FF0000"/>
                <w:u w:val="single"/>
              </w:rPr>
              <w:t>モデルタイプ</w:t>
            </w:r>
            <w:r w:rsidRPr="00DF0128">
              <w:rPr>
                <w:rFonts w:hint="eastAsia"/>
              </w:rPr>
              <w:t xml:space="preserve">）での随意契約は原則実施しない。　　　　　　　</w:t>
            </w:r>
          </w:p>
          <w:p w:rsidR="002D12ED" w:rsidRDefault="002D12ED" w:rsidP="002D12ED">
            <w:pPr>
              <w:spacing w:line="320" w:lineRule="exact"/>
              <w:ind w:left="1018" w:hangingChars="400" w:hanging="1018"/>
            </w:pPr>
          </w:p>
          <w:p w:rsidR="005A4246" w:rsidRDefault="005A4246" w:rsidP="002D12ED">
            <w:pPr>
              <w:spacing w:line="320" w:lineRule="exact"/>
              <w:ind w:left="1018" w:hangingChars="400" w:hanging="1018"/>
            </w:pPr>
          </w:p>
          <w:p w:rsidR="005A4246" w:rsidRDefault="005A4246" w:rsidP="002D12ED">
            <w:pPr>
              <w:spacing w:line="320" w:lineRule="exact"/>
              <w:ind w:left="1018" w:hangingChars="400" w:hanging="1018"/>
            </w:pPr>
          </w:p>
          <w:p w:rsidR="005A4246" w:rsidRPr="00046B6E" w:rsidRDefault="005A4246" w:rsidP="002D12ED">
            <w:pPr>
              <w:spacing w:line="320" w:lineRule="exact"/>
              <w:ind w:left="1018" w:hangingChars="400" w:hanging="1018"/>
            </w:pPr>
          </w:p>
          <w:p w:rsidR="002D12ED" w:rsidRPr="00DF0128" w:rsidRDefault="002D12ED" w:rsidP="002D12ED">
            <w:pPr>
              <w:spacing w:line="320" w:lineRule="exact"/>
            </w:pPr>
            <w:r w:rsidRPr="00046B6E">
              <w:rPr>
                <w:rFonts w:hint="eastAsia"/>
                <w:color w:val="FF0000"/>
                <w:u w:val="single"/>
              </w:rPr>
              <w:t>３</w:t>
            </w:r>
            <w:r w:rsidRPr="00DF0128">
              <w:rPr>
                <w:rFonts w:hint="eastAsia"/>
              </w:rPr>
              <w:t xml:space="preserve">　その他</w:t>
            </w:r>
          </w:p>
          <w:p w:rsidR="002D12ED" w:rsidRPr="00DF0128" w:rsidRDefault="002D12ED" w:rsidP="002D12ED">
            <w:pPr>
              <w:spacing w:line="320" w:lineRule="exact"/>
              <w:ind w:leftChars="100" w:left="1017" w:hangingChars="300" w:hanging="763"/>
            </w:pPr>
            <w:r w:rsidRPr="00DF0128">
              <w:rPr>
                <w:rFonts w:hint="eastAsia"/>
              </w:rPr>
              <w:t>（１）導入機械の事故及び災害の報告</w:t>
            </w:r>
          </w:p>
          <w:p w:rsidR="002D12ED" w:rsidRPr="002D12ED" w:rsidRDefault="002D12ED" w:rsidP="005A4246">
            <w:pPr>
              <w:spacing w:line="320" w:lineRule="exact"/>
              <w:ind w:leftChars="412" w:left="1048" w:right="-143" w:firstLineChars="100" w:firstLine="254"/>
            </w:pPr>
            <w:r w:rsidRPr="00DF0128">
              <w:rPr>
                <w:rFonts w:hint="eastAsia"/>
              </w:rPr>
              <w:t>補助対象機械及び補助対象装置を装着した機械が処分期限内に事故及び災害その他補助事業の目的とする機能を発揮できなくなった場合は原因を確認するとともに早急に機能を復旧・改善することとし、また、木材増産推進課に遅滞なく報告</w:t>
            </w:r>
          </w:p>
        </w:tc>
        <w:tc>
          <w:tcPr>
            <w:tcW w:w="10473" w:type="dxa"/>
          </w:tcPr>
          <w:p w:rsidR="002D12ED" w:rsidRPr="002D12ED" w:rsidRDefault="002D12ED" w:rsidP="002D12ED">
            <w:pPr>
              <w:spacing w:line="320" w:lineRule="exact"/>
              <w:ind w:leftChars="478" w:left="1216" w:firstLineChars="100" w:firstLine="254"/>
              <w:rPr>
                <w:color w:val="FF0000"/>
                <w:u w:val="single"/>
              </w:rPr>
            </w:pPr>
            <w:r w:rsidRPr="002D12ED">
              <w:rPr>
                <w:rFonts w:hint="eastAsia"/>
                <w:color w:val="FF0000"/>
                <w:u w:val="single"/>
              </w:rPr>
              <w:t>なお、おおむね</w:t>
            </w:r>
            <w:r w:rsidRPr="002D12ED">
              <w:rPr>
                <w:rFonts w:hint="eastAsia"/>
                <w:color w:val="FF0000"/>
                <w:u w:val="single"/>
              </w:rPr>
              <w:t>100m3</w:t>
            </w:r>
            <w:r w:rsidRPr="002D12ED">
              <w:rPr>
                <w:rFonts w:hint="eastAsia"/>
                <w:color w:val="FF0000"/>
                <w:u w:val="single"/>
              </w:rPr>
              <w:t>とは、</w:t>
            </w:r>
            <w:r w:rsidRPr="002D12ED">
              <w:rPr>
                <w:rFonts w:hint="eastAsia"/>
                <w:color w:val="FF0000"/>
                <w:u w:val="single"/>
              </w:rPr>
              <w:t>3</w:t>
            </w:r>
            <w:r w:rsidRPr="002D12ED">
              <w:rPr>
                <w:rFonts w:hint="eastAsia"/>
                <w:color w:val="FF0000"/>
                <w:u w:val="single"/>
              </w:rPr>
              <w:t>割の範囲とし、連続する</w:t>
            </w:r>
            <w:r w:rsidRPr="002D12ED">
              <w:rPr>
                <w:rFonts w:hint="eastAsia"/>
                <w:color w:val="FF0000"/>
                <w:u w:val="single"/>
              </w:rPr>
              <w:t>3</w:t>
            </w:r>
            <w:r w:rsidRPr="002D12ED">
              <w:rPr>
                <w:rFonts w:hint="eastAsia"/>
                <w:color w:val="FF0000"/>
                <w:u w:val="single"/>
              </w:rPr>
              <w:t>ヶ月間の月間平均材積が</w:t>
            </w:r>
            <w:r w:rsidRPr="002D12ED">
              <w:rPr>
                <w:rFonts w:hint="eastAsia"/>
                <w:color w:val="FF0000"/>
                <w:u w:val="single"/>
              </w:rPr>
              <w:t>70m3</w:t>
            </w:r>
            <w:r w:rsidRPr="002D12ED">
              <w:rPr>
                <w:rFonts w:hint="eastAsia"/>
                <w:color w:val="FF0000"/>
                <w:u w:val="single"/>
              </w:rPr>
              <w:t>を下回った場合は、</w:t>
            </w:r>
            <w:r w:rsidRPr="002D12ED">
              <w:rPr>
                <w:rFonts w:hint="eastAsia"/>
                <w:color w:val="FF0000"/>
                <w:u w:val="single"/>
              </w:rPr>
              <w:t>4</w:t>
            </w:r>
            <w:r w:rsidRPr="002D12ED">
              <w:rPr>
                <w:rFonts w:hint="eastAsia"/>
                <w:color w:val="FF0000"/>
                <w:u w:val="single"/>
              </w:rPr>
              <w:t>ヶ月目以降は補助の対象としない。</w:t>
            </w:r>
          </w:p>
          <w:p w:rsidR="002D12ED" w:rsidRPr="002D12ED" w:rsidRDefault="002D12ED" w:rsidP="002D12ED">
            <w:pPr>
              <w:spacing w:line="320" w:lineRule="exact"/>
              <w:ind w:leftChars="478" w:left="1216" w:firstLineChars="100" w:firstLine="254"/>
              <w:rPr>
                <w:color w:val="FF0000"/>
                <w:u w:val="single"/>
              </w:rPr>
            </w:pPr>
            <w:r w:rsidRPr="002D12ED">
              <w:rPr>
                <w:rFonts w:hint="eastAsia"/>
                <w:color w:val="FF0000"/>
                <w:u w:val="single"/>
              </w:rPr>
              <w:t>作業功程の見直し、事故・災害等により月毎の搬出間伐量が</w:t>
            </w:r>
            <w:r w:rsidRPr="002D12ED">
              <w:rPr>
                <w:rFonts w:hint="eastAsia"/>
                <w:color w:val="FF0000"/>
                <w:u w:val="single"/>
              </w:rPr>
              <w:t>70m3</w:t>
            </w:r>
            <w:r w:rsidRPr="002D12ED">
              <w:rPr>
                <w:rFonts w:hint="eastAsia"/>
                <w:color w:val="FF0000"/>
                <w:u w:val="single"/>
              </w:rPr>
              <w:t>を下回るおそれがある場合は、速やかに事業計画の見直しをすること。但し、補助事業者に起因しない、事故・災害の場合は木材増産推進課の指示を仰ぐこと。</w:t>
            </w:r>
          </w:p>
          <w:p w:rsidR="002D12ED" w:rsidRPr="002D12ED" w:rsidRDefault="002D12ED" w:rsidP="002D12ED">
            <w:pPr>
              <w:spacing w:line="320" w:lineRule="exact"/>
              <w:ind w:firstLineChars="400" w:firstLine="1018"/>
              <w:rPr>
                <w:color w:val="FF0000"/>
                <w:u w:val="single"/>
              </w:rPr>
            </w:pPr>
            <w:r w:rsidRPr="002D12ED">
              <w:rPr>
                <w:rFonts w:hint="eastAsia"/>
                <w:color w:val="FF0000"/>
                <w:u w:val="single"/>
              </w:rPr>
              <w:t>イ、更新（主伐）</w:t>
            </w:r>
          </w:p>
          <w:p w:rsidR="002D12ED" w:rsidRPr="002D12ED" w:rsidRDefault="002D12ED" w:rsidP="002D12ED">
            <w:pPr>
              <w:spacing w:line="320" w:lineRule="exact"/>
              <w:ind w:leftChars="478" w:left="1216" w:firstLineChars="100" w:firstLine="254"/>
              <w:rPr>
                <w:color w:val="FF0000"/>
                <w:u w:val="single"/>
              </w:rPr>
            </w:pPr>
            <w:r w:rsidRPr="002D12ED">
              <w:rPr>
                <w:rFonts w:hint="eastAsia"/>
                <w:color w:val="FF0000"/>
                <w:u w:val="single"/>
              </w:rPr>
              <w:t>レンタル機械を使用した１作業システムで、当該施業に係る作業道支障木を含み、１ヶ月当たりおおむね</w:t>
            </w:r>
            <w:r w:rsidRPr="002D12ED">
              <w:rPr>
                <w:rFonts w:hint="eastAsia"/>
                <w:color w:val="FF0000"/>
                <w:u w:val="single"/>
              </w:rPr>
              <w:t>200m3</w:t>
            </w:r>
            <w:r w:rsidRPr="002D12ED">
              <w:rPr>
                <w:rFonts w:hint="eastAsia"/>
                <w:color w:val="FF0000"/>
                <w:u w:val="single"/>
              </w:rPr>
              <w:t>の搬出量を確保する。</w:t>
            </w:r>
          </w:p>
          <w:p w:rsidR="002D12ED" w:rsidRPr="002D12ED" w:rsidRDefault="002D12ED" w:rsidP="002D12ED">
            <w:pPr>
              <w:spacing w:line="320" w:lineRule="exact"/>
              <w:ind w:leftChars="478" w:left="1216"/>
              <w:rPr>
                <w:color w:val="FF0000"/>
                <w:u w:val="single"/>
              </w:rPr>
            </w:pPr>
            <w:r w:rsidRPr="002D12ED">
              <w:rPr>
                <w:rFonts w:hint="eastAsia"/>
                <w:color w:val="FF0000"/>
                <w:u w:val="single"/>
              </w:rPr>
              <w:t>但し、１作業システムに</w:t>
            </w:r>
            <w:r w:rsidRPr="002D12ED">
              <w:rPr>
                <w:rFonts w:hint="eastAsia"/>
                <w:color w:val="FF0000"/>
                <w:u w:val="single"/>
              </w:rPr>
              <w:t>2</w:t>
            </w:r>
            <w:r w:rsidRPr="002D12ED">
              <w:rPr>
                <w:rFonts w:hint="eastAsia"/>
                <w:color w:val="FF0000"/>
                <w:u w:val="single"/>
              </w:rPr>
              <w:t>台以上のレンタル機械が稼働する場合でもおおむね</w:t>
            </w:r>
            <w:r w:rsidRPr="002D12ED">
              <w:rPr>
                <w:rFonts w:hint="eastAsia"/>
                <w:color w:val="FF0000"/>
                <w:u w:val="single"/>
              </w:rPr>
              <w:t>200m3</w:t>
            </w:r>
            <w:r w:rsidRPr="002D12ED">
              <w:rPr>
                <w:rFonts w:hint="eastAsia"/>
                <w:color w:val="FF0000"/>
                <w:u w:val="single"/>
              </w:rPr>
              <w:t>で可とする、また、搬出量の確認は市場等の伝票、荷受伝票等により</w:t>
            </w:r>
            <w:r w:rsidRPr="002D12ED">
              <w:rPr>
                <w:rFonts w:hint="eastAsia"/>
                <w:color w:val="FF0000"/>
                <w:u w:val="single"/>
              </w:rPr>
              <w:t>1</w:t>
            </w:r>
            <w:r w:rsidRPr="002D12ED">
              <w:rPr>
                <w:rFonts w:hint="eastAsia"/>
                <w:color w:val="FF0000"/>
                <w:u w:val="single"/>
              </w:rPr>
              <w:t>ヶ月毎の搬出量が１システム当たり確認できるように、整理保管するものとする。</w:t>
            </w:r>
          </w:p>
          <w:p w:rsidR="002D12ED" w:rsidRPr="002D12ED" w:rsidRDefault="002D12ED" w:rsidP="002D12ED">
            <w:pPr>
              <w:spacing w:line="320" w:lineRule="exact"/>
              <w:ind w:leftChars="478" w:left="1216" w:firstLineChars="100" w:firstLine="254"/>
              <w:rPr>
                <w:color w:val="FF0000"/>
                <w:u w:val="single"/>
              </w:rPr>
            </w:pPr>
            <w:r w:rsidRPr="002D12ED">
              <w:rPr>
                <w:rFonts w:hint="eastAsia"/>
                <w:color w:val="FF0000"/>
                <w:u w:val="single"/>
              </w:rPr>
              <w:t>また、降雪、災害等により集積土場から搬出できない場合は、集積材積の確認（延長、高さ、幅、本数等）できる写真、プロセッサ等の造材集積システムによるデータでも可とする。</w:t>
            </w:r>
          </w:p>
          <w:p w:rsidR="002D12ED" w:rsidRPr="002D12ED" w:rsidRDefault="002D12ED" w:rsidP="002D12ED">
            <w:pPr>
              <w:spacing w:line="320" w:lineRule="exact"/>
              <w:ind w:leftChars="478" w:left="1216" w:firstLineChars="100" w:firstLine="254"/>
              <w:rPr>
                <w:color w:val="FF0000"/>
                <w:u w:val="single"/>
              </w:rPr>
            </w:pPr>
            <w:r w:rsidRPr="002D12ED">
              <w:rPr>
                <w:rFonts w:hint="eastAsia"/>
                <w:color w:val="FF0000"/>
                <w:u w:val="single"/>
              </w:rPr>
              <w:t>なお、おおむね</w:t>
            </w:r>
            <w:r w:rsidRPr="002D12ED">
              <w:rPr>
                <w:rFonts w:hint="eastAsia"/>
                <w:color w:val="FF0000"/>
                <w:u w:val="single"/>
              </w:rPr>
              <w:t>200m3</w:t>
            </w:r>
            <w:r w:rsidRPr="002D12ED">
              <w:rPr>
                <w:rFonts w:hint="eastAsia"/>
                <w:color w:val="FF0000"/>
                <w:u w:val="single"/>
              </w:rPr>
              <w:t>とは、</w:t>
            </w:r>
            <w:r w:rsidRPr="002D12ED">
              <w:rPr>
                <w:rFonts w:hint="eastAsia"/>
                <w:color w:val="FF0000"/>
                <w:u w:val="single"/>
              </w:rPr>
              <w:t>3</w:t>
            </w:r>
            <w:r w:rsidRPr="002D12ED">
              <w:rPr>
                <w:rFonts w:hint="eastAsia"/>
                <w:color w:val="FF0000"/>
                <w:u w:val="single"/>
              </w:rPr>
              <w:t>割の範囲とし、連続する</w:t>
            </w:r>
            <w:r w:rsidRPr="002D12ED">
              <w:rPr>
                <w:rFonts w:hint="eastAsia"/>
                <w:color w:val="FF0000"/>
                <w:u w:val="single"/>
              </w:rPr>
              <w:t>3</w:t>
            </w:r>
            <w:r w:rsidRPr="002D12ED">
              <w:rPr>
                <w:rFonts w:hint="eastAsia"/>
                <w:color w:val="FF0000"/>
                <w:u w:val="single"/>
              </w:rPr>
              <w:t>ヶ月間の月間平均材積が</w:t>
            </w:r>
            <w:r w:rsidRPr="002D12ED">
              <w:rPr>
                <w:rFonts w:hint="eastAsia"/>
                <w:color w:val="FF0000"/>
                <w:u w:val="single"/>
              </w:rPr>
              <w:t>140m3</w:t>
            </w:r>
            <w:r w:rsidRPr="002D12ED">
              <w:rPr>
                <w:rFonts w:hint="eastAsia"/>
                <w:color w:val="FF0000"/>
                <w:u w:val="single"/>
              </w:rPr>
              <w:t>を下回った場合は、</w:t>
            </w:r>
            <w:r w:rsidRPr="002D12ED">
              <w:rPr>
                <w:rFonts w:hint="eastAsia"/>
                <w:color w:val="FF0000"/>
                <w:u w:val="single"/>
              </w:rPr>
              <w:t>4</w:t>
            </w:r>
            <w:r w:rsidRPr="002D12ED">
              <w:rPr>
                <w:rFonts w:hint="eastAsia"/>
                <w:color w:val="FF0000"/>
                <w:u w:val="single"/>
              </w:rPr>
              <w:t>ヶ月目以降は補助の対象としない。</w:t>
            </w:r>
          </w:p>
          <w:p w:rsidR="002D12ED" w:rsidRPr="002D12ED" w:rsidRDefault="002D12ED" w:rsidP="002D12ED">
            <w:pPr>
              <w:spacing w:line="320" w:lineRule="exact"/>
              <w:ind w:leftChars="478" w:left="1216" w:firstLineChars="100" w:firstLine="254"/>
              <w:rPr>
                <w:color w:val="FF0000"/>
                <w:u w:val="single"/>
              </w:rPr>
            </w:pPr>
            <w:r w:rsidRPr="002D12ED">
              <w:rPr>
                <w:rFonts w:hint="eastAsia"/>
                <w:color w:val="FF0000"/>
                <w:u w:val="single"/>
              </w:rPr>
              <w:t>作業功程の見直し、事故・災害等により月毎の搬出間伐量が</w:t>
            </w:r>
            <w:r w:rsidRPr="002D12ED">
              <w:rPr>
                <w:rFonts w:hint="eastAsia"/>
                <w:color w:val="FF0000"/>
                <w:u w:val="single"/>
              </w:rPr>
              <w:t>140m3</w:t>
            </w:r>
            <w:r w:rsidRPr="002D12ED">
              <w:rPr>
                <w:rFonts w:hint="eastAsia"/>
                <w:color w:val="FF0000"/>
                <w:u w:val="single"/>
              </w:rPr>
              <w:t>を下回るおそれがある場合は、速やかに事業計画の見直しをすること。但し、補助事業者に起因しない、事故・災害の場合は木材増産推進課の指示を仰ぐこと。</w:t>
            </w:r>
          </w:p>
          <w:p w:rsidR="002D12ED" w:rsidRPr="002D12ED" w:rsidRDefault="002D12ED" w:rsidP="002D12ED">
            <w:pPr>
              <w:tabs>
                <w:tab w:val="left" w:pos="426"/>
              </w:tabs>
              <w:spacing w:line="320" w:lineRule="exact"/>
              <w:ind w:firstLineChars="100" w:firstLine="254"/>
              <w:rPr>
                <w:color w:val="FF0000"/>
                <w:u w:val="single"/>
              </w:rPr>
            </w:pPr>
            <w:r w:rsidRPr="002D12ED">
              <w:rPr>
                <w:rFonts w:hint="eastAsia"/>
                <w:color w:val="FF0000"/>
                <w:u w:val="single"/>
              </w:rPr>
              <w:t>（６）補助対象区分の新設又は廃止</w:t>
            </w:r>
          </w:p>
          <w:p w:rsidR="002D12ED" w:rsidRPr="002D12ED" w:rsidRDefault="002D12ED" w:rsidP="002D12ED">
            <w:pPr>
              <w:spacing w:line="320" w:lineRule="exact"/>
              <w:ind w:leftChars="400" w:left="1018" w:firstLineChars="100" w:firstLine="254"/>
              <w:rPr>
                <w:color w:val="FF0000"/>
                <w:u w:val="single"/>
              </w:rPr>
            </w:pPr>
            <w:r w:rsidRPr="002D12ED">
              <w:rPr>
                <w:rFonts w:hint="eastAsia"/>
                <w:color w:val="FF0000"/>
                <w:u w:val="single"/>
              </w:rPr>
              <w:t>要綱の第８条の２（２）区分の新設又は廃止については、レンタル事業では適用しない、但し、補助金額の増額になる場合は、実施要領第８の４によるものとする。</w:t>
            </w:r>
          </w:p>
          <w:p w:rsidR="002D12ED" w:rsidRPr="002D12ED" w:rsidRDefault="002D12ED" w:rsidP="002D12ED">
            <w:pPr>
              <w:spacing w:line="320" w:lineRule="exact"/>
              <w:ind w:firstLineChars="100" w:firstLine="254"/>
              <w:rPr>
                <w:color w:val="FF0000"/>
                <w:u w:val="single"/>
              </w:rPr>
            </w:pPr>
            <w:r w:rsidRPr="002D12ED">
              <w:rPr>
                <w:rFonts w:hint="eastAsia"/>
                <w:color w:val="FF0000"/>
                <w:u w:val="single"/>
              </w:rPr>
              <w:t>（７）実績報告</w:t>
            </w:r>
          </w:p>
          <w:p w:rsidR="002D12ED" w:rsidRPr="002D12ED" w:rsidRDefault="002D12ED" w:rsidP="002D12ED">
            <w:pPr>
              <w:spacing w:line="320" w:lineRule="exact"/>
              <w:ind w:left="1018" w:hangingChars="400" w:hanging="1018"/>
              <w:rPr>
                <w:color w:val="FF0000"/>
                <w:u w:val="single"/>
              </w:rPr>
            </w:pPr>
            <w:r w:rsidRPr="002D12ED">
              <w:rPr>
                <w:rFonts w:hint="eastAsia"/>
                <w:color w:val="FF0000"/>
              </w:rPr>
              <w:t xml:space="preserve">　　　　　</w:t>
            </w:r>
            <w:r w:rsidRPr="002D12ED">
              <w:rPr>
                <w:rFonts w:hint="eastAsia"/>
                <w:color w:val="FF0000"/>
                <w:u w:val="single"/>
              </w:rPr>
              <w:t>レンタル事業の実績報告書で添付する契約書は、レンタルの相手方、機種、期間、金額が確認できれば請求書でも可とする。</w:t>
            </w:r>
          </w:p>
          <w:p w:rsidR="002D12ED" w:rsidRPr="00DF0128" w:rsidRDefault="002D12ED" w:rsidP="002D12ED">
            <w:pPr>
              <w:spacing w:line="320" w:lineRule="exact"/>
            </w:pPr>
          </w:p>
          <w:p w:rsidR="002D12ED" w:rsidRPr="00DF0128" w:rsidRDefault="002D12ED" w:rsidP="002D12ED">
            <w:pPr>
              <w:spacing w:line="320" w:lineRule="exact"/>
            </w:pPr>
            <w:r w:rsidRPr="00DF0128">
              <w:rPr>
                <w:rFonts w:hint="eastAsia"/>
              </w:rPr>
              <w:t>５　入札・契約関係</w:t>
            </w:r>
          </w:p>
          <w:p w:rsidR="002D12ED" w:rsidRPr="00DF0128" w:rsidRDefault="002D12ED" w:rsidP="002D12ED">
            <w:pPr>
              <w:spacing w:line="320" w:lineRule="exact"/>
            </w:pPr>
            <w:r w:rsidRPr="00DF0128">
              <w:rPr>
                <w:rFonts w:hint="eastAsia"/>
              </w:rPr>
              <w:t xml:space="preserve">　（１）入札及び契約の実施方法</w:t>
            </w:r>
          </w:p>
          <w:p w:rsidR="002D12ED" w:rsidRPr="00DF0128" w:rsidRDefault="002D12ED" w:rsidP="002D12ED">
            <w:pPr>
              <w:spacing w:line="320" w:lineRule="exact"/>
              <w:ind w:left="1018" w:hangingChars="400" w:hanging="1018"/>
            </w:pPr>
            <w:r w:rsidRPr="00DF0128">
              <w:rPr>
                <w:rFonts w:hint="eastAsia"/>
              </w:rPr>
              <w:t xml:space="preserve">　　　　　契約の相手先の選定及び入札にあたっては、公平性・競争性を確保して実施するものとし、国費事業（森林づくりタイプ・プロジェクトタイプ）での随意契約は原則実施しない。　　　　　　　</w:t>
            </w:r>
          </w:p>
          <w:p w:rsidR="002D12ED" w:rsidRPr="00DF0128" w:rsidRDefault="002D12ED" w:rsidP="002D12ED">
            <w:pPr>
              <w:spacing w:line="320" w:lineRule="exact"/>
              <w:ind w:left="1018" w:hangingChars="400" w:hanging="1018"/>
            </w:pPr>
            <w:r w:rsidRPr="00DF0128">
              <w:rPr>
                <w:rFonts w:hint="eastAsia"/>
              </w:rPr>
              <w:t xml:space="preserve">　　　　　レンタル機械においては、事業地の作業状況、事前予約や長期契約による有利性、市況・レンタル事業者の在庫等を判断して、短期間に安価にレンタル機を活用することに務めるものとする。</w:t>
            </w:r>
          </w:p>
          <w:p w:rsidR="002D12ED" w:rsidRPr="00DF0128" w:rsidRDefault="002D12ED" w:rsidP="002D12ED">
            <w:pPr>
              <w:spacing w:line="320" w:lineRule="exact"/>
            </w:pPr>
            <w:r w:rsidRPr="00DF0128">
              <w:rPr>
                <w:rFonts w:hint="eastAsia"/>
              </w:rPr>
              <w:t>６　その他</w:t>
            </w:r>
          </w:p>
          <w:p w:rsidR="002D12ED" w:rsidRPr="00DF0128" w:rsidRDefault="002D12ED" w:rsidP="002D12ED">
            <w:pPr>
              <w:spacing w:line="320" w:lineRule="exact"/>
              <w:ind w:leftChars="100" w:left="1017" w:hangingChars="300" w:hanging="763"/>
            </w:pPr>
            <w:r w:rsidRPr="00DF0128">
              <w:rPr>
                <w:rFonts w:hint="eastAsia"/>
              </w:rPr>
              <w:t>（１）導入機械の事故及び災害の報告</w:t>
            </w:r>
          </w:p>
          <w:p w:rsidR="002D12ED" w:rsidRPr="00D356E3" w:rsidRDefault="002D12ED" w:rsidP="002D12ED">
            <w:pPr>
              <w:spacing w:line="320" w:lineRule="exact"/>
              <w:ind w:leftChars="412" w:left="1048" w:right="-143" w:firstLineChars="100" w:firstLine="254"/>
            </w:pPr>
            <w:r w:rsidRPr="00DF0128">
              <w:rPr>
                <w:rFonts w:hint="eastAsia"/>
              </w:rPr>
              <w:t>補助対象機械及び補助対象装置を装着した機械が処分期限内に事故及び災害その他補助事業の目的とする機能を発揮できなくなった場合は原因を確認するとともに早急に機能を復旧・改善することとし、また、木材増産推進課に遅滞なく報告</w:t>
            </w:r>
          </w:p>
        </w:tc>
      </w:tr>
    </w:tbl>
    <w:p w:rsidR="002D12ED" w:rsidRPr="00ED78CB" w:rsidRDefault="002D12ED" w:rsidP="002D12ED">
      <w:pPr>
        <w:jc w:val="center"/>
        <w:rPr>
          <w:b/>
          <w:sz w:val="24"/>
          <w:szCs w:val="24"/>
        </w:rPr>
      </w:pPr>
      <w:r w:rsidRPr="00ED78CB">
        <w:rPr>
          <w:rFonts w:hint="eastAsia"/>
          <w:b/>
          <w:sz w:val="24"/>
          <w:szCs w:val="24"/>
        </w:rPr>
        <w:lastRenderedPageBreak/>
        <w:t>新　旧　対　照　表</w:t>
      </w:r>
    </w:p>
    <w:tbl>
      <w:tblPr>
        <w:tblStyle w:val="a3"/>
        <w:tblW w:w="0" w:type="auto"/>
        <w:tblLook w:val="04A0"/>
      </w:tblPr>
      <w:tblGrid>
        <w:gridCol w:w="10473"/>
        <w:gridCol w:w="10473"/>
      </w:tblGrid>
      <w:tr w:rsidR="002D12ED" w:rsidRPr="00ED78CB" w:rsidTr="00E97F1E">
        <w:tc>
          <w:tcPr>
            <w:tcW w:w="10473" w:type="dxa"/>
          </w:tcPr>
          <w:p w:rsidR="002D12ED" w:rsidRPr="00ED78CB" w:rsidRDefault="002D12ED" w:rsidP="00E97F1E">
            <w:pPr>
              <w:jc w:val="center"/>
              <w:rPr>
                <w:b/>
                <w:sz w:val="24"/>
                <w:szCs w:val="24"/>
              </w:rPr>
            </w:pPr>
            <w:r w:rsidRPr="00ED78CB">
              <w:rPr>
                <w:rFonts w:hint="eastAsia"/>
                <w:b/>
                <w:sz w:val="24"/>
                <w:szCs w:val="24"/>
              </w:rPr>
              <w:t>改正後</w:t>
            </w:r>
          </w:p>
        </w:tc>
        <w:tc>
          <w:tcPr>
            <w:tcW w:w="10473" w:type="dxa"/>
          </w:tcPr>
          <w:p w:rsidR="002D12ED" w:rsidRPr="00ED78CB" w:rsidRDefault="002D12ED" w:rsidP="00E97F1E">
            <w:pPr>
              <w:jc w:val="center"/>
              <w:rPr>
                <w:b/>
                <w:sz w:val="24"/>
                <w:szCs w:val="24"/>
              </w:rPr>
            </w:pPr>
            <w:r w:rsidRPr="00ED78CB">
              <w:rPr>
                <w:rFonts w:hint="eastAsia"/>
                <w:b/>
                <w:sz w:val="24"/>
                <w:szCs w:val="24"/>
              </w:rPr>
              <w:t>改正前</w:t>
            </w:r>
          </w:p>
        </w:tc>
      </w:tr>
      <w:tr w:rsidR="002D12ED" w:rsidTr="00E97F1E">
        <w:trPr>
          <w:trHeight w:val="13004"/>
        </w:trPr>
        <w:tc>
          <w:tcPr>
            <w:tcW w:w="10473" w:type="dxa"/>
          </w:tcPr>
          <w:p w:rsidR="005A4246" w:rsidRDefault="005A4246" w:rsidP="005A4246">
            <w:pPr>
              <w:spacing w:line="320" w:lineRule="exact"/>
              <w:ind w:firstLineChars="500" w:firstLine="1272"/>
            </w:pPr>
            <w:r w:rsidRPr="00DF0128">
              <w:rPr>
                <w:rFonts w:hint="eastAsia"/>
              </w:rPr>
              <w:t>すること。</w:t>
            </w:r>
          </w:p>
          <w:p w:rsidR="005A4246" w:rsidRDefault="005A4246" w:rsidP="005A4246">
            <w:pPr>
              <w:spacing w:line="320" w:lineRule="exact"/>
              <w:ind w:firstLineChars="200" w:firstLine="509"/>
            </w:pPr>
          </w:p>
          <w:p w:rsidR="005A4246" w:rsidRDefault="005A4246" w:rsidP="005A4246">
            <w:pPr>
              <w:spacing w:line="320" w:lineRule="exact"/>
              <w:ind w:firstLineChars="200" w:firstLine="509"/>
            </w:pPr>
          </w:p>
          <w:p w:rsidR="005A4246" w:rsidRPr="00DF0128" w:rsidRDefault="005A4246" w:rsidP="005A4246">
            <w:pPr>
              <w:spacing w:line="320" w:lineRule="exact"/>
              <w:ind w:firstLineChars="200" w:firstLine="509"/>
            </w:pPr>
            <w:r w:rsidRPr="00DF0128">
              <w:rPr>
                <w:rFonts w:hint="eastAsia"/>
              </w:rPr>
              <w:t>附則　適用年度</w:t>
            </w:r>
          </w:p>
          <w:p w:rsidR="005A4246" w:rsidRPr="00DF0128" w:rsidRDefault="005A4246" w:rsidP="005A4246">
            <w:pPr>
              <w:spacing w:line="320" w:lineRule="exact"/>
              <w:rPr>
                <w:rFonts w:asciiTheme="minorEastAsia" w:hAnsiTheme="minorEastAsia"/>
              </w:rPr>
            </w:pPr>
            <w:r w:rsidRPr="00DF0128">
              <w:rPr>
                <w:rFonts w:hint="eastAsia"/>
              </w:rPr>
              <w:t xml:space="preserve">　　　　　</w:t>
            </w:r>
            <w:r w:rsidRPr="00DF0128">
              <w:rPr>
                <w:rFonts w:asciiTheme="minorEastAsia" w:hAnsiTheme="minorEastAsia" w:hint="eastAsia"/>
              </w:rPr>
              <w:t>この運用は24年度事業について適用する</w:t>
            </w:r>
          </w:p>
          <w:p w:rsidR="005A4246" w:rsidRPr="00DF0128" w:rsidRDefault="005A4246" w:rsidP="005A4246">
            <w:pPr>
              <w:spacing w:line="320" w:lineRule="exact"/>
              <w:ind w:leftChars="200" w:left="1272" w:hangingChars="300" w:hanging="763"/>
              <w:rPr>
                <w:rFonts w:asciiTheme="minorEastAsia" w:hAnsiTheme="minorEastAsia"/>
              </w:rPr>
            </w:pPr>
            <w:r w:rsidRPr="00DF0128">
              <w:rPr>
                <w:rFonts w:asciiTheme="minorEastAsia" w:hAnsiTheme="minorEastAsia" w:hint="eastAsia"/>
              </w:rPr>
              <w:t xml:space="preserve">附則　　この運用は、平成24年６月７日から施行し同日以降に交付の決定が行われる補助事業について適用し、高知県高性能林業機械等整備事業費補助金交付要綱及び高知県高性能林業機械等整備事業実施要領の廃止をもって廃止する。　</w:t>
            </w:r>
          </w:p>
          <w:p w:rsidR="005A4246" w:rsidRPr="00DF0128" w:rsidRDefault="005A4246" w:rsidP="005A4246">
            <w:pPr>
              <w:spacing w:line="320" w:lineRule="exact"/>
              <w:ind w:firstLineChars="200" w:firstLine="509"/>
              <w:rPr>
                <w:rFonts w:asciiTheme="minorEastAsia" w:hAnsiTheme="minorEastAsia"/>
              </w:rPr>
            </w:pPr>
            <w:r w:rsidRPr="00DF0128">
              <w:rPr>
                <w:rFonts w:asciiTheme="minorEastAsia" w:hAnsiTheme="minorEastAsia" w:hint="eastAsia"/>
              </w:rPr>
              <w:t>附則　適用年度</w:t>
            </w:r>
          </w:p>
          <w:p w:rsidR="005A4246" w:rsidRPr="00DF0128" w:rsidRDefault="005A4246" w:rsidP="005A4246">
            <w:pPr>
              <w:spacing w:line="320" w:lineRule="exact"/>
              <w:rPr>
                <w:rFonts w:asciiTheme="minorEastAsia" w:hAnsiTheme="minorEastAsia"/>
              </w:rPr>
            </w:pPr>
            <w:r w:rsidRPr="00DF0128">
              <w:rPr>
                <w:rFonts w:asciiTheme="minorEastAsia" w:hAnsiTheme="minorEastAsia" w:hint="eastAsia"/>
              </w:rPr>
              <w:t xml:space="preserve">　　　　　この運用は25年度事業について適用する</w:t>
            </w:r>
          </w:p>
          <w:p w:rsidR="005A4246" w:rsidRPr="00DF0128" w:rsidRDefault="005A4246" w:rsidP="005A4246">
            <w:pPr>
              <w:spacing w:line="320" w:lineRule="exact"/>
              <w:ind w:leftChars="200" w:left="1272" w:hangingChars="300" w:hanging="763"/>
              <w:rPr>
                <w:rFonts w:asciiTheme="minorEastAsia" w:hAnsiTheme="minorEastAsia"/>
              </w:rPr>
            </w:pPr>
            <w:r w:rsidRPr="00DF0128">
              <w:rPr>
                <w:rFonts w:asciiTheme="minorEastAsia" w:hAnsiTheme="minorEastAsia" w:hint="eastAsia"/>
              </w:rPr>
              <w:t xml:space="preserve">附則　　この運用は、平成25年５月21日から施行し同日以降に交付の決定が行われる補助事業について適用し、高知県高性能林業機械等整備事業費補助金交付要綱及び高知県高性能林業機械等整備事業実施要領の廃止をもって廃止する。　</w:t>
            </w:r>
          </w:p>
          <w:p w:rsidR="005A4246" w:rsidRPr="00DF0128" w:rsidRDefault="005A4246" w:rsidP="005A4246">
            <w:pPr>
              <w:spacing w:line="320" w:lineRule="exact"/>
              <w:ind w:firstLineChars="200" w:firstLine="509"/>
              <w:rPr>
                <w:rFonts w:asciiTheme="minorEastAsia" w:hAnsiTheme="minorEastAsia"/>
              </w:rPr>
            </w:pPr>
            <w:r w:rsidRPr="00DF0128">
              <w:rPr>
                <w:rFonts w:asciiTheme="minorEastAsia" w:hAnsiTheme="minorEastAsia" w:hint="eastAsia"/>
              </w:rPr>
              <w:t>附則　適用年度</w:t>
            </w:r>
          </w:p>
          <w:p w:rsidR="005A4246" w:rsidRPr="00DF0128" w:rsidRDefault="005A4246" w:rsidP="005A4246">
            <w:pPr>
              <w:spacing w:line="320" w:lineRule="exact"/>
              <w:ind w:firstLineChars="600" w:firstLine="1527"/>
              <w:rPr>
                <w:rFonts w:asciiTheme="minorEastAsia" w:hAnsiTheme="minorEastAsia"/>
              </w:rPr>
            </w:pPr>
            <w:r w:rsidRPr="00DF0128">
              <w:rPr>
                <w:rFonts w:asciiTheme="minorEastAsia" w:hAnsiTheme="minorEastAsia" w:hint="eastAsia"/>
              </w:rPr>
              <w:t>この運用は26年度事業から適用する</w:t>
            </w:r>
          </w:p>
          <w:p w:rsidR="005A4246" w:rsidRPr="00DF0128" w:rsidRDefault="005A4246" w:rsidP="005A4246">
            <w:pPr>
              <w:spacing w:line="320" w:lineRule="exact"/>
              <w:ind w:leftChars="200" w:left="1272" w:hangingChars="300" w:hanging="763"/>
              <w:rPr>
                <w:rFonts w:asciiTheme="minorEastAsia" w:hAnsiTheme="minorEastAsia"/>
              </w:rPr>
            </w:pPr>
            <w:r w:rsidRPr="00DF0128">
              <w:rPr>
                <w:rFonts w:asciiTheme="minorEastAsia" w:hAnsiTheme="minorEastAsia" w:hint="eastAsia"/>
              </w:rPr>
              <w:t xml:space="preserve">附則　　この運用は、平成26年４月25日から施行し同日以降に交付の決定が行われる補助事業について適用し、高知県高性能林業機械等整備事業費補助金交付要綱及び高知県高性能林業機械等整備事業実施要領の廃止をもって廃止する。　</w:t>
            </w:r>
          </w:p>
          <w:p w:rsidR="005A4246" w:rsidRPr="00DF0128" w:rsidRDefault="005A4246" w:rsidP="005A4246">
            <w:pPr>
              <w:spacing w:line="320" w:lineRule="exact"/>
              <w:ind w:firstLineChars="200" w:firstLine="509"/>
              <w:rPr>
                <w:rFonts w:asciiTheme="minorEastAsia" w:hAnsiTheme="minorEastAsia"/>
              </w:rPr>
            </w:pPr>
            <w:r w:rsidRPr="00DF0128">
              <w:rPr>
                <w:rFonts w:asciiTheme="minorEastAsia" w:hAnsiTheme="minorEastAsia" w:hint="eastAsia"/>
              </w:rPr>
              <w:t>附則　適用年度</w:t>
            </w:r>
          </w:p>
          <w:p w:rsidR="005A4246" w:rsidRPr="00DF0128" w:rsidRDefault="005A4246" w:rsidP="005A4246">
            <w:pPr>
              <w:spacing w:line="320" w:lineRule="exact"/>
              <w:ind w:firstLineChars="600" w:firstLine="1527"/>
              <w:rPr>
                <w:rFonts w:asciiTheme="minorEastAsia" w:hAnsiTheme="minorEastAsia"/>
              </w:rPr>
            </w:pPr>
            <w:r w:rsidRPr="00DF0128">
              <w:rPr>
                <w:rFonts w:asciiTheme="minorEastAsia" w:hAnsiTheme="minorEastAsia" w:hint="eastAsia"/>
              </w:rPr>
              <w:t>この運用は27年度事業から適用する</w:t>
            </w:r>
          </w:p>
          <w:p w:rsidR="005A4246" w:rsidRPr="00DF0128" w:rsidRDefault="005A4246" w:rsidP="005A4246">
            <w:pPr>
              <w:spacing w:line="320" w:lineRule="exact"/>
              <w:ind w:leftChars="200" w:left="1272" w:hangingChars="300" w:hanging="763"/>
            </w:pPr>
            <w:r w:rsidRPr="00DF0128">
              <w:rPr>
                <w:rFonts w:asciiTheme="minorEastAsia" w:hAnsiTheme="minorEastAsia" w:hint="eastAsia"/>
              </w:rPr>
              <w:t>附則　　この運用は、平成27年６月10日から施行し同日以降に交付の決定が行われる補</w:t>
            </w:r>
            <w:r w:rsidRPr="00DF0128">
              <w:rPr>
                <w:rFonts w:hint="eastAsia"/>
              </w:rPr>
              <w:t>助事業について適用し、高知県高性能林業機械等整備事業費補助金交付要綱及び高知県高性能林業機械等整備事業実施要領の廃止をもって廃止する。</w:t>
            </w:r>
          </w:p>
          <w:p w:rsidR="005A4246" w:rsidRPr="00DF0128" w:rsidRDefault="005A4246" w:rsidP="005A4246">
            <w:pPr>
              <w:spacing w:line="320" w:lineRule="exact"/>
              <w:ind w:firstLineChars="600" w:firstLine="1527"/>
              <w:rPr>
                <w:rFonts w:asciiTheme="minorEastAsia" w:hAnsiTheme="minorEastAsia"/>
              </w:rPr>
            </w:pPr>
            <w:r w:rsidRPr="00DF0128">
              <w:rPr>
                <w:rFonts w:asciiTheme="minorEastAsia" w:hAnsiTheme="minorEastAsia" w:hint="eastAsia"/>
              </w:rPr>
              <w:t>この運用は27年度事業から適用する</w:t>
            </w:r>
          </w:p>
          <w:p w:rsidR="005A4246" w:rsidRPr="00DF0128" w:rsidRDefault="005A4246" w:rsidP="005A4246">
            <w:pPr>
              <w:spacing w:line="320" w:lineRule="exact"/>
              <w:ind w:leftChars="200" w:left="1272" w:hangingChars="300" w:hanging="763"/>
            </w:pPr>
            <w:r w:rsidRPr="00DF0128">
              <w:rPr>
                <w:rFonts w:asciiTheme="minorEastAsia" w:hAnsiTheme="minorEastAsia" w:hint="eastAsia"/>
              </w:rPr>
              <w:t>附則　　この運用は、平成27年８月10日から施行し同日以降に交付の決定が行われる補</w:t>
            </w:r>
            <w:r w:rsidRPr="00DF0128">
              <w:rPr>
                <w:rFonts w:hint="eastAsia"/>
              </w:rPr>
              <w:t>助事業について適用し、高知県高性能林業機械等整備事業費補助金交付要綱及び高知県高性能林業機械等整備事業実施要領の廃止をもって廃止する。</w:t>
            </w:r>
          </w:p>
          <w:p w:rsidR="005A4246" w:rsidRPr="00DF0128" w:rsidRDefault="005A4246" w:rsidP="005A4246">
            <w:pPr>
              <w:spacing w:line="320" w:lineRule="exact"/>
              <w:ind w:firstLineChars="200" w:firstLine="509"/>
              <w:rPr>
                <w:rFonts w:asciiTheme="minorEastAsia" w:hAnsiTheme="minorEastAsia"/>
              </w:rPr>
            </w:pPr>
            <w:r w:rsidRPr="00DF0128">
              <w:rPr>
                <w:rFonts w:asciiTheme="minorEastAsia" w:hAnsiTheme="minorEastAsia" w:hint="eastAsia"/>
              </w:rPr>
              <w:t>附則　適用年度</w:t>
            </w:r>
          </w:p>
          <w:p w:rsidR="005A4246" w:rsidRPr="00DF0128" w:rsidRDefault="005A4246" w:rsidP="005A4246">
            <w:pPr>
              <w:spacing w:line="320" w:lineRule="exact"/>
              <w:ind w:firstLineChars="600" w:firstLine="1527"/>
              <w:rPr>
                <w:rFonts w:asciiTheme="minorEastAsia" w:hAnsiTheme="minorEastAsia"/>
              </w:rPr>
            </w:pPr>
            <w:r w:rsidRPr="00DF0128">
              <w:rPr>
                <w:rFonts w:asciiTheme="minorEastAsia" w:hAnsiTheme="minorEastAsia" w:hint="eastAsia"/>
              </w:rPr>
              <w:t>この運用は28年度事業から適用する</w:t>
            </w:r>
          </w:p>
          <w:p w:rsidR="005A4246" w:rsidRPr="00DF0128" w:rsidRDefault="005A4246" w:rsidP="005A4246">
            <w:pPr>
              <w:spacing w:line="320" w:lineRule="exact"/>
              <w:ind w:leftChars="200" w:left="1272" w:hangingChars="300" w:hanging="763"/>
            </w:pPr>
            <w:r w:rsidRPr="00DF0128">
              <w:rPr>
                <w:rFonts w:asciiTheme="minorEastAsia" w:hAnsiTheme="minorEastAsia" w:hint="eastAsia"/>
              </w:rPr>
              <w:t>附則　　この運用は、平成28年４月25日から施行し同日以降に交付の決定が行われる補</w:t>
            </w:r>
            <w:r w:rsidRPr="00DF0128">
              <w:rPr>
                <w:rFonts w:hint="eastAsia"/>
              </w:rPr>
              <w:t>助事業について適用し、高知県高性能林業機械等整備事業費補助金交付要綱及び高知県高性能林業機械等整備事業実施要領の廃止をもって廃止する。</w:t>
            </w:r>
          </w:p>
          <w:p w:rsidR="005A4246" w:rsidRPr="00046B6E" w:rsidRDefault="005A4246" w:rsidP="005A4246">
            <w:pPr>
              <w:spacing w:line="320" w:lineRule="exact"/>
              <w:ind w:leftChars="200" w:left="1272" w:hangingChars="300" w:hanging="763"/>
              <w:rPr>
                <w:color w:val="FF0000"/>
                <w:u w:val="single"/>
              </w:rPr>
            </w:pPr>
            <w:r w:rsidRPr="00046B6E">
              <w:rPr>
                <w:rFonts w:asciiTheme="minorEastAsia" w:hAnsiTheme="minorEastAsia" w:hint="eastAsia"/>
                <w:color w:val="FF0000"/>
                <w:u w:val="single"/>
              </w:rPr>
              <w:t>附則</w:t>
            </w:r>
            <w:r w:rsidRPr="00046B6E">
              <w:rPr>
                <w:rFonts w:asciiTheme="minorEastAsia" w:hAnsiTheme="minorEastAsia" w:hint="eastAsia"/>
                <w:color w:val="FF0000"/>
              </w:rPr>
              <w:t xml:space="preserve">　　</w:t>
            </w:r>
            <w:r w:rsidRPr="00046B6E">
              <w:rPr>
                <w:rFonts w:asciiTheme="minorEastAsia" w:hAnsiTheme="minorEastAsia" w:hint="eastAsia"/>
                <w:color w:val="FF0000"/>
                <w:u w:val="single"/>
              </w:rPr>
              <w:t>この運用は、平成29</w:t>
            </w:r>
            <w:r w:rsidR="00ED7C62">
              <w:rPr>
                <w:rFonts w:asciiTheme="minorEastAsia" w:hAnsiTheme="minorEastAsia" w:hint="eastAsia"/>
                <w:color w:val="FF0000"/>
                <w:u w:val="single"/>
              </w:rPr>
              <w:t>年10月５</w:t>
            </w:r>
            <w:r w:rsidRPr="00046B6E">
              <w:rPr>
                <w:rFonts w:asciiTheme="minorEastAsia" w:hAnsiTheme="minorEastAsia" w:hint="eastAsia"/>
                <w:color w:val="FF0000"/>
                <w:u w:val="single"/>
              </w:rPr>
              <w:t>日から施行し同日以降に交付の決定が行われる補</w:t>
            </w:r>
            <w:r w:rsidRPr="00046B6E">
              <w:rPr>
                <w:rFonts w:hint="eastAsia"/>
                <w:color w:val="FF0000"/>
                <w:u w:val="single"/>
              </w:rPr>
              <w:t>助事業について適用し、高知県高性能林業機械等整備事業費補助金交付要綱及び高知県高性能林業機械等整備事業実施要領の廃止をもって廃止する。</w:t>
            </w:r>
          </w:p>
          <w:p w:rsidR="002D12ED" w:rsidRDefault="002D12ED" w:rsidP="00E97F1E"/>
          <w:p w:rsidR="000468B6" w:rsidRDefault="000468B6" w:rsidP="00E97F1E"/>
          <w:p w:rsidR="000468B6" w:rsidRPr="00606E78" w:rsidRDefault="000468B6" w:rsidP="00E97F1E"/>
        </w:tc>
        <w:tc>
          <w:tcPr>
            <w:tcW w:w="10473" w:type="dxa"/>
          </w:tcPr>
          <w:p w:rsidR="002D12ED" w:rsidRPr="00DF0128" w:rsidRDefault="002D12ED" w:rsidP="002D12ED">
            <w:pPr>
              <w:spacing w:line="320" w:lineRule="exact"/>
              <w:ind w:leftChars="412" w:left="1048" w:right="-143" w:firstLineChars="100" w:firstLine="254"/>
            </w:pPr>
            <w:r w:rsidRPr="00DF0128">
              <w:rPr>
                <w:rFonts w:hint="eastAsia"/>
              </w:rPr>
              <w:t>すること。</w:t>
            </w:r>
          </w:p>
          <w:p w:rsidR="002D12ED" w:rsidRPr="00DF0128" w:rsidRDefault="002D12ED" w:rsidP="002D12ED">
            <w:pPr>
              <w:spacing w:line="320" w:lineRule="exact"/>
              <w:ind w:leftChars="412" w:left="1048" w:right="-143" w:firstLineChars="100" w:firstLine="254"/>
            </w:pPr>
          </w:p>
          <w:p w:rsidR="002D12ED" w:rsidRPr="00DF0128" w:rsidRDefault="002D12ED" w:rsidP="002D12ED">
            <w:pPr>
              <w:spacing w:line="320" w:lineRule="exact"/>
              <w:ind w:leftChars="412" w:left="1048" w:right="-143" w:firstLineChars="100" w:firstLine="254"/>
            </w:pPr>
          </w:p>
          <w:p w:rsidR="002D12ED" w:rsidRPr="00DF0128" w:rsidRDefault="002D12ED" w:rsidP="002D12ED">
            <w:pPr>
              <w:spacing w:line="320" w:lineRule="exact"/>
              <w:ind w:firstLineChars="200" w:firstLine="509"/>
            </w:pPr>
            <w:r w:rsidRPr="00DF0128">
              <w:rPr>
                <w:rFonts w:hint="eastAsia"/>
              </w:rPr>
              <w:t>附則　適用年度</w:t>
            </w:r>
          </w:p>
          <w:p w:rsidR="002D12ED" w:rsidRPr="00DF0128" w:rsidRDefault="002D12ED" w:rsidP="002D12ED">
            <w:pPr>
              <w:spacing w:line="320" w:lineRule="exact"/>
              <w:ind w:firstLineChars="500" w:firstLine="1272"/>
              <w:rPr>
                <w:rFonts w:asciiTheme="minorEastAsia" w:hAnsiTheme="minorEastAsia"/>
              </w:rPr>
            </w:pPr>
            <w:r w:rsidRPr="00DF0128">
              <w:rPr>
                <w:rFonts w:asciiTheme="minorEastAsia" w:hAnsiTheme="minorEastAsia" w:hint="eastAsia"/>
              </w:rPr>
              <w:t>この運用は24年度事業について適用する</w:t>
            </w:r>
          </w:p>
          <w:p w:rsidR="002D12ED" w:rsidRPr="00DF0128" w:rsidRDefault="002D12ED" w:rsidP="002D12ED">
            <w:pPr>
              <w:spacing w:line="320" w:lineRule="exact"/>
              <w:ind w:leftChars="200" w:left="1272" w:hangingChars="300" w:hanging="763"/>
              <w:rPr>
                <w:rFonts w:asciiTheme="minorEastAsia" w:hAnsiTheme="minorEastAsia"/>
              </w:rPr>
            </w:pPr>
            <w:r w:rsidRPr="00DF0128">
              <w:rPr>
                <w:rFonts w:asciiTheme="minorEastAsia" w:hAnsiTheme="minorEastAsia" w:hint="eastAsia"/>
              </w:rPr>
              <w:t xml:space="preserve">附則　　この運用は、平成24年６月７日から施行し同日以降に交付の決定が行われる補助事業について適用し、高知県高性能林業機械等整備事業費補助金交付要綱及び高知県高性能林業機械等整備事業実施要領の廃止をもって廃止する。　</w:t>
            </w:r>
          </w:p>
          <w:p w:rsidR="002D12ED" w:rsidRPr="00DF0128" w:rsidRDefault="002D12ED" w:rsidP="002D12ED">
            <w:pPr>
              <w:spacing w:line="320" w:lineRule="exact"/>
              <w:ind w:firstLineChars="200" w:firstLine="509"/>
              <w:rPr>
                <w:rFonts w:asciiTheme="minorEastAsia" w:hAnsiTheme="minorEastAsia"/>
              </w:rPr>
            </w:pPr>
            <w:r w:rsidRPr="00DF0128">
              <w:rPr>
                <w:rFonts w:asciiTheme="minorEastAsia" w:hAnsiTheme="minorEastAsia" w:hint="eastAsia"/>
              </w:rPr>
              <w:t>附則　適用年度</w:t>
            </w:r>
          </w:p>
          <w:p w:rsidR="002D12ED" w:rsidRPr="00DF0128" w:rsidRDefault="002D12ED" w:rsidP="002D12ED">
            <w:pPr>
              <w:spacing w:line="320" w:lineRule="exact"/>
              <w:rPr>
                <w:rFonts w:asciiTheme="minorEastAsia" w:hAnsiTheme="minorEastAsia"/>
              </w:rPr>
            </w:pPr>
            <w:r w:rsidRPr="00DF0128">
              <w:rPr>
                <w:rFonts w:asciiTheme="minorEastAsia" w:hAnsiTheme="minorEastAsia" w:hint="eastAsia"/>
              </w:rPr>
              <w:t xml:space="preserve">　　　　　この運用は25年度事業について適用する</w:t>
            </w:r>
          </w:p>
          <w:p w:rsidR="002D12ED" w:rsidRPr="00DF0128" w:rsidRDefault="002D12ED" w:rsidP="002D12ED">
            <w:pPr>
              <w:spacing w:line="320" w:lineRule="exact"/>
              <w:ind w:leftChars="200" w:left="1272" w:hangingChars="300" w:hanging="763"/>
              <w:rPr>
                <w:rFonts w:asciiTheme="minorEastAsia" w:hAnsiTheme="minorEastAsia"/>
              </w:rPr>
            </w:pPr>
            <w:r w:rsidRPr="00DF0128">
              <w:rPr>
                <w:rFonts w:asciiTheme="minorEastAsia" w:hAnsiTheme="minorEastAsia" w:hint="eastAsia"/>
              </w:rPr>
              <w:t xml:space="preserve">附則　　この運用は、平成25年５月21日から施行し同日以降に交付の決定が行われる補助事業について適用し、高知県高性能林業機械等整備事業費補助金交付要綱及び高知県高性能林業機械等整備事業実施要領の廃止をもって廃止する。　</w:t>
            </w:r>
          </w:p>
          <w:p w:rsidR="002D12ED" w:rsidRPr="00DF0128" w:rsidRDefault="002D12ED" w:rsidP="002D12ED">
            <w:pPr>
              <w:spacing w:line="320" w:lineRule="exact"/>
              <w:ind w:firstLineChars="200" w:firstLine="509"/>
              <w:rPr>
                <w:rFonts w:asciiTheme="minorEastAsia" w:hAnsiTheme="minorEastAsia"/>
              </w:rPr>
            </w:pPr>
            <w:r w:rsidRPr="00DF0128">
              <w:rPr>
                <w:rFonts w:asciiTheme="minorEastAsia" w:hAnsiTheme="minorEastAsia" w:hint="eastAsia"/>
              </w:rPr>
              <w:t>附則　適用年度</w:t>
            </w:r>
          </w:p>
          <w:p w:rsidR="002D12ED" w:rsidRPr="00DF0128" w:rsidRDefault="002D12ED" w:rsidP="002D12ED">
            <w:pPr>
              <w:spacing w:line="320" w:lineRule="exact"/>
              <w:ind w:firstLineChars="600" w:firstLine="1527"/>
              <w:rPr>
                <w:rFonts w:asciiTheme="minorEastAsia" w:hAnsiTheme="minorEastAsia"/>
              </w:rPr>
            </w:pPr>
            <w:r w:rsidRPr="00DF0128">
              <w:rPr>
                <w:rFonts w:asciiTheme="minorEastAsia" w:hAnsiTheme="minorEastAsia" w:hint="eastAsia"/>
              </w:rPr>
              <w:t>この運用は26年度事業から適用する</w:t>
            </w:r>
          </w:p>
          <w:p w:rsidR="002D12ED" w:rsidRPr="00DF0128" w:rsidRDefault="002D12ED" w:rsidP="002D12ED">
            <w:pPr>
              <w:spacing w:line="320" w:lineRule="exact"/>
              <w:ind w:leftChars="200" w:left="1272" w:hangingChars="300" w:hanging="763"/>
              <w:rPr>
                <w:rFonts w:asciiTheme="minorEastAsia" w:hAnsiTheme="minorEastAsia"/>
              </w:rPr>
            </w:pPr>
            <w:r w:rsidRPr="00DF0128">
              <w:rPr>
                <w:rFonts w:asciiTheme="minorEastAsia" w:hAnsiTheme="minorEastAsia" w:hint="eastAsia"/>
              </w:rPr>
              <w:t xml:space="preserve">附則　　この運用は、平成26年４月25日から施行し同日以降に交付の決定が行われる補助事業について適用し、高知県高性能林業機械等整備事業費補助金交付要綱及び高知県高性能林業機械等整備事業実施要領の廃止をもって廃止する。　</w:t>
            </w:r>
          </w:p>
          <w:p w:rsidR="002D12ED" w:rsidRPr="00DF0128" w:rsidRDefault="002D12ED" w:rsidP="002D12ED">
            <w:pPr>
              <w:spacing w:line="320" w:lineRule="exact"/>
              <w:ind w:firstLineChars="200" w:firstLine="509"/>
              <w:rPr>
                <w:rFonts w:asciiTheme="minorEastAsia" w:hAnsiTheme="minorEastAsia"/>
              </w:rPr>
            </w:pPr>
            <w:r w:rsidRPr="00DF0128">
              <w:rPr>
                <w:rFonts w:asciiTheme="minorEastAsia" w:hAnsiTheme="minorEastAsia" w:hint="eastAsia"/>
              </w:rPr>
              <w:t>附則　適用年度</w:t>
            </w:r>
          </w:p>
          <w:p w:rsidR="002D12ED" w:rsidRPr="00DF0128" w:rsidRDefault="002D12ED" w:rsidP="002D12ED">
            <w:pPr>
              <w:spacing w:line="320" w:lineRule="exact"/>
              <w:ind w:firstLineChars="600" w:firstLine="1527"/>
              <w:rPr>
                <w:rFonts w:asciiTheme="minorEastAsia" w:hAnsiTheme="minorEastAsia"/>
              </w:rPr>
            </w:pPr>
            <w:r w:rsidRPr="00DF0128">
              <w:rPr>
                <w:rFonts w:asciiTheme="minorEastAsia" w:hAnsiTheme="minorEastAsia" w:hint="eastAsia"/>
              </w:rPr>
              <w:t>この運用は27年度事業から適用する</w:t>
            </w:r>
          </w:p>
          <w:p w:rsidR="002D12ED" w:rsidRPr="00DF0128" w:rsidRDefault="002D12ED" w:rsidP="002D12ED">
            <w:pPr>
              <w:spacing w:line="320" w:lineRule="exact"/>
              <w:ind w:leftChars="200" w:left="1272" w:hangingChars="300" w:hanging="763"/>
            </w:pPr>
            <w:r w:rsidRPr="00DF0128">
              <w:rPr>
                <w:rFonts w:asciiTheme="minorEastAsia" w:hAnsiTheme="minorEastAsia" w:hint="eastAsia"/>
              </w:rPr>
              <w:t>附則　　この運用は、平成27年６月10日から施行し同日以降に交付の決定が行われる補</w:t>
            </w:r>
            <w:r w:rsidRPr="00DF0128">
              <w:rPr>
                <w:rFonts w:hint="eastAsia"/>
              </w:rPr>
              <w:t>助事業について適用し、高知県高性能林業機械等整備事業費補助金交付要綱及び高知県高性能林業機械等整備事業実施要領の廃止をもって廃止する。</w:t>
            </w:r>
          </w:p>
          <w:p w:rsidR="002D12ED" w:rsidRPr="00DF0128" w:rsidRDefault="002D12ED" w:rsidP="002D12ED">
            <w:pPr>
              <w:spacing w:line="320" w:lineRule="exact"/>
              <w:ind w:firstLineChars="600" w:firstLine="1527"/>
              <w:rPr>
                <w:rFonts w:asciiTheme="minorEastAsia" w:hAnsiTheme="minorEastAsia"/>
              </w:rPr>
            </w:pPr>
            <w:r w:rsidRPr="00DF0128">
              <w:rPr>
                <w:rFonts w:asciiTheme="minorEastAsia" w:hAnsiTheme="minorEastAsia" w:hint="eastAsia"/>
              </w:rPr>
              <w:t>この運用は27年度事業から適用する</w:t>
            </w:r>
          </w:p>
          <w:p w:rsidR="002D12ED" w:rsidRPr="00DF0128" w:rsidRDefault="002D12ED" w:rsidP="002D12ED">
            <w:pPr>
              <w:spacing w:line="320" w:lineRule="exact"/>
              <w:ind w:leftChars="200" w:left="1272" w:hangingChars="300" w:hanging="763"/>
            </w:pPr>
            <w:r w:rsidRPr="00DF0128">
              <w:rPr>
                <w:rFonts w:asciiTheme="minorEastAsia" w:hAnsiTheme="minorEastAsia" w:hint="eastAsia"/>
              </w:rPr>
              <w:t>附則　　この運用は、平成27年８月10日から施行し同日以降に交付の決定が行われる補</w:t>
            </w:r>
            <w:r w:rsidRPr="00DF0128">
              <w:rPr>
                <w:rFonts w:hint="eastAsia"/>
              </w:rPr>
              <w:t>助事業について適用し、高知県高性能林業機械等整備事業費補助金交付要綱及び高知県高性能林業機械等整備事業実施要領の廃止をもって廃止する。</w:t>
            </w:r>
          </w:p>
          <w:p w:rsidR="002D12ED" w:rsidRPr="00DF0128" w:rsidRDefault="002D12ED" w:rsidP="002D12ED">
            <w:pPr>
              <w:spacing w:line="320" w:lineRule="exact"/>
              <w:ind w:firstLineChars="200" w:firstLine="509"/>
              <w:rPr>
                <w:rFonts w:asciiTheme="minorEastAsia" w:hAnsiTheme="minorEastAsia"/>
              </w:rPr>
            </w:pPr>
            <w:r w:rsidRPr="00DF0128">
              <w:rPr>
                <w:rFonts w:asciiTheme="minorEastAsia" w:hAnsiTheme="minorEastAsia" w:hint="eastAsia"/>
              </w:rPr>
              <w:t>附則　適用年度</w:t>
            </w:r>
          </w:p>
          <w:p w:rsidR="002D12ED" w:rsidRPr="00DF0128" w:rsidRDefault="002D12ED" w:rsidP="002D12ED">
            <w:pPr>
              <w:spacing w:line="320" w:lineRule="exact"/>
              <w:ind w:firstLineChars="600" w:firstLine="1527"/>
              <w:rPr>
                <w:rFonts w:asciiTheme="minorEastAsia" w:hAnsiTheme="minorEastAsia"/>
              </w:rPr>
            </w:pPr>
            <w:r w:rsidRPr="00DF0128">
              <w:rPr>
                <w:rFonts w:asciiTheme="minorEastAsia" w:hAnsiTheme="minorEastAsia" w:hint="eastAsia"/>
              </w:rPr>
              <w:t>この運用は28年度事業から適用する</w:t>
            </w:r>
          </w:p>
          <w:p w:rsidR="002D12ED" w:rsidRPr="00DF0128" w:rsidRDefault="002D12ED" w:rsidP="002D12ED">
            <w:pPr>
              <w:spacing w:line="320" w:lineRule="exact"/>
              <w:ind w:leftChars="200" w:left="1272" w:hangingChars="300" w:hanging="763"/>
            </w:pPr>
            <w:r w:rsidRPr="00DF0128">
              <w:rPr>
                <w:rFonts w:asciiTheme="minorEastAsia" w:hAnsiTheme="minorEastAsia" w:hint="eastAsia"/>
              </w:rPr>
              <w:t>附則　　この運用は、平成28年４月25日から施行し同日以降に交付の決定が行われる補</w:t>
            </w:r>
            <w:r w:rsidRPr="00DF0128">
              <w:rPr>
                <w:rFonts w:hint="eastAsia"/>
              </w:rPr>
              <w:t>助事業について適用し、高知県高性能林業機械等整備事業費補助金交付要綱及び高知県高性能林業機械等整備事業実施要領の廃止をもって廃止する。</w:t>
            </w:r>
          </w:p>
          <w:p w:rsidR="002D12ED" w:rsidRDefault="002D12ED" w:rsidP="002D12ED">
            <w:pPr>
              <w:spacing w:line="320" w:lineRule="exact"/>
              <w:ind w:leftChars="200" w:left="1272" w:hangingChars="300" w:hanging="763"/>
            </w:pPr>
          </w:p>
          <w:p w:rsidR="000468B6" w:rsidRDefault="000468B6" w:rsidP="000468B6">
            <w:pPr>
              <w:spacing w:line="320" w:lineRule="exact"/>
            </w:pPr>
          </w:p>
          <w:p w:rsidR="000468B6" w:rsidRDefault="000468B6" w:rsidP="000468B6">
            <w:pPr>
              <w:spacing w:line="320" w:lineRule="exact"/>
            </w:pPr>
          </w:p>
          <w:p w:rsidR="000468B6" w:rsidRDefault="000468B6" w:rsidP="000468B6">
            <w:pPr>
              <w:spacing w:line="320" w:lineRule="exact"/>
            </w:pPr>
          </w:p>
          <w:p w:rsidR="000468B6" w:rsidRDefault="000468B6" w:rsidP="000468B6">
            <w:pPr>
              <w:spacing w:line="320" w:lineRule="exact"/>
            </w:pPr>
          </w:p>
          <w:p w:rsidR="000468B6" w:rsidRPr="002D12ED" w:rsidRDefault="000468B6" w:rsidP="000468B6">
            <w:pPr>
              <w:spacing w:line="320" w:lineRule="exact"/>
            </w:pPr>
          </w:p>
        </w:tc>
      </w:tr>
    </w:tbl>
    <w:p w:rsidR="00D356E3" w:rsidRDefault="00D356E3" w:rsidP="008779A8"/>
    <w:p w:rsidR="005A506A" w:rsidRPr="00ED78CB" w:rsidRDefault="005A506A" w:rsidP="005A506A">
      <w:pPr>
        <w:jc w:val="center"/>
        <w:rPr>
          <w:b/>
          <w:sz w:val="24"/>
          <w:szCs w:val="24"/>
        </w:rPr>
      </w:pPr>
      <w:r w:rsidRPr="00ED78CB">
        <w:rPr>
          <w:rFonts w:hint="eastAsia"/>
          <w:b/>
          <w:sz w:val="24"/>
          <w:szCs w:val="24"/>
        </w:rPr>
        <w:lastRenderedPageBreak/>
        <w:t>新　旧　対　照　表</w:t>
      </w:r>
    </w:p>
    <w:tbl>
      <w:tblPr>
        <w:tblStyle w:val="a3"/>
        <w:tblW w:w="0" w:type="auto"/>
        <w:tblLook w:val="04A0"/>
      </w:tblPr>
      <w:tblGrid>
        <w:gridCol w:w="10473"/>
        <w:gridCol w:w="10473"/>
      </w:tblGrid>
      <w:tr w:rsidR="005A506A" w:rsidRPr="00ED78CB" w:rsidTr="00626B36">
        <w:tc>
          <w:tcPr>
            <w:tcW w:w="10473" w:type="dxa"/>
          </w:tcPr>
          <w:p w:rsidR="005A506A" w:rsidRPr="00ED78CB" w:rsidRDefault="005A506A" w:rsidP="00626B36">
            <w:pPr>
              <w:jc w:val="center"/>
              <w:rPr>
                <w:b/>
                <w:sz w:val="24"/>
                <w:szCs w:val="24"/>
              </w:rPr>
            </w:pPr>
            <w:r w:rsidRPr="00ED78CB">
              <w:rPr>
                <w:rFonts w:hint="eastAsia"/>
                <w:b/>
                <w:sz w:val="24"/>
                <w:szCs w:val="24"/>
              </w:rPr>
              <w:t>改正後</w:t>
            </w:r>
          </w:p>
        </w:tc>
        <w:tc>
          <w:tcPr>
            <w:tcW w:w="10473" w:type="dxa"/>
          </w:tcPr>
          <w:p w:rsidR="005A506A" w:rsidRPr="00ED78CB" w:rsidRDefault="005A506A" w:rsidP="00626B36">
            <w:pPr>
              <w:jc w:val="center"/>
              <w:rPr>
                <w:b/>
                <w:sz w:val="24"/>
                <w:szCs w:val="24"/>
              </w:rPr>
            </w:pPr>
            <w:r w:rsidRPr="00ED78CB">
              <w:rPr>
                <w:rFonts w:hint="eastAsia"/>
                <w:b/>
                <w:sz w:val="24"/>
                <w:szCs w:val="24"/>
              </w:rPr>
              <w:t>改正前</w:t>
            </w:r>
          </w:p>
        </w:tc>
      </w:tr>
      <w:tr w:rsidR="005A506A" w:rsidTr="00626B36">
        <w:trPr>
          <w:trHeight w:val="13004"/>
        </w:trPr>
        <w:tc>
          <w:tcPr>
            <w:tcW w:w="10473" w:type="dxa"/>
          </w:tcPr>
          <w:p w:rsidR="005A506A" w:rsidRPr="005A506A" w:rsidRDefault="005A506A" w:rsidP="005A506A">
            <w:pPr>
              <w:spacing w:line="320" w:lineRule="exact"/>
              <w:rPr>
                <w:szCs w:val="21"/>
              </w:rPr>
            </w:pPr>
            <w:r w:rsidRPr="005A506A">
              <w:rPr>
                <w:rFonts w:hint="eastAsia"/>
                <w:szCs w:val="21"/>
              </w:rPr>
              <w:t>別記様式第１号</w:t>
            </w:r>
          </w:p>
          <w:p w:rsidR="005A506A" w:rsidRPr="005A506A" w:rsidRDefault="005A506A" w:rsidP="005A506A">
            <w:pPr>
              <w:spacing w:line="320" w:lineRule="exact"/>
              <w:ind w:right="502"/>
              <w:jc w:val="right"/>
              <w:rPr>
                <w:szCs w:val="21"/>
              </w:rPr>
            </w:pPr>
            <w:r w:rsidRPr="005A506A">
              <w:rPr>
                <w:rFonts w:hint="eastAsia"/>
                <w:szCs w:val="21"/>
              </w:rPr>
              <w:t>番　　　号</w:t>
            </w:r>
          </w:p>
          <w:p w:rsidR="005A506A" w:rsidRPr="005A506A" w:rsidRDefault="005A506A" w:rsidP="005A506A">
            <w:pPr>
              <w:spacing w:line="320" w:lineRule="exact"/>
              <w:ind w:right="502"/>
              <w:jc w:val="right"/>
              <w:rPr>
                <w:szCs w:val="21"/>
              </w:rPr>
            </w:pPr>
            <w:r w:rsidRPr="005A506A">
              <w:rPr>
                <w:rFonts w:hint="eastAsia"/>
                <w:szCs w:val="21"/>
              </w:rPr>
              <w:t>年　月　日</w:t>
            </w:r>
          </w:p>
          <w:p w:rsidR="005A506A" w:rsidRPr="005A506A" w:rsidRDefault="005A506A" w:rsidP="005A506A">
            <w:pPr>
              <w:spacing w:line="320" w:lineRule="exact"/>
              <w:ind w:right="502"/>
              <w:jc w:val="right"/>
              <w:rPr>
                <w:szCs w:val="21"/>
              </w:rPr>
            </w:pPr>
          </w:p>
          <w:p w:rsidR="005A506A" w:rsidRPr="005A506A" w:rsidRDefault="005A506A" w:rsidP="005A506A">
            <w:pPr>
              <w:spacing w:line="320" w:lineRule="exact"/>
              <w:rPr>
                <w:szCs w:val="21"/>
              </w:rPr>
            </w:pPr>
            <w:r w:rsidRPr="005A506A">
              <w:rPr>
                <w:rFonts w:hint="eastAsia"/>
                <w:szCs w:val="21"/>
              </w:rPr>
              <w:t xml:space="preserve">　　　知　　事　あて</w:t>
            </w:r>
          </w:p>
          <w:p w:rsidR="005A506A" w:rsidRPr="005A506A" w:rsidRDefault="005A506A" w:rsidP="005A506A">
            <w:pPr>
              <w:spacing w:line="320" w:lineRule="exact"/>
              <w:rPr>
                <w:szCs w:val="21"/>
              </w:rPr>
            </w:pPr>
          </w:p>
          <w:p w:rsidR="005A506A" w:rsidRPr="005A506A" w:rsidRDefault="005A506A" w:rsidP="005A506A">
            <w:pPr>
              <w:spacing w:line="320" w:lineRule="exact"/>
              <w:ind w:right="964" w:firstLineChars="3100" w:firstLine="7888"/>
              <w:rPr>
                <w:szCs w:val="21"/>
              </w:rPr>
            </w:pPr>
            <w:r w:rsidRPr="005A506A">
              <w:rPr>
                <w:rFonts w:hint="eastAsia"/>
                <w:szCs w:val="21"/>
              </w:rPr>
              <w:t xml:space="preserve">住　　　所　　　　　</w:t>
            </w:r>
          </w:p>
          <w:p w:rsidR="005A506A" w:rsidRPr="005A506A" w:rsidRDefault="005A506A" w:rsidP="005A506A">
            <w:pPr>
              <w:spacing w:line="320" w:lineRule="exact"/>
              <w:ind w:leftChars="300" w:left="763" w:right="1004"/>
              <w:jc w:val="right"/>
              <w:rPr>
                <w:szCs w:val="21"/>
              </w:rPr>
            </w:pPr>
            <w:r w:rsidRPr="005A506A">
              <w:rPr>
                <w:rFonts w:hint="eastAsia"/>
                <w:szCs w:val="21"/>
              </w:rPr>
              <w:t xml:space="preserve">事業体名称　</w:t>
            </w:r>
          </w:p>
          <w:p w:rsidR="005A506A" w:rsidRPr="005A506A" w:rsidRDefault="005A506A" w:rsidP="005A506A">
            <w:pPr>
              <w:spacing w:line="320" w:lineRule="exact"/>
              <w:ind w:leftChars="300" w:left="763" w:right="566" w:firstLineChars="2800" w:firstLine="7125"/>
              <w:rPr>
                <w:szCs w:val="21"/>
              </w:rPr>
            </w:pPr>
            <w:r w:rsidRPr="005A506A">
              <w:rPr>
                <w:rFonts w:hint="eastAsia"/>
                <w:szCs w:val="21"/>
              </w:rPr>
              <w:t xml:space="preserve">代　表　者　　　</w:t>
            </w:r>
          </w:p>
          <w:p w:rsidR="005A506A" w:rsidRPr="005A506A" w:rsidRDefault="005A506A" w:rsidP="005A506A">
            <w:pPr>
              <w:spacing w:line="320" w:lineRule="exact"/>
              <w:ind w:leftChars="300" w:left="763" w:right="251"/>
              <w:jc w:val="right"/>
              <w:rPr>
                <w:szCs w:val="21"/>
              </w:rPr>
            </w:pPr>
          </w:p>
          <w:p w:rsidR="005A506A" w:rsidRPr="005A506A" w:rsidRDefault="005A506A" w:rsidP="005A506A">
            <w:pPr>
              <w:spacing w:line="320" w:lineRule="exact"/>
              <w:ind w:leftChars="188" w:left="478" w:firstLineChars="100" w:firstLine="254"/>
              <w:rPr>
                <w:szCs w:val="21"/>
              </w:rPr>
            </w:pPr>
            <w:r w:rsidRPr="005A506A">
              <w:rPr>
                <w:rFonts w:hint="eastAsia"/>
                <w:szCs w:val="21"/>
              </w:rPr>
              <w:t>平成　　年度高知県高性能林業機械等整備事業補助金により取得する財産について、高知県高性能林業機械等整備事業費補助金交付要綱第</w:t>
            </w:r>
            <w:r w:rsidRPr="005A506A">
              <w:rPr>
                <w:rFonts w:hint="eastAsia"/>
                <w:szCs w:val="21"/>
              </w:rPr>
              <w:t>7</w:t>
            </w:r>
            <w:r w:rsidRPr="005A506A">
              <w:rPr>
                <w:rFonts w:hint="eastAsia"/>
                <w:szCs w:val="21"/>
              </w:rPr>
              <w:t>条の規程に基づき下記のとおり処分したいので、承認していただきたく申請します。</w:t>
            </w:r>
          </w:p>
          <w:p w:rsidR="005A506A" w:rsidRPr="005A506A" w:rsidRDefault="005A506A" w:rsidP="005A506A">
            <w:pPr>
              <w:spacing w:line="320" w:lineRule="exact"/>
              <w:rPr>
                <w:szCs w:val="21"/>
              </w:rPr>
            </w:pPr>
          </w:p>
          <w:p w:rsidR="005A506A" w:rsidRPr="005A506A" w:rsidRDefault="005A506A" w:rsidP="005A506A">
            <w:pPr>
              <w:spacing w:line="320" w:lineRule="exact"/>
              <w:jc w:val="center"/>
              <w:rPr>
                <w:szCs w:val="21"/>
              </w:rPr>
            </w:pPr>
            <w:r w:rsidRPr="005A506A">
              <w:rPr>
                <w:rFonts w:hint="eastAsia"/>
                <w:szCs w:val="21"/>
              </w:rPr>
              <w:t>記</w:t>
            </w:r>
          </w:p>
          <w:p w:rsidR="005A506A" w:rsidRPr="005A506A" w:rsidRDefault="005A506A" w:rsidP="005A506A">
            <w:pPr>
              <w:spacing w:line="320" w:lineRule="exact"/>
              <w:rPr>
                <w:szCs w:val="21"/>
              </w:rPr>
            </w:pPr>
            <w:r w:rsidRPr="005A506A">
              <w:rPr>
                <w:rFonts w:hint="eastAsia"/>
                <w:szCs w:val="21"/>
              </w:rPr>
              <w:t>１　事業名</w:t>
            </w:r>
          </w:p>
          <w:p w:rsidR="005A506A" w:rsidRPr="005A506A" w:rsidRDefault="005A506A" w:rsidP="005A506A">
            <w:pPr>
              <w:spacing w:line="320" w:lineRule="exact"/>
              <w:rPr>
                <w:szCs w:val="21"/>
              </w:rPr>
            </w:pPr>
            <w:r w:rsidRPr="005A506A">
              <w:rPr>
                <w:rFonts w:hint="eastAsia"/>
                <w:szCs w:val="21"/>
              </w:rPr>
              <w:t>２　事業実施主体</w:t>
            </w:r>
          </w:p>
          <w:p w:rsidR="005A506A" w:rsidRPr="005A506A" w:rsidRDefault="005A506A" w:rsidP="005A506A">
            <w:pPr>
              <w:spacing w:line="320" w:lineRule="exact"/>
              <w:rPr>
                <w:szCs w:val="21"/>
              </w:rPr>
            </w:pPr>
            <w:r w:rsidRPr="005A506A">
              <w:rPr>
                <w:rFonts w:hint="eastAsia"/>
                <w:szCs w:val="21"/>
              </w:rPr>
              <w:t>３　処分の理由及び今後の利用方法</w:t>
            </w:r>
          </w:p>
          <w:p w:rsidR="005A506A" w:rsidRPr="005A506A" w:rsidRDefault="005A506A" w:rsidP="005A506A">
            <w:pPr>
              <w:spacing w:line="320" w:lineRule="exact"/>
              <w:rPr>
                <w:szCs w:val="21"/>
              </w:rPr>
            </w:pPr>
            <w:r w:rsidRPr="005A506A">
              <w:rPr>
                <w:rFonts w:hint="eastAsia"/>
                <w:szCs w:val="21"/>
              </w:rPr>
              <w:t>（１）　処分を行う理由</w:t>
            </w:r>
          </w:p>
          <w:p w:rsidR="005A506A" w:rsidRPr="005A506A" w:rsidRDefault="005A506A" w:rsidP="005A506A">
            <w:pPr>
              <w:spacing w:line="320" w:lineRule="exact"/>
              <w:rPr>
                <w:szCs w:val="21"/>
              </w:rPr>
            </w:pPr>
            <w:r w:rsidRPr="005A506A">
              <w:rPr>
                <w:rFonts w:hint="eastAsia"/>
                <w:szCs w:val="21"/>
              </w:rPr>
              <w:t>（２）　今後の利用方法</w:t>
            </w:r>
          </w:p>
          <w:p w:rsidR="005A506A" w:rsidRPr="005A506A" w:rsidRDefault="005A506A" w:rsidP="005A506A">
            <w:pPr>
              <w:spacing w:line="320" w:lineRule="exact"/>
              <w:ind w:firstLineChars="100" w:firstLine="254"/>
              <w:rPr>
                <w:szCs w:val="21"/>
              </w:rPr>
            </w:pPr>
            <w:r w:rsidRPr="005A506A">
              <w:rPr>
                <w:rFonts w:hint="eastAsia"/>
                <w:szCs w:val="21"/>
              </w:rPr>
              <w:t xml:space="preserve">　　①　処分区分</w:t>
            </w:r>
          </w:p>
          <w:p w:rsidR="005A506A" w:rsidRPr="005A506A" w:rsidRDefault="005A506A" w:rsidP="005A506A">
            <w:pPr>
              <w:spacing w:line="320" w:lineRule="exact"/>
              <w:ind w:firstLineChars="100" w:firstLine="254"/>
              <w:rPr>
                <w:szCs w:val="21"/>
              </w:rPr>
            </w:pPr>
            <w:r w:rsidRPr="005A506A">
              <w:rPr>
                <w:rFonts w:hint="eastAsia"/>
                <w:szCs w:val="21"/>
              </w:rPr>
              <w:t xml:space="preserve">　　②　今後の利用方法（森の工場の事業計画）</w:t>
            </w:r>
          </w:p>
          <w:p w:rsidR="005A506A" w:rsidRPr="005A506A" w:rsidRDefault="005A506A" w:rsidP="005A506A">
            <w:pPr>
              <w:spacing w:line="320" w:lineRule="exact"/>
              <w:rPr>
                <w:szCs w:val="21"/>
              </w:rPr>
            </w:pPr>
            <w:r w:rsidRPr="005A506A">
              <w:rPr>
                <w:rFonts w:hint="eastAsia"/>
                <w:szCs w:val="21"/>
              </w:rPr>
              <w:t>４</w:t>
            </w:r>
            <w:r w:rsidRPr="005A506A">
              <w:rPr>
                <w:szCs w:val="21"/>
              </w:rPr>
              <w:t xml:space="preserve">　担保施設の概要</w:t>
            </w:r>
          </w:p>
          <w:p w:rsidR="005A506A" w:rsidRPr="005A506A" w:rsidRDefault="005A506A" w:rsidP="005A506A">
            <w:pPr>
              <w:numPr>
                <w:ilvl w:val="0"/>
                <w:numId w:val="1"/>
              </w:numPr>
              <w:spacing w:line="320" w:lineRule="exact"/>
              <w:rPr>
                <w:szCs w:val="21"/>
              </w:rPr>
            </w:pPr>
            <w:r w:rsidRPr="005A506A">
              <w:rPr>
                <w:szCs w:val="21"/>
              </w:rPr>
              <w:t>名称（施設名）</w:t>
            </w:r>
          </w:p>
          <w:p w:rsidR="005A506A" w:rsidRPr="005A506A" w:rsidRDefault="005A506A" w:rsidP="005A506A">
            <w:pPr>
              <w:numPr>
                <w:ilvl w:val="0"/>
                <w:numId w:val="1"/>
              </w:numPr>
              <w:spacing w:line="320" w:lineRule="exact"/>
              <w:rPr>
                <w:szCs w:val="21"/>
              </w:rPr>
            </w:pPr>
            <w:r w:rsidRPr="005A506A">
              <w:rPr>
                <w:szCs w:val="21"/>
              </w:rPr>
              <w:t>所在地</w:t>
            </w:r>
          </w:p>
          <w:p w:rsidR="005A506A" w:rsidRPr="005A506A" w:rsidRDefault="005A506A" w:rsidP="005A506A">
            <w:pPr>
              <w:numPr>
                <w:ilvl w:val="0"/>
                <w:numId w:val="1"/>
              </w:numPr>
              <w:spacing w:line="320" w:lineRule="exact"/>
              <w:rPr>
                <w:szCs w:val="21"/>
              </w:rPr>
            </w:pPr>
            <w:r w:rsidRPr="005A506A">
              <w:rPr>
                <w:szCs w:val="21"/>
              </w:rPr>
              <w:t>構造・規模等</w:t>
            </w:r>
          </w:p>
          <w:p w:rsidR="005A506A" w:rsidRPr="005A506A" w:rsidRDefault="005A506A" w:rsidP="005A506A">
            <w:pPr>
              <w:numPr>
                <w:ilvl w:val="0"/>
                <w:numId w:val="1"/>
              </w:numPr>
              <w:spacing w:line="320" w:lineRule="exact"/>
              <w:rPr>
                <w:szCs w:val="21"/>
              </w:rPr>
            </w:pPr>
            <w:r w:rsidRPr="005A506A">
              <w:rPr>
                <w:szCs w:val="21"/>
              </w:rPr>
              <w:t>総事業費と負担区分</w:t>
            </w:r>
          </w:p>
          <w:p w:rsidR="005A506A" w:rsidRPr="005A506A" w:rsidRDefault="005A506A" w:rsidP="005A506A">
            <w:pPr>
              <w:spacing w:line="320" w:lineRule="exact"/>
              <w:rPr>
                <w:szCs w:val="21"/>
              </w:rPr>
            </w:pPr>
            <w:r w:rsidRPr="005A506A">
              <w:rPr>
                <w:rFonts w:hint="eastAsia"/>
                <w:szCs w:val="21"/>
              </w:rPr>
              <w:t>５</w:t>
            </w:r>
            <w:r w:rsidRPr="005A506A">
              <w:rPr>
                <w:szCs w:val="21"/>
              </w:rPr>
              <w:t xml:space="preserve">　借入れの概要</w:t>
            </w:r>
          </w:p>
          <w:p w:rsidR="005A506A" w:rsidRPr="005A506A" w:rsidRDefault="005A506A" w:rsidP="005A506A">
            <w:pPr>
              <w:numPr>
                <w:ilvl w:val="0"/>
                <w:numId w:val="2"/>
              </w:numPr>
              <w:spacing w:line="320" w:lineRule="exact"/>
              <w:rPr>
                <w:szCs w:val="21"/>
              </w:rPr>
            </w:pPr>
            <w:r w:rsidRPr="005A506A">
              <w:rPr>
                <w:szCs w:val="21"/>
              </w:rPr>
              <w:t>借入先</w:t>
            </w:r>
          </w:p>
          <w:p w:rsidR="005A506A" w:rsidRPr="005A506A" w:rsidRDefault="005A506A" w:rsidP="005A506A">
            <w:pPr>
              <w:numPr>
                <w:ilvl w:val="0"/>
                <w:numId w:val="2"/>
              </w:numPr>
              <w:spacing w:line="320" w:lineRule="exact"/>
              <w:rPr>
                <w:szCs w:val="21"/>
              </w:rPr>
            </w:pPr>
            <w:r w:rsidRPr="005A506A">
              <w:rPr>
                <w:szCs w:val="21"/>
              </w:rPr>
              <w:t>制度融資名</w:t>
            </w:r>
          </w:p>
          <w:p w:rsidR="005A506A" w:rsidRPr="005A506A" w:rsidRDefault="005A506A" w:rsidP="005A506A">
            <w:pPr>
              <w:numPr>
                <w:ilvl w:val="0"/>
                <w:numId w:val="2"/>
              </w:numPr>
              <w:spacing w:line="320" w:lineRule="exact"/>
              <w:rPr>
                <w:szCs w:val="21"/>
              </w:rPr>
            </w:pPr>
            <w:r w:rsidRPr="005A506A">
              <w:rPr>
                <w:szCs w:val="21"/>
              </w:rPr>
              <w:t>資金区分</w:t>
            </w:r>
          </w:p>
          <w:p w:rsidR="005A506A" w:rsidRPr="005A506A" w:rsidRDefault="005A506A" w:rsidP="005A506A">
            <w:pPr>
              <w:numPr>
                <w:ilvl w:val="0"/>
                <w:numId w:val="2"/>
              </w:numPr>
              <w:spacing w:line="320" w:lineRule="exact"/>
              <w:rPr>
                <w:szCs w:val="21"/>
              </w:rPr>
            </w:pPr>
            <w:r w:rsidRPr="005A506A">
              <w:rPr>
                <w:szCs w:val="21"/>
              </w:rPr>
              <w:t>借入額</w:t>
            </w:r>
          </w:p>
          <w:p w:rsidR="005A506A" w:rsidRPr="005A506A" w:rsidRDefault="005A506A" w:rsidP="005A506A">
            <w:pPr>
              <w:numPr>
                <w:ilvl w:val="0"/>
                <w:numId w:val="2"/>
              </w:numPr>
              <w:spacing w:line="320" w:lineRule="exact"/>
              <w:rPr>
                <w:szCs w:val="21"/>
              </w:rPr>
            </w:pPr>
            <w:r w:rsidRPr="005A506A">
              <w:rPr>
                <w:szCs w:val="21"/>
              </w:rPr>
              <w:t>償還期間</w:t>
            </w:r>
          </w:p>
          <w:p w:rsidR="005A506A" w:rsidRPr="005A506A" w:rsidRDefault="005A506A" w:rsidP="005A506A">
            <w:pPr>
              <w:numPr>
                <w:ilvl w:val="0"/>
                <w:numId w:val="2"/>
              </w:numPr>
              <w:spacing w:line="320" w:lineRule="exact"/>
              <w:rPr>
                <w:szCs w:val="21"/>
              </w:rPr>
            </w:pPr>
            <w:r w:rsidRPr="005A506A">
              <w:rPr>
                <w:szCs w:val="21"/>
              </w:rPr>
              <w:t>債務保証</w:t>
            </w:r>
          </w:p>
          <w:p w:rsidR="005A506A" w:rsidRPr="005A506A" w:rsidRDefault="005A506A" w:rsidP="005A506A">
            <w:pPr>
              <w:spacing w:line="320" w:lineRule="exact"/>
              <w:rPr>
                <w:szCs w:val="21"/>
              </w:rPr>
            </w:pPr>
            <w:r w:rsidRPr="005A506A">
              <w:rPr>
                <w:rFonts w:hint="eastAsia"/>
                <w:szCs w:val="21"/>
              </w:rPr>
              <w:t>６</w:t>
            </w:r>
            <w:r w:rsidRPr="005A506A">
              <w:rPr>
                <w:szCs w:val="21"/>
              </w:rPr>
              <w:t xml:space="preserve">　その他参考となる事項</w:t>
            </w:r>
          </w:p>
          <w:p w:rsidR="005A506A" w:rsidRPr="005A506A" w:rsidRDefault="005A506A" w:rsidP="005A506A">
            <w:pPr>
              <w:numPr>
                <w:ilvl w:val="0"/>
                <w:numId w:val="3"/>
              </w:numPr>
              <w:spacing w:line="320" w:lineRule="exact"/>
              <w:rPr>
                <w:szCs w:val="21"/>
              </w:rPr>
            </w:pPr>
            <w:r w:rsidRPr="005A506A">
              <w:rPr>
                <w:szCs w:val="21"/>
              </w:rPr>
              <w:t>事業計画書（</w:t>
            </w:r>
            <w:r w:rsidRPr="005A506A">
              <w:rPr>
                <w:rFonts w:hint="eastAsia"/>
                <w:color w:val="FF0000"/>
                <w:szCs w:val="21"/>
                <w:u w:val="single"/>
              </w:rPr>
              <w:t>高知県高性能林業機械等整備事業</w:t>
            </w:r>
            <w:r w:rsidRPr="005A506A">
              <w:rPr>
                <w:color w:val="FF0000"/>
                <w:szCs w:val="21"/>
                <w:u w:val="single"/>
              </w:rPr>
              <w:t>実施</w:t>
            </w:r>
            <w:r w:rsidRPr="005A506A">
              <w:rPr>
                <w:rFonts w:hint="eastAsia"/>
                <w:color w:val="FF0000"/>
                <w:szCs w:val="21"/>
                <w:u w:val="single"/>
              </w:rPr>
              <w:t>要領</w:t>
            </w:r>
            <w:r w:rsidRPr="005A506A">
              <w:rPr>
                <w:color w:val="FF0000"/>
                <w:szCs w:val="21"/>
                <w:u w:val="single"/>
              </w:rPr>
              <w:t>第</w:t>
            </w:r>
            <w:r w:rsidRPr="005A506A">
              <w:rPr>
                <w:rFonts w:hint="eastAsia"/>
                <w:color w:val="FF0000"/>
                <w:szCs w:val="21"/>
                <w:u w:val="single"/>
              </w:rPr>
              <w:t>７</w:t>
            </w:r>
            <w:r w:rsidRPr="005A506A">
              <w:rPr>
                <w:szCs w:val="21"/>
              </w:rPr>
              <w:t>の事業計画の担保対象施設）</w:t>
            </w:r>
          </w:p>
          <w:p w:rsidR="005A506A" w:rsidRPr="005A506A" w:rsidRDefault="005A506A" w:rsidP="005A506A">
            <w:pPr>
              <w:numPr>
                <w:ilvl w:val="0"/>
                <w:numId w:val="3"/>
              </w:numPr>
              <w:spacing w:line="320" w:lineRule="exact"/>
              <w:rPr>
                <w:szCs w:val="21"/>
              </w:rPr>
            </w:pPr>
            <w:r w:rsidRPr="005A506A">
              <w:rPr>
                <w:szCs w:val="21"/>
              </w:rPr>
              <w:t>償還予定表</w:t>
            </w:r>
          </w:p>
          <w:p w:rsidR="005A506A" w:rsidRPr="005A506A" w:rsidRDefault="005A506A" w:rsidP="005A506A">
            <w:pPr>
              <w:numPr>
                <w:ilvl w:val="0"/>
                <w:numId w:val="3"/>
              </w:numPr>
              <w:spacing w:line="320" w:lineRule="exact"/>
              <w:rPr>
                <w:szCs w:val="21"/>
              </w:rPr>
            </w:pPr>
            <w:r w:rsidRPr="005A506A">
              <w:rPr>
                <w:szCs w:val="21"/>
              </w:rPr>
              <w:t>利用する制度融資のパンフレット　等</w:t>
            </w:r>
          </w:p>
          <w:p w:rsidR="005A506A" w:rsidRPr="005A506A" w:rsidRDefault="005A506A" w:rsidP="00626B36"/>
        </w:tc>
        <w:tc>
          <w:tcPr>
            <w:tcW w:w="10473" w:type="dxa"/>
          </w:tcPr>
          <w:p w:rsidR="005A506A" w:rsidRPr="00EE2A79" w:rsidRDefault="005A506A" w:rsidP="005A506A">
            <w:pPr>
              <w:spacing w:line="320" w:lineRule="exact"/>
            </w:pPr>
            <w:r w:rsidRPr="00EE2A79">
              <w:rPr>
                <w:rFonts w:hint="eastAsia"/>
              </w:rPr>
              <w:t>別記様式第</w:t>
            </w:r>
            <w:r>
              <w:rPr>
                <w:rFonts w:hint="eastAsia"/>
              </w:rPr>
              <w:t>１</w:t>
            </w:r>
            <w:r w:rsidRPr="00EE2A79">
              <w:rPr>
                <w:rFonts w:hint="eastAsia"/>
              </w:rPr>
              <w:t>号</w:t>
            </w:r>
          </w:p>
          <w:p w:rsidR="005A506A" w:rsidRDefault="005A506A" w:rsidP="005A506A">
            <w:pPr>
              <w:spacing w:line="320" w:lineRule="exact"/>
              <w:ind w:right="502"/>
              <w:jc w:val="right"/>
            </w:pPr>
            <w:r>
              <w:rPr>
                <w:rFonts w:hint="eastAsia"/>
              </w:rPr>
              <w:t>番　　　号</w:t>
            </w:r>
          </w:p>
          <w:p w:rsidR="005A506A" w:rsidRDefault="005A506A" w:rsidP="005A506A">
            <w:pPr>
              <w:spacing w:line="320" w:lineRule="exact"/>
              <w:ind w:right="502"/>
              <w:jc w:val="right"/>
            </w:pPr>
            <w:r>
              <w:rPr>
                <w:rFonts w:hint="eastAsia"/>
              </w:rPr>
              <w:t>年　月　日</w:t>
            </w:r>
          </w:p>
          <w:p w:rsidR="005A506A" w:rsidRDefault="005A506A" w:rsidP="005A506A">
            <w:pPr>
              <w:spacing w:line="320" w:lineRule="exact"/>
              <w:ind w:right="502"/>
              <w:jc w:val="right"/>
            </w:pPr>
          </w:p>
          <w:p w:rsidR="005A506A" w:rsidRDefault="005A506A" w:rsidP="005A506A">
            <w:pPr>
              <w:spacing w:line="320" w:lineRule="exact"/>
            </w:pPr>
            <w:r>
              <w:rPr>
                <w:rFonts w:hint="eastAsia"/>
              </w:rPr>
              <w:t xml:space="preserve">　　　知　　事　あて</w:t>
            </w:r>
          </w:p>
          <w:p w:rsidR="005A506A" w:rsidRDefault="005A506A" w:rsidP="005A506A">
            <w:pPr>
              <w:spacing w:line="320" w:lineRule="exact"/>
            </w:pPr>
          </w:p>
          <w:p w:rsidR="005A506A" w:rsidRDefault="005A506A" w:rsidP="005A506A">
            <w:pPr>
              <w:spacing w:line="320" w:lineRule="exact"/>
              <w:ind w:right="964" w:firstLineChars="3100" w:firstLine="7888"/>
            </w:pPr>
            <w:r>
              <w:rPr>
                <w:rFonts w:hint="eastAsia"/>
              </w:rPr>
              <w:t xml:space="preserve">住　　　所　　　　　</w:t>
            </w:r>
          </w:p>
          <w:p w:rsidR="005A506A" w:rsidRDefault="005A506A" w:rsidP="005A506A">
            <w:pPr>
              <w:spacing w:line="320" w:lineRule="exact"/>
              <w:ind w:leftChars="300" w:left="763" w:right="1004"/>
              <w:jc w:val="right"/>
            </w:pPr>
            <w:r>
              <w:rPr>
                <w:rFonts w:hint="eastAsia"/>
              </w:rPr>
              <w:t xml:space="preserve">事業体名称　</w:t>
            </w:r>
          </w:p>
          <w:p w:rsidR="005A506A" w:rsidRDefault="005A506A" w:rsidP="005A506A">
            <w:pPr>
              <w:spacing w:line="320" w:lineRule="exact"/>
              <w:ind w:leftChars="300" w:left="763" w:right="566" w:firstLineChars="2800" w:firstLine="7125"/>
            </w:pPr>
            <w:r>
              <w:rPr>
                <w:rFonts w:hint="eastAsia"/>
              </w:rPr>
              <w:t xml:space="preserve">代　表　者　　　</w:t>
            </w:r>
          </w:p>
          <w:p w:rsidR="005A506A" w:rsidRPr="0054435A" w:rsidRDefault="005A506A" w:rsidP="005A506A">
            <w:pPr>
              <w:spacing w:line="320" w:lineRule="exact"/>
              <w:ind w:leftChars="300" w:left="763" w:right="251"/>
              <w:jc w:val="right"/>
            </w:pPr>
          </w:p>
          <w:p w:rsidR="005A506A" w:rsidRDefault="005A506A" w:rsidP="005A506A">
            <w:pPr>
              <w:spacing w:line="320" w:lineRule="exact"/>
              <w:ind w:leftChars="188" w:left="478" w:firstLineChars="100" w:firstLine="254"/>
            </w:pPr>
            <w:r>
              <w:rPr>
                <w:rFonts w:hint="eastAsia"/>
              </w:rPr>
              <w:t>平成　　年度高知県高性能林業機械等整備事業補助金により取得する財産について、高知県高性能林業機械等整備事業費補助金交付要綱第</w:t>
            </w:r>
            <w:r>
              <w:rPr>
                <w:rFonts w:hint="eastAsia"/>
              </w:rPr>
              <w:t>7</w:t>
            </w:r>
            <w:r>
              <w:rPr>
                <w:rFonts w:hint="eastAsia"/>
              </w:rPr>
              <w:t>条の規程に基づき下記のとおり処分したいので、承認していただきたく申請します。</w:t>
            </w:r>
          </w:p>
          <w:p w:rsidR="005A506A" w:rsidRPr="00713AD8" w:rsidRDefault="005A506A" w:rsidP="005A506A">
            <w:pPr>
              <w:spacing w:line="320" w:lineRule="exact"/>
            </w:pPr>
          </w:p>
          <w:p w:rsidR="005A506A" w:rsidRDefault="005A506A" w:rsidP="005A506A">
            <w:pPr>
              <w:spacing w:line="320" w:lineRule="exact"/>
              <w:jc w:val="center"/>
            </w:pPr>
            <w:r>
              <w:rPr>
                <w:rFonts w:hint="eastAsia"/>
              </w:rPr>
              <w:t>記</w:t>
            </w:r>
          </w:p>
          <w:p w:rsidR="005A506A" w:rsidRDefault="005A506A" w:rsidP="005A506A">
            <w:pPr>
              <w:spacing w:line="320" w:lineRule="exact"/>
            </w:pPr>
            <w:r>
              <w:rPr>
                <w:rFonts w:hint="eastAsia"/>
              </w:rPr>
              <w:t>１　事業名</w:t>
            </w:r>
          </w:p>
          <w:p w:rsidR="005A506A" w:rsidRPr="00713AD8" w:rsidRDefault="005A506A" w:rsidP="005A506A">
            <w:pPr>
              <w:spacing w:line="320" w:lineRule="exact"/>
            </w:pPr>
            <w:r>
              <w:rPr>
                <w:rFonts w:hint="eastAsia"/>
              </w:rPr>
              <w:t>２　事業実施主体</w:t>
            </w:r>
          </w:p>
          <w:p w:rsidR="005A506A" w:rsidRDefault="005A506A" w:rsidP="005A506A">
            <w:pPr>
              <w:spacing w:line="320" w:lineRule="exact"/>
            </w:pPr>
            <w:r>
              <w:rPr>
                <w:rFonts w:hint="eastAsia"/>
              </w:rPr>
              <w:t>３　処分の理由及び今後の利用方法</w:t>
            </w:r>
          </w:p>
          <w:p w:rsidR="005A506A" w:rsidRDefault="005A506A" w:rsidP="005A506A">
            <w:pPr>
              <w:spacing w:line="320" w:lineRule="exact"/>
            </w:pPr>
            <w:r>
              <w:rPr>
                <w:rFonts w:hint="eastAsia"/>
              </w:rPr>
              <w:t>（１）　処分を行う理由</w:t>
            </w:r>
          </w:p>
          <w:p w:rsidR="005A506A" w:rsidRDefault="005A506A" w:rsidP="005A506A">
            <w:pPr>
              <w:spacing w:line="320" w:lineRule="exact"/>
            </w:pPr>
            <w:r>
              <w:rPr>
                <w:rFonts w:hint="eastAsia"/>
              </w:rPr>
              <w:t>（２）　今後の利用方法</w:t>
            </w:r>
          </w:p>
          <w:p w:rsidR="005A506A" w:rsidRDefault="005A506A" w:rsidP="005A506A">
            <w:pPr>
              <w:spacing w:line="320" w:lineRule="exact"/>
              <w:ind w:firstLineChars="100" w:firstLine="254"/>
            </w:pPr>
            <w:r>
              <w:rPr>
                <w:rFonts w:hint="eastAsia"/>
              </w:rPr>
              <w:t xml:space="preserve">　　①　処分区分</w:t>
            </w:r>
          </w:p>
          <w:p w:rsidR="005A506A" w:rsidRPr="00713AD8" w:rsidRDefault="005A506A" w:rsidP="005A506A">
            <w:pPr>
              <w:spacing w:line="320" w:lineRule="exact"/>
              <w:ind w:firstLineChars="100" w:firstLine="254"/>
            </w:pPr>
            <w:r>
              <w:rPr>
                <w:rFonts w:hint="eastAsia"/>
              </w:rPr>
              <w:t xml:space="preserve">　　②　今後の利用方法（森の工場の事業計画）</w:t>
            </w:r>
          </w:p>
          <w:p w:rsidR="005A506A" w:rsidRPr="00EE2A79" w:rsidRDefault="005A506A" w:rsidP="005A506A">
            <w:pPr>
              <w:spacing w:line="320" w:lineRule="exact"/>
            </w:pPr>
            <w:r>
              <w:rPr>
                <w:rFonts w:hint="eastAsia"/>
              </w:rPr>
              <w:t>４</w:t>
            </w:r>
            <w:r w:rsidRPr="00EE2A79">
              <w:t xml:space="preserve">　担保施設の概要</w:t>
            </w:r>
          </w:p>
          <w:p w:rsidR="005A506A" w:rsidRPr="00EE2A79" w:rsidRDefault="005A506A" w:rsidP="005A506A">
            <w:pPr>
              <w:numPr>
                <w:ilvl w:val="0"/>
                <w:numId w:val="1"/>
              </w:numPr>
              <w:spacing w:line="320" w:lineRule="exact"/>
            </w:pPr>
            <w:r w:rsidRPr="00EE2A79">
              <w:t>名称（施設名）</w:t>
            </w:r>
          </w:p>
          <w:p w:rsidR="005A506A" w:rsidRPr="00EE2A79" w:rsidRDefault="005A506A" w:rsidP="005A506A">
            <w:pPr>
              <w:numPr>
                <w:ilvl w:val="0"/>
                <w:numId w:val="1"/>
              </w:numPr>
              <w:spacing w:line="320" w:lineRule="exact"/>
            </w:pPr>
            <w:r w:rsidRPr="00EE2A79">
              <w:t>所在地</w:t>
            </w:r>
          </w:p>
          <w:p w:rsidR="005A506A" w:rsidRPr="00EE2A79" w:rsidRDefault="005A506A" w:rsidP="005A506A">
            <w:pPr>
              <w:numPr>
                <w:ilvl w:val="0"/>
                <w:numId w:val="1"/>
              </w:numPr>
              <w:spacing w:line="320" w:lineRule="exact"/>
            </w:pPr>
            <w:r w:rsidRPr="00EE2A79">
              <w:t>構造・規模等</w:t>
            </w:r>
          </w:p>
          <w:p w:rsidR="005A506A" w:rsidRPr="00EE2A79" w:rsidRDefault="005A506A" w:rsidP="005A506A">
            <w:pPr>
              <w:numPr>
                <w:ilvl w:val="0"/>
                <w:numId w:val="1"/>
              </w:numPr>
              <w:spacing w:line="320" w:lineRule="exact"/>
            </w:pPr>
            <w:r w:rsidRPr="00EE2A79">
              <w:t>総事業費と負担区分</w:t>
            </w:r>
          </w:p>
          <w:p w:rsidR="005A506A" w:rsidRPr="00EE2A79" w:rsidRDefault="005A506A" w:rsidP="005A506A">
            <w:pPr>
              <w:spacing w:line="320" w:lineRule="exact"/>
            </w:pPr>
            <w:r>
              <w:rPr>
                <w:rFonts w:hint="eastAsia"/>
              </w:rPr>
              <w:t>５</w:t>
            </w:r>
            <w:r w:rsidRPr="00EE2A79">
              <w:t xml:space="preserve">　借入れの概要</w:t>
            </w:r>
          </w:p>
          <w:p w:rsidR="005A506A" w:rsidRPr="00EE2A79" w:rsidRDefault="005A506A" w:rsidP="005A506A">
            <w:pPr>
              <w:numPr>
                <w:ilvl w:val="0"/>
                <w:numId w:val="2"/>
              </w:numPr>
              <w:spacing w:line="320" w:lineRule="exact"/>
            </w:pPr>
            <w:r w:rsidRPr="00EE2A79">
              <w:t>借入先</w:t>
            </w:r>
          </w:p>
          <w:p w:rsidR="005A506A" w:rsidRPr="00EE2A79" w:rsidRDefault="005A506A" w:rsidP="005A506A">
            <w:pPr>
              <w:numPr>
                <w:ilvl w:val="0"/>
                <w:numId w:val="2"/>
              </w:numPr>
              <w:spacing w:line="320" w:lineRule="exact"/>
            </w:pPr>
            <w:r w:rsidRPr="00EE2A79">
              <w:t>制度融資名</w:t>
            </w:r>
          </w:p>
          <w:p w:rsidR="005A506A" w:rsidRPr="00EE2A79" w:rsidRDefault="005A506A" w:rsidP="005A506A">
            <w:pPr>
              <w:numPr>
                <w:ilvl w:val="0"/>
                <w:numId w:val="2"/>
              </w:numPr>
              <w:spacing w:line="320" w:lineRule="exact"/>
            </w:pPr>
            <w:r w:rsidRPr="00EE2A79">
              <w:t>資金区分</w:t>
            </w:r>
          </w:p>
          <w:p w:rsidR="005A506A" w:rsidRPr="00EE2A79" w:rsidRDefault="005A506A" w:rsidP="005A506A">
            <w:pPr>
              <w:numPr>
                <w:ilvl w:val="0"/>
                <w:numId w:val="2"/>
              </w:numPr>
              <w:spacing w:line="320" w:lineRule="exact"/>
            </w:pPr>
            <w:r w:rsidRPr="00EE2A79">
              <w:t>借入額</w:t>
            </w:r>
          </w:p>
          <w:p w:rsidR="005A506A" w:rsidRPr="00EE2A79" w:rsidRDefault="005A506A" w:rsidP="005A506A">
            <w:pPr>
              <w:numPr>
                <w:ilvl w:val="0"/>
                <w:numId w:val="2"/>
              </w:numPr>
              <w:spacing w:line="320" w:lineRule="exact"/>
            </w:pPr>
            <w:r w:rsidRPr="00EE2A79">
              <w:t>償還期間</w:t>
            </w:r>
          </w:p>
          <w:p w:rsidR="005A506A" w:rsidRPr="00EE2A79" w:rsidRDefault="005A506A" w:rsidP="005A506A">
            <w:pPr>
              <w:numPr>
                <w:ilvl w:val="0"/>
                <w:numId w:val="2"/>
              </w:numPr>
              <w:spacing w:line="320" w:lineRule="exact"/>
            </w:pPr>
            <w:r w:rsidRPr="00EE2A79">
              <w:t>債務保証</w:t>
            </w:r>
          </w:p>
          <w:p w:rsidR="005A506A" w:rsidRPr="00EE2A79" w:rsidRDefault="005A506A" w:rsidP="005A506A">
            <w:pPr>
              <w:spacing w:line="320" w:lineRule="exact"/>
            </w:pPr>
            <w:r>
              <w:rPr>
                <w:rFonts w:hint="eastAsia"/>
              </w:rPr>
              <w:t>６</w:t>
            </w:r>
            <w:r w:rsidRPr="00EE2A79">
              <w:t xml:space="preserve">　その他参考となる事項</w:t>
            </w:r>
          </w:p>
          <w:p w:rsidR="005A506A" w:rsidRPr="00EE2A79" w:rsidRDefault="005A506A" w:rsidP="005A506A">
            <w:pPr>
              <w:numPr>
                <w:ilvl w:val="0"/>
                <w:numId w:val="3"/>
              </w:numPr>
              <w:spacing w:line="320" w:lineRule="exact"/>
            </w:pPr>
            <w:r w:rsidRPr="00EE2A79">
              <w:t>事業計画書（</w:t>
            </w:r>
            <w:r w:rsidRPr="0013355D">
              <w:rPr>
                <w:color w:val="FF0000"/>
                <w:u w:val="single"/>
              </w:rPr>
              <w:t>実施要綱第３の２</w:t>
            </w:r>
            <w:r w:rsidRPr="00EE2A79">
              <w:t>の事業計画の担保対象施設）</w:t>
            </w:r>
          </w:p>
          <w:p w:rsidR="005A506A" w:rsidRPr="00EE2A79" w:rsidRDefault="005A506A" w:rsidP="005A506A">
            <w:pPr>
              <w:numPr>
                <w:ilvl w:val="0"/>
                <w:numId w:val="3"/>
              </w:numPr>
              <w:spacing w:line="320" w:lineRule="exact"/>
            </w:pPr>
            <w:r w:rsidRPr="00EE2A79">
              <w:t>償還予定表</w:t>
            </w:r>
          </w:p>
          <w:p w:rsidR="005A506A" w:rsidRPr="00EE2A79" w:rsidRDefault="005A506A" w:rsidP="005A506A">
            <w:pPr>
              <w:numPr>
                <w:ilvl w:val="0"/>
                <w:numId w:val="3"/>
              </w:numPr>
              <w:spacing w:line="320" w:lineRule="exact"/>
            </w:pPr>
            <w:r w:rsidRPr="00EE2A79">
              <w:t>利用する制度融資のパンフレット　等</w:t>
            </w:r>
          </w:p>
          <w:p w:rsidR="005A506A" w:rsidRPr="005A506A" w:rsidRDefault="005A506A" w:rsidP="00626B36">
            <w:pPr>
              <w:spacing w:line="320" w:lineRule="exact"/>
            </w:pPr>
          </w:p>
        </w:tc>
      </w:tr>
    </w:tbl>
    <w:p w:rsidR="005A506A" w:rsidRPr="005A506A" w:rsidRDefault="005A506A" w:rsidP="008779A8"/>
    <w:sectPr w:rsidR="005A506A" w:rsidRPr="005A506A" w:rsidSect="00D356E3">
      <w:pgSz w:w="23814" w:h="16839" w:orient="landscape" w:code="8"/>
      <w:pgMar w:top="1701" w:right="1474" w:bottom="1077" w:left="1474" w:header="851" w:footer="992" w:gutter="0"/>
      <w:cols w:space="425"/>
      <w:docGrid w:type="linesAndChars" w:linePitch="360" w:charSpace="910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5D5" w:rsidRDefault="00F045D5" w:rsidP="006F2F88">
      <w:r>
        <w:separator/>
      </w:r>
    </w:p>
  </w:endnote>
  <w:endnote w:type="continuationSeparator" w:id="0">
    <w:p w:rsidR="00F045D5" w:rsidRDefault="00F045D5" w:rsidP="006F2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5D5" w:rsidRDefault="00F045D5" w:rsidP="006F2F88">
      <w:r>
        <w:separator/>
      </w:r>
    </w:p>
  </w:footnote>
  <w:footnote w:type="continuationSeparator" w:id="0">
    <w:p w:rsidR="00F045D5" w:rsidRDefault="00F045D5" w:rsidP="006F2F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D41"/>
    <w:multiLevelType w:val="hybridMultilevel"/>
    <w:tmpl w:val="B0D8C1E6"/>
    <w:lvl w:ilvl="0" w:tplc="05C80C70">
      <w:start w:val="1"/>
      <w:numFmt w:val="decimalFullWidth"/>
      <w:lvlText w:val="（%1）"/>
      <w:lvlJc w:val="left"/>
      <w:pPr>
        <w:tabs>
          <w:tab w:val="num" w:pos="720"/>
        </w:tabs>
        <w:ind w:left="720" w:hanging="720"/>
      </w:pPr>
      <w:rPr>
        <w:rFonts w:hint="eastAsia"/>
      </w:rPr>
    </w:lvl>
    <w:lvl w:ilvl="1" w:tplc="7FAA0BDA">
      <w:start w:val="5"/>
      <w:numFmt w:val="decimalFullWidth"/>
      <w:lvlText w:val="%2．"/>
      <w:lvlJc w:val="left"/>
      <w:pPr>
        <w:tabs>
          <w:tab w:val="num" w:pos="810"/>
        </w:tabs>
        <w:ind w:left="810" w:hanging="390"/>
      </w:pPr>
      <w:rPr>
        <w:rFonts w:hint="eastAsia"/>
      </w:rPr>
    </w:lvl>
    <w:lvl w:ilvl="2" w:tplc="0E263474">
      <w:numFmt w:val="none"/>
      <w:lvlText w:val=""/>
      <w:lvlJc w:val="left"/>
      <w:pPr>
        <w:tabs>
          <w:tab w:val="num" w:pos="360"/>
        </w:tabs>
      </w:pPr>
    </w:lvl>
    <w:lvl w:ilvl="3" w:tplc="B740A918">
      <w:start w:val="7"/>
      <w:numFmt w:val="bullet"/>
      <w:lvlText w:val="○"/>
      <w:lvlJc w:val="left"/>
      <w:pPr>
        <w:tabs>
          <w:tab w:val="num" w:pos="1620"/>
        </w:tabs>
        <w:ind w:left="1620" w:hanging="360"/>
      </w:pPr>
      <w:rPr>
        <w:rFonts w:ascii="ＭＳ 明朝" w:eastAsia="ＭＳ 明朝" w:hAnsi="ＭＳ 明朝" w:cs="Times New Roman" w:hint="eastAsia"/>
      </w:rPr>
    </w:lvl>
    <w:lvl w:ilvl="4" w:tplc="801290BA">
      <w:start w:val="1"/>
      <w:numFmt w:val="bullet"/>
      <w:lvlText w:val="●"/>
      <w:lvlJc w:val="left"/>
      <w:pPr>
        <w:tabs>
          <w:tab w:val="num" w:pos="2040"/>
        </w:tabs>
        <w:ind w:left="2040" w:hanging="360"/>
      </w:pPr>
      <w:rPr>
        <w:rFonts w:ascii="ＭＳ 明朝" w:eastAsia="ＭＳ 明朝" w:hAnsi="ＭＳ 明朝" w:cs="Times New Roman" w:hint="eastAsia"/>
      </w:rPr>
    </w:lvl>
    <w:lvl w:ilvl="5" w:tplc="224283B8">
      <w:start w:val="5"/>
      <w:numFmt w:val="bullet"/>
      <w:lvlText w:val="・"/>
      <w:lvlJc w:val="left"/>
      <w:pPr>
        <w:tabs>
          <w:tab w:val="num" w:pos="2460"/>
        </w:tabs>
        <w:ind w:left="2460" w:hanging="360"/>
      </w:pPr>
      <w:rPr>
        <w:rFonts w:ascii="ＭＳ 明朝" w:eastAsia="ＭＳ 明朝" w:hAnsi="ＭＳ 明朝" w:cs="Times New Roman" w:hint="eastAsia"/>
        <w:lang w:val="en-US"/>
      </w:rPr>
    </w:lvl>
    <w:lvl w:ilvl="6" w:tplc="82880320" w:tentative="1">
      <w:start w:val="1"/>
      <w:numFmt w:val="decimal"/>
      <w:lvlText w:val="%7."/>
      <w:lvlJc w:val="left"/>
      <w:pPr>
        <w:tabs>
          <w:tab w:val="num" w:pos="2940"/>
        </w:tabs>
        <w:ind w:left="2940" w:hanging="420"/>
      </w:pPr>
    </w:lvl>
    <w:lvl w:ilvl="7" w:tplc="5E0A329A" w:tentative="1">
      <w:start w:val="1"/>
      <w:numFmt w:val="aiueoFullWidth"/>
      <w:lvlText w:val="(%8)"/>
      <w:lvlJc w:val="left"/>
      <w:pPr>
        <w:tabs>
          <w:tab w:val="num" w:pos="3360"/>
        </w:tabs>
        <w:ind w:left="3360" w:hanging="420"/>
      </w:pPr>
    </w:lvl>
    <w:lvl w:ilvl="8" w:tplc="A43E5658" w:tentative="1">
      <w:start w:val="1"/>
      <w:numFmt w:val="decimalEnclosedCircle"/>
      <w:lvlText w:val="%9"/>
      <w:lvlJc w:val="left"/>
      <w:pPr>
        <w:tabs>
          <w:tab w:val="num" w:pos="3780"/>
        </w:tabs>
        <w:ind w:left="3780" w:hanging="420"/>
      </w:pPr>
    </w:lvl>
  </w:abstractNum>
  <w:abstractNum w:abstractNumId="1">
    <w:nsid w:val="177175EE"/>
    <w:multiLevelType w:val="hybridMultilevel"/>
    <w:tmpl w:val="5714F658"/>
    <w:lvl w:ilvl="0" w:tplc="A3E61AF0">
      <w:start w:val="1"/>
      <w:numFmt w:val="decimalFullWidth"/>
      <w:lvlText w:val="（%1）"/>
      <w:lvlJc w:val="left"/>
      <w:pPr>
        <w:tabs>
          <w:tab w:val="num" w:pos="720"/>
        </w:tabs>
        <w:ind w:left="720" w:hanging="720"/>
      </w:pPr>
      <w:rPr>
        <w:rFonts w:hint="eastAsia"/>
      </w:rPr>
    </w:lvl>
    <w:lvl w:ilvl="1" w:tplc="A9E43C5E">
      <w:start w:val="6"/>
      <w:numFmt w:val="decimalFullWidth"/>
      <w:lvlText w:val="%2．"/>
      <w:lvlJc w:val="left"/>
      <w:pPr>
        <w:tabs>
          <w:tab w:val="num" w:pos="810"/>
        </w:tabs>
        <w:ind w:left="810" w:hanging="390"/>
      </w:pPr>
      <w:rPr>
        <w:rFonts w:hint="eastAsia"/>
      </w:rPr>
    </w:lvl>
    <w:lvl w:ilvl="2" w:tplc="12DAA6EE">
      <w:start w:val="1"/>
      <w:numFmt w:val="decimalEnclosedCircle"/>
      <w:lvlText w:val="%3"/>
      <w:lvlJc w:val="left"/>
      <w:pPr>
        <w:tabs>
          <w:tab w:val="num" w:pos="1200"/>
        </w:tabs>
        <w:ind w:left="1200" w:hanging="360"/>
      </w:pPr>
      <w:rPr>
        <w:rFonts w:ascii="ＭＳ 明朝" w:eastAsia="ＭＳ 明朝" w:hAnsi="ＭＳ 明朝"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64850D1A"/>
    <w:multiLevelType w:val="hybridMultilevel"/>
    <w:tmpl w:val="5B8C5FF2"/>
    <w:lvl w:ilvl="0" w:tplc="CC3833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dirty"/>
  <w:defaultTabStop w:val="840"/>
  <w:drawingGridHorizontalSpacing w:val="12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79A8"/>
    <w:rsid w:val="000468B6"/>
    <w:rsid w:val="00085969"/>
    <w:rsid w:val="000F3416"/>
    <w:rsid w:val="001C3D37"/>
    <w:rsid w:val="002004AA"/>
    <w:rsid w:val="00214F1C"/>
    <w:rsid w:val="002C10CA"/>
    <w:rsid w:val="002D12ED"/>
    <w:rsid w:val="003B620A"/>
    <w:rsid w:val="004A1D61"/>
    <w:rsid w:val="00546948"/>
    <w:rsid w:val="005A4246"/>
    <w:rsid w:val="005A506A"/>
    <w:rsid w:val="005D2C08"/>
    <w:rsid w:val="00606E78"/>
    <w:rsid w:val="006F2F88"/>
    <w:rsid w:val="007144C4"/>
    <w:rsid w:val="008538F4"/>
    <w:rsid w:val="00861D4D"/>
    <w:rsid w:val="008779A8"/>
    <w:rsid w:val="00880B61"/>
    <w:rsid w:val="008873BF"/>
    <w:rsid w:val="00AE65D2"/>
    <w:rsid w:val="00B031BE"/>
    <w:rsid w:val="00B14228"/>
    <w:rsid w:val="00C62657"/>
    <w:rsid w:val="00D356E3"/>
    <w:rsid w:val="00D478D5"/>
    <w:rsid w:val="00D53460"/>
    <w:rsid w:val="00DD206C"/>
    <w:rsid w:val="00E07CD8"/>
    <w:rsid w:val="00E45AD6"/>
    <w:rsid w:val="00ED78CB"/>
    <w:rsid w:val="00ED7C62"/>
    <w:rsid w:val="00F045D5"/>
    <w:rsid w:val="00F523F8"/>
    <w:rsid w:val="00FE6E14"/>
    <w:rsid w:val="00FF675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8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9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F2F88"/>
    <w:pPr>
      <w:tabs>
        <w:tab w:val="center" w:pos="4252"/>
        <w:tab w:val="right" w:pos="8504"/>
      </w:tabs>
      <w:snapToGrid w:val="0"/>
    </w:pPr>
  </w:style>
  <w:style w:type="character" w:customStyle="1" w:styleId="a5">
    <w:name w:val="ヘッダー (文字)"/>
    <w:basedOn w:val="a0"/>
    <w:link w:val="a4"/>
    <w:uiPriority w:val="99"/>
    <w:semiHidden/>
    <w:rsid w:val="006F2F88"/>
  </w:style>
  <w:style w:type="paragraph" w:styleId="a6">
    <w:name w:val="footer"/>
    <w:basedOn w:val="a"/>
    <w:link w:val="a7"/>
    <w:uiPriority w:val="99"/>
    <w:semiHidden/>
    <w:unhideWhenUsed/>
    <w:rsid w:val="006F2F88"/>
    <w:pPr>
      <w:tabs>
        <w:tab w:val="center" w:pos="4252"/>
        <w:tab w:val="right" w:pos="8504"/>
      </w:tabs>
      <w:snapToGrid w:val="0"/>
    </w:pPr>
  </w:style>
  <w:style w:type="character" w:customStyle="1" w:styleId="a7">
    <w:name w:val="フッター (文字)"/>
    <w:basedOn w:val="a0"/>
    <w:link w:val="a6"/>
    <w:uiPriority w:val="99"/>
    <w:semiHidden/>
    <w:rsid w:val="006F2F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17831-BDFC-4C07-9299-A481C0AD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960</Words>
  <Characters>5474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411587</cp:lastModifiedBy>
  <cp:revision>7</cp:revision>
  <cp:lastPrinted>2017-09-21T02:10:00Z</cp:lastPrinted>
  <dcterms:created xsi:type="dcterms:W3CDTF">2017-09-21T01:49:00Z</dcterms:created>
  <dcterms:modified xsi:type="dcterms:W3CDTF">2017-10-05T09:02:00Z</dcterms:modified>
</cp:coreProperties>
</file>