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0F" w:rsidRDefault="00C4070F" w:rsidP="00C4070F">
      <w:pPr>
        <w:rPr>
          <w:sz w:val="24"/>
        </w:rPr>
      </w:pPr>
      <w:r>
        <w:rPr>
          <w:rFonts w:hint="eastAsia"/>
          <w:sz w:val="24"/>
        </w:rPr>
        <w:t>参考様式１</w:t>
      </w:r>
    </w:p>
    <w:p w:rsidR="00440D74" w:rsidRDefault="00440D74">
      <w:pPr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:rsidR="00440D74" w:rsidRDefault="00440D74">
      <w:pPr>
        <w:jc w:val="center"/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t>１　企業概要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800"/>
        <w:gridCol w:w="3060"/>
        <w:gridCol w:w="1080"/>
        <w:gridCol w:w="1763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会社名等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8F13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態</w:t>
            </w:r>
          </w:p>
        </w:tc>
        <w:tc>
          <w:tcPr>
            <w:tcW w:w="5903" w:type="dxa"/>
            <w:gridSpan w:val="3"/>
          </w:tcPr>
          <w:p w:rsidR="00440D74" w:rsidRDefault="00440D74" w:rsidP="009C2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株式会社・</w:t>
            </w:r>
            <w:r w:rsidR="00BF0983">
              <w:rPr>
                <w:rFonts w:hint="eastAsia"/>
                <w:sz w:val="24"/>
              </w:rPr>
              <w:t>特定非営利活動</w:t>
            </w:r>
            <w:r>
              <w:rPr>
                <w:rFonts w:hint="eastAsia"/>
                <w:sz w:val="24"/>
              </w:rPr>
              <w:t>法人・個人</w:t>
            </w:r>
          </w:p>
        </w:tc>
      </w:tr>
      <w:tr w:rsidR="00440D74">
        <w:trPr>
          <w:cantSplit/>
        </w:trPr>
        <w:tc>
          <w:tcPr>
            <w:tcW w:w="999" w:type="dxa"/>
            <w:vMerge w:val="restart"/>
            <w:vAlign w:val="center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60" w:type="dxa"/>
          </w:tcPr>
          <w:p w:rsidR="00440D74" w:rsidRDefault="00440D7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76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Pr="00BF0983" w:rsidRDefault="00BF0983">
            <w:pPr>
              <w:jc w:val="center"/>
              <w:rPr>
                <w:sz w:val="22"/>
                <w:szCs w:val="22"/>
              </w:rPr>
            </w:pPr>
            <w:r w:rsidRPr="00BF0983">
              <w:rPr>
                <w:rFonts w:hint="eastAsia"/>
                <w:sz w:val="22"/>
                <w:szCs w:val="22"/>
              </w:rPr>
              <w:t>住所及び</w:t>
            </w:r>
            <w:r w:rsidR="00440D74" w:rsidRPr="00BF09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種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 w:rsidR="00440D74" w:rsidRDefault="00440D74">
      <w:pPr>
        <w:jc w:val="center"/>
        <w:rPr>
          <w:sz w:val="24"/>
        </w:rPr>
      </w:pPr>
    </w:p>
    <w:p w:rsidR="00440D74" w:rsidRDefault="00BA6029">
      <w:pPr>
        <w:rPr>
          <w:sz w:val="24"/>
        </w:rPr>
      </w:pPr>
      <w:r>
        <w:rPr>
          <w:rFonts w:hint="eastAsia"/>
          <w:sz w:val="24"/>
        </w:rPr>
        <w:t>２　補助</w:t>
      </w:r>
      <w:r w:rsidR="00440D74">
        <w:rPr>
          <w:rFonts w:hint="eastAsia"/>
          <w:sz w:val="24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903"/>
        <w:gridCol w:w="37"/>
      </w:tblGrid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事業（</w:t>
            </w:r>
            <w:r w:rsidR="00440D74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）</w:t>
            </w:r>
            <w:r w:rsidR="00440D74">
              <w:rPr>
                <w:rFonts w:hint="eastAsia"/>
                <w:sz w:val="24"/>
              </w:rPr>
              <w:t>地</w:t>
            </w:r>
          </w:p>
        </w:tc>
        <w:tc>
          <w:tcPr>
            <w:tcW w:w="5903" w:type="dxa"/>
          </w:tcPr>
          <w:p w:rsidR="00440D74" w:rsidRPr="009272D8" w:rsidRDefault="009272D8" w:rsidP="009C2F82">
            <w:pPr>
              <w:rPr>
                <w:color w:val="FF0000"/>
                <w:sz w:val="18"/>
              </w:rPr>
            </w:pPr>
            <w:r w:rsidRPr="009272D8">
              <w:rPr>
                <w:rFonts w:hint="eastAsia"/>
                <w:color w:val="FF0000"/>
                <w:sz w:val="18"/>
              </w:rPr>
              <w:t>（住所</w:t>
            </w:r>
            <w:r w:rsidR="00440D74" w:rsidRPr="009272D8">
              <w:rPr>
                <w:rFonts w:hint="eastAsia"/>
                <w:color w:val="FF0000"/>
                <w:sz w:val="18"/>
              </w:rPr>
              <w:t>）</w:t>
            </w:r>
          </w:p>
        </w:tc>
      </w:tr>
      <w:tr w:rsidR="00440D74" w:rsidTr="009272D8">
        <w:trPr>
          <w:gridAfter w:val="1"/>
          <w:wAfter w:w="37" w:type="dxa"/>
        </w:trPr>
        <w:tc>
          <w:tcPr>
            <w:tcW w:w="2799" w:type="dxa"/>
          </w:tcPr>
          <w:p w:rsidR="00440D74" w:rsidRDefault="006C4F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事業着手予定日</w:t>
            </w:r>
          </w:p>
          <w:p w:rsidR="009272D8" w:rsidRDefault="009272D8">
            <w:pPr>
              <w:rPr>
                <w:sz w:val="24"/>
              </w:rPr>
            </w:pPr>
            <w:r w:rsidRPr="009272D8">
              <w:rPr>
                <w:rFonts w:hint="eastAsia"/>
              </w:rPr>
              <w:t>（工事着手予定日）</w:t>
            </w:r>
          </w:p>
        </w:tc>
        <w:tc>
          <w:tcPr>
            <w:tcW w:w="5903" w:type="dxa"/>
            <w:vAlign w:val="center"/>
          </w:tcPr>
          <w:p w:rsidR="00440D74" w:rsidRDefault="00440D74" w:rsidP="009272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 w:rsidTr="009272D8">
        <w:trPr>
          <w:gridAfter w:val="1"/>
          <w:wAfter w:w="37" w:type="dxa"/>
        </w:trPr>
        <w:tc>
          <w:tcPr>
            <w:tcW w:w="2799" w:type="dxa"/>
          </w:tcPr>
          <w:p w:rsidR="00440D74" w:rsidRDefault="006C4F3A" w:rsidP="006C4F3A">
            <w:pPr>
              <w:rPr>
                <w:sz w:val="24"/>
              </w:rPr>
            </w:pPr>
            <w:r w:rsidRPr="006C4F3A">
              <w:rPr>
                <w:rFonts w:hint="eastAsia"/>
                <w:sz w:val="24"/>
              </w:rPr>
              <w:t>事業完了予定日</w:t>
            </w:r>
          </w:p>
          <w:p w:rsidR="009272D8" w:rsidRDefault="009272D8" w:rsidP="006C4F3A">
            <w:pPr>
              <w:rPr>
                <w:sz w:val="24"/>
              </w:rPr>
            </w:pPr>
            <w:r w:rsidRPr="009272D8">
              <w:rPr>
                <w:rFonts w:hint="eastAsia"/>
              </w:rPr>
              <w:t>（営業開始予定日）</w:t>
            </w:r>
          </w:p>
        </w:tc>
        <w:tc>
          <w:tcPr>
            <w:tcW w:w="5903" w:type="dxa"/>
            <w:vAlign w:val="center"/>
          </w:tcPr>
          <w:p w:rsidR="00440D74" w:rsidRDefault="00440D74" w:rsidP="009272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開業の目的及び</w:t>
            </w:r>
            <w:r w:rsidR="00440D74">
              <w:rPr>
                <w:rFonts w:hint="eastAsia"/>
                <w:sz w:val="24"/>
              </w:rPr>
              <w:t>動機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●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</w:t>
            </w:r>
            <w:r>
              <w:rPr>
                <w:rFonts w:hint="eastAsia"/>
                <w:color w:val="FF0000"/>
                <w:sz w:val="18"/>
                <w:szCs w:val="18"/>
              </w:rPr>
              <w:t>事業の</w:t>
            </w:r>
            <w:r w:rsidR="006C4F3A">
              <w:rPr>
                <w:rFonts w:hint="eastAsia"/>
                <w:color w:val="FF0000"/>
                <w:sz w:val="18"/>
                <w:szCs w:val="18"/>
              </w:rPr>
              <w:t>概要</w:t>
            </w:r>
            <w:r w:rsidR="006C4F3A" w:rsidRPr="0046294A">
              <w:rPr>
                <w:rFonts w:hint="eastAsia"/>
                <w:color w:val="FF0000"/>
                <w:sz w:val="18"/>
                <w:szCs w:val="18"/>
              </w:rPr>
              <w:t>（事業の内容、外部環境、実績、ノウハウ等）</w:t>
            </w:r>
            <w:r w:rsidR="006C4F3A">
              <w:rPr>
                <w:rFonts w:hint="eastAsia"/>
                <w:color w:val="FF0000"/>
                <w:sz w:val="18"/>
                <w:szCs w:val="18"/>
              </w:rPr>
              <w:t>や新規開業する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目的・背景について記載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当該事業の経験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（勤務先、年数等）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9C2909" w:rsidRDefault="009C2909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9C2909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</w:t>
            </w:r>
            <w:r>
              <w:rPr>
                <w:rFonts w:hint="eastAsia"/>
                <w:color w:val="FF0000"/>
                <w:sz w:val="18"/>
                <w:szCs w:val="18"/>
              </w:rPr>
              <w:t>（新規創業）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創業</w:t>
            </w:r>
            <w:r>
              <w:rPr>
                <w:rFonts w:hint="eastAsia"/>
                <w:color w:val="FF0000"/>
                <w:sz w:val="18"/>
                <w:szCs w:val="18"/>
              </w:rPr>
              <w:t>までに至る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経歴を記載</w:t>
            </w:r>
          </w:p>
          <w:p w:rsidR="00910BCF" w:rsidRDefault="00910BCF" w:rsidP="00910BCF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　・（事業拡大）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創業</w:t>
            </w:r>
            <w:r>
              <w:rPr>
                <w:rFonts w:hint="eastAsia"/>
                <w:color w:val="FF0000"/>
                <w:sz w:val="18"/>
                <w:szCs w:val="18"/>
              </w:rPr>
              <w:t>までに至る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経歴</w:t>
            </w:r>
            <w:r>
              <w:rPr>
                <w:rFonts w:hint="eastAsia"/>
                <w:color w:val="FF0000"/>
                <w:sz w:val="18"/>
                <w:szCs w:val="18"/>
              </w:rPr>
              <w:t>及び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現在に至る事業経歴を記載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取扱い商品及び</w:t>
            </w:r>
            <w:r w:rsidR="00440D74">
              <w:rPr>
                <w:rFonts w:hint="eastAsia"/>
                <w:sz w:val="24"/>
              </w:rPr>
              <w:t>サービス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9272D8" w:rsidRDefault="009272D8">
            <w:pPr>
              <w:rPr>
                <w:sz w:val="24"/>
              </w:rPr>
            </w:pPr>
          </w:p>
          <w:p w:rsidR="006C4F3A" w:rsidRDefault="006C4F3A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・提供する商品・サービス等の内容や特徴、効果等について記載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セールスポイント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（売り物は何か）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・自社の強み</w:t>
            </w:r>
            <w:r>
              <w:rPr>
                <w:rFonts w:hint="eastAsia"/>
                <w:color w:val="FF0000"/>
                <w:sz w:val="18"/>
                <w:szCs w:val="18"/>
              </w:rPr>
              <w:t>や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想定される競合先に対する</w:t>
            </w:r>
            <w:r>
              <w:rPr>
                <w:rFonts w:hint="eastAsia"/>
                <w:color w:val="FF0000"/>
                <w:sz w:val="18"/>
                <w:szCs w:val="18"/>
              </w:rPr>
              <w:t>独自性等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ターゲット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・ターゲットとする顧客とその規模、競合する商品やサービス等の動向等を記載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商店街等へ貢献したいこと、</w:t>
            </w:r>
            <w:r w:rsidR="00440D74">
              <w:rPr>
                <w:rFonts w:hint="eastAsia"/>
                <w:sz w:val="24"/>
              </w:rPr>
              <w:t>思い入れ</w:t>
            </w:r>
            <w:r w:rsidR="009C2F82">
              <w:rPr>
                <w:rFonts w:hint="eastAsia"/>
                <w:sz w:val="24"/>
              </w:rPr>
              <w:t>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・事業の実施により</w:t>
            </w:r>
            <w:r>
              <w:rPr>
                <w:rFonts w:hint="eastAsia"/>
                <w:color w:val="FF0000"/>
                <w:sz w:val="18"/>
                <w:szCs w:val="18"/>
              </w:rPr>
              <w:t>商店街に及ぼす効果や自分自身が商店街の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取組みに</w:t>
            </w:r>
            <w:r>
              <w:rPr>
                <w:rFonts w:hint="eastAsia"/>
                <w:color w:val="FF0000"/>
                <w:sz w:val="18"/>
                <w:szCs w:val="18"/>
              </w:rPr>
              <w:t>どのように関わっていくか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等の効果を記載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協力者又は</w:t>
            </w:r>
            <w:r w:rsidR="00440D74">
              <w:rPr>
                <w:rFonts w:hint="eastAsia"/>
                <w:sz w:val="24"/>
              </w:rPr>
              <w:t>支援者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許認可等の取得状況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取得済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申請中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未申請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不　要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（写し添付）</w:t>
            </w:r>
          </w:p>
        </w:tc>
      </w:tr>
    </w:tbl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lastRenderedPageBreak/>
        <w:t>３　開業に必要な費用及び資金計画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160"/>
        <w:gridCol w:w="1620"/>
        <w:gridCol w:w="3420"/>
        <w:gridCol w:w="1800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必要な費用</w:t>
            </w:r>
          </w:p>
        </w:tc>
        <w:tc>
          <w:tcPr>
            <w:tcW w:w="16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420" w:type="dxa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440D74">
        <w:trPr>
          <w:cantSplit/>
          <w:trHeight w:val="52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設備資金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改装費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万円</w:t>
            </w:r>
          </w:p>
        </w:tc>
        <w:tc>
          <w:tcPr>
            <w:tcW w:w="3420" w:type="dxa"/>
            <w:vAlign w:val="center"/>
          </w:tcPr>
          <w:p w:rsidR="00440D74" w:rsidRDefault="001336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>
              <w:rPr>
                <w:rFonts w:hint="eastAsia"/>
                <w:sz w:val="22"/>
              </w:rPr>
              <w:t xml:space="preserve">　</w:t>
            </w:r>
            <w:r w:rsidR="00440D74">
              <w:rPr>
                <w:rFonts w:hint="eastAsia"/>
                <w:sz w:val="22"/>
              </w:rPr>
              <w:t>自己資金</w:t>
            </w:r>
          </w:p>
        </w:tc>
        <w:tc>
          <w:tcPr>
            <w:tcW w:w="180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29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備品類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金融機関等借入金</w:t>
            </w:r>
          </w:p>
        </w:tc>
        <w:tc>
          <w:tcPr>
            <w:tcW w:w="1800" w:type="dxa"/>
            <w:vMerge w:val="restart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3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 w:rsidP="00717FA5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  <w:r w:rsidR="00133684">
              <w:rPr>
                <w:rFonts w:hint="eastAsia"/>
                <w:sz w:val="22"/>
              </w:rPr>
              <w:t xml:space="preserve">　</w:t>
            </w:r>
            <w:r w:rsidR="00717FA5">
              <w:rPr>
                <w:rFonts w:hint="eastAsia"/>
                <w:sz w:val="22"/>
              </w:rPr>
              <w:t>家賃・</w:t>
            </w:r>
            <w:r w:rsidR="00DF0D0F">
              <w:rPr>
                <w:rFonts w:hint="eastAsia"/>
                <w:sz w:val="22"/>
              </w:rPr>
              <w:t>敷金・礼金等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5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36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運転資金</w:t>
            </w:r>
          </w:p>
        </w:tc>
        <w:tc>
          <w:tcPr>
            <w:tcW w:w="3780" w:type="dxa"/>
            <w:gridSpan w:val="2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※商品仕入、経費支払資金等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03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その他の借入金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bookmarkStart w:id="0" w:name="_GoBack"/>
        <w:bookmarkEnd w:id="0"/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8F13FC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  <w:p w:rsidR="00440D74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C4F3A" w:rsidRPr="00EE5282">
              <w:rPr>
                <w:rFonts w:hint="eastAsia"/>
                <w:color w:val="FF0000"/>
                <w:sz w:val="22"/>
              </w:rPr>
              <w:t>高知県</w:t>
            </w:r>
            <w:r w:rsidR="006C4F3A">
              <w:rPr>
                <w:rFonts w:hint="eastAsia"/>
                <w:color w:val="FF0000"/>
                <w:sz w:val="22"/>
              </w:rPr>
              <w:t>商店街</w:t>
            </w:r>
            <w:r w:rsidR="006C4F3A" w:rsidRPr="00EE5282">
              <w:rPr>
                <w:rFonts w:hint="eastAsia"/>
                <w:color w:val="FF0000"/>
                <w:sz w:val="22"/>
              </w:rPr>
              <w:t>魅力向上事業費補助金　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8F13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62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80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</w:tbl>
    <w:p w:rsidR="00440D74" w:rsidRDefault="00440D74">
      <w:pPr>
        <w:rPr>
          <w:sz w:val="22"/>
        </w:rPr>
      </w:pPr>
    </w:p>
    <w:sectPr w:rsidR="00440D74" w:rsidSect="000752D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CF" w:rsidRDefault="00910BCF" w:rsidP="00BA6029">
      <w:r>
        <w:separator/>
      </w:r>
    </w:p>
  </w:endnote>
  <w:endnote w:type="continuationSeparator" w:id="0">
    <w:p w:rsidR="00910BCF" w:rsidRDefault="00910BCF" w:rsidP="00BA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CF" w:rsidRDefault="00910BCF" w:rsidP="00BA6029">
      <w:r>
        <w:separator/>
      </w:r>
    </w:p>
  </w:footnote>
  <w:footnote w:type="continuationSeparator" w:id="0">
    <w:p w:rsidR="00910BCF" w:rsidRDefault="00910BCF" w:rsidP="00BA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3FC"/>
    <w:rsid w:val="00015BA4"/>
    <w:rsid w:val="000752D6"/>
    <w:rsid w:val="000B1AA4"/>
    <w:rsid w:val="000D10F4"/>
    <w:rsid w:val="000E33C0"/>
    <w:rsid w:val="00116F60"/>
    <w:rsid w:val="00133684"/>
    <w:rsid w:val="00196DA2"/>
    <w:rsid w:val="00237288"/>
    <w:rsid w:val="0027215F"/>
    <w:rsid w:val="00440D74"/>
    <w:rsid w:val="006112AA"/>
    <w:rsid w:val="006C4F3A"/>
    <w:rsid w:val="00717FA5"/>
    <w:rsid w:val="007F3A45"/>
    <w:rsid w:val="0080362C"/>
    <w:rsid w:val="00807D69"/>
    <w:rsid w:val="008F13FC"/>
    <w:rsid w:val="00910BCF"/>
    <w:rsid w:val="009272D8"/>
    <w:rsid w:val="009C2909"/>
    <w:rsid w:val="009C2F82"/>
    <w:rsid w:val="00A9377F"/>
    <w:rsid w:val="00AA5583"/>
    <w:rsid w:val="00AF38EF"/>
    <w:rsid w:val="00B01E84"/>
    <w:rsid w:val="00B626A7"/>
    <w:rsid w:val="00B758A3"/>
    <w:rsid w:val="00BA6029"/>
    <w:rsid w:val="00BF0983"/>
    <w:rsid w:val="00C4070F"/>
    <w:rsid w:val="00C45127"/>
    <w:rsid w:val="00DF0D0F"/>
    <w:rsid w:val="00E1693C"/>
    <w:rsid w:val="00E21295"/>
    <w:rsid w:val="00EA0981"/>
    <w:rsid w:val="00F21425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0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02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33C0"/>
    <w:rPr>
      <w:rFonts w:ascii="Arial" w:eastAsia="ＭＳ ゴシック" w:hAnsi="Arial" w:cs="Vrind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3C0"/>
    <w:rPr>
      <w:rFonts w:ascii="Arial" w:eastAsia="ＭＳ ゴシック" w:hAnsi="Arial" w:cs="Vrind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高知県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creator>ioas_user</dc:creator>
  <cp:lastModifiedBy>477048</cp:lastModifiedBy>
  <cp:revision>4</cp:revision>
  <cp:lastPrinted>2012-04-20T05:19:00Z</cp:lastPrinted>
  <dcterms:created xsi:type="dcterms:W3CDTF">2017-10-19T01:08:00Z</dcterms:created>
  <dcterms:modified xsi:type="dcterms:W3CDTF">2018-04-02T16:25:00Z</dcterms:modified>
</cp:coreProperties>
</file>