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?><Relationships xmlns="http://schemas.openxmlformats.org/package/2006/relationships"><Relationship Target="word/document.xml" Id="rId1" Type="http://schemas.openxmlformats.org/officeDocument/2006/relationships/officeDocument"/><Relationship Target="docProps/core.xml" Id="rId2" Type="http://schemas.openxmlformats.org/package/2006/relationships/metadata/core-properties"/><Relationship Target="docProps/app.xml" Id="rId3" Type="http://schemas.openxmlformats.org/officeDocument/2006/relationships/extended-properties"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17"/>
        <w:tabs>
          <w:tab w:val="left" w:leader="none" w:pos="1365"/>
        </w:tabs>
        <w:ind w:left="360" w:leftChars="0" w:right="240"/>
        <w:jc w:val="right"/>
        <w:rPr>
          <w:rFonts w:hint="default" w:asciiTheme="minorEastAsia" w:hAnsiTheme="minorEastAsia"/>
          <w:sz w:val="24"/>
        </w:rPr>
      </w:pPr>
      <w:bookmarkStart w:id="0" w:name="_GoBack"/>
      <w:bookmarkEnd w:id="0"/>
      <w:r>
        <w:rPr>
          <w:rFonts w:hint="eastAsia" w:asciiTheme="minorEastAsia" w:hAnsiTheme="minorEastAsia"/>
          <w:sz w:val="24"/>
        </w:rPr>
        <w:t>【様式４】</w:t>
      </w:r>
      <w:r>
        <w:rPr>
          <w:rFonts w:hint="default" w:asciiTheme="minorEastAsia" w:hAnsiTheme="minorEastAsia"/>
          <w:sz w:val="24"/>
        </w:rPr>
        <w:tab/>
      </w:r>
    </w:p>
    <w:p>
      <w:pPr>
        <w:pStyle w:val="17"/>
        <w:ind w:left="360" w:leftChars="0"/>
        <w:jc w:val="center"/>
        <w:rPr>
          <w:rFonts w:hint="default" w:asciiTheme="minorEastAsia" w:hAnsiTheme="minorEastAsia"/>
          <w:b w:val="1"/>
          <w:sz w:val="24"/>
        </w:rPr>
      </w:pPr>
      <w:r>
        <w:rPr>
          <w:rFonts w:hint="eastAsia" w:asciiTheme="minorEastAsia" w:hAnsiTheme="minorEastAsia"/>
          <w:b w:val="1"/>
          <w:sz w:val="24"/>
        </w:rPr>
        <w:t>個別の取組プラン（食物アレルギー）（例）</w:t>
      </w:r>
    </w:p>
    <w:p>
      <w:pPr>
        <w:pStyle w:val="17"/>
        <w:ind w:left="360" w:leftChars="0" w:right="630" w:firstLine="210" w:firstLineChars="10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作成日：　　　　年　　月　　日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eastAsia"/>
        </w:rPr>
        <w:pict>
          <v:rect id="_x0000_s1026" style="margin-top:1.05pt;margin-left:21.35pt;mso-position-horizontal-relative:text;mso-position-vertical-relative:text;position:absolute;height:126pt;width:291.60000000000002pt;z-index:2;" o:allowincell="t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27"/>
                    <w:tblW w:w="5576" w:type="dxa"/>
                    <w:jc w:val="left"/>
                    <w:tblInd w:w="108" w:type="dxa"/>
                    <w:shd w:val="clear" w:color="auto" w:themeFill="background1" w:themeFillTint="FF" w:themeFillShade="FF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430"/>
                    <w:gridCol w:w="4146"/>
                  </w:tblGrid>
                  <w:tr>
                    <w:trPr>
                      <w:trHeight w:val="417" w:hRule="atLeast"/>
                    </w:trPr>
                    <w:tc>
                      <w:tcPr>
                        <w:tcW w:w="5576" w:type="dxa"/>
                        <w:gridSpan w:val="2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年　　　　組　　　　番</w:t>
                        </w:r>
                      </w:p>
                    </w:tc>
                  </w:tr>
                  <w:tr>
                    <w:trPr>
                      <w:trHeight w:val="833" w:hRule="atLeast"/>
                    </w:trPr>
                    <w:tc>
                      <w:tcPr>
                        <w:tcW w:w="1430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  <w:sz w:val="16"/>
                          </w:rPr>
                          <w:t>ふりがな</w:t>
                        </w: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氏　　名</w:t>
                        </w:r>
                      </w:p>
                    </w:tc>
                    <w:tc>
                      <w:tcPr>
                        <w:tcW w:w="4146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ind w:firstLine="2310" w:firstLineChars="110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（性別：男・女）</w:t>
                        </w:r>
                      </w:p>
                    </w:tc>
                  </w:tr>
                  <w:tr>
                    <w:trPr>
                      <w:trHeight w:val="846" w:hRule="atLeast"/>
                    </w:trPr>
                    <w:tc>
                      <w:tcPr>
                        <w:tcW w:w="1430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生年月日</w:t>
                        </w:r>
                      </w:p>
                    </w:tc>
                    <w:tc>
                      <w:tcPr>
                        <w:tcW w:w="4146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　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　平成　　　年　　　月　　日生</w:t>
                        </w: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eastAsia"/>
        </w:rPr>
        <w:pict>
          <v:rect id="_x0000_s1027" style="margin-top:1.05pt;margin-left:312.89pt;mso-position-horizontal-relative:text;mso-position-vertical-relative:text;position:absolute;height:126pt;width:183pt;z-index:4;" o:allowincell="t" filled="t" stroked="f" o:spt="1">
            <v:fill/>
            <v:textbox style="layout-flow:horizontal;" inset="2.0637499999999998mm,0.24694444444444438mm,2.0637499999999998mm,0.24694444444444438mm">
              <w:txbxContent>
                <w:tbl>
                  <w:tblPr>
                    <w:tblStyle w:val="27"/>
                    <w:tblW w:w="3452" w:type="dxa"/>
                    <w:jc w:val="left"/>
                    <w:tblInd w:w="0" w:type="dxa"/>
                    <w:shd w:val="clear" w:color="auto" w:themeFill="background1" w:themeFillTint="FF" w:themeFillShade="FF"/>
                    <w:tblLayout w:type="fixed"/>
                    <w:tblLook w:firstRow="1" w:lastRow="0" w:firstColumn="1" w:lastColumn="0" w:noHBand="0" w:noVBand="1" w:val="04A0"/>
                  </w:tblPr>
                  <w:tblGrid>
                    <w:gridCol w:w="1583"/>
                    <w:gridCol w:w="1869"/>
                  </w:tblGrid>
                  <w:tr>
                    <w:trPr>
                      <w:trHeight w:val="865" w:hRule="atLeast"/>
                    </w:trPr>
                    <w:tc>
                      <w:tcPr>
                        <w:tcW w:w="1583" w:type="dxa"/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ind w:firstLine="210" w:firstLineChars="10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学校長印</w:t>
                        </w:r>
                      </w:p>
                    </w:tc>
                    <w:tc>
                      <w:tcPr>
                        <w:tcW w:w="1869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eastAsia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  <w:tr>
                    <w:trPr>
                      <w:trHeight w:val="618" w:hRule="atLeast"/>
                    </w:trPr>
                    <w:tc>
                      <w:tcPr>
                        <w:tcW w:w="1583" w:type="dxa"/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調理場長印</w:t>
                        </w:r>
                      </w:p>
                    </w:tc>
                    <w:tc>
                      <w:tcPr>
                        <w:tcW w:w="1869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  <w:tr>
                    <w:trPr>
                      <w:trHeight w:val="668" w:hRule="atLeast"/>
                    </w:trPr>
                    <w:tc>
                      <w:tcPr>
                        <w:tcW w:w="1583" w:type="dxa"/>
                        <w:shd w:val="clear" w:color="auto" w:themeFill="background1" w:themeFillTint="FF" w:themeFillShade="FF"/>
                        <w:vAlign w:val="center"/>
                      </w:tcPr>
                      <w:p>
                        <w:pPr>
                          <w:pStyle w:val="0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hint="eastAsia"/>
                          </w:rPr>
                          <w:t>保護者印</w:t>
                        </w:r>
                      </w:p>
                    </w:tc>
                    <w:tc>
                      <w:tcPr>
                        <w:tcW w:w="1869" w:type="dxa"/>
                        <w:shd w:val="clear" w:color="auto" w:themeFill="background1" w:themeFillTint="FF" w:themeFillShade="FF"/>
                        <w:vAlign w:val="top"/>
                      </w:tcPr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  <w:p>
                        <w:pPr>
                          <w:pStyle w:val="0"/>
                          <w:rPr>
                            <w:rFonts w:hint="default"/>
                          </w:rPr>
                        </w:pPr>
                      </w:p>
                    </w:tc>
                  </w:tr>
                </w:tbl>
                <w:p>
                  <w:pPr>
                    <w:pStyle w:val="0"/>
                    <w:rPr>
                      <w:rFonts w:hint="default"/>
                    </w:rPr>
                  </w:pPr>
                </w:p>
              </w:txbxContent>
            </v:textbox>
            <v:imagedata o:title=""/>
            <w10:wrap type="none" anchorx="text" anchory="text"/>
          </v:rect>
        </w:pic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tbl>
      <w:tblPr>
        <w:tblStyle w:val="27"/>
        <w:tblpPr w:leftFromText="142" w:rightFromText="142" w:topFromText="0" w:bottomFromText="0" w:vertAnchor="text" w:horzAnchor="margin" w:tblpXSpec="center" w:tblpY="128"/>
        <w:tblW w:w="9218" w:type="dxa"/>
        <w:shd w:val="clear" w:color="auto" w:themeFill="background1" w:themeFillTint="FF" w:themeFillShade="FF"/>
        <w:tblLayout w:type="fixed"/>
        <w:tblLook w:firstRow="1" w:lastRow="0" w:firstColumn="1" w:lastColumn="0" w:noHBand="0" w:noVBand="1" w:val="04A0"/>
      </w:tblPr>
      <w:tblGrid>
        <w:gridCol w:w="2019"/>
        <w:gridCol w:w="539"/>
        <w:gridCol w:w="1793"/>
        <w:gridCol w:w="56"/>
        <w:gridCol w:w="141"/>
        <w:gridCol w:w="914"/>
        <w:gridCol w:w="1485"/>
        <w:gridCol w:w="566"/>
        <w:gridCol w:w="1705"/>
      </w:tblGrid>
      <w:tr>
        <w:trPr/>
        <w:tc>
          <w:tcPr>
            <w:tcW w:w="202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0" w:leftChars="0" w:firstLine="210" w:firstLineChars="10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食物アレルギー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の病型</w:t>
            </w: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即時型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口腔アレルギー症候群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　食物依存性運動誘発アナフィラキシー</w:t>
            </w: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原因食物</w:t>
            </w:r>
          </w:p>
        </w:tc>
        <w:tc>
          <w:tcPr>
            <w:tcW w:w="2372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60" w:hRule="atLeast"/>
        </w:trPr>
        <w:tc>
          <w:tcPr>
            <w:tcW w:w="2027" w:type="dxa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発症時の症状</w:t>
            </w:r>
          </w:p>
        </w:tc>
        <w:tc>
          <w:tcPr>
            <w:tcW w:w="2372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  <w:tc>
          <w:tcPr>
            <w:tcW w:w="2551" w:type="dxa"/>
            <w:gridSpan w:val="3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  <w:tc>
          <w:tcPr>
            <w:tcW w:w="2268" w:type="dxa"/>
            <w:gridSpan w:val="2"/>
            <w:tcBorders>
              <w:top w:val="dashed" w:color="auto" w:sz="4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45" w:hRule="atLeast"/>
        </w:trPr>
        <w:tc>
          <w:tcPr>
            <w:tcW w:w="2027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ind w:firstLine="420" w:firstLineChars="2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頻　　度</w:t>
            </w:r>
          </w:p>
        </w:tc>
        <w:tc>
          <w:tcPr>
            <w:tcW w:w="2372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必ず・ほとんど・時々</w:t>
            </w:r>
          </w:p>
        </w:tc>
        <w:tc>
          <w:tcPr>
            <w:tcW w:w="2551" w:type="dxa"/>
            <w:gridSpan w:val="3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必ず・ほとんど・時々</w:t>
            </w:r>
          </w:p>
        </w:tc>
        <w:tc>
          <w:tcPr>
            <w:tcW w:w="2268" w:type="dxa"/>
            <w:gridSpan w:val="2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必ず・ほとんど・時々</w:t>
            </w:r>
          </w:p>
        </w:tc>
      </w:tr>
      <w:tr>
        <w:trPr>
          <w:trHeight w:val="1425" w:hRule="atLeast"/>
        </w:trPr>
        <w:tc>
          <w:tcPr>
            <w:tcW w:w="2027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アナフィラキシー既往歴</w:t>
            </w:r>
          </w:p>
        </w:tc>
        <w:tc>
          <w:tcPr>
            <w:tcW w:w="7191" w:type="dxa"/>
            <w:gridSpan w:val="8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default" w:asciiTheme="minorEastAsia" w:hAnsiTheme="minorEastAsia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8" style="margin-top:4pt;margin-left:63.65pt;mso-position-horizontal-relative:text;mso-position-vertical-relative:text;position:absolute;height:50.25pt;width:267.75pt;z-index:5;" filled="f" stroked="t" o:spt="185" type="#_x0000_t1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eastAsia" w:asciiTheme="minorEastAsia" w:hAnsiTheme="minorEastAsia"/>
              </w:rPr>
              <w:t>□あり　→　　回　　　数：　　　回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最後の発症：　　　年　　　月</w:t>
            </w:r>
          </w:p>
          <w:p>
            <w:pPr>
              <w:pStyle w:val="0"/>
              <w:ind w:firstLine="1470" w:firstLineChars="70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　　　因：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□なし</w:t>
            </w:r>
          </w:p>
        </w:tc>
      </w:tr>
      <w:tr>
        <w:trPr>
          <w:trHeight w:val="321" w:hRule="atLeast"/>
        </w:trPr>
        <w:tc>
          <w:tcPr>
            <w:tcW w:w="2027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緊急時に備えた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処方薬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2514" w:type="dxa"/>
            <w:gridSpan w:val="4"/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薬剤</w:t>
            </w:r>
          </w:p>
        </w:tc>
        <w:tc>
          <w:tcPr>
            <w:tcW w:w="29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管理方法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B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保管場所</w:t>
            </w:r>
          </w:p>
        </w:tc>
      </w:tr>
      <w:tr>
        <w:trPr>
          <w:trHeight w:val="360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2514" w:type="dxa"/>
            <w:gridSpan w:val="4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□内服薬</w:t>
            </w:r>
          </w:p>
        </w:tc>
        <w:tc>
          <w:tcPr>
            <w:tcW w:w="29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　□その他（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30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2514" w:type="dxa"/>
            <w:gridSpan w:val="4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/>
              </w:rPr>
              <w:t>□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「エピペン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®</w:t>
            </w:r>
            <w:r>
              <w:rPr>
                <w:rFonts w:hint="eastAsia" w:asciiTheme="minorEastAsia" w:hAnsiTheme="minorEastAsia" w:eastAsiaTheme="minorEastAsia"/>
                <w:color w:val="000000"/>
                <w:kern w:val="0"/>
              </w:rPr>
              <w:t>」</w:t>
            </w:r>
          </w:p>
        </w:tc>
        <w:tc>
          <w:tcPr>
            <w:tcW w:w="29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　□その他（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225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  <w:tc>
          <w:tcPr>
            <w:tcW w:w="2514" w:type="dxa"/>
            <w:gridSpan w:val="4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□その他（　　　　　）</w:t>
            </w:r>
          </w:p>
        </w:tc>
        <w:tc>
          <w:tcPr>
            <w:tcW w:w="2976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□本人　□その他（　　　　）</w:t>
            </w:r>
          </w:p>
        </w:tc>
        <w:tc>
          <w:tcPr>
            <w:tcW w:w="1701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60" w:hRule="atLeast"/>
        </w:trPr>
        <w:tc>
          <w:tcPr>
            <w:tcW w:w="2027" w:type="dxa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薬剤使用時の</w:t>
            </w:r>
          </w:p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留意事項</w:t>
            </w: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621" w:hRule="atLeast"/>
        </w:trPr>
        <w:tc>
          <w:tcPr>
            <w:tcW w:w="2027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学校生活における留意点</w:t>
            </w: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Ａ．食物・食事を扱う授業・活動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47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Ｂ．運動（体育・部活動等）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716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Ｃ．宿泊を伴う校外活動</w:t>
            </w: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870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center"/>
          </w:tcPr>
          <w:p>
            <w:pPr>
              <w:pStyle w:val="17"/>
              <w:ind w:left="0" w:leftChars="0"/>
              <w:jc w:val="center"/>
              <w:rPr>
                <w:rFonts w:hint="default" w:asciiTheme="minorEastAsia" w:hAnsiTheme="minorEastAsia"/>
              </w:rPr>
            </w:pPr>
          </w:p>
        </w:tc>
        <w:tc>
          <w:tcPr>
            <w:tcW w:w="7191" w:type="dxa"/>
            <w:gridSpan w:val="8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Ｄ．その他の配慮・管理事項</w:t>
            </w: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  <w:p>
            <w:pPr>
              <w:pStyle w:val="17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5" w:hRule="atLeast"/>
        </w:trPr>
        <w:tc>
          <w:tcPr>
            <w:tcW w:w="2027" w:type="dxa"/>
            <w:vMerge w:val="restart"/>
            <w:shd w:val="clear" w:color="auto" w:themeFill="background1" w:themeFillTint="FF" w:themeFillShade="FF"/>
            <w:vAlign w:val="center"/>
          </w:tcPr>
          <w:p>
            <w:pPr>
              <w:pStyle w:val="0"/>
              <w:ind w:left="0" w:leftChars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学校給食の対応</w:t>
            </w: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調理場における対応</w:t>
            </w:r>
          </w:p>
        </w:tc>
        <w:tc>
          <w:tcPr>
            <w:tcW w:w="180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原因食物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（アレルゲン）</w:t>
            </w:r>
          </w:p>
        </w:tc>
        <w:tc>
          <w:tcPr>
            <w:tcW w:w="1091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対応方法※</w:t>
            </w:r>
          </w:p>
        </w:tc>
        <w:tc>
          <w:tcPr>
            <w:tcW w:w="3771" w:type="dxa"/>
            <w:gridSpan w:val="3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対応の詳細</w:t>
            </w:r>
          </w:p>
        </w:tc>
      </w:tr>
      <w:tr>
        <w:trPr>
          <w:trHeight w:val="495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9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77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65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9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77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404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9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77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trHeight w:val="398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109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  <w:tc>
          <w:tcPr>
            <w:tcW w:w="3771" w:type="dxa"/>
            <w:gridSpan w:val="3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345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restart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学校における対応</w:t>
            </w: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自力除去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150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弁当管理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480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除去食・代替食の受け渡し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315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食後の見守り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299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緊急時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  <w:tr>
        <w:trPr>
          <w:cantSplit/>
          <w:trHeight w:val="348" w:hRule="atLeast"/>
        </w:trPr>
        <w:tc>
          <w:tcPr>
            <w:tcW w:w="2027" w:type="dxa"/>
            <w:vMerge w:val="continue"/>
            <w:shd w:val="clear" w:color="auto" w:themeFill="background1" w:themeFillTint="FF" w:themeFillShade="FF"/>
            <w:vAlign w:val="top"/>
          </w:tcPr>
          <w:p>
            <w:pPr>
              <w:pStyle w:val="17"/>
              <w:ind w:left="0" w:leftChars="0"/>
              <w:jc w:val="left"/>
              <w:rPr>
                <w:rFonts w:hint="default" w:asciiTheme="minorEastAsia" w:hAnsiTheme="minorEastAsia"/>
              </w:rPr>
            </w:pPr>
          </w:p>
        </w:tc>
        <w:tc>
          <w:tcPr>
            <w:tcW w:w="540" w:type="dxa"/>
            <w:vMerge w:val="continue"/>
            <w:shd w:val="clear" w:color="auto" w:themeFill="background1" w:themeFillTint="FF" w:themeFillShade="FF"/>
            <w:textDirection w:val="tbRlV"/>
            <w:vAlign w:val="top"/>
          </w:tcPr>
          <w:p>
            <w:pPr>
              <w:pStyle w:val="0"/>
              <w:ind w:left="113" w:right="113"/>
              <w:rPr>
                <w:rFonts w:hint="default" w:asciiTheme="minorEastAsia" w:hAnsiTheme="minorEastAsia"/>
              </w:rPr>
            </w:pPr>
          </w:p>
        </w:tc>
        <w:tc>
          <w:tcPr>
            <w:tcW w:w="1800" w:type="dxa"/>
            <w:shd w:val="clear" w:color="auto" w:themeFill="background1" w:themeFillTint="FF" w:themeFillShade="FF"/>
            <w:vAlign w:val="center"/>
          </w:tcPr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その他</w:t>
            </w:r>
          </w:p>
          <w:p>
            <w:pPr>
              <w:pStyle w:val="0"/>
              <w:jc w:val="center"/>
              <w:rPr>
                <w:rFonts w:hint="default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※おかわり、給食当番等についても記載する。</w:t>
            </w:r>
          </w:p>
        </w:tc>
        <w:tc>
          <w:tcPr>
            <w:tcW w:w="4851" w:type="dxa"/>
            <w:gridSpan w:val="6"/>
            <w:shd w:val="clear" w:color="auto" w:themeFill="background1" w:themeFillTint="FF" w:themeFillShade="FF"/>
            <w:vAlign w:val="top"/>
          </w:tcPr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  <w:p>
            <w:pPr>
              <w:pStyle w:val="0"/>
              <w:rPr>
                <w:rFonts w:hint="default" w:asciiTheme="minorEastAsia" w:hAnsiTheme="minorEastAsia"/>
              </w:rPr>
            </w:pPr>
          </w:p>
        </w:tc>
      </w:tr>
    </w:tbl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※対応方法：①詳細な献立表対応　②一部弁当持参　③完全弁当持参　④除去食提供対応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　　　　⑤代替食対応　⑥対応なし　⑦その他</w:t>
      </w: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17"/>
        <w:ind w:left="360" w:leftChars="0"/>
        <w:rPr>
          <w:rFonts w:hint="default" w:asciiTheme="minorEastAsia" w:hAnsiTheme="minorEastAsia"/>
        </w:rPr>
      </w:pPr>
    </w:p>
    <w:p>
      <w:pPr>
        <w:pStyle w:val="0"/>
        <w:tabs>
          <w:tab w:val="left" w:leader="none" w:pos="5925"/>
        </w:tabs>
        <w:rPr>
          <w:rFonts w:hint="default"/>
          <w:sz w:val="24"/>
        </w:rPr>
      </w:pPr>
      <w:r>
        <w:rPr>
          <w:rFonts w:hint="default" w:asciiTheme="minorEastAsia" w:hAnsiTheme="minorEastAsia"/>
        </w:rPr>
        <w:pict>
          <v:rect id="_x0000_s1029" style="margin-top:71.5pt;margin-left:20.6pt;mso-position-horizontal-relative:text;mso-position-vertical-relative:text;position:absolute;height:70.75pt;width:450.75pt;z-index:6;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学校における日常の取組及び緊急時の対応に活用するために、記載された内容を教職員全体で共有することに同意します。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　平成　　年　　月　　日　　保護者署名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 w:asciiTheme="minorEastAsia" w:hAnsiTheme="minorEastAsia"/>
        </w:rPr>
        <w:pict>
          <v:rect id="_x0000_s1030" style="margin-top:444.05pt;margin-left:28.85pt;mso-position-horizontal-relative:text;mso-position-vertical-relative:text;position:absolute;height:70.75pt;width:450.75pt;z-index:3;" filled="t" stroked="t" strokeweight="2.25pt" o:spt="1">
            <v:fill/>
            <v:textbox style="layout-flow:horizontal;" inset="2.0637499999999998mm,0.24694444444444438mm,2.0637499999999998mm,0.24694444444444438mm">
              <w:txbxContent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学校における日常の取組及び緊急時の対応に活用するために、記載された内容を教職員全体で共有することに同意します。</w:t>
                  </w:r>
                </w:p>
                <w:p>
                  <w:pPr>
                    <w:pStyle w:val="0"/>
                    <w:rPr>
                      <w:rFonts w:hint="default"/>
                    </w:rPr>
                  </w:pPr>
                  <w:r>
                    <w:rPr>
                      <w:rFonts w:hint="eastAsia"/>
                    </w:rPr>
                    <w:t>　　　　　　　　　　　平成　　年　　月　　日　　保護者署名</w:t>
                  </w:r>
                </w:p>
              </w:txbxContent>
            </v:textbox>
            <v:imagedata o:title=""/>
            <w10:wrap type="none" anchorx="text" anchory="text"/>
          </v:rect>
        </w:pict>
      </w:r>
      <w:r>
        <w:rPr>
          <w:rFonts w:hint="default"/>
          <w:sz w:val="24"/>
        </w:rPr>
        <w:tab/>
      </w:r>
    </w:p>
    <w:sectPr>
      <w:footerReference r:id="rId5" w:type="default"/>
      <w:pgSz w:w="11906" w:h="16838"/>
      <w:pgMar w:top="1134" w:right="851" w:bottom="1134" w:left="851" w:header="851" w:footer="992" w:gutter="0"/>
      <w:pgNumType w:start="24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0"/>
      <w:tabs>
        <w:tab w:val="left" w:leader="none" w:pos="4573"/>
        <w:tab w:val="center" w:leader="none" w:pos="5102"/>
      </w:tabs>
      <w:jc w:val="both"/>
      <w:rPr>
        <w:rFonts w:hint="eastAsia"/>
      </w:rPr>
    </w:pPr>
    <w:r>
      <w:rPr>
        <w:rFonts w:hint="eastAsia"/>
      </w:rPr>
      <w:tab/>
    </w:r>
    <w:r>
      <w:rPr>
        <w:rFonts w:hint="eastAsia"/>
      </w:rPr>
      <w:tab/>
    </w: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character" w:styleId="18">
    <w:name w:val="Hyperlink"/>
    <w:basedOn w:val="10"/>
    <w:next w:val="18"/>
    <w:link w:val="0"/>
    <w:uiPriority w:val="0"/>
    <w:rPr>
      <w:color w:val="0000FF"/>
      <w:u w:val="single" w:color="auto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</w:style>
  <w:style w:type="paragraph" w:styleId="23">
    <w:name w:val="foot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フッター (文字)"/>
    <w:basedOn w:val="10"/>
    <w:next w:val="24"/>
    <w:link w:val="23"/>
    <w:uiPriority w:val="0"/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>
      <w:shd w:val="clear" w:color="auto" w:fill="FFFF00"/>
    </w:tcPr>
  </w:style>
  <w:style w:type="table" w:styleId="28">
    <w:name w:val="Light Shading Accent 5"/>
    <w:basedOn w:val="11"/>
    <w:next w:val="28"/>
    <w:link w:val="0"/>
    <w:uiPriority w:val="0"/>
    <w:rPr>
      <w:color w:val="318499" w:themeColor="accent5" w:themeShade="BF"/>
    </w:rPr>
    <w:tblPr>
      <w:tblStyleRowBandSize w:val="1"/>
      <w:tblStyleColBandSize w:val="1"/>
      <w:tblInd w:w="0" w:type="dxa"/>
      <w:tblBorders>
        <w:top w:val="single" w:color="4BACC6" w:themeColor="accent5" w:sz="8" w:space="0"/>
        <w:left w:val="none" w:color="auto" w:sz="2" w:space="0"/>
        <w:bottom w:val="single" w:color="4BACC6" w:themeColor="accent5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5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4BACC6" w:themeColor="accent5" w:sz="8" w:space="0"/>
          <w:bottom w:val="single" w:color="4BACC6" w:themeColor="accent5" w:sz="8" w:space="0"/>
          <w:left w:val="nil"/>
          <w:right w:val="nil"/>
          <w:insideH w:val="nil"/>
          <w:insideV w:val="nil"/>
        </w:tcBorders>
      </w:tcPr>
    </w:tblStylePr>
  </w:style>
  <w:style w:type="table" w:styleId="29">
    <w:name w:val="Light Shading Accent 6"/>
    <w:basedOn w:val="11"/>
    <w:next w:val="29"/>
    <w:link w:val="0"/>
    <w:uiPriority w:val="0"/>
    <w:rPr>
      <w:color w:val="E26B0A" w:themeColor="accent6" w:themeShade="BF"/>
    </w:rPr>
    <w:tblPr>
      <w:tblStyleRowBandSize w:val="1"/>
      <w:tblStyleColBandSize w:val="1"/>
      <w:tblInd w:w="0" w:type="dxa"/>
      <w:tblBorders>
        <w:top w:val="single" w:color="F79646" w:themeColor="accent6" w:sz="8" w:space="0"/>
        <w:left w:val="none" w:color="auto" w:sz="2" w:space="0"/>
        <w:bottom w:val="single" w:color="F79646" w:themeColor="accent6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6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F79646" w:themeColor="accent6" w:sz="8" w:space="0"/>
          <w:bottom w:val="single" w:color="F79646" w:themeColor="accent6" w:sz="8" w:space="0"/>
          <w:left w:val="nil"/>
          <w:right w:val="nil"/>
          <w:insideH w:val="nil"/>
          <w:insideV w:val="nil"/>
        </w:tcBorders>
      </w:tcPr>
    </w:tblStylePr>
  </w:style>
  <w:style w:type="table" w:styleId="30">
    <w:name w:val="Light Shading"/>
    <w:basedOn w:val="11"/>
    <w:next w:val="30"/>
    <w:link w:val="0"/>
    <w:uiPriority w:val="0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color="000000" w:themeColor="text1" w:sz="8" w:space="0"/>
        <w:left w:val="none" w:color="auto" w:sz="2" w:space="0"/>
        <w:bottom w:val="single" w:color="000000" w:themeColor="text1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text1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000000" w:themeColor="text1" w:sz="8" w:space="0"/>
          <w:bottom w:val="single" w:color="000000" w:themeColor="text1" w:sz="8" w:space="0"/>
          <w:left w:val="nil"/>
          <w:right w:val="nil"/>
          <w:insideH w:val="nil"/>
          <w:insideV w:val="nil"/>
        </w:tcBorders>
      </w:tcPr>
    </w:tblStylePr>
  </w:style>
  <w:style w:type="table" w:styleId="31">
    <w:name w:val="Light Shading Accent 4"/>
    <w:basedOn w:val="11"/>
    <w:next w:val="31"/>
    <w:link w:val="0"/>
    <w:uiPriority w:val="0"/>
    <w:rPr>
      <w:color w:val="60497A" w:themeColor="accent4" w:themeShade="BF"/>
    </w:rPr>
    <w:tblPr>
      <w:tblStyleRowBandSize w:val="1"/>
      <w:tblStyleColBandSize w:val="1"/>
      <w:tblInd w:w="0" w:type="dxa"/>
      <w:tblBorders>
        <w:top w:val="single" w:color="8064A2" w:themeColor="accent4" w:sz="8" w:space="0"/>
        <w:left w:val="none" w:color="auto" w:sz="2" w:space="0"/>
        <w:bottom w:val="single" w:color="8064A2" w:themeColor="accent4" w:sz="8" w:space="0"/>
        <w:right w:val="none" w:color="auto" w:sz="2" w:space="0"/>
        <w:insideH w:val="none" w:color="auto" w:sz="2" w:space="0"/>
        <w:insideV w:val="none" w:color="auto" w:sz="2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  <w:tblStylePr w:type="band1Horz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band1Vert">
      <w:tblPr/>
      <w:trPr/>
      <w:tcPr>
        <w:tcBorders>
          <w:left w:val="nil"/>
          <w:right w:val="nil"/>
          <w:insideH w:val="nil"/>
          <w:insideV w:val="nil"/>
        </w:tcBorders>
        <w:shd w:val="clear" w:color="auto" w:themeFill="accent4" w:themeFillTint="3F" w:themeFillShade="FF"/>
      </w:tcPr>
    </w:tblStylePr>
    <w:tblStylePr w:type="lastCol">
      <w:rPr>
        <w:b w:val="1"/>
      </w:rPr>
      <w:tblPr/>
      <w:trPr/>
      <w:tcPr/>
    </w:tblStylePr>
    <w:tblStylePr w:type="firstCol">
      <w:rPr>
        <w:b w:val="1"/>
      </w:rPr>
      <w:tblPr/>
      <w:trPr/>
      <w:tcPr/>
    </w:tblStylePr>
    <w:tblStylePr w:type="la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  <w:tblStylePr w:type="firstRow">
      <w:pPr>
        <w:spacing w:before="0" w:beforeLines="0" w:beforeAutospacing="0" w:after="0" w:afterLines="0" w:afterAutospacing="0" w:line="240" w:lineRule="auto"/>
      </w:pPr>
      <w:rPr>
        <w:b w:val="1"/>
      </w:rPr>
      <w:tblPr/>
      <w:trPr/>
      <w:tcPr>
        <w:tcBorders>
          <w:top w:val="single" w:color="8064A2" w:themeColor="accent4" w:sz="8" w:space="0"/>
          <w:bottom w:val="single" w:color="8064A2" w:themeColor="accent4" w:sz="8" w:space="0"/>
          <w:left w:val="nil"/>
          <w:right w:val="nil"/>
          <w:insideH w:val="nil"/>
          <w:insideV w:val="nil"/>
        </w:tcBorders>
      </w:tcPr>
    </w:tblStylePr>
  </w:style>
</w:styles>
</file>

<file path=word/_rels/document.xml.rels><?xml version="1.0"?><Relationships xmlns="http://schemas.openxmlformats.org/package/2006/relationships"><Relationship Target="fontTable.xml" Id="rId1" Type="http://schemas.openxmlformats.org/officeDocument/2006/relationships/fontTable"/><Relationship Target="settings.xml" Id="rId3" Type="http://schemas.openxmlformats.org/officeDocument/2006/relationships/settings"/><Relationship Target="footer1.xml" Id="rId5" Type="http://schemas.openxmlformats.org/officeDocument/2006/relationships/footer"/><Relationship Target="styles.xml" Id="rId2" Type="http://schemas.openxmlformats.org/officeDocument/2006/relationships/styles"/><Relationship Target="theme/theme1.xml" Id="rId4" Type="http://schemas.openxmlformats.org/officeDocument/2006/relationships/theme"/><Relationship Target="commentsExtended.xml" Id="rId6" Type="http://schemas.microsoft.com/office/2011/relationships/commentsExtended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70</TotalTime>
  <Pages>2</Pages>
  <Words>0</Words>
  <Characters>438</Characters>
  <Application>JUST Note</Application>
  <Lines>520</Lines>
  <Paragraphs>54</Paragraphs>
  <CharactersWithSpaces>504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cp:lastModifiedBy>369422</cp:lastModifiedBy>
  <cp:lastPrinted>2018-01-24T11:27:42Z</cp:lastPrinted>
  <dcterms:created xsi:type="dcterms:W3CDTF">2017-12-04T08:52:00Z</dcterms:created>
  <dcterms:modified xsi:type="dcterms:W3CDTF">2018-01-22T10:48:02Z</dcterms:modified>
  <cp:revision>23</cp:revision>
</cp:coreProperties>
</file>