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第１号様式（第６条関係）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2" behindDoc="0" locked="0" layoutInCell="1" hidden="0" allowOverlap="1">
                <wp:simplePos x="0" y="0"/>
                <wp:positionH relativeFrom="column">
                  <wp:posOffset>3745230</wp:posOffset>
                </wp:positionH>
                <wp:positionV relativeFrom="paragraph">
                  <wp:posOffset>168910</wp:posOffset>
                </wp:positionV>
                <wp:extent cx="1905000" cy="618490"/>
                <wp:effectExtent l="635" t="0" r="29845" b="635"/>
                <wp:wrapNone/>
                <wp:docPr id="1026"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27"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28"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94.89pt;z-index:2;" coordsize="3000,974" coordorigin="7315,2489" o:spid="_x0000_s1026"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27"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28"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補助金交付申請書（増加中口荷主）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輸出入（実績・予定）一覧</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※詳細は別紙のとおり</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基準貨物量の算定</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（１）前年度輸出入実績</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B</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（２）前回補助金受給時の輸出入実績（令和６年度以降）</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①補助金の受給実績　　　　　有　・　無</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②有の場合（無の場合は記載不要）</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・受給年度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年度</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・輸出入実績</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C</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（３）基準貨物量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D</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B)</w:t>
      </w:r>
      <w:r>
        <w:rPr>
          <w:rFonts w:hint="eastAsia" w:ascii="ＭＳ 明朝" w:hAnsi="ＭＳ 明朝"/>
          <w:color w:val="000000" w:themeColor="text1"/>
          <w:kern w:val="0"/>
        </w:rPr>
        <w:t>又は（</w:t>
      </w:r>
      <w:r>
        <w:rPr>
          <w:rFonts w:hint="eastAsia" w:ascii="ＭＳ 明朝" w:hAnsi="ＭＳ 明朝"/>
          <w:color w:val="000000" w:themeColor="text1"/>
          <w:kern w:val="0"/>
        </w:rPr>
        <w:t>C</w:t>
      </w:r>
      <w:r>
        <w:rPr>
          <w:rFonts w:hint="eastAsia" w:ascii="ＭＳ 明朝" w:hAnsi="ＭＳ 明朝"/>
          <w:color w:val="000000" w:themeColor="text1"/>
          <w:kern w:val="0"/>
        </w:rPr>
        <w:t>）若しくは</w:t>
      </w:r>
      <w:r>
        <w:rPr>
          <w:rFonts w:hint="eastAsia" w:ascii="ＭＳ 明朝" w:hAnsi="ＭＳ 明朝"/>
          <w:color w:val="000000" w:themeColor="text1"/>
          <w:kern w:val="0"/>
        </w:rPr>
        <w:t>50TEU</w:t>
      </w:r>
      <w:r>
        <w:rPr>
          <w:rFonts w:hint="eastAsia" w:ascii="ＭＳ 明朝" w:hAnsi="ＭＳ 明朝"/>
          <w:color w:val="000000" w:themeColor="text1"/>
          <w:kern w:val="0"/>
        </w:rPr>
        <w:t>のいずれか大きい値</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円　　　　　　（</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p>
    <w:p>
      <w:pPr>
        <w:pStyle w:val="0"/>
        <w:overflowPunct w:val="0"/>
        <w:adjustRightInd w:val="0"/>
        <w:ind w:firstLine="6930" w:firstLineChars="33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r>
        <w:rPr>
          <w:rFonts w:hint="eastAsia" w:ascii="ＭＳ 明朝" w:hAnsi="ＭＳ 明朝"/>
          <w:color w:val="000000" w:themeColor="text1"/>
          <w:kern w:val="0"/>
        </w:rPr>
        <w:t>C</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leftChars="0" w:firstLine="0" w:firstLineChars="0"/>
        <w:textAlignment w:val="baseline"/>
        <w:rPr>
          <w:rFonts w:hint="default" w:ascii="ＭＳ 明朝" w:hAnsi="ＭＳ 明朝"/>
          <w:color w:val="000000" w:themeColor="text1"/>
          <w:kern w:val="0"/>
        </w:rPr>
      </w:pPr>
    </w:p>
    <w:p>
      <w:pPr>
        <w:pStyle w:val="0"/>
        <w:overflowPunct w:val="0"/>
        <w:adjustRightInd w:val="0"/>
        <w:ind w:left="0" w:leftChars="0" w:firstLine="210" w:firstLineChars="1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※３：②、③は３月</w:t>
      </w:r>
      <w:r>
        <w:rPr>
          <w:rFonts w:hint="eastAsia" w:ascii="ＭＳ 明朝" w:hAnsi="ＭＳ 明朝"/>
          <w:color w:val="000000" w:themeColor="text1"/>
          <w:kern w:val="0"/>
        </w:rPr>
        <w:t>16</w:t>
      </w:r>
      <w:r>
        <w:rPr>
          <w:rFonts w:hint="eastAsia" w:ascii="ＭＳ 明朝" w:hAnsi="ＭＳ 明朝"/>
          <w:color w:val="000000" w:themeColor="text1"/>
          <w:kern w:val="0"/>
        </w:rPr>
        <w:t>日から３月</w:t>
      </w:r>
      <w:r>
        <w:rPr>
          <w:rFonts w:hint="eastAsia" w:ascii="ＭＳ 明朝" w:hAnsi="ＭＳ 明朝"/>
          <w:color w:val="000000" w:themeColor="text1"/>
          <w:kern w:val="0"/>
        </w:rPr>
        <w:t>31</w:t>
      </w:r>
      <w:r>
        <w:rPr>
          <w:rFonts w:hint="eastAsia" w:ascii="ＭＳ 明朝" w:hAnsi="ＭＳ 明朝"/>
          <w:color w:val="000000" w:themeColor="text1"/>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※４：高知新港利用日が３月</w:t>
      </w:r>
      <w:r>
        <w:rPr>
          <w:rFonts w:hint="eastAsia" w:ascii="ＭＳ 明朝" w:hAnsi="ＭＳ 明朝"/>
          <w:color w:val="000000" w:themeColor="text1"/>
          <w:kern w:val="0"/>
        </w:rPr>
        <w:t>15</w:t>
      </w:r>
      <w:r>
        <w:rPr>
          <w:rFonts w:hint="eastAsia" w:ascii="ＭＳ 明朝" w:hAnsi="ＭＳ 明朝"/>
          <w:color w:val="000000" w:themeColor="text1"/>
          <w:kern w:val="0"/>
        </w:rPr>
        <w:t>日以前の貨物と３月</w:t>
      </w:r>
      <w:r>
        <w:rPr>
          <w:rFonts w:hint="eastAsia" w:ascii="ＭＳ 明朝" w:hAnsi="ＭＳ 明朝"/>
          <w:color w:val="000000" w:themeColor="text1"/>
          <w:kern w:val="0"/>
        </w:rPr>
        <w:t>16</w:t>
      </w:r>
      <w:r>
        <w:rPr>
          <w:rFonts w:hint="eastAsia" w:ascii="ＭＳ 明朝" w:hAnsi="ＭＳ 明朝"/>
          <w:color w:val="000000" w:themeColor="text1"/>
          <w:kern w:val="0"/>
        </w:rPr>
        <w:t>日以降の貨物は分けて申請してください。</w:t>
      </w:r>
    </w:p>
    <w:p>
      <w:pPr>
        <w:pStyle w:val="0"/>
        <w:overflowPunct w:val="0"/>
        <w:adjustRightInd w:val="0"/>
        <w:ind w:left="0" w:leftChars="0" w:hanging="210" w:hangingChars="10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第１号様式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※船荷証券番号等に誤りがある場合、助成対象貨物とならない場合があります。</w:t>
      </w:r>
    </w:p>
    <w:p>
      <w:pPr>
        <w:pStyle w:val="0"/>
        <w:rPr>
          <w:rFonts w:hint="default" w:ascii="ＭＳ 明朝" w:hAnsi="ＭＳ 明朝"/>
          <w:color w:val="000000" w:themeColor="text1"/>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第２号様式（第６条関係）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20" behindDoc="0" locked="0" layoutInCell="1" hidden="0" allowOverlap="1">
                <wp:simplePos x="0" y="0"/>
                <wp:positionH relativeFrom="column">
                  <wp:posOffset>3745230</wp:posOffset>
                </wp:positionH>
                <wp:positionV relativeFrom="paragraph">
                  <wp:posOffset>168910</wp:posOffset>
                </wp:positionV>
                <wp:extent cx="1905000" cy="618490"/>
                <wp:effectExtent l="635" t="0" r="29845" b="635"/>
                <wp:wrapNone/>
                <wp:docPr id="1029"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0"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1"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94.89pt;z-index:20;" coordsize="3000,974" coordorigin="7315,2489" o:spid="_x0000_s1029"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30"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31"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補助金交付申請書（増加大口荷主）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輸出入（実績・予定）一覧</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※詳細は別紙のとおり</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基準貨物量の算定</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（１）前年度輸出入実績</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B</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（２）前回補助金受給時の輸出入実績（平成</w:t>
      </w:r>
      <w:r>
        <w:rPr>
          <w:rFonts w:hint="eastAsia" w:ascii="ＭＳ 明朝" w:hAnsi="ＭＳ 明朝"/>
          <w:color w:val="000000" w:themeColor="text1"/>
          <w:kern w:val="0"/>
        </w:rPr>
        <w:t>31</w:t>
      </w:r>
      <w:r>
        <w:rPr>
          <w:rFonts w:hint="eastAsia" w:ascii="ＭＳ 明朝" w:hAnsi="ＭＳ 明朝"/>
          <w:color w:val="000000" w:themeColor="text1"/>
          <w:kern w:val="0"/>
        </w:rPr>
        <w:t>（令和元）年度以降）</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①補助金の受給実績　　　　　有　・　無</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②有の場合（無の場合は記載不要）</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・受給年度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年度</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・輸出入実績</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C</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（３）基準貨物量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D</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B)</w:t>
      </w:r>
      <w:r>
        <w:rPr>
          <w:rFonts w:hint="eastAsia" w:ascii="ＭＳ 明朝" w:hAnsi="ＭＳ 明朝"/>
          <w:color w:val="000000" w:themeColor="text1"/>
          <w:kern w:val="0"/>
        </w:rPr>
        <w:t>又は（</w:t>
      </w:r>
      <w:r>
        <w:rPr>
          <w:rFonts w:hint="eastAsia" w:ascii="ＭＳ 明朝" w:hAnsi="ＭＳ 明朝"/>
          <w:color w:val="000000" w:themeColor="text1"/>
          <w:kern w:val="0"/>
        </w:rPr>
        <w:t>C</w:t>
      </w:r>
      <w:r>
        <w:rPr>
          <w:rFonts w:hint="eastAsia" w:ascii="ＭＳ 明朝" w:hAnsi="ＭＳ 明朝"/>
          <w:color w:val="000000" w:themeColor="text1"/>
          <w:kern w:val="0"/>
        </w:rPr>
        <w:t>）若しくは</w:t>
      </w:r>
      <w:r>
        <w:rPr>
          <w:rFonts w:hint="eastAsia" w:ascii="ＭＳ 明朝" w:hAnsi="ＭＳ 明朝"/>
          <w:color w:val="000000" w:themeColor="text1"/>
          <w:kern w:val="0"/>
        </w:rPr>
        <w:t>200TEU</w:t>
      </w:r>
      <w:r>
        <w:rPr>
          <w:rFonts w:hint="eastAsia" w:ascii="ＭＳ 明朝" w:hAnsi="ＭＳ 明朝"/>
          <w:color w:val="000000" w:themeColor="text1"/>
          <w:kern w:val="0"/>
        </w:rPr>
        <w:t>のいずれか大きい値</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円　　　　　　（</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p>
    <w:p>
      <w:pPr>
        <w:pStyle w:val="0"/>
        <w:overflowPunct w:val="0"/>
        <w:adjustRightInd w:val="0"/>
        <w:ind w:firstLine="6930" w:firstLineChars="33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r>
        <w:rPr>
          <w:rFonts w:hint="eastAsia" w:ascii="ＭＳ 明朝" w:hAnsi="ＭＳ 明朝"/>
          <w:color w:val="000000" w:themeColor="text1"/>
          <w:kern w:val="0"/>
        </w:rPr>
        <w:t>D</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leftChars="0" w:firstLine="0" w:firstLineChars="0"/>
        <w:textAlignment w:val="baseline"/>
        <w:rPr>
          <w:rFonts w:hint="default" w:ascii="ＭＳ 明朝" w:hAnsi="ＭＳ 明朝"/>
          <w:color w:val="000000" w:themeColor="text1"/>
          <w:kern w:val="0"/>
        </w:rPr>
      </w:pPr>
    </w:p>
    <w:p>
      <w:pPr>
        <w:pStyle w:val="0"/>
        <w:overflowPunct w:val="0"/>
        <w:adjustRightInd w:val="0"/>
        <w:ind w:left="0" w:leftChars="0" w:firstLine="210" w:firstLineChars="1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※３：②、③は３月</w:t>
      </w:r>
      <w:r>
        <w:rPr>
          <w:rFonts w:hint="eastAsia" w:ascii="ＭＳ 明朝" w:hAnsi="ＭＳ 明朝"/>
          <w:color w:val="000000" w:themeColor="text1"/>
          <w:kern w:val="0"/>
        </w:rPr>
        <w:t>16</w:t>
      </w:r>
      <w:r>
        <w:rPr>
          <w:rFonts w:hint="eastAsia" w:ascii="ＭＳ 明朝" w:hAnsi="ＭＳ 明朝"/>
          <w:color w:val="000000" w:themeColor="text1"/>
          <w:kern w:val="0"/>
        </w:rPr>
        <w:t>日から３月</w:t>
      </w:r>
      <w:r>
        <w:rPr>
          <w:rFonts w:hint="eastAsia" w:ascii="ＭＳ 明朝" w:hAnsi="ＭＳ 明朝"/>
          <w:color w:val="000000" w:themeColor="text1"/>
          <w:kern w:val="0"/>
        </w:rPr>
        <w:t>31</w:t>
      </w:r>
      <w:r>
        <w:rPr>
          <w:rFonts w:hint="eastAsia" w:ascii="ＭＳ 明朝" w:hAnsi="ＭＳ 明朝"/>
          <w:color w:val="000000" w:themeColor="text1"/>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※４：高知新港利用日が３月</w:t>
      </w:r>
      <w:r>
        <w:rPr>
          <w:rFonts w:hint="eastAsia" w:ascii="ＭＳ 明朝" w:hAnsi="ＭＳ 明朝"/>
          <w:color w:val="000000" w:themeColor="text1"/>
          <w:kern w:val="0"/>
        </w:rPr>
        <w:t>15</w:t>
      </w:r>
      <w:r>
        <w:rPr>
          <w:rFonts w:hint="eastAsia" w:ascii="ＭＳ 明朝" w:hAnsi="ＭＳ 明朝"/>
          <w:color w:val="000000" w:themeColor="text1"/>
          <w:kern w:val="0"/>
        </w:rPr>
        <w:t>日以前の貨物と３月</w:t>
      </w:r>
      <w:r>
        <w:rPr>
          <w:rFonts w:hint="eastAsia" w:ascii="ＭＳ 明朝" w:hAnsi="ＭＳ 明朝"/>
          <w:color w:val="000000" w:themeColor="text1"/>
          <w:kern w:val="0"/>
        </w:rPr>
        <w:t>16</w:t>
      </w:r>
      <w:r>
        <w:rPr>
          <w:rFonts w:hint="eastAsia" w:ascii="ＭＳ 明朝" w:hAnsi="ＭＳ 明朝"/>
          <w:color w:val="000000" w:themeColor="text1"/>
          <w:kern w:val="0"/>
        </w:rPr>
        <w:t>日以降の貨物は分けて申請してください。</w:t>
      </w:r>
    </w:p>
    <w:p>
      <w:pPr>
        <w:pStyle w:val="0"/>
        <w:overflowPunct w:val="0"/>
        <w:adjustRightInd w:val="0"/>
        <w:ind w:left="0" w:leftChars="0" w:hanging="210" w:hangingChars="10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第２号様式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※船荷証券番号等に誤りがある場合、助成対象貨物とならない場合があります。</w:t>
      </w:r>
    </w:p>
    <w:p>
      <w:pPr>
        <w:pStyle w:val="0"/>
        <w:rPr>
          <w:rFonts w:hint="default" w:ascii="ＭＳ 明朝" w:hAnsi="ＭＳ 明朝"/>
          <w:color w:val="000000" w:themeColor="text1"/>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第３号様式（第６条関係）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5" behindDoc="0" locked="0" layoutInCell="1" hidden="0" allowOverlap="1">
                <wp:simplePos x="0" y="0"/>
                <wp:positionH relativeFrom="column">
                  <wp:posOffset>3671570</wp:posOffset>
                </wp:positionH>
                <wp:positionV relativeFrom="paragraph">
                  <wp:posOffset>168910</wp:posOffset>
                </wp:positionV>
                <wp:extent cx="1905000" cy="618490"/>
                <wp:effectExtent l="635" t="0" r="29845" b="635"/>
                <wp:wrapNone/>
                <wp:docPr id="1032"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3"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4"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89.10000000000002pt;z-index:5;" coordsize="3000,974" coordorigin="7315,2489" o:spid="_x0000_s1032"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33"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34"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bookmarkStart w:id="0" w:name="_GoBack"/>
      <w:bookmarkEnd w:id="0"/>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w:t>
      </w:r>
      <w:r>
        <w:rPr>
          <w:rFonts w:hint="eastAsia" w:ascii="ＭＳ 明朝" w:hAnsi="ＭＳ 明朝" w:eastAsia="ＭＳ 明朝"/>
          <w:color w:val="000000" w:themeColor="text1"/>
          <w:kern w:val="0"/>
        </w:rPr>
        <w:t>リーファーコンテナ輸出新規利用荷主</w:t>
      </w:r>
      <w:r>
        <w:rPr>
          <w:rFonts w:hint="eastAsia" w:ascii="ＭＳ 明朝" w:hAnsi="ＭＳ 明朝"/>
          <w:color w:val="000000" w:themeColor="text1"/>
          <w:kern w:val="0"/>
        </w:rPr>
        <w:t>・輸出増加荷主）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リーファーコンテナ輸出実績一覧</w:t>
      </w:r>
    </w:p>
    <w:p>
      <w:pPr>
        <w:pStyle w:val="0"/>
        <w:overflowPunct w:val="0"/>
        <w:adjustRightInd w:val="0"/>
        <w:textAlignment w:val="baseline"/>
        <w:rPr>
          <w:rFonts w:hint="default" w:ascii="ＭＳ 明朝" w:hAnsi="ＭＳ 明朝"/>
          <w:color w:val="000000" w:themeColor="text1"/>
          <w:kern w:val="0"/>
        </w:rPr>
      </w:pPr>
    </w:p>
    <w:tbl>
      <w:tblPr>
        <w:tblStyle w:val="11"/>
        <w:tblW w:w="88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
        <w:gridCol w:w="2216"/>
        <w:gridCol w:w="2209"/>
        <w:gridCol w:w="2115"/>
        <w:gridCol w:w="1815"/>
      </w:tblGrid>
      <w:tr>
        <w:trPr/>
        <w:tc>
          <w:tcPr>
            <w:tcW w:w="511"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p>
        </w:tc>
        <w:tc>
          <w:tcPr>
            <w:tcW w:w="235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高知新港での船積日</w:t>
            </w:r>
          </w:p>
        </w:tc>
        <w:tc>
          <w:tcPr>
            <w:tcW w:w="2346"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船荷証券番号等</w:t>
            </w:r>
          </w:p>
        </w:tc>
        <w:tc>
          <w:tcPr>
            <w:tcW w:w="2246"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both"/>
              <w:rPr>
                <w:rFonts w:hint="default" w:ascii="ＭＳ 明朝" w:hAnsi="ＭＳ 明朝"/>
                <w:color w:val="000000" w:themeColor="text1"/>
              </w:rPr>
            </w:pPr>
            <w:r>
              <w:rPr>
                <w:rFonts w:hint="eastAsia" w:ascii="ＭＳ 明朝" w:hAnsi="ＭＳ 明朝"/>
                <w:color w:val="000000" w:themeColor="text1"/>
              </w:rPr>
              <w:t>仕向地（国・地域）</w:t>
            </w:r>
          </w:p>
        </w:tc>
        <w:tc>
          <w:tcPr>
            <w:tcW w:w="192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コンテナ本数</w:t>
            </w: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354" w:type="dxa"/>
            <w:vAlign w:val="top"/>
          </w:tcPr>
          <w:p>
            <w:pPr>
              <w:pStyle w:val="0"/>
              <w:rPr>
                <w:rFonts w:hint="default" w:ascii="ＭＳ 明朝" w:hAnsi="ＭＳ 明朝"/>
                <w:color w:val="000000" w:themeColor="text1"/>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925"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354" w:type="dxa"/>
            <w:vAlign w:val="top"/>
          </w:tcPr>
          <w:p>
            <w:pPr>
              <w:pStyle w:val="0"/>
              <w:rPr>
                <w:rFonts w:hint="default" w:ascii="ＭＳ 明朝" w:hAnsi="ＭＳ 明朝"/>
                <w:color w:val="000000" w:themeColor="text1"/>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925"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354" w:type="dxa"/>
            <w:vAlign w:val="top"/>
          </w:tcPr>
          <w:p>
            <w:pPr>
              <w:pStyle w:val="0"/>
              <w:rPr>
                <w:rFonts w:hint="default" w:ascii="ＭＳ 明朝" w:hAnsi="ＭＳ 明朝"/>
                <w:color w:val="000000" w:themeColor="text1"/>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925"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354" w:type="dxa"/>
            <w:vAlign w:val="top"/>
          </w:tcPr>
          <w:p>
            <w:pPr>
              <w:pStyle w:val="0"/>
              <w:rPr>
                <w:rFonts w:hint="default" w:ascii="ＭＳ 明朝" w:hAnsi="ＭＳ 明朝"/>
                <w:color w:val="000000" w:themeColor="text1"/>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925"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354" w:type="dxa"/>
            <w:vAlign w:val="top"/>
          </w:tcPr>
          <w:p>
            <w:pPr>
              <w:pStyle w:val="0"/>
              <w:rPr>
                <w:rFonts w:hint="default" w:ascii="ＭＳ 明朝" w:hAnsi="ＭＳ 明朝"/>
                <w:color w:val="000000" w:themeColor="text1"/>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925" w:type="dxa"/>
            <w:vAlign w:val="top"/>
          </w:tcPr>
          <w:p>
            <w:pPr>
              <w:pStyle w:val="0"/>
              <w:rPr>
                <w:rFonts w:hint="eastAsia"/>
                <w:color w:val="000000" w:themeColor="text1"/>
              </w:rPr>
            </w:pPr>
          </w:p>
        </w:tc>
      </w:tr>
      <w:tr>
        <w:trPr/>
        <w:tc>
          <w:tcPr>
            <w:tcW w:w="69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今回合計</w:t>
            </w:r>
          </w:p>
        </w:tc>
        <w:tc>
          <w:tcPr>
            <w:tcW w:w="1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本</w:t>
            </w:r>
          </w:p>
        </w:tc>
      </w:tr>
    </w:tbl>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※６件以上ある場合は、別紙をご利用ください。</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※船荷証券番号に誤りがある場合、助成対象貨物とならない場合があります。</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※補助対象貨物は１本</w:t>
      </w:r>
      <w:r>
        <w:rPr>
          <w:rFonts w:hint="eastAsia" w:ascii="ＭＳ 明朝" w:hAnsi="ＭＳ 明朝"/>
          <w:color w:val="000000" w:themeColor="text1"/>
          <w:kern w:val="0"/>
        </w:rPr>
        <w:t>(20ft</w:t>
      </w:r>
      <w:r>
        <w:rPr>
          <w:rFonts w:hint="eastAsia" w:ascii="ＭＳ 明朝" w:hAnsi="ＭＳ 明朝"/>
          <w:color w:val="000000" w:themeColor="text1"/>
          <w:kern w:val="0"/>
        </w:rPr>
        <w:t>及び</w:t>
      </w:r>
      <w:r>
        <w:rPr>
          <w:rFonts w:hint="eastAsia" w:ascii="ＭＳ 明朝" w:hAnsi="ＭＳ 明朝"/>
          <w:color w:val="000000" w:themeColor="text1"/>
          <w:kern w:val="0"/>
        </w:rPr>
        <w:t>40ft</w:t>
      </w:r>
      <w:r>
        <w:rPr>
          <w:rFonts w:hint="eastAsia" w:ascii="ＭＳ 明朝" w:hAnsi="ＭＳ 明朝"/>
          <w:color w:val="000000" w:themeColor="text1"/>
          <w:kern w:val="0"/>
        </w:rPr>
        <w:t>いずれも１本とみなす</w:t>
      </w:r>
      <w:r>
        <w:rPr>
          <w:rFonts w:hint="eastAsia" w:ascii="ＭＳ 明朝" w:hAnsi="ＭＳ 明朝"/>
          <w:color w:val="000000" w:themeColor="text1"/>
          <w:kern w:val="0"/>
        </w:rPr>
        <w:t>)</w:t>
      </w:r>
      <w:r>
        <w:rPr>
          <w:rFonts w:hint="eastAsia" w:ascii="ＭＳ 明朝" w:hAnsi="ＭＳ 明朝"/>
          <w:color w:val="000000" w:themeColor="text1"/>
          <w:kern w:val="0"/>
        </w:rPr>
        <w:t>単位となります。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過去のリーファーコンテナ輸出実績申告</w:t>
      </w:r>
    </w:p>
    <w:tbl>
      <w:tblPr>
        <w:tblStyle w:val="11"/>
        <w:tblW w:w="81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951"/>
        <w:gridCol w:w="2625"/>
        <w:gridCol w:w="2531"/>
      </w:tblGrid>
      <w:tr>
        <w:trPr/>
        <w:tc>
          <w:tcPr>
            <w:tcW w:w="2951"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ind w:left="-4" w:leftChars="-2" w:firstLine="4" w:firstLineChars="2"/>
              <w:textAlignment w:val="baseline"/>
              <w:rPr>
                <w:rFonts w:hint="default" w:ascii="ＭＳ 明朝" w:hAnsi="ＭＳ 明朝"/>
                <w:color w:val="000000" w:themeColor="text1"/>
                <w:kern w:val="0"/>
              </w:rPr>
            </w:pPr>
          </w:p>
        </w:tc>
        <w:tc>
          <w:tcPr>
            <w:tcW w:w="51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輸出実績</w:t>
            </w:r>
          </w:p>
        </w:tc>
      </w:tr>
      <w:tr>
        <w:trPr>
          <w:trHeight w:val="185" w:hRule="atLeast"/>
        </w:trPr>
        <w:tc>
          <w:tcPr>
            <w:tcW w:w="2951" w:type="dxa"/>
            <w:vAlign w:val="top"/>
          </w:tcPr>
          <w:p>
            <w:pPr>
              <w:pStyle w:val="0"/>
              <w:ind w:left="94" w:leftChars="45"/>
              <w:jc w:val="left"/>
              <w:rPr>
                <w:rFonts w:hint="default" w:ascii="ＭＳ 明朝" w:hAnsi="ＭＳ 明朝"/>
                <w:color w:val="000000" w:themeColor="text1"/>
              </w:rPr>
            </w:pPr>
            <w:r>
              <w:rPr>
                <w:rFonts w:hint="eastAsia" w:ascii="ＭＳ 明朝" w:hAnsi="ＭＳ 明朝"/>
                <w:color w:val="000000" w:themeColor="text1"/>
                <w:kern w:val="0"/>
              </w:rPr>
              <w:t>(</w:t>
            </w:r>
            <w:r>
              <w:rPr>
                <w:rFonts w:hint="eastAsia" w:ascii="ＭＳ 明朝" w:hAnsi="ＭＳ 明朝"/>
                <w:color w:val="000000" w:themeColor="text1"/>
                <w:kern w:val="0"/>
              </w:rPr>
              <w:t>前年度記載）年度</w:t>
            </w:r>
          </w:p>
        </w:tc>
        <w:tc>
          <w:tcPr>
            <w:tcW w:w="51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ind w:right="840" w:rightChars="40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　　　　　　　　　　　　　　　　本</w:t>
            </w:r>
          </w:p>
        </w:tc>
      </w:tr>
      <w:tr>
        <w:trPr/>
        <w:tc>
          <w:tcPr>
            <w:tcW w:w="2951" w:type="dxa"/>
            <w:vAlign w:val="top"/>
          </w:tcPr>
          <w:p>
            <w:pPr>
              <w:pStyle w:val="0"/>
              <w:ind w:left="94" w:leftChars="45"/>
              <w:jc w:val="left"/>
              <w:rPr>
                <w:rFonts w:hint="default" w:ascii="ＭＳ 明朝" w:hAnsi="ＭＳ 明朝"/>
                <w:color w:val="000000" w:themeColor="text1"/>
              </w:rPr>
            </w:pPr>
            <w:r>
              <w:rPr>
                <w:rFonts w:hint="eastAsia" w:ascii="ＭＳ 明朝" w:hAnsi="ＭＳ 明朝"/>
                <w:color w:val="000000" w:themeColor="text1"/>
                <w:sz w:val="18"/>
              </w:rPr>
              <w:t>(</w:t>
            </w:r>
            <w:r>
              <w:rPr>
                <w:rFonts w:hint="eastAsia" w:ascii="ＭＳ 明朝" w:hAnsi="ＭＳ 明朝"/>
                <w:color w:val="000000" w:themeColor="text1"/>
                <w:sz w:val="18"/>
              </w:rPr>
              <w:t>前々年度記載</w:t>
            </w:r>
            <w:r>
              <w:rPr>
                <w:rFonts w:hint="eastAsia" w:ascii="ＭＳ 明朝" w:hAnsi="ＭＳ 明朝"/>
                <w:color w:val="000000" w:themeColor="text1"/>
                <w:sz w:val="18"/>
              </w:rPr>
              <w:t>)</w:t>
            </w:r>
            <w:r>
              <w:rPr>
                <w:rFonts w:hint="eastAsia" w:ascii="ＭＳ 明朝" w:hAnsi="ＭＳ 明朝"/>
                <w:color w:val="000000" w:themeColor="text1"/>
                <w:sz w:val="20"/>
              </w:rPr>
              <w:t>年度実績</w:t>
            </w:r>
          </w:p>
        </w:tc>
        <w:tc>
          <w:tcPr>
            <w:tcW w:w="2625" w:type="dxa"/>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あり</w:t>
            </w:r>
          </w:p>
        </w:tc>
        <w:tc>
          <w:tcPr>
            <w:tcW w:w="2531" w:type="dxa"/>
            <w:vAlign w:val="top"/>
          </w:tcPr>
          <w:p>
            <w:pPr>
              <w:pStyle w:val="0"/>
              <w:jc w:val="center"/>
              <w:rPr>
                <w:rFonts w:hint="eastAsia"/>
                <w:color w:val="000000" w:themeColor="text1"/>
              </w:rPr>
            </w:pPr>
            <w:r>
              <w:rPr>
                <w:rFonts w:hint="eastAsia"/>
                <w:color w:val="000000" w:themeColor="text1"/>
              </w:rPr>
              <w:t>なし</w:t>
            </w:r>
          </w:p>
        </w:tc>
      </w:tr>
    </w:tbl>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※同年度内に２回目以降申請の方は記入不要です。</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※新規利用荷主の場合は記入不要です。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前回の当該補助金受給実績（平成</w:t>
      </w:r>
      <w:r>
        <w:rPr>
          <w:rFonts w:hint="eastAsia" w:ascii="ＭＳ 明朝" w:hAnsi="ＭＳ 明朝"/>
          <w:color w:val="000000" w:themeColor="text1"/>
          <w:kern w:val="0"/>
        </w:rPr>
        <w:t>30</w:t>
      </w:r>
      <w:r>
        <w:rPr>
          <w:rFonts w:hint="eastAsia" w:ascii="ＭＳ 明朝" w:hAnsi="ＭＳ 明朝"/>
          <w:color w:val="000000" w:themeColor="text1"/>
          <w:kern w:val="0"/>
        </w:rPr>
        <w:t>年度以降）</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①補助金の受給実績　　　　　有　・　無</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②有の場合（無の場合は記載不要）</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・受給年度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年度</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・補助対象貨物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本</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※同年度内に２回目以降申請の方は記入不要です。</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※新規利用荷主の場合は、記入不要です。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円　　　</w:t>
      </w:r>
    </w:p>
    <w:p>
      <w:pPr>
        <w:pStyle w:val="0"/>
        <w:overflowPunct w:val="0"/>
        <w:adjustRightInd w:val="0"/>
        <w:ind w:firstLine="630" w:firstLineChars="300"/>
        <w:jc w:val="left"/>
        <w:textAlignment w:val="baseline"/>
        <w:rPr>
          <w:rFonts w:hint="default" w:ascii="ＭＳ 明朝" w:hAnsi="ＭＳ 明朝"/>
          <w:color w:val="000000" w:themeColor="text1"/>
          <w:kern w:val="0"/>
        </w:rPr>
      </w:pPr>
      <w:r>
        <w:rPr>
          <w:rFonts w:hint="eastAsia" w:ascii="ＭＳ 明朝" w:hAnsi="ＭＳ 明朝"/>
          <w:color w:val="000000" w:themeColor="text1"/>
          <w:kern w:val="0"/>
        </w:rPr>
        <w:t>リーファー新規　　　　　　　（</w:t>
      </w:r>
      <w:r>
        <w:rPr>
          <w:rFonts w:hint="eastAsia" w:ascii="ＭＳ 明朝" w:hAnsi="ＭＳ 明朝"/>
          <w:color w:val="000000" w:themeColor="text1"/>
          <w:kern w:val="0"/>
        </w:rPr>
        <w:t>150,000</w:t>
      </w:r>
      <w:r>
        <w:rPr>
          <w:rFonts w:hint="eastAsia" w:ascii="ＭＳ 明朝" w:hAnsi="ＭＳ 明朝"/>
          <w:color w:val="000000" w:themeColor="text1"/>
          <w:kern w:val="0"/>
        </w:rPr>
        <w:t>円　×　　　　　本）</w:t>
      </w:r>
    </w:p>
    <w:p>
      <w:pPr>
        <w:pStyle w:val="0"/>
        <w:overflowPunct w:val="0"/>
        <w:adjustRightInd w:val="0"/>
        <w:ind w:firstLine="630" w:firstLineChars="300"/>
        <w:jc w:val="left"/>
        <w:textAlignment w:val="baseline"/>
        <w:rPr>
          <w:rFonts w:hint="default" w:ascii="ＭＳ 明朝" w:hAnsi="ＭＳ 明朝"/>
          <w:color w:val="000000" w:themeColor="text1"/>
          <w:kern w:val="0"/>
        </w:rPr>
      </w:pPr>
      <w:r>
        <w:rPr>
          <w:rFonts w:hint="eastAsia" w:ascii="ＭＳ 明朝" w:hAnsi="ＭＳ 明朝"/>
          <w:color w:val="000000" w:themeColor="text1"/>
          <w:kern w:val="0"/>
        </w:rPr>
        <w:t>リーファー増加　　　　　　　（</w:t>
      </w:r>
      <w:r>
        <w:rPr>
          <w:rFonts w:hint="eastAsia" w:ascii="ＭＳ 明朝" w:hAnsi="ＭＳ 明朝"/>
          <w:color w:val="000000" w:themeColor="text1"/>
          <w:kern w:val="0"/>
        </w:rPr>
        <w:t xml:space="preserve"> 90,000</w:t>
      </w:r>
      <w:r>
        <w:rPr>
          <w:rFonts w:hint="eastAsia" w:ascii="ＭＳ 明朝" w:hAnsi="ＭＳ 明朝"/>
          <w:color w:val="000000" w:themeColor="text1"/>
          <w:kern w:val="0"/>
        </w:rPr>
        <w:t>円　×　　　　　本）</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※３：②、③は３月</w:t>
      </w:r>
      <w:r>
        <w:rPr>
          <w:rFonts w:hint="eastAsia" w:ascii="ＭＳ 明朝" w:hAnsi="ＭＳ 明朝"/>
          <w:color w:val="000000" w:themeColor="text1"/>
          <w:kern w:val="0"/>
        </w:rPr>
        <w:t>16</w:t>
      </w:r>
      <w:r>
        <w:rPr>
          <w:rFonts w:hint="eastAsia" w:ascii="ＭＳ 明朝" w:hAnsi="ＭＳ 明朝"/>
          <w:color w:val="000000" w:themeColor="text1"/>
          <w:kern w:val="0"/>
        </w:rPr>
        <w:t>日から３月</w:t>
      </w:r>
      <w:r>
        <w:rPr>
          <w:rFonts w:hint="eastAsia" w:ascii="ＭＳ 明朝" w:hAnsi="ＭＳ 明朝"/>
          <w:color w:val="000000" w:themeColor="text1"/>
          <w:kern w:val="0"/>
        </w:rPr>
        <w:t>31</w:t>
      </w:r>
      <w:r>
        <w:rPr>
          <w:rFonts w:hint="eastAsia" w:ascii="ＭＳ 明朝" w:hAnsi="ＭＳ 明朝"/>
          <w:color w:val="000000" w:themeColor="text1"/>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※４：高知新港利用日が３月</w:t>
      </w:r>
      <w:r>
        <w:rPr>
          <w:rFonts w:hint="eastAsia" w:ascii="ＭＳ 明朝" w:hAnsi="ＭＳ 明朝"/>
          <w:color w:val="000000" w:themeColor="text1"/>
          <w:kern w:val="0"/>
        </w:rPr>
        <w:t>15</w:t>
      </w:r>
      <w:r>
        <w:rPr>
          <w:rFonts w:hint="eastAsia" w:ascii="ＭＳ 明朝" w:hAnsi="ＭＳ 明朝"/>
          <w:color w:val="000000" w:themeColor="text1"/>
          <w:kern w:val="0"/>
        </w:rPr>
        <w:t>日以前の貨物と３月</w:t>
      </w:r>
      <w:r>
        <w:rPr>
          <w:rFonts w:hint="eastAsia" w:ascii="ＭＳ 明朝" w:hAnsi="ＭＳ 明朝"/>
          <w:color w:val="000000" w:themeColor="text1"/>
          <w:kern w:val="0"/>
        </w:rPr>
        <w:t>16</w:t>
      </w:r>
      <w:r>
        <w:rPr>
          <w:rFonts w:hint="eastAsia" w:ascii="ＭＳ 明朝" w:hAnsi="ＭＳ 明朝"/>
          <w:color w:val="000000" w:themeColor="text1"/>
          <w:kern w:val="0"/>
        </w:rPr>
        <w:t>日以降の貨物は分けて申請してください。</w:t>
      </w:r>
    </w:p>
    <w:p>
      <w:pPr>
        <w:pStyle w:val="0"/>
        <w:numPr>
          <w:numId w:val="0"/>
        </w:numPr>
        <w:overflowPunct w:val="0"/>
        <w:adjustRightInd w:val="0"/>
        <w:ind w:left="0" w:leftChars="0" w:firstLine="0" w:firstLineChars="0"/>
        <w:textAlignment w:val="baseline"/>
        <w:rPr>
          <w:rFonts w:hint="default" w:ascii="ＭＳ 明朝" w:hAnsi="ＭＳ 明朝"/>
          <w:color w:val="000000" w:themeColor="text1"/>
          <w:kern w:val="0"/>
        </w:rPr>
      </w:pPr>
    </w:p>
    <w:p>
      <w:pPr>
        <w:pStyle w:val="0"/>
        <w:numPr>
          <w:numId w:val="0"/>
        </w:numPr>
        <w:overflowPunct w:val="0"/>
        <w:adjustRightInd w:val="0"/>
        <w:ind w:leftChars="0" w:firstLineChars="0"/>
        <w:textAlignment w:val="baseline"/>
        <w:rPr>
          <w:rFonts w:hint="default" w:ascii="ＭＳ 明朝" w:hAnsi="ＭＳ 明朝"/>
          <w:color w:val="000000" w:themeColor="text1"/>
          <w:kern w:val="0"/>
        </w:rPr>
      </w:pPr>
    </w:p>
    <w:p>
      <w:pPr>
        <w:pStyle w:val="0"/>
        <w:numPr>
          <w:numId w:val="0"/>
        </w:numPr>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kern w:val="0"/>
          <w:u w:val="single" w:color="auto"/>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第３号様式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5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0"/>
        <w:gridCol w:w="2052"/>
        <w:gridCol w:w="2851"/>
        <w:gridCol w:w="1879"/>
        <w:gridCol w:w="1243"/>
      </w:tblGrid>
      <w:tr>
        <w:trPr/>
        <w:tc>
          <w:tcPr>
            <w:tcW w:w="522"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206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w:t>
            </w:r>
          </w:p>
        </w:tc>
        <w:tc>
          <w:tcPr>
            <w:tcW w:w="2868"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船荷証券番号等</w:t>
            </w:r>
          </w:p>
        </w:tc>
        <w:tc>
          <w:tcPr>
            <w:tcW w:w="189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仕向地</w:t>
            </w:r>
          </w:p>
          <w:p>
            <w:pPr>
              <w:pStyle w:val="0"/>
              <w:jc w:val="center"/>
              <w:rPr>
                <w:rFonts w:hint="default" w:ascii="ＭＳ 明朝" w:hAnsi="ＭＳ 明朝"/>
                <w:color w:val="000000" w:themeColor="text1"/>
              </w:rPr>
            </w:pPr>
            <w:r>
              <w:rPr>
                <w:rFonts w:hint="eastAsia" w:ascii="ＭＳ 明朝" w:hAnsi="ＭＳ 明朝"/>
                <w:color w:val="000000" w:themeColor="text1"/>
              </w:rPr>
              <w:t>（国・地域）</w:t>
            </w:r>
          </w:p>
        </w:tc>
        <w:tc>
          <w:tcPr>
            <w:tcW w:w="124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コンテナ</w:t>
            </w:r>
          </w:p>
          <w:p>
            <w:pPr>
              <w:pStyle w:val="0"/>
              <w:jc w:val="center"/>
              <w:rPr>
                <w:rFonts w:hint="eastAsia"/>
                <w:color w:val="000000" w:themeColor="text1"/>
              </w:rPr>
            </w:pPr>
            <w:r>
              <w:rPr>
                <w:rFonts w:hint="eastAsia"/>
                <w:color w:val="000000" w:themeColor="text1"/>
              </w:rPr>
              <w:t>本数</w:t>
            </w: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063" w:type="dxa"/>
            <w:vAlign w:val="top"/>
          </w:tcPr>
          <w:p>
            <w:pPr>
              <w:pStyle w:val="0"/>
              <w:ind w:firstLine="210" w:firstLineChars="10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21</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22</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23</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24</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25</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26</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27</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28</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29</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30</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31</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32</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33</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34</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35</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36</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37</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38</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39</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40</w:t>
            </w:r>
          </w:p>
        </w:tc>
        <w:tc>
          <w:tcPr>
            <w:tcW w:w="2063" w:type="dxa"/>
            <w:vAlign w:val="top"/>
          </w:tcPr>
          <w:p>
            <w:pPr>
              <w:pStyle w:val="0"/>
              <w:rPr>
                <w:rFonts w:hint="default" w:ascii="ＭＳ 明朝" w:hAnsi="ＭＳ 明朝"/>
                <w:color w:val="000000" w:themeColor="text1"/>
              </w:rPr>
            </w:pPr>
          </w:p>
        </w:tc>
        <w:tc>
          <w:tcPr>
            <w:tcW w:w="2868" w:type="dxa"/>
            <w:vAlign w:val="top"/>
          </w:tcPr>
          <w:p>
            <w:pPr>
              <w:pStyle w:val="0"/>
              <w:rPr>
                <w:rFonts w:hint="eastAsia"/>
                <w:color w:val="000000" w:themeColor="text1"/>
              </w:rPr>
            </w:pPr>
          </w:p>
        </w:tc>
        <w:tc>
          <w:tcPr>
            <w:tcW w:w="1890" w:type="dxa"/>
            <w:vAlign w:val="top"/>
          </w:tcPr>
          <w:p>
            <w:pPr>
              <w:pStyle w:val="0"/>
              <w:rPr>
                <w:rFonts w:hint="default" w:ascii="ＭＳ 明朝" w:hAnsi="ＭＳ 明朝"/>
                <w:color w:val="000000" w:themeColor="text1"/>
              </w:rPr>
            </w:pPr>
          </w:p>
        </w:tc>
        <w:tc>
          <w:tcPr>
            <w:tcW w:w="1249" w:type="dxa"/>
            <w:vAlign w:val="top"/>
          </w:tcPr>
          <w:p>
            <w:pPr>
              <w:pStyle w:val="0"/>
              <w:rPr>
                <w:rFonts w:hint="eastAsia"/>
                <w:color w:val="000000" w:themeColor="text1"/>
              </w:rPr>
            </w:pPr>
          </w:p>
        </w:tc>
      </w:tr>
      <w:tr>
        <w:trPr/>
        <w:tc>
          <w:tcPr>
            <w:tcW w:w="72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今回合計</w:t>
            </w:r>
          </w:p>
        </w:tc>
        <w:tc>
          <w:tcPr>
            <w:tcW w:w="1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本</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※船荷証券番号に誤りがある場合、助成対象貨物とならない場合があります。</w:t>
      </w:r>
    </w:p>
    <w:p>
      <w:pPr>
        <w:pStyle w:val="0"/>
        <w:overflowPunct w:val="0"/>
        <w:adjustRightInd w:val="0"/>
        <w:ind w:left="420" w:leftChars="100" w:hanging="210" w:hanging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第４号様式（第６条関係）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11" behindDoc="0" locked="0" layoutInCell="1" hidden="0" allowOverlap="1">
                <wp:simplePos x="0" y="0"/>
                <wp:positionH relativeFrom="column">
                  <wp:posOffset>3745230</wp:posOffset>
                </wp:positionH>
                <wp:positionV relativeFrom="paragraph">
                  <wp:posOffset>168910</wp:posOffset>
                </wp:positionV>
                <wp:extent cx="1905000" cy="618490"/>
                <wp:effectExtent l="635" t="0" r="29845" b="635"/>
                <wp:wrapNone/>
                <wp:docPr id="1035"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6"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7"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94.89pt;z-index:11;" coordsize="3000,974" coordorigin="7315,2489" o:spid="_x0000_s1035"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36"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37"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補助金交付申請書（新規利用荷主）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輸出入（実績・予定）一覧</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輸出</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輸入</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　＝　合計</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※詳細は別紙のとおり</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円　　　　　（</w:t>
      </w:r>
      <w:r>
        <w:rPr>
          <w:rFonts w:hint="eastAsia" w:ascii="ＭＳ 明朝" w:hAnsi="ＭＳ 明朝"/>
          <w:color w:val="000000" w:themeColor="text1"/>
          <w:kern w:val="0"/>
        </w:rPr>
        <w:t>15,000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r>
        <w:rPr>
          <w:rFonts w:hint="eastAsia" w:ascii="ＭＳ 明朝" w:hAnsi="ＭＳ 明朝"/>
          <w:color w:val="000000" w:themeColor="text1"/>
          <w:kern w:val="0"/>
        </w:rPr>
        <w:t>A</w:t>
      </w:r>
      <w:r>
        <w:rPr>
          <w:rFonts w:hint="eastAsia" w:ascii="ＭＳ 明朝" w:hAnsi="ＭＳ 明朝"/>
          <w:color w:val="000000" w:themeColor="text1"/>
          <w:kern w:val="0"/>
        </w:rPr>
        <w:t>）</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※３：②、③は３月</w:t>
      </w:r>
      <w:r>
        <w:rPr>
          <w:rFonts w:hint="eastAsia" w:ascii="ＭＳ 明朝" w:hAnsi="ＭＳ 明朝"/>
          <w:color w:val="000000" w:themeColor="text1"/>
          <w:kern w:val="0"/>
        </w:rPr>
        <w:t>16</w:t>
      </w:r>
      <w:r>
        <w:rPr>
          <w:rFonts w:hint="eastAsia" w:ascii="ＭＳ 明朝" w:hAnsi="ＭＳ 明朝"/>
          <w:color w:val="000000" w:themeColor="text1"/>
          <w:kern w:val="0"/>
        </w:rPr>
        <w:t>日から３月</w:t>
      </w:r>
      <w:r>
        <w:rPr>
          <w:rFonts w:hint="eastAsia" w:ascii="ＭＳ 明朝" w:hAnsi="ＭＳ 明朝"/>
          <w:color w:val="000000" w:themeColor="text1"/>
          <w:kern w:val="0"/>
        </w:rPr>
        <w:t>31</w:t>
      </w:r>
      <w:r>
        <w:rPr>
          <w:rFonts w:hint="eastAsia" w:ascii="ＭＳ 明朝" w:hAnsi="ＭＳ 明朝"/>
          <w:color w:val="000000" w:themeColor="text1"/>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※４：高知新港利用日が３月</w:t>
      </w:r>
      <w:r>
        <w:rPr>
          <w:rFonts w:hint="eastAsia" w:ascii="ＭＳ 明朝" w:hAnsi="ＭＳ 明朝"/>
          <w:color w:val="000000" w:themeColor="text1"/>
          <w:kern w:val="0"/>
        </w:rPr>
        <w:t>15</w:t>
      </w:r>
      <w:r>
        <w:rPr>
          <w:rFonts w:hint="eastAsia" w:ascii="ＭＳ 明朝" w:hAnsi="ＭＳ 明朝"/>
          <w:color w:val="000000" w:themeColor="text1"/>
          <w:kern w:val="0"/>
        </w:rPr>
        <w:t>日以前の貨物と３月</w:t>
      </w:r>
      <w:r>
        <w:rPr>
          <w:rFonts w:hint="eastAsia" w:ascii="ＭＳ 明朝" w:hAnsi="ＭＳ 明朝"/>
          <w:color w:val="000000" w:themeColor="text1"/>
          <w:kern w:val="0"/>
        </w:rPr>
        <w:t>16</w:t>
      </w:r>
      <w:r>
        <w:rPr>
          <w:rFonts w:hint="eastAsia" w:ascii="ＭＳ 明朝" w:hAnsi="ＭＳ 明朝"/>
          <w:color w:val="000000" w:themeColor="text1"/>
          <w:kern w:val="0"/>
        </w:rPr>
        <w:t>日以降の貨物は分けて申請してください。</w:t>
      </w: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第４号様式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center"/>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center"/>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※船荷証券番号等に誤りがある場合、助成対象貨物とならない場合があります。</w:t>
      </w:r>
    </w:p>
    <w:p>
      <w:pPr>
        <w:pStyle w:val="0"/>
        <w:rPr>
          <w:rFonts w:hint="default" w:ascii="ＭＳ 明朝" w:hAnsi="ＭＳ 明朝"/>
          <w:color w:val="000000" w:themeColor="text1"/>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第５号様式（第６条関係）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8" behindDoc="0" locked="0" layoutInCell="1" hidden="0" allowOverlap="1">
                <wp:simplePos x="0" y="0"/>
                <wp:positionH relativeFrom="column">
                  <wp:posOffset>3534410</wp:posOffset>
                </wp:positionH>
                <wp:positionV relativeFrom="paragraph">
                  <wp:posOffset>168910</wp:posOffset>
                </wp:positionV>
                <wp:extent cx="1905000" cy="618490"/>
                <wp:effectExtent l="635" t="0" r="29845" b="635"/>
                <wp:wrapNone/>
                <wp:docPr id="1038"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9"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40"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78.3pt;z-index:8;" coordsize="3000,974" coordorigin="7315,2489" o:spid="_x0000_s1038"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39"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40"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w:t>
      </w:r>
      <w:r>
        <w:rPr>
          <w:rFonts w:hint="eastAsia" w:ascii="ＭＳ 明朝" w:hAnsi="ＭＳ 明朝" w:eastAsia="ＭＳ 明朝"/>
          <w:color w:val="000000" w:themeColor="text1"/>
          <w:kern w:val="0"/>
        </w:rPr>
        <w:t>小口混載サービス</w:t>
      </w:r>
      <w:r>
        <w:rPr>
          <w:rFonts w:hint="eastAsia" w:ascii="ＭＳ 明朝" w:hAnsi="ＭＳ 明朝"/>
          <w:color w:val="000000" w:themeColor="text1"/>
          <w:kern w:val="0"/>
        </w:rPr>
        <w:t>提供事業者）</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実績一覧</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別紙のとおり</w:t>
      </w:r>
    </w:p>
    <w:p>
      <w:pPr>
        <w:pStyle w:val="0"/>
        <w:overflowPunct w:val="0"/>
        <w:adjustRightInd w:val="0"/>
        <w:ind w:left="708" w:leftChars="337"/>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p>
    <w:p>
      <w:pPr>
        <w:pStyle w:val="0"/>
        <w:spacing w:line="0" w:lineRule="atLeast"/>
        <w:jc w:val="left"/>
        <w:rPr>
          <w:rFonts w:hint="eastAsia" w:ascii="ＭＳ 明朝" w:hAnsi="ＭＳ 明朝"/>
          <w:color w:val="000000" w:themeColor="text1"/>
        </w:rPr>
      </w:pPr>
      <w:r>
        <w:rPr>
          <w:rFonts w:hint="eastAsia" w:ascii="ＭＳ 明朝" w:hAnsi="ＭＳ 明朝"/>
          <w:color w:val="000000" w:themeColor="text1"/>
          <w:kern w:val="0"/>
        </w:rPr>
        <w:t>（</w:t>
      </w: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rPr>
        <w:t>30,000</w:t>
      </w:r>
      <w:r>
        <w:rPr>
          <w:rFonts w:hint="eastAsia" w:ascii="ＭＳ 明朝" w:hAnsi="ＭＳ 明朝"/>
          <w:color w:val="000000" w:themeColor="text1"/>
        </w:rPr>
        <w:t>円　×　　　　　</w:t>
      </w:r>
      <w:r>
        <w:rPr>
          <w:rFonts w:hint="eastAsia" w:ascii="ＭＳ 明朝" w:hAnsi="ＭＳ 明朝"/>
          <w:color w:val="000000" w:themeColor="text1"/>
        </w:rPr>
        <w:t>TEU</w:t>
      </w:r>
      <w:r>
        <w:rPr>
          <w:rFonts w:hint="eastAsia" w:ascii="ＭＳ 明朝" w:hAnsi="ＭＳ 明朝"/>
          <w:color w:val="000000" w:themeColor="text1"/>
        </w:rPr>
        <w:t>（別紙の（</w:t>
      </w:r>
      <w:r>
        <w:rPr>
          <w:rFonts w:hint="eastAsia" w:ascii="ＭＳ 明朝" w:hAnsi="ＭＳ 明朝"/>
          <w:color w:val="000000" w:themeColor="text1"/>
        </w:rPr>
        <w:t>A)</w:t>
      </w:r>
      <w:r>
        <w:rPr>
          <w:rFonts w:hint="eastAsia" w:ascii="ＭＳ 明朝" w:hAnsi="ＭＳ 明朝"/>
          <w:color w:val="000000" w:themeColor="text1"/>
        </w:rPr>
        <w:t>））</w:t>
      </w:r>
    </w:p>
    <w:p>
      <w:pPr>
        <w:pStyle w:val="0"/>
        <w:spacing w:line="0" w:lineRule="atLeast"/>
        <w:ind w:firstLineChars="0"/>
        <w:jc w:val="left"/>
        <w:rPr>
          <w:rFonts w:hint="default" w:ascii="ＭＳ 明朝" w:hAnsi="ＭＳ 明朝"/>
          <w:color w:val="000000" w:themeColor="text1"/>
          <w:kern w:val="0"/>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以上で</w:t>
      </w: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（別紙の（</w:t>
      </w:r>
      <w:r>
        <w:rPr>
          <w:rFonts w:hint="eastAsia" w:ascii="ＭＳ 明朝" w:hAnsi="ＭＳ 明朝"/>
          <w:color w:val="000000" w:themeColor="text1"/>
          <w:kern w:val="0"/>
        </w:rPr>
        <w:t>B</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②船荷証券（写し）</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※３：②は３月</w:t>
      </w:r>
      <w:r>
        <w:rPr>
          <w:rFonts w:hint="eastAsia" w:ascii="ＭＳ 明朝" w:hAnsi="ＭＳ 明朝"/>
          <w:color w:val="000000" w:themeColor="text1"/>
          <w:kern w:val="0"/>
        </w:rPr>
        <w:t>16</w:t>
      </w:r>
      <w:r>
        <w:rPr>
          <w:rFonts w:hint="eastAsia" w:ascii="ＭＳ 明朝" w:hAnsi="ＭＳ 明朝"/>
          <w:color w:val="000000" w:themeColor="text1"/>
          <w:kern w:val="0"/>
        </w:rPr>
        <w:t>日から３月</w:t>
      </w:r>
      <w:r>
        <w:rPr>
          <w:rFonts w:hint="eastAsia" w:ascii="ＭＳ 明朝" w:hAnsi="ＭＳ 明朝"/>
          <w:color w:val="000000" w:themeColor="text1"/>
          <w:kern w:val="0"/>
        </w:rPr>
        <w:t>31</w:t>
      </w:r>
      <w:r>
        <w:rPr>
          <w:rFonts w:hint="eastAsia" w:ascii="ＭＳ 明朝" w:hAnsi="ＭＳ 明朝"/>
          <w:color w:val="000000" w:themeColor="text1"/>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※４：高知新港利用日が３月</w:t>
      </w:r>
      <w:r>
        <w:rPr>
          <w:rFonts w:hint="eastAsia" w:ascii="ＭＳ 明朝" w:hAnsi="ＭＳ 明朝"/>
          <w:color w:val="000000" w:themeColor="text1"/>
          <w:kern w:val="0"/>
        </w:rPr>
        <w:t>15</w:t>
      </w:r>
      <w:r>
        <w:rPr>
          <w:rFonts w:hint="eastAsia" w:ascii="ＭＳ 明朝" w:hAnsi="ＭＳ 明朝"/>
          <w:color w:val="000000" w:themeColor="text1"/>
          <w:kern w:val="0"/>
        </w:rPr>
        <w:t>日以前の貨物と３月</w:t>
      </w:r>
      <w:r>
        <w:rPr>
          <w:rFonts w:hint="eastAsia" w:ascii="ＭＳ 明朝" w:hAnsi="ＭＳ 明朝"/>
          <w:color w:val="000000" w:themeColor="text1"/>
          <w:kern w:val="0"/>
        </w:rPr>
        <w:t>16</w:t>
      </w:r>
      <w:r>
        <w:rPr>
          <w:rFonts w:hint="eastAsia" w:ascii="ＭＳ 明朝" w:hAnsi="ＭＳ 明朝"/>
          <w:color w:val="000000" w:themeColor="text1"/>
          <w:kern w:val="0"/>
        </w:rPr>
        <w:t>日以降の貨物は分けて申請してください。</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kern w:val="0"/>
          <w:u w:val="single" w:color="auto"/>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rPr>
      </w:pPr>
      <w:r>
        <w:rPr>
          <w:rFonts w:hint="eastAsia" w:ascii="ＭＳ 明朝" w:hAnsi="ＭＳ 明朝"/>
          <w:color w:val="000000" w:themeColor="text1"/>
          <w:kern w:val="0"/>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 xml:space="preserve"> </w:t>
      </w:r>
      <w:r>
        <w:rPr>
          <w:rFonts w:hint="eastAsia" w:ascii="ＭＳ 明朝" w:hAnsi="ＭＳ 明朝"/>
          <w:color w:val="000000" w:themeColor="text1"/>
          <w:kern w:val="0"/>
        </w:rPr>
        <w:t>第５号様式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8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37"/>
        <w:gridCol w:w="1995"/>
        <w:gridCol w:w="1575"/>
        <w:gridCol w:w="1575"/>
        <w:gridCol w:w="1547"/>
        <w:gridCol w:w="1547"/>
      </w:tblGrid>
      <w:tr>
        <w:trPr>
          <w:trHeight w:val="272" w:hRule="atLeast"/>
        </w:trPr>
        <w:tc>
          <w:tcPr>
            <w:tcW w:w="637" w:type="dxa"/>
            <w:vMerge w:val="restart"/>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color w:val="000000" w:themeColor="text1"/>
              </w:rPr>
            </w:pPr>
          </w:p>
        </w:tc>
        <w:tc>
          <w:tcPr>
            <w:tcW w:w="1995"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船積日及び</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船荷証券番号</w:t>
            </w:r>
          </w:p>
        </w:tc>
        <w:tc>
          <w:tcPr>
            <w:tcW w:w="3150"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1TEU</w:t>
            </w:r>
            <w:r>
              <w:rPr>
                <w:rFonts w:hint="eastAsia" w:ascii="ＭＳ 明朝" w:hAnsi="ＭＳ 明朝"/>
                <w:color w:val="000000" w:themeColor="text1"/>
              </w:rPr>
              <w:t>当たりの貨物量</w:t>
            </w:r>
          </w:p>
        </w:tc>
        <w:tc>
          <w:tcPr>
            <w:tcW w:w="3094"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補助区分（どちらかに○）</w:t>
            </w:r>
          </w:p>
        </w:tc>
      </w:tr>
      <w:tr>
        <w:trPr/>
        <w:tc>
          <w:tcPr>
            <w:tcW w:w="637" w:type="dxa"/>
            <w:vMerge w:val="continue"/>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default" w:ascii="ＭＳ 明朝" w:hAnsi="ＭＳ 明朝"/>
                <w:color w:val="auto"/>
                <w:kern w:val="0"/>
              </w:rPr>
            </w:pPr>
          </w:p>
        </w:tc>
        <w:tc>
          <w:tcPr>
            <w:tcW w:w="199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color w:val="auto"/>
              </w:rPr>
            </w:pPr>
          </w:p>
        </w:tc>
        <w:tc>
          <w:tcPr>
            <w:tcW w:w="157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default" w:ascii="ＭＳ 明朝" w:hAnsi="ＭＳ 明朝"/>
                <w:color w:val="000000" w:themeColor="text1"/>
              </w:rPr>
            </w:pPr>
            <w:r>
              <w:rPr>
                <w:rFonts w:hint="eastAsia" w:ascii="ＭＳ 明朝" w:hAnsi="ＭＳ 明朝"/>
                <w:color w:val="000000" w:themeColor="text1"/>
              </w:rPr>
              <w:t>t</w:t>
            </w:r>
          </w:p>
        </w:tc>
        <w:tc>
          <w:tcPr>
            <w:tcW w:w="157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color w:val="000000" w:themeColor="text1"/>
              </w:rPr>
              <w:t>m</w:t>
            </w:r>
            <w:r>
              <w:rPr>
                <w:rFonts w:hint="eastAsia"/>
                <w:color w:val="000000" w:themeColor="text1"/>
                <w:vertAlign w:val="superscript"/>
              </w:rPr>
              <w:t>3</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未満</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以上</w:t>
            </w:r>
          </w:p>
          <w:p>
            <w:pPr>
              <w:pStyle w:val="0"/>
              <w:jc w:val="center"/>
              <w:rPr>
                <w:rFonts w:hint="eastAsia"/>
                <w:color w:val="000000" w:themeColor="text1"/>
              </w:rPr>
            </w:pP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color w:val="000000" w:themeColor="text1"/>
              </w:rPr>
              <w:t>未満</w:t>
            </w: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308" w:hRule="atLeast"/>
        </w:trPr>
        <w:tc>
          <w:tcPr>
            <w:tcW w:w="2632"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今回合計</w:t>
            </w:r>
          </w:p>
        </w:tc>
        <w:tc>
          <w:tcPr>
            <w:tcW w:w="3151"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TEU</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TEU(A)</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TEU(B)</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※船荷証券番号に誤りがある場合、助成対象貨物とならない場合があります。</w:t>
      </w:r>
    </w:p>
    <w:p>
      <w:pPr>
        <w:pStyle w:val="0"/>
        <w:overflowPunct w:val="0"/>
        <w:adjustRightInd w:val="0"/>
        <w:ind w:firstLine="210" w:firstLineChars="10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overflowPunct w:val="0"/>
        <w:adjustRightInd w:val="0"/>
        <w:ind w:firstLine="210" w:firstLineChars="1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※必要に応じて、行の追加や不要な表の削除を行ってください。</w:t>
      </w:r>
    </w:p>
    <w:p>
      <w:pPr>
        <w:pStyle w:val="0"/>
        <w:overflowPunct w:val="0"/>
        <w:adjustRightInd w:val="0"/>
        <w:ind w:firstLine="210" w:firstLineChars="100"/>
        <w:textAlignment w:val="baseline"/>
        <w:rPr>
          <w:rFonts w:hint="default" w:ascii="ＭＳ 明朝" w:hAnsi="ＭＳ 明朝"/>
          <w:color w:val="000000" w:themeColor="text1"/>
          <w:spacing w:val="2"/>
          <w:kern w:val="0"/>
        </w:rPr>
      </w:pPr>
    </w:p>
    <w:p>
      <w:pPr>
        <w:pStyle w:val="0"/>
        <w:overflowPunct w:val="0"/>
        <w:adjustRightInd w:val="0"/>
        <w:ind w:firstLine="210" w:firstLineChars="100"/>
        <w:textAlignment w:val="baseline"/>
        <w:rPr>
          <w:rFonts w:hint="default" w:ascii="ＭＳ 明朝" w:hAnsi="ＭＳ 明朝"/>
          <w:color w:val="000000" w:themeColor="text1"/>
          <w:spacing w:val="2"/>
          <w:kern w:val="0"/>
        </w:rPr>
      </w:pPr>
    </w:p>
    <w:p>
      <w:pPr>
        <w:pStyle w:val="0"/>
        <w:overflowPunct w:val="0"/>
        <w:adjustRightInd w:val="0"/>
        <w:ind w:leftChars="0" w:firstLine="0" w:firstLineChars="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第６号様式（第６条関係）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14" behindDoc="0" locked="0" layoutInCell="1" hidden="0" allowOverlap="1">
                <wp:simplePos x="0" y="0"/>
                <wp:positionH relativeFrom="column">
                  <wp:posOffset>3597910</wp:posOffset>
                </wp:positionH>
                <wp:positionV relativeFrom="paragraph">
                  <wp:posOffset>128905</wp:posOffset>
                </wp:positionV>
                <wp:extent cx="1905000" cy="618490"/>
                <wp:effectExtent l="635" t="0" r="29845" b="635"/>
                <wp:wrapNone/>
                <wp:docPr id="1041"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42"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43"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0.15pt;mso-position-vertical-relative:text;mso-position-horizontal-relative:text;position:absolute;height:48.7pt;width:150pt;margin-left:283.3pt;z-index:14;" coordsize="3000,974" coordorigin="7315,2489" o:spid="_x0000_s1041"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42"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43"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補助金交付申請書（船社等）</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補助金交付要綱第６条第２項の規定により、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事業計画</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航路名：　　　　　　（詳細は別添のとおり）</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船舶名等：　　　　　（　　ｔ、　　　</w:t>
      </w:r>
      <w:r>
        <w:rPr>
          <w:rFonts w:hint="eastAsia" w:ascii="ＭＳ 明朝" w:hAnsi="ＭＳ 明朝"/>
          <w:color w:val="000000" w:themeColor="text1"/>
          <w:spacing w:val="2"/>
          <w:kern w:val="0"/>
        </w:rPr>
        <w:t>TEU</w:t>
      </w:r>
      <w:r>
        <w:rPr>
          <w:rFonts w:hint="eastAsia" w:ascii="ＭＳ 明朝" w:hAnsi="ＭＳ 明朝"/>
          <w:color w:val="000000" w:themeColor="text1"/>
          <w:spacing w:val="2"/>
          <w:kern w:val="0"/>
        </w:rPr>
        <w:t>）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寄港開始日：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寄港計画：</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年度内寄港予定回数：</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spacing w:val="2"/>
          <w:kern w:val="0"/>
        </w:rPr>
        <w:t>２　</w:t>
      </w:r>
      <w:r>
        <w:rPr>
          <w:rFonts w:hint="eastAsia" w:ascii="ＭＳ 明朝" w:hAnsi="ＭＳ 明朝"/>
          <w:color w:val="000000" w:themeColor="text1"/>
          <w:kern w:val="0"/>
        </w:rPr>
        <w:t>補助金交付申請額</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金　　　　　　　円</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sz w:val="21"/>
        </w:rPr>
        <w:t>　　</w:t>
      </w:r>
      <w:r>
        <w:rPr>
          <w:rFonts w:hint="eastAsia" w:ascii="ＭＳ 明朝" w:hAnsi="ＭＳ 明朝"/>
          <w:color w:val="000000" w:themeColor="text1"/>
          <w:spacing w:val="2"/>
          <w:kern w:val="0"/>
          <w:sz w:val="21"/>
        </w:rPr>
        <w:t>①航路がわかる資料</w:t>
      </w:r>
    </w:p>
    <w:p>
      <w:pPr>
        <w:pStyle w:val="0"/>
        <w:overflowPunct w:val="0"/>
        <w:adjustRightInd w:val="0"/>
        <w:ind w:firstLine="428" w:firstLineChars="200"/>
        <w:textAlignment w:val="baseline"/>
        <w:rPr>
          <w:rFonts w:hint="default" w:ascii="ＭＳ 明朝" w:hAnsi="ＭＳ 明朝"/>
          <w:color w:val="000000" w:themeColor="text1"/>
          <w:kern w:val="0"/>
        </w:rPr>
      </w:pPr>
      <w:r>
        <w:rPr>
          <w:rFonts w:hint="eastAsia" w:ascii="ＭＳ 明朝" w:hAnsi="ＭＳ 明朝"/>
          <w:color w:val="000000" w:themeColor="text1"/>
          <w:spacing w:val="2"/>
          <w:kern w:val="0"/>
          <w:sz w:val="21"/>
        </w:rPr>
        <w:t>②寄港予定日がわかる資料</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③県税の滞納がないことを証明する書類（発行から３か月以内のもの）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overflowPunct w:val="0"/>
        <w:adjustRightInd w:val="0"/>
        <w:ind w:left="1260" w:hanging="1260" w:hangingChars="600"/>
        <w:textAlignment w:val="baseline"/>
        <w:rPr>
          <w:rFonts w:hint="default" w:ascii="ＭＳ 明朝" w:hAnsi="ＭＳ 明朝"/>
          <w:color w:val="000000" w:themeColor="text1"/>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Chars="0" w:firstLine="0" w:firstLineChars="0"/>
        <w:textAlignment w:val="baseline"/>
        <w:rPr>
          <w:rFonts w:hint="default" w:ascii="ＭＳ 明朝" w:hAnsi="ＭＳ 明朝"/>
          <w:color w:val="000000" w:themeColor="text1"/>
          <w:spacing w:val="2"/>
          <w:kern w:val="0"/>
        </w:rPr>
      </w:pPr>
      <w:r>
        <w:rPr>
          <w:rFonts w:hint="eastAsia" w:ascii="ＭＳ 明朝" w:hAnsi="ＭＳ 明朝"/>
          <w:color w:val="000000" w:themeColor="text1"/>
          <w:sz w:val="24"/>
        </w:rPr>
        <w:br w:type="page"/>
      </w:r>
      <w:r>
        <w:rPr>
          <w:rFonts w:hint="eastAsia" w:ascii="ＭＳ 明朝" w:hAnsi="ＭＳ 明朝"/>
          <w:color w:val="000000" w:themeColor="text1"/>
          <w:kern w:val="0"/>
        </w:rPr>
        <w:t>第７号様式（第６条関係）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17" behindDoc="0" locked="0" layoutInCell="1" hidden="0" allowOverlap="1">
                <wp:simplePos x="0" y="0"/>
                <wp:positionH relativeFrom="column">
                  <wp:posOffset>3671570</wp:posOffset>
                </wp:positionH>
                <wp:positionV relativeFrom="paragraph">
                  <wp:posOffset>168910</wp:posOffset>
                </wp:positionV>
                <wp:extent cx="1905000" cy="618490"/>
                <wp:effectExtent l="635" t="0" r="29845" b="635"/>
                <wp:wrapNone/>
                <wp:docPr id="1044"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45"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46"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13.3pt;mso-position-vertical-relative:text;mso-position-horizontal-relative:text;position:absolute;height:48.7pt;width:150pt;margin-left:289.10000000000002pt;z-index:17;" coordsize="3000,974" coordorigin="7315,2489" o:spid="_x0000_s1044" o:allowincell="t" o:allowoverlap="t">
                <v:shapetype id="_x0000_t202" coordsize="21600,21600" o:spt="202" path="m,l,21600r21600,l21600,xe">
                  <v:stroke joinstyle="miter"/>
                  <v:path gradientshapeok="t" o:connecttype="rect"/>
                </v:shapetype>
                <v:shape id="オブジェクト 0" style="height:974;width:2750;top:2489;left:7449;position:absolute;" o:spid="_x0000_s1045"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40;width:3000;top:2586;left:7315;position:absolute;" o:spid="_x0000_s1046"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補助金交付申請書（くん蒸施設利用荷主）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補助金交付要綱第６条第２項の規定により、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補助対象事業</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（例：○○の輸出にかかるくん蒸）</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補助金交付申請額及び算出基礎</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金　　　　　　　円</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（算出基礎）　　　　　　　例：○○○○</w:t>
      </w:r>
      <w:r>
        <w:rPr>
          <w:rFonts w:hint="eastAsia" w:ascii="ＭＳ 明朝" w:hAnsi="ＭＳ 明朝"/>
          <w:color w:val="000000" w:themeColor="text1"/>
          <w:spacing w:val="2"/>
          <w:kern w:val="0"/>
        </w:rPr>
        <w:t>円（くん蒸／１回）×○○回</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３　事業計画</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（１）事業開始日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（２）事業終了日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（３）事業内容（例：○○の輸出にかかるくん蒸）</w:t>
      </w:r>
    </w:p>
    <w:p>
      <w:pPr>
        <w:pStyle w:val="0"/>
        <w:overflowPunct w:val="0"/>
        <w:adjustRightInd w:val="0"/>
        <w:textAlignment w:val="baseline"/>
        <w:rPr>
          <w:rFonts w:hint="default" w:ascii="ＭＳ 明朝" w:hAnsi="ＭＳ 明朝"/>
          <w:color w:val="000000" w:themeColor="text1"/>
          <w:spacing w:val="2"/>
          <w:kern w:val="0"/>
          <w:sz w:val="20"/>
        </w:rPr>
      </w:pPr>
    </w:p>
    <w:p>
      <w:pPr>
        <w:pStyle w:val="0"/>
        <w:overflowPunct w:val="0"/>
        <w:adjustRightInd w:val="0"/>
        <w:textAlignment w:val="baseline"/>
        <w:rPr>
          <w:rFonts w:hint="default" w:ascii="ＭＳ 明朝" w:hAnsi="ＭＳ 明朝"/>
          <w:color w:val="000000" w:themeColor="text1"/>
          <w:spacing w:val="2"/>
          <w:kern w:val="0"/>
          <w:sz w:val="2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収支予算</w:t>
      </w:r>
    </w:p>
    <w:p>
      <w:pPr>
        <w:pStyle w:val="0"/>
        <w:overflowPunct w:val="0"/>
        <w:adjustRightInd w:val="0"/>
        <w:ind w:firstLine="7140" w:firstLineChars="34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（単位：円）</w:t>
      </w:r>
    </w:p>
    <w:tbl>
      <w:tblPr>
        <w:tblStyle w:val="11"/>
        <w:tblW w:w="8647" w:type="dxa"/>
        <w:jc w:val="center"/>
        <w:tblInd w:w="0"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5"/>
        <w:gridCol w:w="1984"/>
        <w:gridCol w:w="1559"/>
        <w:gridCol w:w="2268"/>
        <w:gridCol w:w="1701"/>
      </w:tblGrid>
      <w:tr>
        <w:trPr>
          <w:trHeight w:val="194" w:hRule="atLeast"/>
        </w:trPr>
        <w:tc>
          <w:tcPr>
            <w:tcW w:w="3119"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 xml:space="preserve">   </w:t>
            </w:r>
            <w:r>
              <w:rPr>
                <w:rFonts w:hint="eastAsia" w:ascii="ＭＳ 明朝" w:hAnsi="ＭＳ 明朝"/>
                <w:color w:val="000000" w:themeColor="text1"/>
              </w:rPr>
              <w:t>収　　　　　入</w:t>
            </w:r>
          </w:p>
        </w:tc>
        <w:tc>
          <w:tcPr>
            <w:tcW w:w="5528" w:type="dxa"/>
            <w:gridSpan w:val="3"/>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支　　　　　出</w:t>
            </w:r>
          </w:p>
        </w:tc>
      </w:tr>
      <w:tr>
        <w:trPr>
          <w:cantSplit/>
          <w:trHeight w:val="285" w:hRule="atLeast"/>
        </w:trPr>
        <w:tc>
          <w:tcPr>
            <w:tcW w:w="11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県補助金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559" w:type="dxa"/>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くん蒸費用</w:t>
            </w:r>
          </w:p>
        </w:tc>
        <w:tc>
          <w:tcPr>
            <w:tcW w:w="2268" w:type="dxa"/>
            <w:vAlign w:val="top"/>
          </w:tcPr>
          <w:p>
            <w:pPr>
              <w:pStyle w:val="0"/>
              <w:jc w:val="center"/>
              <w:rPr>
                <w:rFonts w:hint="default" w:ascii="ＭＳ 明朝" w:hAnsi="ＭＳ 明朝"/>
                <w:color w:val="000000" w:themeColor="text1"/>
                <w:sz w:val="16"/>
              </w:rPr>
            </w:pPr>
            <w:r>
              <w:rPr>
                <w:rFonts w:hint="eastAsia" w:ascii="ＭＳ 明朝" w:hAnsi="ＭＳ 明朝"/>
                <w:color w:val="000000" w:themeColor="text1"/>
                <w:sz w:val="16"/>
              </w:rPr>
              <w:t>○円（くん蒸</w:t>
            </w:r>
            <w:r>
              <w:rPr>
                <w:rFonts w:hint="eastAsia" w:ascii="ＭＳ 明朝" w:hAnsi="ＭＳ 明朝"/>
                <w:color w:val="000000" w:themeColor="text1"/>
                <w:sz w:val="16"/>
              </w:rPr>
              <w:t>/1</w:t>
            </w:r>
            <w:r>
              <w:rPr>
                <w:rFonts w:hint="eastAsia" w:ascii="ＭＳ 明朝" w:hAnsi="ＭＳ 明朝"/>
                <w:color w:val="000000" w:themeColor="text1"/>
                <w:sz w:val="16"/>
              </w:rPr>
              <w:t>回）×○回</w:t>
            </w:r>
          </w:p>
          <w:p>
            <w:pPr>
              <w:pStyle w:val="0"/>
              <w:jc w:val="center"/>
              <w:rPr>
                <w:rFonts w:hint="default" w:ascii="ＭＳ 明朝" w:hAnsi="ＭＳ 明朝"/>
                <w:color w:val="000000" w:themeColor="text1"/>
              </w:rPr>
            </w:pPr>
          </w:p>
        </w:tc>
        <w:tc>
          <w:tcPr>
            <w:tcW w:w="1701" w:type="dxa"/>
            <w:vAlign w:val="top"/>
          </w:tcPr>
          <w:p>
            <w:pPr>
              <w:pStyle w:val="0"/>
              <w:rPr>
                <w:rFonts w:hint="default" w:ascii="ＭＳ 明朝" w:hAnsi="ＭＳ 明朝"/>
                <w:color w:val="000000" w:themeColor="text1"/>
              </w:rPr>
            </w:pPr>
          </w:p>
        </w:tc>
      </w:tr>
      <w:tr>
        <w:trPr>
          <w:trHeight w:val="548" w:hRule="atLeast"/>
        </w:trPr>
        <w:tc>
          <w:tcPr>
            <w:tcW w:w="113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19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55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396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sz w:val="24"/>
        </w:rPr>
        <w:t xml:space="preserve"> </w:t>
      </w:r>
      <w:r>
        <w:rPr>
          <w:rFonts w:hint="eastAsia" w:ascii="ＭＳ 明朝" w:hAnsi="ＭＳ 明朝"/>
          <w:color w:val="000000" w:themeColor="text1"/>
          <w:kern w:val="0"/>
        </w:rPr>
        <w:t>５　添付書類</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①</w:t>
      </w:r>
      <w:r>
        <w:rPr>
          <w:rFonts w:hint="eastAsia" w:ascii="ＭＳ 明朝" w:hAnsi="ＭＳ 明朝"/>
          <w:color w:val="000000" w:themeColor="text1"/>
          <w:spacing w:val="2"/>
          <w:kern w:val="0"/>
          <w:sz w:val="21"/>
        </w:rPr>
        <w:t>くん蒸予定一覧表（くん蒸予定日、くん蒸施設利用回数、くん蒸費用等）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又は</w:t>
      </w:r>
    </w:p>
    <w:p>
      <w:pPr>
        <w:pStyle w:val="0"/>
        <w:overflowPunct w:val="0"/>
        <w:adjustRightInd w:val="0"/>
        <w:ind w:firstLine="630" w:firstLine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県税完納情報の提供に係る同意書</w:t>
      </w:r>
      <w:r>
        <w:rPr>
          <w:rFonts w:hint="eastAsia" w:ascii="ＭＳ 明朝" w:hAnsi="ＭＳ 明朝"/>
          <w:color w:val="000000" w:themeColor="text1"/>
          <w:kern w:val="0"/>
          <w:vertAlign w:val="superscript"/>
        </w:rPr>
        <w:t>※１</w:t>
      </w:r>
      <w:r>
        <w:rPr>
          <w:rFonts w:hint="eastAsia" w:ascii="ＭＳ 明朝" w:hAnsi="ＭＳ 明朝"/>
          <w:color w:val="000000" w:themeColor="text1"/>
          <w:kern w:val="0"/>
        </w:rPr>
        <w:t>及び本人確認書類の写し</w:t>
      </w:r>
      <w:r>
        <w:rPr>
          <w:rFonts w:hint="eastAsia" w:ascii="ＭＳ 明朝" w:hAnsi="ＭＳ 明朝"/>
          <w:color w:val="000000" w:themeColor="text1"/>
          <w:kern w:val="0"/>
          <w:vertAlign w:val="superscript"/>
        </w:rPr>
        <w:t>※２</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※１：税務課が別に定める「県税完納情報提供事務処理要領」における第４号様式</w:t>
      </w:r>
    </w:p>
    <w:p>
      <w:pPr>
        <w:pStyle w:val="0"/>
        <w:overflowPunct w:val="0"/>
        <w:adjustRightInd w:val="0"/>
        <w:ind w:left="210" w:leftChars="100" w:firstLine="0" w:firstLineChars="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※２：補助事業者が個人の場合は、マイナンバーカード、運転免許証、健康保険証の写し等</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補助事業者が法人の場合は、法人代表者のマイナンバーカード、運転免許証、健康保険証の写し等</w:t>
      </w:r>
    </w:p>
    <w:p>
      <w:pPr>
        <w:pStyle w:val="0"/>
        <w:ind w:left="1260" w:hanging="1260" w:hangingChars="600"/>
        <w:rPr>
          <w:rFonts w:hint="default" w:ascii="ＭＳ 明朝" w:hAnsi="ＭＳ 明朝"/>
          <w:color w:val="000000" w:themeColor="text1"/>
          <w:spacing w:val="2"/>
          <w:kern w:val="0"/>
        </w:rPr>
      </w:pPr>
      <w:r>
        <w:rPr>
          <w:rFonts w:hint="eastAsia" w:ascii="ＭＳ 明朝" w:hAnsi="ＭＳ 明朝"/>
          <w:color w:val="000000" w:themeColor="text1"/>
          <w:kern w:val="0"/>
        </w:rPr>
        <w:t>　　　（注）マイナンバーカードは表面のみのコピー（裏面はマイナンバーの表示があるため、提出は不要とする。）、健康保険証の保険者番号及び被保険者等記号・番号は復元できない程度にマスキング処理を施す等してください。</w:t>
      </w:r>
    </w:p>
    <w:p>
      <w:pPr>
        <w:pStyle w:val="0"/>
        <w:overflowPunct w:val="0"/>
        <w:adjustRightInd w:val="0"/>
        <w:ind w:leftChars="0" w:firstLine="0" w:firstLineChars="0"/>
        <w:textAlignment w:val="baseline"/>
        <w:rPr>
          <w:rFonts w:hint="default" w:ascii="ＭＳ 明朝" w:hAnsi="ＭＳ 明朝"/>
          <w:color w:val="000000" w:themeColor="text1"/>
          <w:spacing w:val="2"/>
          <w:kern w:val="0"/>
        </w:rPr>
      </w:pPr>
      <w:r>
        <w:rPr>
          <w:rFonts w:hint="eastAsia"/>
          <w:color w:val="000000" w:themeColor="text1"/>
        </w:rPr>
        <w:br w:type="page"/>
      </w:r>
      <w:r>
        <w:rPr>
          <w:rFonts w:hint="eastAsia" w:ascii="ＭＳ 明朝" w:hAnsi="ＭＳ 明朝"/>
          <w:color w:val="000000" w:themeColor="text1"/>
          <w:kern w:val="0"/>
        </w:rPr>
        <w:t>第８号様式（第８条関係）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変更（中止）申請書</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補助金に係る事業について、下記の理由により変更（中止）の必要が生じましたので、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補助金交付要綱第８条第２項の規定により承認されたく、関係書類を添えて申請します。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変更（中止）の理由</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変更（中止）の内容</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br w:type="page"/>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第９号様式（第９条関係）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実績報告書（増加中口荷主）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（申請年度記載）年度　輸出入実績一覧</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別紙に記入</w:t>
      </w:r>
    </w:p>
    <w:p>
      <w:pPr>
        <w:pStyle w:val="0"/>
        <w:overflowPunct w:val="0"/>
        <w:adjustRightInd w:val="0"/>
        <w:ind w:left="708" w:leftChars="337"/>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輸出入貨物量申告</w:t>
      </w:r>
    </w:p>
    <w:p>
      <w:pPr>
        <w:pStyle w:val="0"/>
        <w:overflowPunct w:val="0"/>
        <w:adjustRightInd w:val="0"/>
        <w:textAlignment w:val="baseline"/>
        <w:rPr>
          <w:rFonts w:hint="default" w:ascii="ＭＳ 明朝" w:hAnsi="ＭＳ 明朝"/>
          <w:color w:val="000000" w:themeColor="text1"/>
          <w:kern w:val="0"/>
        </w:rPr>
      </w:pPr>
    </w:p>
    <w:tbl>
      <w:tblPr>
        <w:tblStyle w:val="11"/>
        <w:tblW w:w="75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045"/>
        <w:gridCol w:w="1575"/>
        <w:gridCol w:w="1470"/>
        <w:gridCol w:w="1491"/>
      </w:tblGrid>
      <w:tr>
        <w:trPr>
          <w:trHeight w:val="252" w:hRule="atLeast"/>
        </w:trPr>
        <w:tc>
          <w:tcPr>
            <w:tcW w:w="3045" w:type="dxa"/>
            <w:vMerge w:val="restart"/>
            <w:tcBorders>
              <w:top w:val="single" w:color="000000" w:sz="4" w:space="0"/>
              <w:left w:val="single" w:color="000000" w:sz="4" w:space="0"/>
              <w:bottom w:val="nil"/>
              <w:right w:val="single" w:color="000000" w:sz="4" w:space="0"/>
              <w:tl2br w:val="single" w:color="000000" w:sz="4" w:space="0"/>
              <w:tr2bl w:val="nil"/>
            </w:tcBorders>
            <w:vAlign w:val="top"/>
          </w:tcPr>
          <w:p>
            <w:pPr>
              <w:pStyle w:val="0"/>
              <w:rPr>
                <w:rFonts w:hint="eastAsia"/>
                <w:color w:val="000000" w:themeColor="text1"/>
              </w:rPr>
            </w:pPr>
          </w:p>
        </w:tc>
        <w:tc>
          <w:tcPr>
            <w:tcW w:w="4536" w:type="dxa"/>
            <w:gridSpan w:val="3"/>
            <w:tcBorders>
              <w:top w:val="none" w:color="auto" w:sz="0" w:space="0"/>
              <w:left w:val="single" w:color="000000" w:sz="4"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高知新港取扱貨物量</w:t>
            </w:r>
          </w:p>
        </w:tc>
      </w:tr>
      <w:tr>
        <w:trPr/>
        <w:tc>
          <w:tcPr>
            <w:tcW w:w="3045" w:type="dxa"/>
            <w:vMerge w:val="continue"/>
            <w:tcBorders>
              <w:top w:val="nil"/>
              <w:left w:val="single" w:color="000000" w:sz="4" w:space="0"/>
              <w:bottom w:val="single" w:color="000000" w:sz="4" w:space="0"/>
              <w:right w:val="single" w:color="000000" w:sz="4" w:space="0"/>
              <w:tl2br w:val="single" w:color="000000" w:sz="4" w:space="0"/>
              <w:tr2bl w:val="nil"/>
            </w:tcBorders>
            <w:vAlign w:val="top"/>
          </w:tcPr>
          <w:p>
            <w:pPr>
              <w:pStyle w:val="0"/>
              <w:rPr>
                <w:rFonts w:hint="default" w:ascii="ＭＳ 明朝" w:hAnsi="ＭＳ 明朝"/>
              </w:rPr>
            </w:pPr>
          </w:p>
        </w:tc>
        <w:tc>
          <w:tcPr>
            <w:tcW w:w="1575" w:type="dxa"/>
            <w:tcBorders>
              <w:top w:val="none" w:color="auto" w:sz="0" w:space="0"/>
              <w:left w:val="single" w:color="000000" w:sz="4"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輸出</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輸入</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合計</w:t>
            </w:r>
          </w:p>
        </w:tc>
      </w:tr>
      <w:tr>
        <w:trPr/>
        <w:tc>
          <w:tcPr>
            <w:tcW w:w="3045" w:type="dxa"/>
            <w:tcBorders>
              <w:top w:val="single" w:color="000000" w:sz="4"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当初予定</w:t>
            </w:r>
            <w:r>
              <w:rPr>
                <w:rFonts w:hint="eastAsia" w:ascii="ＭＳ 明朝" w:hAnsi="ＭＳ 明朝"/>
                <w:color w:val="000000" w:themeColor="text1"/>
              </w:rPr>
              <w:t>(</w:t>
            </w:r>
            <w:r>
              <w:rPr>
                <w:rFonts w:hint="eastAsia" w:ascii="ＭＳ 明朝" w:hAnsi="ＭＳ 明朝"/>
                <w:color w:val="000000" w:themeColor="text1"/>
              </w:rPr>
              <w:t>第１号様式記載</w:t>
            </w:r>
            <w:r>
              <w:rPr>
                <w:rFonts w:hint="eastAsia" w:ascii="ＭＳ 明朝" w:hAnsi="ＭＳ 明朝"/>
                <w:color w:val="000000" w:themeColor="text1"/>
              </w:rPr>
              <w:t>)</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r>
        <w:trPr/>
        <w:tc>
          <w:tcPr>
            <w:tcW w:w="304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実績</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bl>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交付申請額　　</w:t>
      </w:r>
      <w:r>
        <w:rPr>
          <w:rFonts w:hint="eastAsia" w:ascii="ＭＳ 明朝" w:hAnsi="ＭＳ 明朝"/>
          <w:i w:val="0"/>
          <w:color w:val="000000" w:themeColor="text1"/>
          <w:kern w:val="0"/>
          <w:u w:val="single" w:color="auto"/>
        </w:rPr>
        <w:t>　　　　　　　　　</w:t>
      </w:r>
      <w:r>
        <w:rPr>
          <w:rFonts w:hint="eastAsia" w:ascii="ＭＳ 明朝" w:hAnsi="ＭＳ 明朝"/>
          <w:color w:val="000000" w:themeColor="text1"/>
          <w:kern w:val="0"/>
        </w:rPr>
        <w:t>　円　　　　　　（</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br w:type="page"/>
      </w:r>
      <w:r>
        <w:rPr>
          <w:rFonts w:hint="eastAsia" w:ascii="ＭＳ 明朝" w:hAnsi="ＭＳ 明朝"/>
          <w:color w:val="000000" w:themeColor="text1"/>
          <w:kern w:val="0"/>
        </w:rPr>
        <w:t xml:space="preserve"> </w:t>
      </w:r>
      <w:r>
        <w:rPr>
          <w:rFonts w:hint="eastAsia" w:ascii="ＭＳ 明朝" w:hAnsi="ＭＳ 明朝"/>
          <w:color w:val="000000" w:themeColor="text1"/>
          <w:kern w:val="0"/>
        </w:rPr>
        <w:t>第９号様式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別紙（第９条関係）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※必要に応じて、行の追加や不要な表の削除を行ってください。</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10</w:t>
      </w:r>
      <w:r>
        <w:rPr>
          <w:rFonts w:hint="eastAsia" w:ascii="ＭＳ 明朝" w:hAnsi="ＭＳ 明朝"/>
          <w:color w:val="000000" w:themeColor="text1"/>
          <w:kern w:val="0"/>
        </w:rPr>
        <w:t>号様式（第９条関係）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実績報告書（増加大口荷主）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（申請年度記載）年度　輸出入実績一覧</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別紙に記入</w:t>
      </w:r>
    </w:p>
    <w:p>
      <w:pPr>
        <w:pStyle w:val="0"/>
        <w:overflowPunct w:val="0"/>
        <w:adjustRightInd w:val="0"/>
        <w:ind w:left="708" w:leftChars="337"/>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輸出入貨物量申告</w:t>
      </w:r>
    </w:p>
    <w:p>
      <w:pPr>
        <w:pStyle w:val="0"/>
        <w:overflowPunct w:val="0"/>
        <w:adjustRightInd w:val="0"/>
        <w:textAlignment w:val="baseline"/>
        <w:rPr>
          <w:rFonts w:hint="default" w:ascii="ＭＳ 明朝" w:hAnsi="ＭＳ 明朝"/>
          <w:color w:val="000000" w:themeColor="text1"/>
          <w:kern w:val="0"/>
        </w:rPr>
      </w:pPr>
    </w:p>
    <w:tbl>
      <w:tblPr>
        <w:tblStyle w:val="11"/>
        <w:tblW w:w="75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045"/>
        <w:gridCol w:w="1575"/>
        <w:gridCol w:w="1470"/>
        <w:gridCol w:w="1491"/>
      </w:tblGrid>
      <w:tr>
        <w:trPr>
          <w:trHeight w:val="252" w:hRule="atLeast"/>
        </w:trPr>
        <w:tc>
          <w:tcPr>
            <w:tcW w:w="3045" w:type="dxa"/>
            <w:vMerge w:val="restart"/>
            <w:tcBorders>
              <w:top w:val="single" w:color="000000" w:sz="4" w:space="0"/>
              <w:left w:val="single" w:color="000000" w:sz="4" w:space="0"/>
              <w:bottom w:val="nil"/>
              <w:right w:val="single" w:color="000000" w:sz="4" w:space="0"/>
              <w:tl2br w:val="single" w:color="000000" w:sz="4" w:space="0"/>
              <w:tr2bl w:val="nil"/>
            </w:tcBorders>
            <w:vAlign w:val="top"/>
          </w:tcPr>
          <w:p>
            <w:pPr>
              <w:pStyle w:val="0"/>
              <w:rPr>
                <w:rFonts w:hint="eastAsia"/>
                <w:color w:val="000000" w:themeColor="text1"/>
              </w:rPr>
            </w:pPr>
          </w:p>
        </w:tc>
        <w:tc>
          <w:tcPr>
            <w:tcW w:w="4536" w:type="dxa"/>
            <w:gridSpan w:val="3"/>
            <w:tcBorders>
              <w:top w:val="none" w:color="auto" w:sz="0" w:space="0"/>
              <w:left w:val="single" w:color="000000" w:sz="4"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高知新港取扱貨物量</w:t>
            </w:r>
          </w:p>
        </w:tc>
      </w:tr>
      <w:tr>
        <w:trPr/>
        <w:tc>
          <w:tcPr>
            <w:tcW w:w="3045" w:type="dxa"/>
            <w:vMerge w:val="continue"/>
            <w:tcBorders>
              <w:top w:val="nil"/>
              <w:left w:val="single" w:color="000000" w:sz="4" w:space="0"/>
              <w:bottom w:val="single" w:color="000000" w:sz="4" w:space="0"/>
              <w:right w:val="single" w:color="000000" w:sz="4" w:space="0"/>
              <w:tl2br w:val="single" w:color="000000" w:sz="4" w:space="0"/>
              <w:tr2bl w:val="nil"/>
            </w:tcBorders>
            <w:vAlign w:val="top"/>
          </w:tcPr>
          <w:p>
            <w:pPr>
              <w:pStyle w:val="0"/>
              <w:rPr>
                <w:rFonts w:hint="default" w:ascii="ＭＳ 明朝" w:hAnsi="ＭＳ 明朝"/>
              </w:rPr>
            </w:pPr>
          </w:p>
        </w:tc>
        <w:tc>
          <w:tcPr>
            <w:tcW w:w="1575" w:type="dxa"/>
            <w:tcBorders>
              <w:top w:val="none" w:color="auto" w:sz="0" w:space="0"/>
              <w:left w:val="single" w:color="000000" w:sz="4"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輸出</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輸入</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合計</w:t>
            </w:r>
          </w:p>
        </w:tc>
      </w:tr>
      <w:tr>
        <w:trPr/>
        <w:tc>
          <w:tcPr>
            <w:tcW w:w="3045" w:type="dxa"/>
            <w:tcBorders>
              <w:top w:val="single" w:color="000000" w:sz="4"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当初予定</w:t>
            </w:r>
            <w:r>
              <w:rPr>
                <w:rFonts w:hint="eastAsia" w:ascii="ＭＳ 明朝" w:hAnsi="ＭＳ 明朝"/>
                <w:color w:val="000000" w:themeColor="text1"/>
              </w:rPr>
              <w:t>(</w:t>
            </w:r>
            <w:r>
              <w:rPr>
                <w:rFonts w:hint="eastAsia" w:ascii="ＭＳ 明朝" w:hAnsi="ＭＳ 明朝"/>
                <w:color w:val="000000" w:themeColor="text1"/>
              </w:rPr>
              <w:t>第２号様式記載</w:t>
            </w:r>
            <w:r>
              <w:rPr>
                <w:rFonts w:hint="eastAsia" w:ascii="ＭＳ 明朝" w:hAnsi="ＭＳ 明朝"/>
                <w:color w:val="000000" w:themeColor="text1"/>
              </w:rPr>
              <w:t>)</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r>
        <w:trPr/>
        <w:tc>
          <w:tcPr>
            <w:tcW w:w="304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実績</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bl>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br w:type="page"/>
      </w:r>
      <w:r>
        <w:rPr>
          <w:rFonts w:hint="eastAsia" w:ascii="ＭＳ 明朝" w:hAnsi="ＭＳ 明朝"/>
          <w:color w:val="000000" w:themeColor="text1"/>
          <w:kern w:val="0"/>
        </w:rPr>
        <w:t xml:space="preserve"> </w:t>
      </w:r>
      <w:r>
        <w:rPr>
          <w:rFonts w:hint="eastAsia" w:ascii="ＭＳ 明朝" w:hAnsi="ＭＳ 明朝"/>
          <w:color w:val="000000" w:themeColor="text1"/>
          <w:kern w:val="0"/>
        </w:rPr>
        <w:t>第</w:t>
      </w:r>
      <w:r>
        <w:rPr>
          <w:rFonts w:hint="eastAsia" w:ascii="ＭＳ 明朝" w:hAnsi="ＭＳ 明朝"/>
          <w:color w:val="000000" w:themeColor="text1"/>
          <w:kern w:val="0"/>
        </w:rPr>
        <w:t>10</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別紙（第９条関係）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rPr>
      </w:pPr>
    </w:p>
    <w:p>
      <w:pPr>
        <w:pStyle w:val="0"/>
        <w:overflowPunct w:val="0"/>
        <w:adjustRightInd w:val="0"/>
        <w:ind w:leftChars="0" w:firstLine="0" w:firstLineChars="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11</w:t>
      </w:r>
      <w:r>
        <w:rPr>
          <w:rFonts w:hint="eastAsia" w:ascii="ＭＳ 明朝" w:hAnsi="ＭＳ 明朝"/>
          <w:color w:val="000000" w:themeColor="text1"/>
          <w:kern w:val="0"/>
        </w:rPr>
        <w:t>号様式（第９条関係）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w:t>
      </w:r>
      <w:r>
        <w:rPr>
          <w:rFonts w:hint="eastAsia" w:ascii="ＭＳ 明朝" w:hAnsi="ＭＳ 明朝" w:eastAsia="ＭＳ 明朝"/>
          <w:color w:val="000000" w:themeColor="text1"/>
          <w:kern w:val="0"/>
        </w:rPr>
        <w:t>リーファーコンテナ輸出新規利用荷主</w:t>
      </w:r>
      <w:r>
        <w:rPr>
          <w:rFonts w:hint="eastAsia" w:ascii="ＭＳ 明朝" w:hAnsi="ＭＳ 明朝"/>
          <w:color w:val="000000" w:themeColor="text1"/>
          <w:kern w:val="0"/>
        </w:rPr>
        <w:t>・輸出増加荷主）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（申請年度記載）年度　リーファーコンテナ輸出実績一覧</w:t>
      </w:r>
    </w:p>
    <w:p>
      <w:pPr>
        <w:pStyle w:val="0"/>
        <w:overflowPunct w:val="0"/>
        <w:adjustRightInd w:val="0"/>
        <w:textAlignment w:val="baseline"/>
        <w:rPr>
          <w:rFonts w:hint="default" w:ascii="ＭＳ 明朝" w:hAnsi="ＭＳ 明朝"/>
          <w:color w:val="000000" w:themeColor="text1"/>
          <w:kern w:val="0"/>
        </w:rPr>
      </w:pPr>
    </w:p>
    <w:tbl>
      <w:tblPr>
        <w:tblStyle w:val="11"/>
        <w:tblW w:w="88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8"/>
        <w:gridCol w:w="2236"/>
        <w:gridCol w:w="1993"/>
        <w:gridCol w:w="1994"/>
        <w:gridCol w:w="2177"/>
      </w:tblGrid>
      <w:tr>
        <w:trPr/>
        <w:tc>
          <w:tcPr>
            <w:tcW w:w="511"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p>
        </w:tc>
        <w:tc>
          <w:tcPr>
            <w:tcW w:w="283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高知新港での船積日</w:t>
            </w:r>
          </w:p>
        </w:tc>
        <w:tc>
          <w:tcPr>
            <w:tcW w:w="252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船荷証券番号等</w:t>
            </w:r>
          </w:p>
        </w:tc>
        <w:tc>
          <w:tcPr>
            <w:tcW w:w="252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仕向地</w:t>
            </w:r>
          </w:p>
          <w:p>
            <w:pPr>
              <w:pStyle w:val="0"/>
              <w:jc w:val="center"/>
              <w:rPr>
                <w:rFonts w:hint="default" w:ascii="ＭＳ 明朝" w:hAnsi="ＭＳ 明朝"/>
                <w:color w:val="000000" w:themeColor="text1"/>
              </w:rPr>
            </w:pPr>
            <w:r>
              <w:rPr>
                <w:rFonts w:hint="eastAsia" w:ascii="ＭＳ 明朝" w:hAnsi="ＭＳ 明朝"/>
                <w:color w:val="000000" w:themeColor="text1"/>
              </w:rPr>
              <w:t>（国・地域）</w:t>
            </w:r>
          </w:p>
        </w:tc>
        <w:tc>
          <w:tcPr>
            <w:tcW w:w="275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コンテナ本数</w:t>
            </w: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835" w:type="dxa"/>
            <w:vAlign w:val="top"/>
          </w:tcPr>
          <w:p>
            <w:pPr>
              <w:pStyle w:val="0"/>
              <w:rPr>
                <w:rFonts w:hint="default"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2759"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835" w:type="dxa"/>
            <w:vAlign w:val="top"/>
          </w:tcPr>
          <w:p>
            <w:pPr>
              <w:pStyle w:val="0"/>
              <w:rPr>
                <w:rFonts w:hint="default"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2759"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835" w:type="dxa"/>
            <w:vAlign w:val="top"/>
          </w:tcPr>
          <w:p>
            <w:pPr>
              <w:pStyle w:val="0"/>
              <w:rPr>
                <w:rFonts w:hint="default"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2759"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835" w:type="dxa"/>
            <w:vAlign w:val="top"/>
          </w:tcPr>
          <w:p>
            <w:pPr>
              <w:pStyle w:val="0"/>
              <w:rPr>
                <w:rFonts w:hint="default"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2759" w:type="dxa"/>
            <w:vAlign w:val="top"/>
          </w:tcPr>
          <w:p>
            <w:pPr>
              <w:pStyle w:val="0"/>
              <w:rPr>
                <w:rFonts w:hint="eastAsia"/>
                <w:color w:val="000000" w:themeColor="text1"/>
              </w:rPr>
            </w:pPr>
          </w:p>
        </w:tc>
      </w:tr>
      <w:tr>
        <w:trPr/>
        <w:tc>
          <w:tcPr>
            <w:tcW w:w="511"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835" w:type="dxa"/>
            <w:vAlign w:val="top"/>
          </w:tcPr>
          <w:p>
            <w:pPr>
              <w:pStyle w:val="0"/>
              <w:rPr>
                <w:rFonts w:hint="default"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2759" w:type="dxa"/>
            <w:vAlign w:val="top"/>
          </w:tcPr>
          <w:p>
            <w:pPr>
              <w:pStyle w:val="0"/>
              <w:rPr>
                <w:rFonts w:hint="eastAsia"/>
                <w:color w:val="000000" w:themeColor="text1"/>
              </w:rPr>
            </w:pPr>
          </w:p>
        </w:tc>
      </w:tr>
      <w:tr>
        <w:trPr/>
        <w:tc>
          <w:tcPr>
            <w:tcW w:w="667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今回合計</w:t>
            </w:r>
          </w:p>
        </w:tc>
        <w:tc>
          <w:tcPr>
            <w:tcW w:w="2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本</w:t>
            </w:r>
          </w:p>
        </w:tc>
      </w:tr>
    </w:tbl>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※６件以上ある場合は、別紙をご利用ください。</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※コンテナナンバーに誤りがある場合、助成対象貨物とならない場合があります。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p>
    <w:p>
      <w:pPr>
        <w:pStyle w:val="0"/>
        <w:overflowPunct w:val="0"/>
        <w:adjustRightInd w:val="0"/>
        <w:ind w:firstLine="630" w:firstLineChars="300"/>
        <w:jc w:val="left"/>
        <w:textAlignment w:val="baseline"/>
        <w:rPr>
          <w:rFonts w:hint="default" w:ascii="ＭＳ 明朝" w:hAnsi="ＭＳ 明朝"/>
          <w:color w:val="000000" w:themeColor="text1"/>
          <w:kern w:val="0"/>
        </w:rPr>
      </w:pPr>
      <w:r>
        <w:rPr>
          <w:rFonts w:hint="eastAsia" w:ascii="ＭＳ 明朝" w:hAnsi="ＭＳ 明朝"/>
          <w:color w:val="000000" w:themeColor="text1"/>
          <w:kern w:val="0"/>
        </w:rPr>
        <w:t>リーファー新規　　　　　　　（</w:t>
      </w:r>
      <w:r>
        <w:rPr>
          <w:rFonts w:hint="eastAsia" w:ascii="ＭＳ 明朝" w:hAnsi="ＭＳ 明朝"/>
          <w:color w:val="000000" w:themeColor="text1"/>
          <w:kern w:val="0"/>
        </w:rPr>
        <w:t>150,000</w:t>
      </w:r>
      <w:r>
        <w:rPr>
          <w:rFonts w:hint="eastAsia" w:ascii="ＭＳ 明朝" w:hAnsi="ＭＳ 明朝"/>
          <w:color w:val="000000" w:themeColor="text1"/>
          <w:kern w:val="0"/>
        </w:rPr>
        <w:t>円　×　　　　　本）</w:t>
      </w:r>
    </w:p>
    <w:p>
      <w:pPr>
        <w:pStyle w:val="0"/>
        <w:overflowPunct w:val="0"/>
        <w:adjustRightInd w:val="0"/>
        <w:ind w:firstLine="630" w:firstLineChars="300"/>
        <w:jc w:val="left"/>
        <w:textAlignment w:val="baseline"/>
        <w:rPr>
          <w:rFonts w:hint="default" w:ascii="ＭＳ 明朝" w:hAnsi="ＭＳ 明朝"/>
          <w:color w:val="000000" w:themeColor="text1"/>
          <w:kern w:val="0"/>
        </w:rPr>
      </w:pPr>
      <w:r>
        <w:rPr>
          <w:rFonts w:hint="eastAsia" w:ascii="ＭＳ 明朝" w:hAnsi="ＭＳ 明朝"/>
          <w:color w:val="000000" w:themeColor="text1"/>
          <w:kern w:val="0"/>
        </w:rPr>
        <w:t>リーファー増加　　　　　　　（</w:t>
      </w:r>
      <w:r>
        <w:rPr>
          <w:rFonts w:hint="eastAsia" w:ascii="ＭＳ 明朝" w:hAnsi="ＭＳ 明朝"/>
          <w:color w:val="000000" w:themeColor="text1"/>
          <w:kern w:val="0"/>
        </w:rPr>
        <w:t xml:space="preserve"> 90,000</w:t>
      </w:r>
      <w:r>
        <w:rPr>
          <w:rFonts w:hint="eastAsia" w:ascii="ＭＳ 明朝" w:hAnsi="ＭＳ 明朝"/>
          <w:color w:val="000000" w:themeColor="text1"/>
          <w:kern w:val="0"/>
        </w:rPr>
        <w:t>円</w:t>
      </w:r>
      <w:r>
        <w:rPr>
          <w:rFonts w:hint="eastAsia" w:ascii="ＭＳ 明朝" w:hAnsi="ＭＳ 明朝"/>
          <w:color w:val="000000" w:themeColor="text1"/>
          <w:kern w:val="0"/>
        </w:rPr>
        <w:t xml:space="preserve">  </w:t>
      </w:r>
      <w:r>
        <w:rPr>
          <w:rFonts w:hint="eastAsia" w:ascii="ＭＳ 明朝" w:hAnsi="ＭＳ 明朝"/>
          <w:color w:val="000000" w:themeColor="text1"/>
          <w:kern w:val="0"/>
        </w:rPr>
        <w:t>×　　　　　本）</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br w:type="page"/>
      </w:r>
      <w:r>
        <w:rPr>
          <w:rFonts w:hint="eastAsia" w:ascii="ＭＳ 明朝" w:hAnsi="ＭＳ 明朝"/>
          <w:color w:val="000000" w:themeColor="text1"/>
          <w:kern w:val="0"/>
        </w:rPr>
        <w:t xml:space="preserve"> </w:t>
      </w:r>
      <w:r>
        <w:rPr>
          <w:rFonts w:hint="eastAsia" w:ascii="ＭＳ 明朝" w:hAnsi="ＭＳ 明朝"/>
          <w:color w:val="000000" w:themeColor="text1"/>
          <w:kern w:val="0"/>
        </w:rPr>
        <w:t>第</w:t>
      </w:r>
      <w:r>
        <w:rPr>
          <w:rFonts w:hint="eastAsia" w:ascii="ＭＳ 明朝" w:hAnsi="ＭＳ 明朝"/>
          <w:color w:val="000000" w:themeColor="text1"/>
          <w:kern w:val="0"/>
        </w:rPr>
        <w:t>11</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別紙（第９条関係）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（申請年度記載）年度　輸出実績一覧</w:t>
      </w:r>
      <w:r>
        <w:rPr>
          <w:rFonts w:hint="eastAsia" w:ascii="ＭＳ 明朝" w:hAnsi="ＭＳ 明朝"/>
          <w:color w:val="000000" w:themeColor="text1"/>
          <w:kern w:val="0"/>
        </w:rPr>
        <w:t>（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5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0"/>
        <w:gridCol w:w="2048"/>
        <w:gridCol w:w="2520"/>
        <w:gridCol w:w="1540"/>
        <w:gridCol w:w="1917"/>
      </w:tblGrid>
      <w:tr>
        <w:trPr/>
        <w:tc>
          <w:tcPr>
            <w:tcW w:w="522"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206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w:t>
            </w:r>
          </w:p>
        </w:tc>
        <w:tc>
          <w:tcPr>
            <w:tcW w:w="253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船荷証券番号等</w:t>
            </w:r>
          </w:p>
        </w:tc>
        <w:tc>
          <w:tcPr>
            <w:tcW w:w="155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仕向地</w:t>
            </w:r>
          </w:p>
          <w:p>
            <w:pPr>
              <w:pStyle w:val="0"/>
              <w:jc w:val="center"/>
              <w:rPr>
                <w:rFonts w:hint="default" w:ascii="ＭＳ 明朝" w:hAnsi="ＭＳ 明朝"/>
                <w:color w:val="000000" w:themeColor="text1"/>
              </w:rPr>
            </w:pPr>
            <w:r>
              <w:rPr>
                <w:rFonts w:hint="eastAsia" w:ascii="ＭＳ 明朝" w:hAnsi="ＭＳ 明朝"/>
                <w:color w:val="000000" w:themeColor="text1"/>
              </w:rPr>
              <w:t>（国・地域）</w:t>
            </w:r>
          </w:p>
        </w:tc>
        <w:tc>
          <w:tcPr>
            <w:tcW w:w="156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コンテナ本数</w:t>
            </w: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063" w:type="dxa"/>
            <w:vAlign w:val="top"/>
          </w:tcPr>
          <w:p>
            <w:pPr>
              <w:pStyle w:val="0"/>
              <w:ind w:firstLine="210" w:firstLineChars="10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40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66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今回合計</w:t>
            </w:r>
          </w:p>
        </w:tc>
        <w:tc>
          <w:tcPr>
            <w:tcW w:w="19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本</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rPr>
        <w:t>　</w:t>
      </w:r>
      <w:r>
        <w:rPr>
          <w:rFonts w:hint="eastAsia" w:ascii="ＭＳ 明朝" w:hAnsi="ＭＳ 明朝"/>
          <w:color w:val="000000" w:themeColor="text1"/>
        </w:rPr>
        <w:t>※必要に応じて、行の追加や不要な表の削除を行ってください。</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12</w:t>
      </w:r>
      <w:r>
        <w:rPr>
          <w:rFonts w:hint="eastAsia" w:ascii="ＭＳ 明朝" w:hAnsi="ＭＳ 明朝"/>
          <w:color w:val="000000" w:themeColor="text1"/>
          <w:kern w:val="0"/>
        </w:rPr>
        <w:t>号様式（第９条関係）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実績報告書（新規利用荷主）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記</w:t>
      </w: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w:t>
      </w:r>
      <w:r>
        <w:rPr>
          <w:rFonts w:hint="eastAsia" w:ascii="ＭＳ 明朝" w:hAnsi="ＭＳ 明朝" w:eastAsia="ＭＳ 明朝"/>
          <w:color w:val="000000" w:themeColor="text1"/>
          <w:kern w:val="0"/>
        </w:rPr>
        <w:t>（申請年度記載）年度　輸出入実績一覧</w:t>
      </w:r>
    </w:p>
    <w:p>
      <w:pPr>
        <w:pStyle w:val="0"/>
        <w:overflowPunct w:val="0"/>
        <w:adjustRightInd w:val="0"/>
        <w:ind w:left="708" w:leftChars="337"/>
        <w:textAlignment w:val="baseline"/>
        <w:rPr>
          <w:rFonts w:hint="default" w:ascii="ＭＳ 明朝" w:hAnsi="ＭＳ 明朝"/>
          <w:color w:val="000000" w:themeColor="text1"/>
          <w:kern w:val="0"/>
        </w:rPr>
      </w:pPr>
      <w:r>
        <w:rPr>
          <w:rFonts w:hint="eastAsia" w:ascii="ＭＳ 明朝" w:hAnsi="ＭＳ 明朝"/>
          <w:color w:val="000000" w:themeColor="text1"/>
          <w:kern w:val="0"/>
        </w:rPr>
        <w:t>別紙に記入</w:t>
      </w:r>
    </w:p>
    <w:p>
      <w:pPr>
        <w:pStyle w:val="0"/>
        <w:overflowPunct w:val="0"/>
        <w:adjustRightInd w:val="0"/>
        <w:ind w:left="708" w:leftChars="337"/>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輸出入貨物量申告</w:t>
      </w:r>
    </w:p>
    <w:p>
      <w:pPr>
        <w:pStyle w:val="0"/>
        <w:overflowPunct w:val="0"/>
        <w:adjustRightInd w:val="0"/>
        <w:textAlignment w:val="baseline"/>
        <w:rPr>
          <w:rFonts w:hint="default" w:ascii="ＭＳ 明朝" w:hAnsi="ＭＳ 明朝"/>
          <w:color w:val="000000" w:themeColor="text1"/>
          <w:kern w:val="0"/>
        </w:rPr>
      </w:pPr>
    </w:p>
    <w:tbl>
      <w:tblPr>
        <w:tblStyle w:val="11"/>
        <w:tblW w:w="75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045"/>
        <w:gridCol w:w="1575"/>
        <w:gridCol w:w="1470"/>
        <w:gridCol w:w="1491"/>
      </w:tblGrid>
      <w:tr>
        <w:trPr>
          <w:trHeight w:val="252" w:hRule="atLeast"/>
        </w:trPr>
        <w:tc>
          <w:tcPr>
            <w:tcW w:w="3045" w:type="dxa"/>
            <w:vMerge w:val="restart"/>
            <w:tcBorders>
              <w:top w:val="single" w:color="000000" w:sz="4" w:space="0"/>
              <w:left w:val="single" w:color="000000" w:sz="4" w:space="0"/>
              <w:bottom w:val="nil"/>
              <w:right w:val="single" w:color="000000" w:sz="4" w:space="0"/>
              <w:tl2br w:val="single" w:color="000000" w:sz="4" w:space="0"/>
              <w:tr2bl w:val="nil"/>
            </w:tcBorders>
            <w:vAlign w:val="top"/>
          </w:tcPr>
          <w:p>
            <w:pPr>
              <w:pStyle w:val="0"/>
              <w:rPr>
                <w:rFonts w:hint="eastAsia"/>
                <w:color w:val="000000" w:themeColor="text1"/>
              </w:rPr>
            </w:pPr>
          </w:p>
        </w:tc>
        <w:tc>
          <w:tcPr>
            <w:tcW w:w="4536" w:type="dxa"/>
            <w:gridSpan w:val="3"/>
            <w:tcBorders>
              <w:top w:val="none" w:color="auto" w:sz="0" w:space="0"/>
              <w:left w:val="single" w:color="000000" w:sz="4"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高知新港取扱貨物量</w:t>
            </w:r>
          </w:p>
        </w:tc>
      </w:tr>
      <w:tr>
        <w:trPr/>
        <w:tc>
          <w:tcPr>
            <w:tcW w:w="3045" w:type="dxa"/>
            <w:vMerge w:val="continue"/>
            <w:tcBorders>
              <w:top w:val="nil"/>
              <w:left w:val="single" w:color="000000" w:sz="4" w:space="0"/>
              <w:bottom w:val="single" w:color="000000" w:sz="4" w:space="0"/>
              <w:right w:val="single" w:color="000000" w:sz="4" w:space="0"/>
              <w:tl2br w:val="single" w:color="000000" w:sz="4" w:space="0"/>
              <w:tr2bl w:val="nil"/>
            </w:tcBorders>
            <w:vAlign w:val="top"/>
          </w:tcPr>
          <w:p>
            <w:pPr>
              <w:pStyle w:val="0"/>
              <w:rPr>
                <w:rFonts w:hint="default" w:ascii="ＭＳ 明朝" w:hAnsi="ＭＳ 明朝"/>
              </w:rPr>
            </w:pPr>
          </w:p>
        </w:tc>
        <w:tc>
          <w:tcPr>
            <w:tcW w:w="1575" w:type="dxa"/>
            <w:tcBorders>
              <w:top w:val="none" w:color="auto" w:sz="0" w:space="0"/>
              <w:left w:val="single" w:color="000000" w:sz="4"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輸出</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輸入</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center"/>
              <w:textAlignment w:val="baseline"/>
              <w:rPr>
                <w:rFonts w:hint="default" w:ascii="ＭＳ 明朝" w:hAnsi="ＭＳ 明朝"/>
                <w:color w:val="000000" w:themeColor="text1"/>
              </w:rPr>
            </w:pPr>
            <w:r>
              <w:rPr>
                <w:rFonts w:hint="eastAsia" w:ascii="ＭＳ 明朝" w:hAnsi="ＭＳ 明朝"/>
                <w:color w:val="000000" w:themeColor="text1"/>
                <w:kern w:val="0"/>
              </w:rPr>
              <w:t>合計</w:t>
            </w:r>
          </w:p>
        </w:tc>
      </w:tr>
      <w:tr>
        <w:trPr/>
        <w:tc>
          <w:tcPr>
            <w:tcW w:w="3045" w:type="dxa"/>
            <w:tcBorders>
              <w:top w:val="single" w:color="000000" w:sz="4"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当初予定</w:t>
            </w:r>
            <w:r>
              <w:rPr>
                <w:rFonts w:hint="eastAsia" w:ascii="ＭＳ 明朝" w:hAnsi="ＭＳ 明朝"/>
                <w:color w:val="000000" w:themeColor="text1"/>
              </w:rPr>
              <w:t>(</w:t>
            </w:r>
            <w:r>
              <w:rPr>
                <w:rFonts w:hint="eastAsia" w:ascii="ＭＳ 明朝" w:hAnsi="ＭＳ 明朝"/>
                <w:color w:val="000000" w:themeColor="text1"/>
              </w:rPr>
              <w:t>第４号様式記載</w:t>
            </w:r>
            <w:r>
              <w:rPr>
                <w:rFonts w:hint="eastAsia" w:ascii="ＭＳ 明朝" w:hAnsi="ＭＳ 明朝"/>
                <w:color w:val="000000" w:themeColor="text1"/>
              </w:rPr>
              <w:t>)</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r>
        <w:trPr/>
        <w:tc>
          <w:tcPr>
            <w:tcW w:w="304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実績</w:t>
            </w:r>
          </w:p>
        </w:tc>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c>
          <w:tcPr>
            <w:tcW w:w="1491"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jc w:val="right"/>
              <w:textAlignment w:val="baseline"/>
              <w:rPr>
                <w:rFonts w:hint="default" w:ascii="ＭＳ 明朝" w:hAnsi="ＭＳ 明朝"/>
                <w:color w:val="000000" w:themeColor="text1"/>
              </w:rPr>
            </w:pPr>
            <w:r>
              <w:rPr>
                <w:rFonts w:hint="eastAsia" w:ascii="ＭＳ 明朝" w:hAnsi="ＭＳ 明朝"/>
                <w:color w:val="000000" w:themeColor="text1"/>
                <w:kern w:val="0"/>
              </w:rPr>
              <w:t>TEU</w:t>
            </w:r>
          </w:p>
        </w:tc>
      </w:tr>
    </w:tbl>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ind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r>
        <w:rPr>
          <w:rFonts w:hint="eastAsia" w:ascii="ＭＳ 明朝" w:hAnsi="ＭＳ 明朝"/>
          <w:color w:val="000000" w:themeColor="text1"/>
          <w:kern w:val="0"/>
        </w:rPr>
        <w:t>15,000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w:t>
      </w:r>
    </w:p>
    <w:p>
      <w:pPr>
        <w:pStyle w:val="0"/>
        <w:overflowPunct w:val="0"/>
        <w:adjustRightInd w:val="0"/>
        <w:ind w:left="840" w:hanging="840" w:hangingChars="4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kern w:val="0"/>
        </w:rPr>
      </w:pPr>
      <w:r>
        <w:rPr>
          <w:rFonts w:hint="eastAsia" w:ascii="ＭＳ 明朝" w:hAnsi="ＭＳ 明朝"/>
          <w:color w:val="000000" w:themeColor="text1"/>
          <w:spacing w:val="2"/>
          <w:kern w:val="0"/>
        </w:rPr>
        <w:t>４</w:t>
      </w:r>
      <w:r>
        <w:rPr>
          <w:rFonts w:hint="eastAsia" w:ascii="ＭＳ 明朝" w:hAnsi="ＭＳ 明朝"/>
          <w:color w:val="000000" w:themeColor="text1"/>
          <w:kern w:val="0"/>
        </w:rPr>
        <w:t>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①輸出の場合：船荷証券（写し）</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（申請者と船荷証券の荷主が相違する場合のみ必要）</w:t>
      </w:r>
    </w:p>
    <w:p>
      <w:pPr>
        <w:pStyle w:val="0"/>
        <w:overflowPunct w:val="0"/>
        <w:adjustRightInd w:val="0"/>
        <w:ind w:left="0" w:leftChars="0" w:hanging="210" w:hangingChars="10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12</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別紙（第９条関係）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rHeight w:val="368" w:hRule="atLeast"/>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16</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17</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18</w:t>
            </w:r>
          </w:p>
        </w:tc>
        <w:tc>
          <w:tcPr>
            <w:tcW w:w="1875" w:type="dxa"/>
            <w:vAlign w:val="top"/>
          </w:tcPr>
          <w:p>
            <w:pPr>
              <w:pStyle w:val="0"/>
              <w:rPr>
                <w:rFonts w:hint="eastAsia"/>
                <w:color w:val="000000" w:themeColor="text1"/>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※必要に応じて、行の追加や不要な表の削除を行い、ご利用ください。</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13</w:t>
      </w:r>
      <w:r>
        <w:rPr>
          <w:rFonts w:hint="eastAsia" w:ascii="ＭＳ 明朝" w:hAnsi="ＭＳ 明朝"/>
          <w:color w:val="000000" w:themeColor="text1"/>
          <w:kern w:val="0"/>
        </w:rPr>
        <w:t>号様式（第９条関係）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w:t>
      </w:r>
      <w:r>
        <w:rPr>
          <w:rFonts w:hint="eastAsia" w:ascii="ＭＳ 明朝" w:hAnsi="ＭＳ 明朝"/>
          <w:color w:val="000000" w:themeColor="text1"/>
          <w:kern w:val="0"/>
        </w:rPr>
        <w:t>(</w:t>
      </w:r>
      <w:r>
        <w:rPr>
          <w:rFonts w:hint="eastAsia" w:ascii="ＭＳ 明朝" w:hAnsi="ＭＳ 明朝" w:eastAsia="ＭＳ 明朝"/>
          <w:color w:val="000000" w:themeColor="text1"/>
          <w:kern w:val="0"/>
        </w:rPr>
        <w:t>小口混載サービス</w:t>
      </w:r>
      <w:r>
        <w:rPr>
          <w:rFonts w:hint="eastAsia" w:ascii="ＭＳ 明朝" w:hAnsi="ＭＳ 明朝"/>
          <w:color w:val="000000" w:themeColor="text1"/>
          <w:kern w:val="0"/>
        </w:rPr>
        <w:t>提供事業者）</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（申請年度記載）年度　実績一覧</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別紙のとおり</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p>
    <w:p>
      <w:pPr>
        <w:pStyle w:val="0"/>
        <w:spacing w:line="0" w:lineRule="atLeast"/>
        <w:jc w:val="left"/>
        <w:rPr>
          <w:rFonts w:hint="eastAsia" w:ascii="ＭＳ 明朝" w:hAnsi="ＭＳ 明朝"/>
          <w:color w:val="000000" w:themeColor="text1"/>
        </w:rPr>
      </w:pPr>
      <w:r>
        <w:rPr>
          <w:rFonts w:hint="eastAsia" w:ascii="ＭＳ 明朝" w:hAnsi="ＭＳ 明朝"/>
          <w:color w:val="000000" w:themeColor="text1"/>
          <w:kern w:val="0"/>
        </w:rPr>
        <w:t>（</w:t>
      </w: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rPr>
        <w:t>30,000</w:t>
      </w:r>
      <w:r>
        <w:rPr>
          <w:rFonts w:hint="eastAsia" w:ascii="ＭＳ 明朝" w:hAnsi="ＭＳ 明朝"/>
          <w:color w:val="000000" w:themeColor="text1"/>
        </w:rPr>
        <w:t>円　×　　　　　</w:t>
      </w:r>
      <w:r>
        <w:rPr>
          <w:rFonts w:hint="eastAsia" w:ascii="ＭＳ 明朝" w:hAnsi="ＭＳ 明朝"/>
          <w:color w:val="000000" w:themeColor="text1"/>
        </w:rPr>
        <w:t>TEU</w:t>
      </w:r>
      <w:r>
        <w:rPr>
          <w:rFonts w:hint="eastAsia" w:ascii="ＭＳ 明朝" w:hAnsi="ＭＳ 明朝"/>
          <w:color w:val="000000" w:themeColor="text1"/>
        </w:rPr>
        <w:t>（別紙の（</w:t>
      </w:r>
      <w:r>
        <w:rPr>
          <w:rFonts w:hint="eastAsia" w:ascii="ＭＳ 明朝" w:hAnsi="ＭＳ 明朝"/>
          <w:color w:val="000000" w:themeColor="text1"/>
        </w:rPr>
        <w:t>A)</w:t>
      </w:r>
      <w:r>
        <w:rPr>
          <w:rFonts w:hint="eastAsia" w:ascii="ＭＳ 明朝" w:hAnsi="ＭＳ 明朝"/>
          <w:color w:val="000000" w:themeColor="text1"/>
        </w:rPr>
        <w:t>））</w:t>
      </w:r>
    </w:p>
    <w:p>
      <w:pPr>
        <w:pStyle w:val="0"/>
        <w:spacing w:line="0" w:lineRule="atLeast"/>
        <w:jc w:val="left"/>
        <w:rPr>
          <w:rFonts w:hint="default" w:ascii="ＭＳ 明朝" w:hAnsi="ＭＳ 明朝"/>
          <w:color w:val="000000" w:themeColor="text1"/>
          <w:kern w:val="0"/>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以上で</w:t>
      </w: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（別紙の（</w:t>
      </w:r>
      <w:r>
        <w:rPr>
          <w:rFonts w:hint="eastAsia" w:ascii="ＭＳ 明朝" w:hAnsi="ＭＳ 明朝"/>
          <w:color w:val="000000" w:themeColor="text1"/>
          <w:kern w:val="0"/>
        </w:rPr>
        <w:t>B</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①船荷証券（写し）</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13</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別紙（第９条関係）</w:t>
      </w: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　（申請年度記載）年度　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8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37"/>
        <w:gridCol w:w="2100"/>
        <w:gridCol w:w="1522"/>
        <w:gridCol w:w="1523"/>
        <w:gridCol w:w="1547"/>
        <w:gridCol w:w="1547"/>
      </w:tblGrid>
      <w:tr>
        <w:trPr>
          <w:trHeight w:val="272" w:hRule="atLeast"/>
        </w:trPr>
        <w:tc>
          <w:tcPr>
            <w:tcW w:w="637" w:type="dxa"/>
            <w:vMerge w:val="restart"/>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color w:val="000000" w:themeColor="text1"/>
              </w:rPr>
            </w:pPr>
          </w:p>
        </w:tc>
        <w:tc>
          <w:tcPr>
            <w:tcW w:w="210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船積日及び</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船荷証券番号</w:t>
            </w:r>
          </w:p>
        </w:tc>
        <w:tc>
          <w:tcPr>
            <w:tcW w:w="3045"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1TEU</w:t>
            </w:r>
            <w:r>
              <w:rPr>
                <w:rFonts w:hint="eastAsia" w:ascii="ＭＳ 明朝" w:hAnsi="ＭＳ 明朝"/>
                <w:color w:val="000000" w:themeColor="text1"/>
              </w:rPr>
              <w:t>当たりの貨物量</w:t>
            </w:r>
          </w:p>
        </w:tc>
        <w:tc>
          <w:tcPr>
            <w:tcW w:w="3094"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補助区分（どちらかに○）</w:t>
            </w:r>
          </w:p>
        </w:tc>
      </w:tr>
      <w:tr>
        <w:trPr/>
        <w:tc>
          <w:tcPr>
            <w:tcW w:w="637" w:type="dxa"/>
            <w:vMerge w:val="continue"/>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rPr>
            </w:pPr>
          </w:p>
        </w:tc>
        <w:tc>
          <w:tcPr>
            <w:tcW w:w="2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5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color w:val="000000" w:themeColor="text1"/>
              </w:rPr>
              <w:t>t</w:t>
            </w:r>
          </w:p>
        </w:tc>
        <w:tc>
          <w:tcPr>
            <w:tcW w:w="15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ascii="ＭＳ 明朝" w:hAnsi="ＭＳ 明朝"/>
                <w:color w:val="000000" w:themeColor="text1"/>
              </w:rPr>
              <w:t>m</w:t>
            </w:r>
            <w:r>
              <w:rPr>
                <w:rFonts w:hint="eastAsia" w:ascii="ＭＳ 明朝" w:hAnsi="ＭＳ 明朝"/>
                <w:color w:val="000000" w:themeColor="text1"/>
                <w:vertAlign w:val="superscript"/>
              </w:rPr>
              <w:t>3</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未満</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以上</w:t>
            </w:r>
          </w:p>
          <w:p>
            <w:pPr>
              <w:pStyle w:val="0"/>
              <w:jc w:val="center"/>
              <w:rPr>
                <w:rFonts w:hint="eastAsia"/>
                <w:color w:val="000000" w:themeColor="text1"/>
              </w:rPr>
            </w:pP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color w:val="000000" w:themeColor="text1"/>
              </w:rPr>
              <w:t>未満</w:t>
            </w: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308" w:hRule="atLeast"/>
        </w:trPr>
        <w:tc>
          <w:tcPr>
            <w:tcW w:w="2737"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今回合計</w:t>
            </w:r>
          </w:p>
        </w:tc>
        <w:tc>
          <w:tcPr>
            <w:tcW w:w="3045"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TEU</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TEU(A)</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TEU(B)</w:t>
            </w:r>
          </w:p>
        </w:tc>
      </w:tr>
    </w:tbl>
    <w:p>
      <w:pPr>
        <w:pStyle w:val="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r>
        <w:rPr>
          <w:rFonts w:hint="eastAsia" w:ascii="ＭＳ 明朝" w:hAnsi="ＭＳ 明朝"/>
          <w:color w:val="000000" w:themeColor="text1"/>
        </w:rPr>
        <w:t>※必要に応じて、行の追加や不要な表の削除を行ってください。</w:t>
      </w: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14</w:t>
      </w:r>
      <w:r>
        <w:rPr>
          <w:rFonts w:hint="eastAsia" w:ascii="ＭＳ 明朝" w:hAnsi="ＭＳ 明朝"/>
          <w:color w:val="000000" w:themeColor="text1"/>
          <w:kern w:val="0"/>
        </w:rPr>
        <w:t>号様式（第９条関係）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実績報告書（船社等）</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補助金交付要綱第９条第３項の規定により下記のとおり報告します。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新規航路名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　寄港開始年月日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年　　月　　日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３　入出港回数</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回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交付申請額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金　　　　　　　円　　</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sz w:val="20"/>
        </w:rPr>
      </w:pPr>
      <w:r>
        <w:rPr>
          <w:rFonts w:hint="eastAsia" w:ascii="ＭＳ 明朝" w:hAnsi="ＭＳ 明朝"/>
          <w:color w:val="000000" w:themeColor="text1"/>
          <w:kern w:val="0"/>
        </w:rPr>
        <w:t>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５　</w:t>
      </w:r>
      <w:r>
        <w:rPr>
          <w:rFonts w:hint="eastAsia" w:ascii="ＭＳ 明朝" w:hAnsi="ＭＳ 明朝"/>
          <w:color w:val="000000" w:themeColor="text1"/>
          <w:spacing w:val="2"/>
          <w:kern w:val="0"/>
        </w:rPr>
        <w:t>添付書類</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kern w:val="0"/>
        </w:rPr>
        <w:t>寄港実績がわかる書類</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15</w:t>
      </w:r>
      <w:r>
        <w:rPr>
          <w:rFonts w:hint="eastAsia" w:ascii="ＭＳ 明朝" w:hAnsi="ＭＳ 明朝"/>
          <w:color w:val="000000" w:themeColor="text1"/>
          <w:kern w:val="0"/>
        </w:rPr>
        <w:t>号様式（第９条関係）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実績報告書（くん蒸施設利用荷主）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補助金交付要綱第９条第３項の規定により下記のとおり報告します。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収支決算</w:t>
      </w:r>
    </w:p>
    <w:p>
      <w:pPr>
        <w:pStyle w:val="0"/>
        <w:overflowPunct w:val="0"/>
        <w:adjustRightInd w:val="0"/>
        <w:ind w:firstLine="7350" w:firstLineChars="35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（単位：円）</w:t>
      </w:r>
    </w:p>
    <w:tbl>
      <w:tblPr>
        <w:tblStyle w:val="11"/>
        <w:tblW w:w="8505" w:type="dxa"/>
        <w:jc w:val="center"/>
        <w:tblInd w:w="0"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4"/>
        <w:gridCol w:w="2409"/>
        <w:gridCol w:w="1276"/>
        <w:gridCol w:w="3686"/>
      </w:tblGrid>
      <w:tr>
        <w:trPr>
          <w:trHeight w:val="194" w:hRule="atLeast"/>
        </w:trPr>
        <w:tc>
          <w:tcPr>
            <w:tcW w:w="3543"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 xml:space="preserve">   </w:t>
            </w:r>
            <w:r>
              <w:rPr>
                <w:rFonts w:hint="eastAsia" w:ascii="ＭＳ 明朝" w:hAnsi="ＭＳ 明朝"/>
                <w:color w:val="000000" w:themeColor="text1"/>
              </w:rPr>
              <w:t>収　　　　　入</w:t>
            </w:r>
          </w:p>
        </w:tc>
        <w:tc>
          <w:tcPr>
            <w:tcW w:w="4962"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支　　　　　出</w:t>
            </w:r>
          </w:p>
        </w:tc>
      </w:tr>
      <w:tr>
        <w:trPr>
          <w:cantSplit/>
          <w:trHeight w:val="285" w:hRule="atLeast"/>
        </w:trPr>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県補助金</w:t>
            </w:r>
          </w:p>
        </w:tc>
        <w:tc>
          <w:tcPr>
            <w:tcW w:w="24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rPr>
            </w:pPr>
          </w:p>
          <w:p>
            <w:pPr>
              <w:pStyle w:val="0"/>
              <w:rPr>
                <w:rFonts w:hint="default" w:ascii="ＭＳ 明朝" w:hAnsi="ＭＳ 明朝"/>
                <w:color w:val="000000" w:themeColor="text1"/>
              </w:rPr>
            </w:pPr>
          </w:p>
        </w:tc>
        <w:tc>
          <w:tcPr>
            <w:tcW w:w="1276" w:type="dxa"/>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くん蒸費用</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sz w:val="14"/>
              </w:rPr>
            </w:pPr>
            <w:r>
              <w:rPr>
                <w:rFonts w:hint="eastAsia" w:ascii="ＭＳ 明朝" w:hAnsi="ＭＳ 明朝"/>
                <w:color w:val="000000" w:themeColor="text1"/>
                <w:sz w:val="16"/>
              </w:rPr>
              <w:t>○円（くん蒸</w:t>
            </w:r>
            <w:r>
              <w:rPr>
                <w:rFonts w:hint="eastAsia" w:ascii="ＭＳ 明朝" w:hAnsi="ＭＳ 明朝"/>
                <w:color w:val="000000" w:themeColor="text1"/>
                <w:sz w:val="16"/>
              </w:rPr>
              <w:t>/1</w:t>
            </w:r>
            <w:r>
              <w:rPr>
                <w:rFonts w:hint="eastAsia" w:ascii="ＭＳ 明朝" w:hAnsi="ＭＳ 明朝"/>
                <w:color w:val="000000" w:themeColor="text1"/>
                <w:sz w:val="16"/>
              </w:rPr>
              <w:t>回）×○回</w:t>
            </w:r>
          </w:p>
          <w:p>
            <w:pPr>
              <w:pStyle w:val="0"/>
              <w:jc w:val="center"/>
              <w:rPr>
                <w:rFonts w:hint="default" w:ascii="ＭＳ 明朝" w:hAnsi="ＭＳ 明朝"/>
                <w:color w:val="000000" w:themeColor="text1"/>
                <w:sz w:val="21"/>
              </w:rPr>
            </w:pPr>
          </w:p>
        </w:tc>
      </w:tr>
      <w:tr>
        <w:trPr>
          <w:trHeight w:val="574" w:hRule="atLeast"/>
        </w:trPr>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240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368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r>
    </w:tbl>
    <w:p>
      <w:pPr>
        <w:pStyle w:val="0"/>
        <w:ind w:right="-426" w:rightChars="-203"/>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　事業実施状況</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（１）事業実施期間　　　　　　年　　月　　日から　　年　　月　　日まで　　　　　　　　　　　　　　　　　　　　　　　　　　　　</w:t>
      </w:r>
    </w:p>
    <w:p>
      <w:pPr>
        <w:pStyle w:val="0"/>
        <w:ind w:firstLine="214" w:firstLineChars="10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（２）くん蒸施設利用回数　　　　　回　　　　　　　　　　　　　　　　　　　　　　</w:t>
      </w: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３　添付書類</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①</w:t>
      </w:r>
      <w:r>
        <w:rPr>
          <w:rFonts w:hint="eastAsia" w:ascii="ＭＳ 明朝" w:hAnsi="ＭＳ 明朝"/>
          <w:color w:val="000000" w:themeColor="text1"/>
          <w:kern w:val="0"/>
        </w:rPr>
        <w:t>くん蒸実績一覧表（くん蒸日、くん蒸施設利用回数、くん蒸費用等）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②くん蒸費用を証明する書類（例：請求書等）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③支払証明書類（例：入金確認書類等）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④高知県内の港湾から輸出したことを証明する書類（例：船荷証券の写し等）</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br w:type="page"/>
      </w:r>
    </w:p>
    <w:p>
      <w:pPr>
        <w:pStyle w:val="0"/>
        <w:rPr>
          <w:rFonts w:hint="default" w:ascii="ＭＳ 明朝" w:hAnsi="ＭＳ 明朝"/>
          <w:color w:val="000000" w:themeColor="text1"/>
        </w:rPr>
      </w:pPr>
      <w:r>
        <w:rPr>
          <w:rFonts w:hint="eastAsia" w:ascii="ＭＳ 明朝" w:hAnsi="ＭＳ 明朝"/>
          <w:color w:val="000000" w:themeColor="text1"/>
          <w:spacing w:val="10"/>
        </w:rPr>
        <w:t>第</w:t>
      </w:r>
      <w:r>
        <w:rPr>
          <w:rFonts w:hint="eastAsia" w:ascii="ＭＳ 明朝" w:hAnsi="ＭＳ 明朝"/>
          <w:color w:val="000000" w:themeColor="text1"/>
          <w:spacing w:val="10"/>
        </w:rPr>
        <w:t>16</w:t>
      </w:r>
      <w:r>
        <w:rPr>
          <w:rFonts w:hint="eastAsia" w:ascii="ＭＳ 明朝" w:hAnsi="ＭＳ 明朝"/>
          <w:color w:val="000000" w:themeColor="text1"/>
          <w:spacing w:val="10"/>
        </w:rPr>
        <w:t>号様式（</w:t>
      </w:r>
      <w:r>
        <w:rPr>
          <w:rFonts w:hint="eastAsia" w:ascii="ＭＳ 明朝" w:hAnsi="ＭＳ 明朝"/>
          <w:color w:val="000000" w:themeColor="text1"/>
          <w:kern w:val="0"/>
        </w:rPr>
        <w:t>第９条関係</w:t>
      </w:r>
      <w:r>
        <w:rPr>
          <w:rFonts w:hint="eastAsia" w:ascii="ＭＳ 明朝" w:hAnsi="ＭＳ 明朝"/>
          <w:color w:val="000000" w:themeColor="text1"/>
          <w:spacing w:val="10"/>
        </w:rPr>
        <w:t>）</w:t>
      </w:r>
    </w:p>
    <w:p>
      <w:pPr>
        <w:pStyle w:val="17"/>
        <w:rPr>
          <w:rFonts w:hint="default"/>
          <w:color w:val="000000" w:themeColor="text1"/>
          <w:spacing w:val="0"/>
        </w:rPr>
      </w:pPr>
    </w:p>
    <w:p>
      <w:pPr>
        <w:pStyle w:val="17"/>
        <w:jc w:val="right"/>
        <w:rPr>
          <w:rFonts w:hint="default"/>
          <w:color w:val="000000" w:themeColor="text1"/>
          <w:spacing w:val="0"/>
        </w:rPr>
      </w:pPr>
      <w:r>
        <w:rPr>
          <w:rFonts w:hint="eastAsia"/>
          <w:color w:val="000000" w:themeColor="text1"/>
          <w:spacing w:val="5"/>
        </w:rPr>
        <w:t xml:space="preserve">                                                   </w:t>
      </w:r>
      <w:r>
        <w:rPr>
          <w:rFonts w:hint="eastAsia"/>
          <w:color w:val="000000" w:themeColor="text1"/>
        </w:rPr>
        <w:t>　　年　月　日</w:t>
      </w:r>
    </w:p>
    <w:p>
      <w:pPr>
        <w:pStyle w:val="17"/>
        <w:rPr>
          <w:rFonts w:hint="default"/>
          <w:color w:val="000000" w:themeColor="text1"/>
          <w:spacing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5"/>
        </w:rPr>
        <w:t xml:space="preserve">  </w:t>
      </w:r>
      <w:r>
        <w:rPr>
          <w:rFonts w:hint="eastAsia" w:ascii="ＭＳ 明朝" w:hAnsi="ＭＳ 明朝"/>
          <w:color w:val="000000" w:themeColor="text1"/>
          <w:kern w:val="0"/>
        </w:rPr>
        <w:t>高知県知事　　　　　　　様</w:t>
      </w:r>
    </w:p>
    <w:p>
      <w:pPr>
        <w:pStyle w:val="17"/>
        <w:rPr>
          <w:rFonts w:hint="default"/>
          <w:color w:val="000000" w:themeColor="text1"/>
          <w:spacing w:val="0"/>
        </w:rPr>
      </w:pPr>
    </w:p>
    <w:p>
      <w:pPr>
        <w:pStyle w:val="17"/>
        <w:rPr>
          <w:rFonts w:hint="default"/>
          <w:color w:val="000000" w:themeColor="text1"/>
          <w:spacing w:val="0"/>
        </w:rPr>
      </w:pPr>
    </w:p>
    <w:p>
      <w:pPr>
        <w:pStyle w:val="17"/>
        <w:rPr>
          <w:rFonts w:hint="default"/>
          <w:color w:val="000000" w:themeColor="text1"/>
          <w:spacing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17"/>
        <w:rPr>
          <w:rFonts w:hint="default"/>
          <w:color w:val="000000" w:themeColor="text1"/>
          <w:spacing w:val="0"/>
        </w:rPr>
      </w:pPr>
    </w:p>
    <w:p>
      <w:pPr>
        <w:pStyle w:val="17"/>
        <w:rPr>
          <w:rFonts w:hint="default"/>
          <w:color w:val="000000" w:themeColor="text1"/>
          <w:spacing w:val="0"/>
        </w:rPr>
      </w:pPr>
    </w:p>
    <w:p>
      <w:pPr>
        <w:pStyle w:val="17"/>
        <w:jc w:val="center"/>
        <w:rPr>
          <w:rFonts w:hint="default"/>
          <w:color w:val="000000" w:themeColor="text1"/>
          <w:spacing w:val="10"/>
        </w:rPr>
      </w:pPr>
      <w:r>
        <w:rPr>
          <w:rFonts w:hint="eastAsia"/>
          <w:color w:val="000000" w:themeColor="text1"/>
          <w:spacing w:val="10"/>
        </w:rPr>
        <w:t>　消費税仕入控除税額等報告書</w:t>
      </w:r>
    </w:p>
    <w:p>
      <w:pPr>
        <w:pStyle w:val="17"/>
        <w:jc w:val="center"/>
        <w:rPr>
          <w:rFonts w:hint="default"/>
          <w:color w:val="000000" w:themeColor="text1"/>
          <w:spacing w:val="0"/>
        </w:rPr>
      </w:pP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年　　月　　日付け高知県指令　　　　　第</w:t>
      </w:r>
      <w:r>
        <w:rPr>
          <w:rFonts w:hint="eastAsia"/>
          <w:color w:val="000000" w:themeColor="text1"/>
          <w:spacing w:val="5"/>
        </w:rPr>
        <w:t xml:space="preserve">        </w:t>
      </w:r>
      <w:r>
        <w:rPr>
          <w:rFonts w:hint="eastAsia"/>
          <w:color w:val="000000" w:themeColor="text1"/>
          <w:spacing w:val="10"/>
        </w:rPr>
        <w:t>号で交付の決定を受けました</w:t>
      </w:r>
      <w:r>
        <w:rPr>
          <w:rFonts w:hint="eastAsia"/>
          <w:color w:val="000000" w:themeColor="text1"/>
        </w:rPr>
        <w:t>高知県高知新港コンテナ利用促進事業費補助金</w:t>
      </w:r>
      <w:r>
        <w:rPr>
          <w:rFonts w:hint="eastAsia"/>
          <w:color w:val="000000" w:themeColor="text1"/>
          <w:spacing w:val="10"/>
        </w:rPr>
        <w:t>に係る事業について、同補助金交付要綱第９条</w:t>
      </w:r>
      <w:r>
        <w:rPr>
          <w:rFonts w:hint="eastAsia" w:ascii="ＭＳ 明朝" w:hAnsi="ＭＳ 明朝"/>
          <w:color w:val="000000" w:themeColor="text1"/>
          <w:kern w:val="0"/>
        </w:rPr>
        <w:t>第５項</w:t>
      </w:r>
      <w:r>
        <w:rPr>
          <w:rFonts w:hint="eastAsia"/>
          <w:color w:val="000000" w:themeColor="text1"/>
          <w:spacing w:val="10"/>
        </w:rPr>
        <w:t>の規定により、下記のとおり報告します。</w:t>
      </w:r>
    </w:p>
    <w:p>
      <w:pPr>
        <w:pStyle w:val="17"/>
        <w:rPr>
          <w:rFonts w:hint="default"/>
          <w:color w:val="000000" w:themeColor="text1"/>
          <w:spacing w:val="0"/>
        </w:rPr>
      </w:pPr>
    </w:p>
    <w:p>
      <w:pPr>
        <w:pStyle w:val="17"/>
        <w:jc w:val="center"/>
        <w:rPr>
          <w:rFonts w:hint="default"/>
          <w:color w:val="000000" w:themeColor="text1"/>
          <w:spacing w:val="0"/>
        </w:rPr>
      </w:pPr>
      <w:r>
        <w:rPr>
          <w:rFonts w:hint="eastAsia"/>
          <w:color w:val="000000" w:themeColor="text1"/>
          <w:spacing w:val="10"/>
        </w:rPr>
        <w:t>記</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１　高知県補助金等交付規則第</w:t>
      </w:r>
      <w:r>
        <w:rPr>
          <w:rFonts w:hint="eastAsia"/>
          <w:color w:val="000000" w:themeColor="text1"/>
          <w:spacing w:val="10"/>
        </w:rPr>
        <w:t>12</w:t>
      </w:r>
      <w:r>
        <w:rPr>
          <w:rFonts w:hint="eastAsia"/>
          <w:color w:val="000000" w:themeColor="text1"/>
          <w:spacing w:val="10"/>
        </w:rPr>
        <w:t>条の規定による補助金の確定額</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w:t>
      </w:r>
      <w:r>
        <w:rPr>
          <w:rFonts w:hint="eastAsia"/>
          <w:color w:val="000000" w:themeColor="text1"/>
          <w:spacing w:val="5"/>
        </w:rPr>
        <w:t xml:space="preserve">                  </w:t>
      </w:r>
      <w:r>
        <w:rPr>
          <w:rFonts w:hint="eastAsia"/>
          <w:color w:val="000000" w:themeColor="text1"/>
          <w:spacing w:val="10"/>
        </w:rPr>
        <w:t>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２　補助金の確定時に減額した消費税仕入控除税額等</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３　消費税の申告により確定した消費税仕入控除税額等</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４　補助金返還相当額</w:t>
      </w:r>
    </w:p>
    <w:p>
      <w:pPr>
        <w:pStyle w:val="17"/>
        <w:rPr>
          <w:rFonts w:hint="default"/>
          <w:color w:val="auto"/>
        </w:rPr>
      </w:pPr>
      <w:r>
        <w:rPr>
          <w:rFonts w:hint="eastAsia"/>
          <w:color w:val="000000" w:themeColor="text1"/>
          <w:spacing w:val="5"/>
        </w:rPr>
        <w:t xml:space="preserve">                                                  </w:t>
      </w:r>
      <w:r>
        <w:rPr>
          <w:rFonts w:hint="eastAsia"/>
          <w:color w:val="000000" w:themeColor="text1"/>
          <w:spacing w:val="5"/>
        </w:rPr>
        <w:t>　</w:t>
      </w:r>
      <w:r>
        <w:rPr>
          <w:rFonts w:hint="eastAsia"/>
          <w:color w:val="000000" w:themeColor="text1"/>
          <w:spacing w:val="10"/>
        </w:rPr>
        <w:t>　　　　　　　　　円</w:t>
      </w:r>
    </w:p>
    <w:sectPr>
      <w:pgSz w:w="11906" w:h="16838"/>
      <w:pgMar w:top="1134" w:right="1417" w:bottom="1134" w:left="1417" w:header="851" w:footer="992" w:gutter="0"/>
      <w:cols w:space="720"/>
      <w:textDirection w:val="lrTb"/>
      <w:docGrid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oNotTrackMoves/>
  <w:doNotTrackFormatting/>
  <w:defaultTabStop w:val="840"/>
  <w:defaultTableStyle w:val="3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overflowPunct w:val="0"/>
      <w:adjustRightInd w:val="0"/>
      <w:ind w:left="210" w:leftChars="100" w:firstLine="210" w:firstLineChars="100"/>
      <w:textAlignment w:val="baseline"/>
    </w:pPr>
    <w:rPr>
      <w:rFonts w:ascii="Times New Roman" w:hAnsi="Times New Roman"/>
      <w:color w:val="000000"/>
      <w:kern w:val="0"/>
    </w:rPr>
  </w:style>
  <w:style w:type="paragraph" w:styleId="17" w:customStyle="1">
    <w:name w:val="一太郎８/９"/>
    <w:next w:val="17"/>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1"/>
    </w:rPr>
  </w:style>
  <w:style w:type="paragraph" w:styleId="22">
    <w:name w:val="Revision"/>
    <w:next w:val="22"/>
    <w:link w:val="0"/>
    <w:uiPriority w:val="0"/>
    <w:rPr>
      <w:kern w:val="2"/>
      <w:sz w:val="21"/>
    </w:rPr>
  </w:style>
  <w:style w:type="paragraph" w:styleId="23" w:customStyle="1">
    <w:name w:val="号ブロックスタイル_通常"/>
    <w:basedOn w:val="0"/>
    <w:next w:val="23"/>
    <w:link w:val="0"/>
    <w:uiPriority w:val="0"/>
    <w:qFormat/>
    <w:pPr>
      <w:widowControl w:val="1"/>
      <w:ind w:left="100" w:leftChars="100" w:hanging="100" w:hangingChars="100"/>
      <w:jc w:val="left"/>
    </w:pPr>
    <w:rPr>
      <w:rFonts w:ascii="ＭＳ 明朝" w:hAnsi="ＭＳ 明朝"/>
      <w:kern w:val="0"/>
      <w:sz w:val="22"/>
    </w:rPr>
  </w:style>
  <w:style w:type="paragraph" w:styleId="24">
    <w:name w:val="Date"/>
    <w:basedOn w:val="0"/>
    <w:next w:val="0"/>
    <w:link w:val="25"/>
    <w:uiPriority w:val="0"/>
  </w:style>
  <w:style w:type="character" w:styleId="25" w:customStyle="1">
    <w:name w:val="日付 (文字)"/>
    <w:basedOn w:val="10"/>
    <w:next w:val="25"/>
    <w:link w:val="24"/>
    <w:uiPriority w:val="0"/>
    <w:qFormat/>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3106</TotalTime>
  <Pages>35</Pages>
  <Words>497</Words>
  <Characters>15794</Characters>
  <Application>JUST Note</Application>
  <Lines>10974</Lines>
  <Paragraphs>1120</Paragraphs>
  <CharactersWithSpaces>19230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469995</dc:creator>
  <cp:lastModifiedBy>469995</cp:lastModifiedBy>
  <cp:lastPrinted>2024-03-29T08:14:13Z</cp:lastPrinted>
  <dcterms:created xsi:type="dcterms:W3CDTF">2021-02-02T22:43:00Z</dcterms:created>
  <dcterms:modified xsi:type="dcterms:W3CDTF">2024-03-29T08:14:49Z</dcterms:modified>
  <cp:revision>158</cp:revision>
</cp:coreProperties>
</file>