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70" w:lineRule="exact"/>
        <w:jc w:val="center"/>
        <w:rPr>
          <w:rFonts w:hint="default" w:ascii="ＭＳ 明朝" w:hAnsi="ＭＳ 明朝"/>
          <w:color w:val="auto"/>
          <w:u w:val="none" w:color="auto"/>
        </w:rPr>
      </w:pPr>
      <w:r>
        <w:rPr>
          <w:rFonts w:hint="eastAsia" w:ascii="ＭＳ 明朝" w:hAnsi="ＭＳ 明朝"/>
          <w:b w:val="1"/>
          <w:color w:val="auto"/>
          <w:sz w:val="26"/>
          <w:u w:val="none" w:color="auto"/>
        </w:rPr>
        <w:t>高知県食肉処理施設整備推進事業費補助金交付要綱</w:t>
      </w:r>
    </w:p>
    <w:p>
      <w:pPr>
        <w:pStyle w:val="0"/>
        <w:spacing w:line="270" w:lineRule="exact"/>
        <w:rPr>
          <w:rFonts w:hint="default" w:ascii="ＭＳ 明朝" w:hAnsi="ＭＳ 明朝"/>
          <w:color w:val="auto"/>
          <w:u w:val="none" w:color="auto"/>
        </w:rPr>
      </w:pPr>
    </w:p>
    <w:p>
      <w:pPr>
        <w:pStyle w:val="0"/>
        <w:spacing w:line="270" w:lineRule="exact"/>
        <w:rPr>
          <w:rFonts w:hint="default" w:ascii="ＭＳ 明朝" w:hAnsi="ＭＳ 明朝"/>
          <w:color w:val="auto"/>
          <w:u w:val="none" w:color="auto"/>
        </w:rPr>
      </w:pPr>
      <w:r>
        <w:rPr>
          <w:rFonts w:hint="eastAsia" w:ascii="ＭＳ 明朝" w:hAnsi="ＭＳ 明朝"/>
          <w:color w:val="auto"/>
          <w:u w:val="none" w:color="auto"/>
        </w:rPr>
        <w:t>（趣旨）</w:t>
      </w:r>
    </w:p>
    <w:p>
      <w:pPr>
        <w:pStyle w:val="0"/>
        <w:spacing w:line="270" w:lineRule="exact"/>
        <w:ind w:left="222" w:hanging="220"/>
        <w:rPr>
          <w:rFonts w:hint="default" w:ascii="ＭＳ 明朝" w:hAnsi="ＭＳ 明朝"/>
          <w:color w:val="auto"/>
          <w:u w:val="none" w:color="auto"/>
        </w:rPr>
      </w:pPr>
      <w:r>
        <w:rPr>
          <w:rFonts w:hint="eastAsia" w:ascii="ＭＳ 明朝" w:hAnsi="ＭＳ 明朝"/>
          <w:color w:val="auto"/>
          <w:u w:val="none" w:color="auto"/>
        </w:rPr>
        <w:t>第１条</w:t>
      </w:r>
      <w:r>
        <w:rPr>
          <w:rFonts w:hint="default" w:ascii="ＭＳ 明朝" w:hAnsi="ＭＳ 明朝"/>
          <w:color w:val="auto"/>
          <w:u w:val="none" w:color="auto"/>
        </w:rPr>
        <w:t xml:space="preserve">  </w:t>
      </w:r>
      <w:r>
        <w:rPr>
          <w:rFonts w:hint="eastAsia" w:ascii="ＭＳ 明朝" w:hAnsi="ＭＳ 明朝"/>
          <w:color w:val="auto"/>
          <w:u w:val="none" w:color="auto"/>
        </w:rPr>
        <w:t>この要綱は、高知県補助金等交付規則（昭和</w:t>
      </w:r>
      <w:r>
        <w:rPr>
          <w:rFonts w:hint="eastAsia" w:ascii="ＭＳ 明朝" w:hAnsi="ＭＳ 明朝"/>
          <w:color w:val="auto"/>
          <w:u w:val="none" w:color="auto"/>
        </w:rPr>
        <w:t>43</w:t>
      </w:r>
      <w:r>
        <w:rPr>
          <w:rFonts w:hint="eastAsia" w:ascii="ＭＳ 明朝" w:hAnsi="ＭＳ 明朝"/>
          <w:color w:val="auto"/>
          <w:u w:val="none" w:color="auto"/>
        </w:rPr>
        <w:t>年高知県規則第７号。以下「規則」という。）第</w:t>
      </w:r>
      <w:r>
        <w:rPr>
          <w:rFonts w:hint="eastAsia" w:ascii="ＭＳ 明朝" w:hAnsi="ＭＳ 明朝"/>
          <w:color w:val="auto"/>
          <w:u w:val="none" w:color="auto"/>
        </w:rPr>
        <w:t>24</w:t>
      </w:r>
      <w:r>
        <w:rPr>
          <w:rFonts w:hint="eastAsia" w:ascii="ＭＳ 明朝" w:hAnsi="ＭＳ 明朝"/>
          <w:color w:val="auto"/>
          <w:u w:val="none" w:color="auto"/>
        </w:rPr>
        <w:t>条の規定に基づき、高知県食肉処理施設整備推進事業費補助金（以下「補助金」という。）の交付に関し必要な事項を定めるものとする。</w:t>
      </w:r>
    </w:p>
    <w:p>
      <w:pPr>
        <w:pStyle w:val="0"/>
        <w:spacing w:line="270" w:lineRule="exact"/>
        <w:rPr>
          <w:rFonts w:hint="default" w:ascii="ＭＳ 明朝" w:hAnsi="ＭＳ 明朝"/>
          <w:color w:val="auto"/>
          <w:u w:val="none" w:color="auto"/>
        </w:rPr>
      </w:pPr>
    </w:p>
    <w:p>
      <w:pPr>
        <w:pStyle w:val="0"/>
        <w:spacing w:line="270" w:lineRule="exact"/>
        <w:rPr>
          <w:rFonts w:hint="default" w:ascii="ＭＳ 明朝" w:hAnsi="ＭＳ 明朝"/>
          <w:color w:val="auto"/>
          <w:u w:val="none" w:color="auto"/>
        </w:rPr>
      </w:pPr>
      <w:r>
        <w:rPr>
          <w:rFonts w:hint="eastAsia" w:ascii="ＭＳ 明朝" w:hAnsi="ＭＳ 明朝"/>
          <w:color w:val="auto"/>
          <w:u w:val="none" w:color="auto"/>
        </w:rPr>
        <w:t>（補助目的）</w:t>
      </w:r>
    </w:p>
    <w:p>
      <w:pPr>
        <w:pStyle w:val="0"/>
        <w:spacing w:line="270" w:lineRule="exact"/>
        <w:ind w:left="222" w:hanging="220"/>
        <w:rPr>
          <w:rFonts w:hint="default" w:ascii="ＭＳ 明朝" w:hAnsi="ＭＳ 明朝"/>
          <w:color w:val="auto"/>
          <w:u w:val="none" w:color="auto"/>
        </w:rPr>
      </w:pPr>
      <w:r>
        <w:rPr>
          <w:rFonts w:hint="eastAsia" w:ascii="ＭＳ 明朝" w:hAnsi="ＭＳ 明朝"/>
          <w:color w:val="auto"/>
          <w:u w:val="none" w:color="auto"/>
        </w:rPr>
        <w:t>第２条</w:t>
      </w:r>
      <w:r>
        <w:rPr>
          <w:rFonts w:hint="default" w:ascii="ＭＳ 明朝" w:hAnsi="ＭＳ 明朝"/>
          <w:color w:val="auto"/>
          <w:u w:val="none" w:color="auto"/>
        </w:rPr>
        <w:t xml:space="preserve">  </w:t>
      </w:r>
      <w:r>
        <w:rPr>
          <w:rFonts w:hint="eastAsia" w:ascii="ＭＳ 明朝" w:hAnsi="ＭＳ 明朝"/>
          <w:color w:val="auto"/>
          <w:u w:val="none" w:color="auto"/>
        </w:rPr>
        <w:t>県内の畜産業の振興及び食肉加工による畜産物の高付加価値化並びに地産外商の強化及び県民への安全・安心な食肉の供給を図るため、高知県新食肉センター整備推進協議会</w:t>
      </w:r>
      <w:r>
        <w:rPr>
          <w:rFonts w:hint="eastAsia"/>
          <w:color w:val="auto"/>
          <w:u w:val="none" w:color="auto"/>
        </w:rPr>
        <w:t>（以下「補助事業者」という。）</w:t>
      </w:r>
      <w:r>
        <w:rPr>
          <w:rFonts w:hint="eastAsia" w:ascii="ＭＳ 明朝" w:hAnsi="ＭＳ 明朝"/>
          <w:color w:val="auto"/>
          <w:u w:val="none" w:color="auto"/>
        </w:rPr>
        <w:t>が実施する食肉処理施設整備推進事業に要する経費について、予算の範囲内で補助金を交付する。</w:t>
      </w:r>
    </w:p>
    <w:p>
      <w:pPr>
        <w:pStyle w:val="0"/>
        <w:spacing w:line="270" w:lineRule="exact"/>
        <w:ind w:left="222" w:hanging="220"/>
        <w:rPr>
          <w:rFonts w:hint="default" w:ascii="ＭＳ 明朝" w:hAnsi="ＭＳ 明朝"/>
          <w:color w:val="auto"/>
          <w:u w:val="none" w:color="auto"/>
        </w:rPr>
      </w:pPr>
    </w:p>
    <w:p>
      <w:pPr>
        <w:pStyle w:val="0"/>
        <w:spacing w:line="270" w:lineRule="exact"/>
        <w:ind w:left="222" w:hanging="220"/>
        <w:rPr>
          <w:rFonts w:hint="default" w:ascii="ＭＳ 明朝" w:hAnsi="ＭＳ 明朝"/>
          <w:color w:val="auto"/>
          <w:u w:val="none" w:color="auto"/>
        </w:rPr>
      </w:pPr>
      <w:r>
        <w:rPr>
          <w:rFonts w:hint="eastAsia" w:ascii="ＭＳ 明朝" w:hAnsi="ＭＳ 明朝"/>
          <w:color w:val="auto"/>
          <w:u w:val="none" w:color="auto"/>
        </w:rPr>
        <w:t>（</w:t>
      </w:r>
      <w:r>
        <w:rPr>
          <w:rFonts w:hint="eastAsia"/>
        </w:rPr>
        <w:t>補助対象経費及び補助率）</w:t>
      </w:r>
    </w:p>
    <w:p>
      <w:pPr>
        <w:pStyle w:val="0"/>
        <w:spacing w:line="270" w:lineRule="exact"/>
        <w:ind w:left="222" w:hanging="220"/>
        <w:rPr>
          <w:rFonts w:hint="default" w:ascii="ＭＳ 明朝" w:hAnsi="ＭＳ 明朝"/>
          <w:color w:val="auto"/>
          <w:u w:val="none" w:color="auto"/>
        </w:rPr>
      </w:pPr>
      <w:r>
        <w:rPr>
          <w:rFonts w:hint="eastAsia" w:ascii="ＭＳ 明朝" w:hAnsi="ＭＳ 明朝"/>
          <w:dstrike w:val="0"/>
          <w:color w:val="auto"/>
          <w:u w:val="none" w:color="auto"/>
        </w:rPr>
        <w:t>第３条　</w:t>
      </w:r>
      <w:r>
        <w:rPr>
          <w:rFonts w:hint="eastAsia"/>
        </w:rPr>
        <w:t>補助事業の補助対象経費及び補助率は、別表第１に定めるとおりとする。</w:t>
      </w:r>
    </w:p>
    <w:p>
      <w:pPr>
        <w:pStyle w:val="15"/>
        <w:spacing w:line="270" w:lineRule="exact"/>
        <w:rPr>
          <w:rFonts w:hint="default" w:ascii="ＭＳ 明朝" w:hAnsi="ＭＳ 明朝"/>
          <w:color w:val="auto"/>
          <w:u w:val="none" w:color="auto"/>
        </w:rPr>
      </w:pPr>
    </w:p>
    <w:p>
      <w:pPr>
        <w:pStyle w:val="0"/>
        <w:spacing w:line="270" w:lineRule="exact"/>
        <w:rPr>
          <w:rFonts w:hint="default" w:ascii="ＭＳ 明朝" w:hAnsi="ＭＳ 明朝"/>
          <w:color w:val="auto"/>
          <w:u w:val="none" w:color="auto"/>
        </w:rPr>
      </w:pPr>
      <w:r>
        <w:rPr>
          <w:rFonts w:hint="eastAsia" w:ascii="ＭＳ 明朝" w:hAnsi="ＭＳ 明朝"/>
          <w:color w:val="auto"/>
          <w:u w:val="none" w:color="auto"/>
        </w:rPr>
        <w:t>（補助金の交付の申請）</w:t>
      </w:r>
    </w:p>
    <w:p>
      <w:pPr>
        <w:pStyle w:val="0"/>
        <w:ind w:left="241" w:hanging="241"/>
        <w:rPr>
          <w:rFonts w:hint="default" w:ascii="ＭＳ 明朝" w:hAnsi="ＭＳ 明朝"/>
          <w:color w:val="auto"/>
          <w:u w:val="none" w:color="auto"/>
        </w:rPr>
      </w:pPr>
      <w:r>
        <w:rPr>
          <w:rFonts w:hint="eastAsia" w:ascii="ＭＳ 明朝" w:hAnsi="ＭＳ 明朝"/>
          <w:color w:val="auto"/>
          <w:u w:val="none" w:color="auto"/>
        </w:rPr>
        <w:t>第４条</w:t>
      </w:r>
      <w:r>
        <w:rPr>
          <w:rFonts w:hint="default" w:ascii="ＭＳ 明朝" w:hAnsi="ＭＳ 明朝"/>
          <w:color w:val="auto"/>
          <w:u w:val="none" w:color="auto"/>
        </w:rPr>
        <w:t xml:space="preserve">  </w:t>
      </w:r>
      <w:r>
        <w:rPr>
          <w:rFonts w:hint="eastAsia"/>
        </w:rPr>
        <w:t>補助事業者は、補助金の交付を受けようとするときは、別記第１号様式による補助金交付申請書を１部知事に提出しなければならない。</w:t>
      </w:r>
    </w:p>
    <w:p>
      <w:pPr>
        <w:pStyle w:val="0"/>
        <w:spacing w:line="270" w:lineRule="exact"/>
        <w:ind w:left="222" w:hanging="220"/>
        <w:rPr>
          <w:rFonts w:hint="default" w:ascii="ＭＳ 明朝" w:hAnsi="ＭＳ 明朝"/>
          <w:color w:val="auto"/>
          <w:u w:val="none" w:color="auto"/>
        </w:rPr>
      </w:pPr>
      <w:r>
        <w:rPr>
          <w:rFonts w:hint="eastAsia" w:ascii="ＭＳ 明朝" w:hAnsi="ＭＳ 明朝"/>
          <w:color w:val="auto"/>
          <w:u w:val="none" w:color="auto"/>
        </w:rPr>
        <w:t>２</w:t>
      </w:r>
      <w:r>
        <w:rPr>
          <w:rFonts w:hint="default" w:ascii="ＭＳ 明朝" w:hAnsi="ＭＳ 明朝"/>
          <w:color w:val="auto"/>
          <w:u w:val="none" w:color="auto"/>
        </w:rPr>
        <w:t xml:space="preserve">  </w:t>
      </w:r>
      <w:r>
        <w:rPr>
          <w:rFonts w:hint="eastAsia" w:ascii="ＭＳ 明朝" w:hAnsi="ＭＳ 明朝"/>
          <w:color w:val="auto"/>
          <w:u w:val="none" w:color="auto"/>
        </w:rPr>
        <w:t>前項の補助金交付申請書の提出に当たって、当該補助金に関する消費税仕入控除税額等（補助対象経費に含まれる消費税及び地方消費税相当額のうち、消費税法（昭和</w:t>
      </w:r>
      <w:r>
        <w:rPr>
          <w:rFonts w:hint="eastAsia" w:ascii="ＭＳ 明朝" w:hAnsi="ＭＳ 明朝"/>
          <w:color w:val="auto"/>
          <w:u w:val="none" w:color="auto"/>
        </w:rPr>
        <w:t>63</w:t>
      </w:r>
      <w:r>
        <w:rPr>
          <w:rFonts w:hint="eastAsia" w:ascii="ＭＳ 明朝" w:hAnsi="ＭＳ 明朝"/>
          <w:color w:val="auto"/>
          <w:u w:val="none" w:color="auto"/>
        </w:rPr>
        <w:t>年法律第</w:t>
      </w:r>
      <w:r>
        <w:rPr>
          <w:rFonts w:hint="eastAsia" w:ascii="ＭＳ 明朝" w:hAnsi="ＭＳ 明朝"/>
          <w:color w:val="auto"/>
          <w:u w:val="none" w:color="auto"/>
        </w:rPr>
        <w:t>108</w:t>
      </w:r>
      <w:r>
        <w:rPr>
          <w:rFonts w:hint="eastAsia" w:ascii="ＭＳ 明朝" w:hAnsi="ＭＳ 明朝"/>
          <w:color w:val="auto"/>
          <w:u w:val="none" w:color="auto"/>
        </w:rPr>
        <w:t>号）の規定により仕入れに係る消費税額として控除することができる部分の金額及び当該金額に地方税法（昭和</w:t>
      </w:r>
      <w:r>
        <w:rPr>
          <w:rFonts w:hint="eastAsia" w:ascii="ＭＳ 明朝" w:hAnsi="ＭＳ 明朝"/>
          <w:color w:val="auto"/>
          <w:u w:val="none" w:color="auto"/>
        </w:rPr>
        <w:t>25</w:t>
      </w:r>
      <w:r>
        <w:rPr>
          <w:rFonts w:hint="eastAsia" w:ascii="ＭＳ 明朝" w:hAnsi="ＭＳ 明朝"/>
          <w:color w:val="auto"/>
          <w:u w:val="none" w:color="auto"/>
        </w:rPr>
        <w:t>年法律第</w:t>
      </w:r>
      <w:r>
        <w:rPr>
          <w:rFonts w:hint="eastAsia" w:ascii="ＭＳ 明朝" w:hAnsi="ＭＳ 明朝"/>
          <w:color w:val="auto"/>
          <w:u w:val="none" w:color="auto"/>
        </w:rPr>
        <w:t>226</w:t>
      </w:r>
      <w:r>
        <w:rPr>
          <w:rFonts w:hint="eastAsia" w:ascii="ＭＳ 明朝" w:hAnsi="ＭＳ 明朝"/>
          <w:color w:val="auto"/>
          <w:u w:val="none" w:color="auto"/>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0"/>
        <w:spacing w:line="270" w:lineRule="exact"/>
        <w:rPr>
          <w:rFonts w:hint="default" w:ascii="ＭＳ 明朝" w:hAnsi="ＭＳ 明朝"/>
          <w:color w:val="auto"/>
          <w:u w:val="none" w:color="auto"/>
        </w:rPr>
      </w:pPr>
    </w:p>
    <w:p>
      <w:pPr>
        <w:pStyle w:val="0"/>
        <w:spacing w:line="270" w:lineRule="exact"/>
        <w:rPr>
          <w:rFonts w:hint="default" w:ascii="ＭＳ 明朝" w:hAnsi="ＭＳ 明朝"/>
          <w:color w:val="auto"/>
          <w:u w:val="none" w:color="auto"/>
        </w:rPr>
      </w:pPr>
      <w:r>
        <w:rPr>
          <w:rFonts w:hint="eastAsia" w:ascii="ＭＳ 明朝" w:hAnsi="ＭＳ 明朝"/>
          <w:color w:val="auto"/>
          <w:u w:val="none" w:color="auto"/>
        </w:rPr>
        <w:t>（補助金の交付の決定）</w:t>
      </w:r>
    </w:p>
    <w:p>
      <w:pPr>
        <w:pStyle w:val="0"/>
        <w:ind w:left="241" w:hanging="241"/>
        <w:rPr>
          <w:rFonts w:hint="default" w:ascii="ＭＳ 明朝" w:hAnsi="ＭＳ 明朝"/>
          <w:color w:val="auto"/>
          <w:u w:val="none" w:color="auto"/>
        </w:rPr>
      </w:pPr>
      <w:r>
        <w:rPr>
          <w:rFonts w:hint="eastAsia" w:ascii="ＭＳ 明朝" w:hAnsi="ＭＳ 明朝"/>
          <w:color w:val="auto"/>
          <w:u w:val="none" w:color="auto"/>
        </w:rPr>
        <w:t>第５条</w:t>
      </w:r>
      <w:r>
        <w:rPr>
          <w:rFonts w:hint="default" w:ascii="ＭＳ 明朝" w:hAnsi="ＭＳ 明朝"/>
          <w:color w:val="auto"/>
          <w:u w:val="none" w:color="auto"/>
        </w:rPr>
        <w:t xml:space="preserve">  </w:t>
      </w:r>
      <w:r>
        <w:rPr>
          <w:rFonts w:hint="eastAsia"/>
        </w:rPr>
        <w:t>知事は、前条第１項の規定により補助金の交付の申請があったときは、当該申請に係る書類の審査及び必要に応じて行う現地調査等により、当該申請の内容を調査し、補助金を交付すべきものと認めたときは、速やかに補助金の交付の決定し、補助事業者に通知するものとする。</w:t>
      </w:r>
    </w:p>
    <w:p>
      <w:pPr>
        <w:pStyle w:val="0"/>
        <w:spacing w:line="270" w:lineRule="exact"/>
        <w:rPr>
          <w:rFonts w:hint="default" w:ascii="ＭＳ 明朝" w:hAnsi="ＭＳ 明朝"/>
          <w:color w:val="auto"/>
          <w:u w:val="none" w:color="auto"/>
        </w:rPr>
      </w:pPr>
    </w:p>
    <w:p>
      <w:pPr>
        <w:pStyle w:val="0"/>
        <w:spacing w:line="270" w:lineRule="exact"/>
        <w:rPr>
          <w:rFonts w:hint="default" w:ascii="ＭＳ 明朝" w:hAnsi="ＭＳ 明朝"/>
          <w:color w:val="auto"/>
          <w:u w:val="none" w:color="auto"/>
        </w:rPr>
      </w:pPr>
      <w:r>
        <w:rPr>
          <w:rFonts w:hint="eastAsia" w:ascii="ＭＳ 明朝" w:hAnsi="ＭＳ 明朝"/>
          <w:color w:val="auto"/>
          <w:u w:val="none" w:color="auto"/>
        </w:rPr>
        <w:t>（補助金の交付の条件）</w:t>
      </w:r>
    </w:p>
    <w:p>
      <w:pPr>
        <w:pStyle w:val="0"/>
        <w:spacing w:line="270" w:lineRule="exact"/>
        <w:ind w:left="222" w:hanging="220"/>
        <w:rPr>
          <w:rFonts w:hint="default" w:ascii="ＭＳ 明朝" w:hAnsi="ＭＳ 明朝"/>
          <w:color w:val="auto"/>
          <w:sz w:val="21"/>
          <w:u w:val="none" w:color="auto"/>
        </w:rPr>
      </w:pPr>
      <w:r>
        <w:rPr>
          <w:rFonts w:hint="eastAsia" w:ascii="ＭＳ 明朝" w:hAnsi="ＭＳ 明朝"/>
          <w:color w:val="auto"/>
          <w:u w:val="none" w:color="auto"/>
        </w:rPr>
        <w:t>第６条</w:t>
      </w:r>
      <w:r>
        <w:rPr>
          <w:rFonts w:hint="default" w:ascii="ＭＳ 明朝" w:hAnsi="ＭＳ 明朝"/>
          <w:color w:val="auto"/>
          <w:u w:val="none" w:color="auto"/>
        </w:rPr>
        <w:t xml:space="preserve">  </w:t>
      </w:r>
      <w:r>
        <w:rPr>
          <w:rFonts w:hint="eastAsia" w:ascii="ＭＳ 明朝" w:hAnsi="ＭＳ 明朝"/>
          <w:color w:val="auto"/>
          <w:u w:val="none" w:color="auto"/>
        </w:rPr>
        <w:t>補助金の交</w:t>
      </w:r>
      <w:r>
        <w:rPr>
          <w:rFonts w:hint="eastAsia" w:ascii="ＭＳ 明朝" w:hAnsi="ＭＳ 明朝"/>
          <w:color w:val="auto"/>
          <w:sz w:val="21"/>
          <w:u w:val="none" w:color="auto"/>
        </w:rPr>
        <w:t>付目的を達成するため、補助事業者は、次に掲げる事項を遵守しなければならない。</w:t>
      </w:r>
    </w:p>
    <w:p>
      <w:pPr>
        <w:pStyle w:val="0"/>
        <w:spacing w:line="270" w:lineRule="exact"/>
        <w:ind w:left="717" w:hanging="478"/>
        <w:rPr>
          <w:rFonts w:hint="default" w:ascii="ＭＳ 明朝" w:hAnsi="ＭＳ 明朝"/>
          <w:color w:val="auto"/>
          <w:sz w:val="21"/>
          <w:u w:val="none" w:color="auto"/>
        </w:rPr>
      </w:pPr>
      <w:r>
        <w:rPr>
          <w:rFonts w:hint="eastAsia" w:ascii="ＭＳ 明朝" w:hAnsi="ＭＳ 明朝"/>
          <w:color w:val="auto"/>
          <w:sz w:val="21"/>
          <w:u w:val="none" w:color="auto"/>
        </w:rPr>
        <w:t>(</w:t>
      </w:r>
      <w:r>
        <w:rPr>
          <w:rFonts w:hint="eastAsia" w:ascii="ＭＳ 明朝" w:hAnsi="ＭＳ 明朝"/>
          <w:color w:val="auto"/>
          <w:sz w:val="21"/>
          <w:u w:val="none" w:color="auto"/>
        </w:rPr>
        <w:t>１</w:t>
      </w:r>
      <w:r>
        <w:rPr>
          <w:rFonts w:hint="eastAsia" w:ascii="ＭＳ 明朝" w:hAnsi="ＭＳ 明朝"/>
          <w:color w:val="auto"/>
          <w:sz w:val="21"/>
          <w:u w:val="none" w:color="auto"/>
        </w:rPr>
        <w:t>)</w:t>
      </w:r>
      <w:r>
        <w:rPr>
          <w:rFonts w:hint="eastAsia" w:ascii="ＭＳ 明朝" w:hAnsi="ＭＳ 明朝"/>
          <w:color w:val="auto"/>
          <w:sz w:val="21"/>
          <w:u w:val="none" w:color="auto"/>
        </w:rPr>
        <w:t>　補助金に係る収入及び支出を明らかにした帳簿並びに当該収入及び支出についての証拠書類を補助事業終了の翌年度から起算して５年間保管しなければならないこと。</w:t>
      </w:r>
    </w:p>
    <w:p>
      <w:pPr>
        <w:pStyle w:val="0"/>
        <w:spacing w:line="270" w:lineRule="exact"/>
        <w:ind w:left="681" w:hanging="440"/>
        <w:rPr>
          <w:rFonts w:hint="default" w:ascii="ＭＳ 明朝" w:hAnsi="ＭＳ 明朝"/>
          <w:color w:val="auto"/>
          <w:sz w:val="21"/>
          <w:u w:val="none" w:color="auto"/>
        </w:rPr>
      </w:pPr>
      <w:r>
        <w:rPr>
          <w:rFonts w:hint="eastAsia" w:ascii="ＭＳ 明朝" w:hAnsi="ＭＳ 明朝"/>
          <w:color w:val="auto"/>
          <w:sz w:val="21"/>
          <w:u w:val="none" w:color="auto"/>
        </w:rPr>
        <w:t>(</w:t>
      </w:r>
      <w:r>
        <w:rPr>
          <w:rFonts w:hint="eastAsia" w:ascii="ＭＳ 明朝" w:hAnsi="ＭＳ 明朝"/>
          <w:color w:val="auto"/>
          <w:sz w:val="21"/>
          <w:u w:val="none" w:color="auto"/>
        </w:rPr>
        <w:t>２</w:t>
      </w:r>
      <w:r>
        <w:rPr>
          <w:rFonts w:hint="eastAsia" w:ascii="ＭＳ 明朝" w:hAnsi="ＭＳ 明朝"/>
          <w:color w:val="auto"/>
          <w:sz w:val="21"/>
          <w:u w:val="none" w:color="auto"/>
        </w:rPr>
        <w:t>)</w:t>
      </w:r>
      <w:r>
        <w:rPr>
          <w:rFonts w:hint="eastAsia" w:ascii="ＭＳ 明朝" w:hAnsi="ＭＳ 明朝"/>
          <w:color w:val="auto"/>
          <w:sz w:val="21"/>
          <w:u w:val="none" w:color="auto"/>
        </w:rPr>
        <w:t>　補助事業により取得した財産は、善良な管理者の注意をもって適正に管理するとともに、第２条に規定する補助目的に従ってその効率的な運用を図らなければならないこと。</w:t>
      </w:r>
    </w:p>
    <w:p>
      <w:pPr>
        <w:pStyle w:val="0"/>
        <w:spacing w:line="270" w:lineRule="exact"/>
        <w:ind w:left="717" w:leftChars="0" w:right="0" w:rightChars="0" w:hanging="478" w:firstLineChars="0"/>
        <w:rPr>
          <w:rFonts w:hint="eastAsia" w:ascii="ＭＳ 明朝" w:hAnsi="ＭＳ 明朝"/>
          <w:color w:val="auto"/>
          <w:sz w:val="21"/>
          <w:u w:val="none" w:color="auto"/>
        </w:rPr>
      </w:pPr>
      <w:r>
        <w:rPr>
          <w:rFonts w:hint="eastAsia" w:asciiTheme="minorEastAsia" w:hAnsiTheme="minorEastAsia" w:eastAsiaTheme="minorEastAsia"/>
          <w:color w:val="auto"/>
          <w:sz w:val="21"/>
          <w:u w:val="none" w:color="auto"/>
        </w:rPr>
        <w:t>(</w:t>
      </w:r>
      <w:r>
        <w:rPr>
          <w:rFonts w:hint="eastAsia" w:asciiTheme="minorEastAsia" w:hAnsiTheme="minorEastAsia" w:eastAsiaTheme="minorEastAsia"/>
          <w:color w:val="auto"/>
          <w:sz w:val="21"/>
          <w:u w:val="none" w:color="auto"/>
        </w:rPr>
        <w:t>３</w:t>
      </w:r>
      <w:r>
        <w:rPr>
          <w:rFonts w:hint="eastAsia" w:asciiTheme="minorEastAsia" w:hAnsiTheme="minorEastAsia" w:eastAsiaTheme="minorEastAsia"/>
          <w:color w:val="auto"/>
          <w:sz w:val="21"/>
          <w:u w:val="none" w:color="auto"/>
        </w:rPr>
        <w:t>)</w:t>
      </w:r>
      <w:r>
        <w:rPr>
          <w:rFonts w:hint="eastAsia" w:asciiTheme="minorEastAsia" w:hAnsiTheme="minorEastAsia" w:eastAsiaTheme="minorEastAsia"/>
          <w:color w:val="auto"/>
          <w:sz w:val="21"/>
          <w:u w:val="none" w:color="auto"/>
        </w:rPr>
        <w:t>　取得財産等のうち、規則第</w:t>
      </w:r>
      <w:r>
        <w:rPr>
          <w:rFonts w:hint="default" w:asciiTheme="minorEastAsia" w:hAnsiTheme="minorEastAsia" w:eastAsiaTheme="minorEastAsia"/>
          <w:color w:val="auto"/>
          <w:sz w:val="21"/>
          <w:u w:val="none" w:color="auto"/>
        </w:rPr>
        <w:t>19</w:t>
      </w:r>
      <w:r>
        <w:rPr>
          <w:rFonts w:hint="eastAsia" w:asciiTheme="minorEastAsia" w:hAnsiTheme="minorEastAsia" w:eastAsiaTheme="minorEastAsia"/>
          <w:color w:val="auto"/>
          <w:sz w:val="21"/>
          <w:u w:val="none" w:color="auto"/>
        </w:rPr>
        <w:t>条第１項第２号の規定により知事が定める機械、重要な器具等は、取得価格又は効用の増加価格が</w:t>
      </w:r>
      <w:r>
        <w:rPr>
          <w:rFonts w:hint="default" w:asciiTheme="minorEastAsia" w:hAnsiTheme="minorEastAsia" w:eastAsiaTheme="minorEastAsia"/>
          <w:color w:val="auto"/>
          <w:sz w:val="21"/>
          <w:u w:val="none" w:color="auto"/>
        </w:rPr>
        <w:t>50</w:t>
      </w:r>
      <w:r>
        <w:rPr>
          <w:rFonts w:hint="eastAsia" w:asciiTheme="minorEastAsia" w:hAnsiTheme="minorEastAsia" w:eastAsiaTheme="minorEastAsia"/>
          <w:color w:val="auto"/>
          <w:sz w:val="21"/>
          <w:u w:val="none" w:color="auto"/>
        </w:rPr>
        <w:t>万円を超える機械及び重要な器具等</w:t>
      </w:r>
      <w:r>
        <w:rPr>
          <w:rFonts w:hint="eastAsia"/>
          <w:color w:val="auto"/>
          <w:sz w:val="21"/>
          <w:u w:val="none" w:color="auto"/>
        </w:rPr>
        <w:t>（以下この条において「施設財産等」という。）</w:t>
      </w:r>
      <w:r>
        <w:rPr>
          <w:rFonts w:hint="eastAsia" w:asciiTheme="minorEastAsia" w:hAnsiTheme="minorEastAsia" w:eastAsiaTheme="minorEastAsia"/>
          <w:color w:val="auto"/>
          <w:sz w:val="21"/>
          <w:u w:val="none" w:color="auto"/>
        </w:rPr>
        <w:t>とし、補助事業者は、取得財産等について、減価償却資産の耐用年数等に関する省</w:t>
      </w:r>
      <w:r>
        <w:rPr>
          <w:rFonts w:hint="eastAsia" w:ascii="ＭＳ 明朝" w:hAnsi="ＭＳ 明朝" w:eastAsia="ＭＳ 明朝"/>
          <w:color w:val="auto"/>
          <w:sz w:val="21"/>
          <w:u w:val="none" w:color="auto"/>
        </w:rPr>
        <w:t>令（昭和</w:t>
      </w:r>
      <w:r>
        <w:rPr>
          <w:rFonts w:hint="eastAsia" w:ascii="ＭＳ 明朝" w:hAnsi="ＭＳ 明朝" w:eastAsia="ＭＳ 明朝"/>
          <w:color w:val="auto"/>
          <w:sz w:val="21"/>
          <w:u w:val="none" w:color="auto"/>
        </w:rPr>
        <w:t>40</w:t>
      </w:r>
      <w:r>
        <w:rPr>
          <w:rFonts w:hint="eastAsia" w:ascii="ＭＳ 明朝" w:hAnsi="ＭＳ 明朝" w:eastAsia="ＭＳ 明朝"/>
          <w:color w:val="auto"/>
          <w:sz w:val="21"/>
          <w:u w:val="none" w:color="auto"/>
        </w:rPr>
        <w:t>年大蔵省令第</w:t>
      </w:r>
      <w:r>
        <w:rPr>
          <w:rFonts w:hint="eastAsia" w:ascii="ＭＳ 明朝" w:hAnsi="ＭＳ 明朝" w:eastAsia="ＭＳ 明朝"/>
          <w:color w:val="auto"/>
          <w:sz w:val="21"/>
          <w:u w:val="none" w:color="auto"/>
        </w:rPr>
        <w:t>15</w:t>
      </w:r>
      <w:r>
        <w:rPr>
          <w:rFonts w:hint="eastAsia" w:ascii="ＭＳ 明朝" w:hAnsi="ＭＳ 明朝" w:eastAsia="ＭＳ 明朝"/>
          <w:color w:val="auto"/>
          <w:sz w:val="21"/>
          <w:u w:val="none" w:color="auto"/>
        </w:rPr>
        <w:t>号）に規定する耐用年数を経過するときまでは、知事の承認を受けないで補助金の交付の目的に反して使用し、譲渡し、交換し、廃棄し、貸し付け、又は担保に供してはならないこと。</w:t>
      </w:r>
      <w:r>
        <w:rPr>
          <w:rFonts w:hint="eastAsia" w:ascii="ＭＳ 明朝" w:hAnsi="ＭＳ 明朝"/>
          <w:color w:val="auto"/>
          <w:sz w:val="21"/>
          <w:u w:val="none" w:color="auto"/>
        </w:rPr>
        <w:t>ただし、知事が特に必要があると認めた場合は、この限りでない。</w:t>
      </w:r>
      <w:r>
        <w:rPr>
          <w:rFonts w:hint="eastAsia" w:ascii="ＭＳ 明朝" w:hAnsi="ＭＳ 明朝"/>
          <w:color w:val="auto"/>
          <w:sz w:val="21"/>
          <w:u w:val="none" w:color="auto"/>
        </w:rPr>
        <w:t xml:space="preserve"> </w:t>
      </w:r>
    </w:p>
    <w:p>
      <w:pPr>
        <w:pStyle w:val="0"/>
        <w:spacing w:line="270" w:lineRule="exact"/>
        <w:ind w:left="717" w:leftChars="0" w:right="0" w:rightChars="0" w:hanging="478" w:firstLineChars="0"/>
        <w:rPr>
          <w:rFonts w:hint="default" w:ascii="ＭＳ 明朝" w:hAnsi="ＭＳ 明朝"/>
          <w:color w:val="auto"/>
          <w:sz w:val="21"/>
          <w:u w:val="none" w:color="auto"/>
        </w:rPr>
      </w:pPr>
      <w:r>
        <w:rPr>
          <w:rFonts w:hint="eastAsia" w:ascii="ＭＳ 明朝" w:hAnsi="ＭＳ 明朝"/>
          <w:color w:val="auto"/>
          <w:sz w:val="21"/>
          <w:u w:val="none" w:color="auto"/>
        </w:rPr>
        <w:t>(</w:t>
      </w:r>
      <w:r>
        <w:rPr>
          <w:rFonts w:hint="eastAsia" w:ascii="ＭＳ 明朝" w:hAnsi="ＭＳ 明朝"/>
          <w:color w:val="auto"/>
          <w:sz w:val="21"/>
          <w:u w:val="none" w:color="auto"/>
        </w:rPr>
        <w:t>４</w:t>
      </w:r>
      <w:r>
        <w:rPr>
          <w:rFonts w:hint="eastAsia" w:ascii="ＭＳ 明朝" w:hAnsi="ＭＳ 明朝"/>
          <w:color w:val="auto"/>
          <w:sz w:val="21"/>
          <w:u w:val="none" w:color="auto"/>
        </w:rPr>
        <w:t>)</w:t>
      </w:r>
      <w:r>
        <w:rPr>
          <w:rFonts w:hint="eastAsia" w:ascii="ＭＳ 明朝" w:hAnsi="ＭＳ 明朝"/>
          <w:color w:val="auto"/>
          <w:sz w:val="21"/>
          <w:u w:val="none" w:color="auto"/>
        </w:rPr>
        <w:t>　知事は、補助事業者が施設財産等を補助金の交付の目的に反して使用し、譲渡し、交換し、廃棄し、貸し付け、又は担保に供することを承認しようとするときは、その交付した補助金の全部又は一部に相当する金額を県に納付すべきことを命ずることができること。</w:t>
      </w:r>
    </w:p>
    <w:p>
      <w:pPr>
        <w:pStyle w:val="0"/>
        <w:spacing w:line="270" w:lineRule="exact"/>
        <w:ind w:left="681" w:hanging="440"/>
        <w:rPr>
          <w:rFonts w:hint="default" w:ascii="ＭＳ 明朝" w:hAnsi="ＭＳ 明朝"/>
          <w:color w:val="auto"/>
          <w:u w:val="none" w:color="auto"/>
        </w:rPr>
      </w:pPr>
      <w:r>
        <w:rPr>
          <w:rFonts w:hint="eastAsia" w:ascii="ＭＳ 明朝" w:hAnsi="ＭＳ 明朝"/>
          <w:color w:val="auto"/>
          <w:u w:val="none" w:color="auto"/>
        </w:rPr>
        <w:t>(</w:t>
      </w:r>
      <w:r>
        <w:rPr>
          <w:rFonts w:hint="eastAsia" w:ascii="ＭＳ 明朝" w:hAnsi="ＭＳ 明朝"/>
          <w:color w:val="auto"/>
          <w:u w:val="none" w:color="auto"/>
        </w:rPr>
        <w:t>５</w:t>
      </w:r>
      <w:r>
        <w:rPr>
          <w:rFonts w:hint="eastAsia" w:ascii="ＭＳ 明朝" w:hAnsi="ＭＳ 明朝"/>
          <w:color w:val="auto"/>
          <w:u w:val="none" w:color="auto"/>
        </w:rPr>
        <w:t xml:space="preserve">)  </w:t>
      </w:r>
      <w:r>
        <w:rPr>
          <w:rFonts w:hint="eastAsia" w:ascii="ＭＳ 明朝" w:hAnsi="ＭＳ 明朝"/>
          <w:color w:val="auto"/>
          <w:u w:val="none" w:color="auto"/>
        </w:rPr>
        <w:t>補助事業の実施に当たっては、別表第２に掲げるいずれかに該当すると認められるものを契約の相手方としないこと等暴力団等の排除に係る県の取扱いに準じて行わなければならないこと。</w:t>
      </w:r>
    </w:p>
    <w:p>
      <w:pPr>
        <w:pStyle w:val="0"/>
        <w:spacing w:line="270" w:lineRule="exact"/>
        <w:ind w:left="681" w:hanging="440"/>
        <w:rPr>
          <w:rFonts w:hint="default"/>
          <w:color w:val="auto"/>
          <w:u w:val="none" w:color="auto"/>
        </w:rPr>
      </w:pPr>
      <w:r>
        <w:rPr>
          <w:rFonts w:hint="eastAsia" w:ascii="ＭＳ 明朝" w:hAnsi="ＭＳ 明朝"/>
          <w:color w:val="auto"/>
          <w:u w:val="none" w:color="auto"/>
        </w:rPr>
        <w:t>(</w:t>
      </w:r>
      <w:r>
        <w:rPr>
          <w:rFonts w:hint="eastAsia" w:ascii="ＭＳ 明朝" w:hAnsi="ＭＳ 明朝"/>
          <w:color w:val="auto"/>
          <w:u w:val="none" w:color="auto"/>
        </w:rPr>
        <w:t>６</w:t>
      </w:r>
      <w:r>
        <w:rPr>
          <w:rFonts w:hint="eastAsia" w:ascii="ＭＳ 明朝" w:hAnsi="ＭＳ 明朝"/>
          <w:color w:val="auto"/>
          <w:u w:val="none" w:color="auto"/>
        </w:rPr>
        <w:t>)</w:t>
      </w:r>
      <w:r>
        <w:rPr>
          <w:rFonts w:hint="eastAsia" w:ascii="ＭＳ 明朝" w:hAnsi="ＭＳ 明朝"/>
          <w:color w:val="auto"/>
          <w:u w:val="none" w:color="auto"/>
        </w:rPr>
        <w:t>　</w:t>
      </w:r>
      <w:r>
        <w:rPr>
          <w:rFonts w:hint="default"/>
          <w:color w:val="auto"/>
          <w:u w:val="none" w:color="auto"/>
        </w:rPr>
        <w:t>補助事業の執行に際しては、県が行う契約手続の取扱いに準じて行わなければならないこと。</w:t>
      </w:r>
    </w:p>
    <w:p>
      <w:pPr>
        <w:pStyle w:val="0"/>
        <w:spacing w:line="270" w:lineRule="exact"/>
        <w:ind w:left="689" w:leftChars="50" w:hanging="574" w:hangingChars="250"/>
        <w:rPr>
          <w:rFonts w:hint="default" w:ascii="ＭＳ 明朝" w:hAnsi="ＭＳ 明朝"/>
          <w:color w:val="auto"/>
          <w:u w:val="none" w:color="auto"/>
        </w:rPr>
      </w:pPr>
      <w:r>
        <w:rPr>
          <w:rFonts w:hint="eastAsia"/>
          <w:color w:val="auto"/>
          <w:u w:val="none" w:color="auto"/>
        </w:rPr>
        <w:t>（７）</w:t>
      </w:r>
      <w:r>
        <w:rPr>
          <w:rFonts w:hint="eastAsia"/>
          <w:color w:val="auto"/>
          <w:u w:val="none" w:color="auto"/>
        </w:rPr>
        <w:t xml:space="preserve"> </w:t>
      </w:r>
      <w:r>
        <w:rPr>
          <w:rFonts w:hint="eastAsia"/>
          <w:color w:val="auto"/>
          <w:u w:val="none" w:color="auto"/>
        </w:rPr>
        <w:t>補助事業が予定の期間に完了しない場合又は補助事業の遂行が困難となった場合は、速やかに知事に報告し、その指示を受けなければならないこと。</w:t>
      </w:r>
    </w:p>
    <w:p>
      <w:pPr>
        <w:pStyle w:val="0"/>
        <w:spacing w:line="270" w:lineRule="exact"/>
        <w:ind w:left="689" w:leftChars="50" w:hanging="574" w:hangingChars="250"/>
        <w:rPr>
          <w:rFonts w:hint="default" w:ascii="ＭＳ 明朝" w:hAnsi="ＭＳ 明朝"/>
          <w:color w:val="auto"/>
          <w:u w:val="none" w:color="auto"/>
        </w:rPr>
      </w:pPr>
      <w:r>
        <w:rPr>
          <w:rFonts w:hint="eastAsia"/>
          <w:color w:val="auto"/>
          <w:u w:val="none" w:color="auto"/>
        </w:rPr>
        <w:t>（８）</w:t>
      </w:r>
      <w:r>
        <w:rPr>
          <w:rFonts w:hint="eastAsia"/>
          <w:color w:val="auto"/>
          <w:u w:val="none" w:color="auto"/>
        </w:rPr>
        <w:t xml:space="preserve"> </w:t>
      </w:r>
      <w:r>
        <w:rPr>
          <w:rFonts w:hint="eastAsia"/>
          <w:color w:val="auto"/>
          <w:u w:val="none" w:color="auto"/>
        </w:rPr>
        <w:t>間接補助金の交付の決定に当たっては、相手方が県税の納税義務者である場合は県税の滞納がないことを確認した上で決定すること。</w:t>
      </w:r>
    </w:p>
    <w:p>
      <w:pPr>
        <w:pStyle w:val="0"/>
        <w:spacing w:line="270" w:lineRule="exact"/>
        <w:ind w:left="688" w:hanging="688" w:hangingChars="300"/>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auto"/>
          <w:u w:val="none" w:color="auto"/>
        </w:rPr>
        <w:t>(</w:t>
      </w:r>
      <w:r>
        <w:rPr>
          <w:rFonts w:hint="eastAsia" w:ascii="ＭＳ 明朝" w:hAnsi="ＭＳ 明朝"/>
          <w:color w:val="auto"/>
          <w:u w:val="none" w:color="auto"/>
        </w:rPr>
        <w:t>９</w:t>
      </w:r>
      <w:r>
        <w:rPr>
          <w:rFonts w:hint="eastAsia" w:ascii="ＭＳ 明朝" w:hAnsi="ＭＳ 明朝"/>
          <w:color w:val="auto"/>
          <w:u w:val="none" w:color="auto"/>
        </w:rPr>
        <w:t>)</w:t>
      </w:r>
      <w:r>
        <w:rPr>
          <w:rFonts w:hint="eastAsia" w:ascii="ＭＳ 明朝" w:hAnsi="ＭＳ 明朝"/>
          <w:color w:val="auto"/>
          <w:u w:val="none" w:color="auto"/>
        </w:rPr>
        <w:t>　補助事業者は、間接補助金の交付に際しては、間接補助事業者に対して前各号の条件を付さなければならないこと。</w:t>
      </w:r>
    </w:p>
    <w:p>
      <w:pPr>
        <w:pStyle w:val="0"/>
        <w:spacing w:line="270" w:lineRule="exact"/>
        <w:rPr>
          <w:rFonts w:hint="default" w:ascii="ＭＳ 明朝" w:hAnsi="ＭＳ 明朝"/>
          <w:color w:val="auto"/>
          <w:u w:val="none" w:color="auto"/>
        </w:rPr>
      </w:pPr>
    </w:p>
    <w:p>
      <w:pPr>
        <w:pStyle w:val="0"/>
        <w:ind w:left="241" w:hanging="241"/>
        <w:rPr>
          <w:rFonts w:hint="default"/>
        </w:rPr>
      </w:pPr>
      <w:r>
        <w:rPr>
          <w:rFonts w:hint="eastAsia"/>
        </w:rPr>
        <w:t>（補助事業の変更等）</w:t>
      </w:r>
    </w:p>
    <w:p>
      <w:pPr>
        <w:pStyle w:val="0"/>
        <w:ind w:left="241" w:hanging="241"/>
        <w:rPr>
          <w:rFonts w:hint="default"/>
        </w:rPr>
      </w:pPr>
      <w:r>
        <w:rPr>
          <w:rFonts w:hint="eastAsia"/>
        </w:rPr>
        <w:t>第７条　補助事業者は、補助金の交付の目的を達成するため、次の各号のいずれかに該当する場合は、事前に別記第２号様式による変更（中止・廃止）承認申請書を１部知事に提出して、その承認を受けなければならない。</w:t>
      </w:r>
    </w:p>
    <w:p>
      <w:pPr>
        <w:pStyle w:val="0"/>
        <w:ind w:left="241" w:hanging="241"/>
        <w:rPr>
          <w:rFonts w:hint="default"/>
        </w:rPr>
      </w:pPr>
      <w:r>
        <w:rPr>
          <w:rFonts w:hint="eastAsia"/>
        </w:rPr>
        <w:t>（１）総事業費又は補助金額が増額となる場合</w:t>
      </w:r>
    </w:p>
    <w:p>
      <w:pPr>
        <w:pStyle w:val="0"/>
        <w:ind w:left="241" w:hanging="241"/>
        <w:rPr>
          <w:rFonts w:hint="default"/>
        </w:rPr>
      </w:pPr>
      <w:r>
        <w:rPr>
          <w:rFonts w:hint="eastAsia"/>
        </w:rPr>
        <w:t>（</w:t>
      </w:r>
      <w:r>
        <w:rPr>
          <w:rFonts w:hint="eastAsia"/>
          <w:color w:val="auto"/>
        </w:rPr>
        <w:t>２</w:t>
      </w:r>
      <w:r>
        <w:rPr>
          <w:rFonts w:hint="eastAsia"/>
        </w:rPr>
        <w:t>）補助事業を中止し、又は廃止しようとする場合</w:t>
      </w:r>
    </w:p>
    <w:p>
      <w:pPr>
        <w:pStyle w:val="0"/>
        <w:spacing w:line="270" w:lineRule="exact"/>
        <w:rPr>
          <w:rFonts w:hint="default"/>
        </w:rPr>
      </w:pPr>
      <w:r>
        <w:rPr>
          <w:rFonts w:hint="eastAsia"/>
        </w:rPr>
        <w:t>（３）補助金額の</w:t>
      </w:r>
      <w:r>
        <w:rPr>
          <w:rFonts w:hint="eastAsia"/>
        </w:rPr>
        <w:t>20</w:t>
      </w:r>
      <w:r>
        <w:rPr>
          <w:rFonts w:hint="eastAsia"/>
        </w:rPr>
        <w:t>パーセントを超える減額となる場合</w:t>
      </w:r>
    </w:p>
    <w:p>
      <w:pPr>
        <w:pStyle w:val="0"/>
        <w:spacing w:line="270" w:lineRule="exact"/>
        <w:rPr>
          <w:rFonts w:hint="default"/>
        </w:rPr>
      </w:pPr>
      <w:r>
        <w:rPr>
          <w:rFonts w:hint="eastAsia"/>
        </w:rPr>
        <w:t>（４）補助事業の重要な部分に関する変更を行う場合（必要に応じ事前に知事に協議すること。）</w:t>
      </w:r>
    </w:p>
    <w:p>
      <w:pPr>
        <w:pStyle w:val="0"/>
        <w:spacing w:line="270" w:lineRule="exact"/>
        <w:rPr>
          <w:rFonts w:hint="default"/>
        </w:rPr>
      </w:pPr>
    </w:p>
    <w:p>
      <w:pPr>
        <w:pStyle w:val="0"/>
        <w:ind w:left="241" w:hanging="241"/>
        <w:rPr>
          <w:rFonts w:hint="default"/>
        </w:rPr>
      </w:pPr>
      <w:r>
        <w:rPr>
          <w:rFonts w:hint="eastAsia"/>
        </w:rPr>
        <w:t>（補助金の概算払の請求）</w:t>
      </w:r>
    </w:p>
    <w:p>
      <w:pPr>
        <w:pStyle w:val="0"/>
        <w:ind w:left="241" w:hanging="241"/>
        <w:rPr>
          <w:rFonts w:hint="default"/>
        </w:rPr>
      </w:pPr>
      <w:r>
        <w:rPr>
          <w:rFonts w:hint="eastAsia"/>
        </w:rPr>
        <w:t>第８条　補助事業者は、補助金の概算払を請求しようとするときは、別記第３号様式による概算払請求書を１部知事に提出しなければならない。</w:t>
      </w:r>
    </w:p>
    <w:p>
      <w:pPr>
        <w:pStyle w:val="0"/>
        <w:spacing w:line="270" w:lineRule="exact"/>
        <w:ind w:left="222" w:hanging="220"/>
        <w:rPr>
          <w:rFonts w:hint="default" w:ascii="ＭＳ 明朝" w:hAnsi="ＭＳ 明朝"/>
          <w:color w:val="auto"/>
          <w:u w:val="none" w:color="auto"/>
        </w:rPr>
      </w:pPr>
    </w:p>
    <w:p>
      <w:pPr>
        <w:pStyle w:val="15"/>
        <w:spacing w:line="270" w:lineRule="exact"/>
        <w:ind w:left="222" w:leftChars="0" w:right="0" w:rightChars="0" w:hanging="220" w:firstLineChars="0"/>
        <w:rPr>
          <w:rFonts w:hint="eastAsia" w:ascii="ＭＳ 明朝" w:hAnsi="ＭＳ 明朝"/>
          <w:strike w:val="0"/>
          <w:dstrike w:val="0"/>
          <w:color w:val="auto"/>
          <w:u w:val="none" w:color="auto"/>
        </w:rPr>
      </w:pPr>
      <w:r>
        <w:rPr>
          <w:rFonts w:hint="eastAsia" w:ascii="ＭＳ 明朝" w:hAnsi="ＭＳ 明朝"/>
          <w:strike w:val="0"/>
          <w:dstrike w:val="0"/>
          <w:color w:val="auto"/>
          <w:u w:val="none" w:color="auto"/>
        </w:rPr>
        <w:t>（繰越しの承認申請）</w:t>
      </w:r>
    </w:p>
    <w:p>
      <w:pPr>
        <w:pStyle w:val="15"/>
        <w:spacing w:line="270" w:lineRule="exact"/>
        <w:ind w:left="222" w:leftChars="0" w:right="0" w:rightChars="0" w:hanging="220" w:firstLineChars="0"/>
        <w:rPr>
          <w:rFonts w:hint="eastAsia" w:ascii="ＭＳ 明朝" w:hAnsi="ＭＳ 明朝"/>
          <w:strike w:val="0"/>
          <w:dstrike w:val="0"/>
          <w:color w:val="auto"/>
          <w:u w:val="none" w:color="auto"/>
        </w:rPr>
      </w:pPr>
      <w:r>
        <w:rPr>
          <w:rFonts w:hint="eastAsia" w:ascii="ＭＳ 明朝" w:hAnsi="ＭＳ 明朝"/>
          <w:strike w:val="0"/>
          <w:dstrike w:val="0"/>
          <w:color w:val="auto"/>
          <w:u w:val="none" w:color="auto"/>
        </w:rPr>
        <w:t>第９条　補助事業者は、補助金の交付の決定があった年度内に事業を完了しなければならない。ただし、第３条に定める事業について繰越しの承認を受けた場合は、この限りでない。</w:t>
      </w:r>
    </w:p>
    <w:p>
      <w:pPr>
        <w:pStyle w:val="0"/>
        <w:ind w:left="229" w:hanging="229" w:hangingChars="100"/>
        <w:rPr>
          <w:rFonts w:hint="default"/>
        </w:rPr>
      </w:pPr>
      <w:r>
        <w:rPr>
          <w:rFonts w:hint="eastAsia" w:ascii="ＭＳ 明朝" w:hAnsi="ＭＳ 明朝"/>
          <w:strike w:val="0"/>
          <w:dstrike w:val="0"/>
          <w:color w:val="auto"/>
          <w:u w:val="none" w:color="auto"/>
        </w:rPr>
        <w:t>２　補助事業者が、前項ただし書の規定による繰越しの承認を申請するときは、別記第４号様式による補助金繰越承認申請書に関係書類を添えて、知事に提出しなければならない。</w:t>
      </w:r>
    </w:p>
    <w:p>
      <w:pPr>
        <w:pStyle w:val="0"/>
        <w:rPr>
          <w:rFonts w:hint="default"/>
        </w:rPr>
      </w:pPr>
    </w:p>
    <w:p>
      <w:pPr>
        <w:pStyle w:val="0"/>
        <w:rPr>
          <w:rFonts w:hint="default"/>
        </w:rPr>
      </w:pPr>
      <w:r>
        <w:rPr>
          <w:rFonts w:hint="eastAsia"/>
        </w:rPr>
        <w:t>（実績報告等）</w:t>
      </w:r>
    </w:p>
    <w:p>
      <w:pPr>
        <w:pStyle w:val="0"/>
        <w:ind w:left="241" w:hanging="241"/>
        <w:rPr>
          <w:rFonts w:hint="default"/>
        </w:rPr>
      </w:pPr>
      <w:r>
        <w:rPr>
          <w:rFonts w:hint="eastAsia"/>
        </w:rPr>
        <w:t>第</w:t>
      </w:r>
      <w:r>
        <w:rPr>
          <w:rFonts w:hint="eastAsia"/>
        </w:rPr>
        <w:t>10</w:t>
      </w:r>
      <w:r>
        <w:rPr>
          <w:rFonts w:hint="eastAsia"/>
        </w:rPr>
        <w:t>条　補助事業者は、補助事業が完了したときは、補助事業の完了後</w:t>
      </w:r>
      <w:r>
        <w:rPr>
          <w:rFonts w:hint="eastAsia"/>
        </w:rPr>
        <w:t>30</w:t>
      </w:r>
      <w:r>
        <w:rPr>
          <w:rFonts w:hint="eastAsia"/>
        </w:rPr>
        <w:t>日を経過した日又は当該年度の３月</w:t>
      </w:r>
      <w:r>
        <w:rPr>
          <w:rFonts w:hint="eastAsia"/>
        </w:rPr>
        <w:t>31</w:t>
      </w:r>
      <w:r>
        <w:rPr>
          <w:rFonts w:hint="eastAsia"/>
        </w:rPr>
        <w:t>日のいずれか早い日までに別記第５号様式による実績報告書を１部知事に提出しなければならない。ただし、これにより難い場合は、翌年度の４月</w:t>
      </w:r>
      <w:r>
        <w:rPr>
          <w:rFonts w:hint="eastAsia"/>
        </w:rPr>
        <w:t>15</w:t>
      </w:r>
      <w:r>
        <w:rPr>
          <w:rFonts w:hint="eastAsia"/>
        </w:rPr>
        <w:t>日までに提出しなければならない。</w:t>
      </w:r>
    </w:p>
    <w:p>
      <w:pPr>
        <w:pStyle w:val="0"/>
        <w:ind w:left="241" w:hanging="241"/>
        <w:rPr>
          <w:rFonts w:hint="default"/>
        </w:rPr>
      </w:pPr>
      <w:r>
        <w:rPr>
          <w:rFonts w:hint="eastAsia"/>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pPr>
        <w:pStyle w:val="0"/>
        <w:ind w:left="241" w:hanging="241"/>
        <w:rPr>
          <w:rFonts w:hint="default"/>
        </w:rPr>
      </w:pPr>
      <w:r>
        <w:rPr>
          <w:rFonts w:hint="eastAsia"/>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６号様式による消費税仕入控除税額等報告書により、速やかに知事に報告するとともに、知事の返還命令を受けて、これを返還しなければならない。</w:t>
      </w:r>
    </w:p>
    <w:p>
      <w:pPr>
        <w:pStyle w:val="0"/>
        <w:spacing w:line="270" w:lineRule="exact"/>
        <w:ind w:left="222" w:hanging="220"/>
        <w:rPr>
          <w:rFonts w:hint="default" w:ascii="ＭＳ 明朝" w:hAnsi="ＭＳ 明朝"/>
          <w:color w:val="auto"/>
          <w:u w:val="none" w:color="auto"/>
        </w:rPr>
      </w:pPr>
    </w:p>
    <w:p>
      <w:pPr>
        <w:pStyle w:val="0"/>
        <w:ind w:left="241" w:hanging="241"/>
        <w:rPr>
          <w:rFonts w:hint="default"/>
        </w:rPr>
      </w:pPr>
      <w:r>
        <w:rPr>
          <w:rFonts w:hint="eastAsia"/>
        </w:rPr>
        <w:t>（補助金額の確定）</w:t>
      </w:r>
    </w:p>
    <w:p>
      <w:pPr>
        <w:pStyle w:val="0"/>
        <w:spacing w:line="270" w:lineRule="exact"/>
        <w:ind w:left="229" w:hanging="229" w:hangingChars="100"/>
        <w:rPr>
          <w:rFonts w:hint="default" w:ascii="ＭＳ 明朝" w:hAnsi="ＭＳ 明朝"/>
          <w:color w:val="auto"/>
          <w:u w:val="none" w:color="auto"/>
        </w:rPr>
      </w:pPr>
      <w:r>
        <w:rPr>
          <w:rFonts w:hint="eastAsia"/>
        </w:rPr>
        <w:t>第</w:t>
      </w:r>
      <w:r>
        <w:rPr>
          <w:rFonts w:hint="eastAsia"/>
        </w:rPr>
        <w:t>11</w:t>
      </w:r>
      <w:r>
        <w:rPr>
          <w:rFonts w:hint="eastAsia"/>
        </w:rPr>
        <w:t>条　知事は、前条第１項の規定による報告を受けた場合は、報告書の書類審査及び必要に応じて現地調査を行い、その報告に係る補助事業の実施結果が補助金の交付の決定内容に適合すると認めた場合は、交付すべき補助金額を確定し、当該補助事業者に通知するものとする。</w:t>
      </w:r>
    </w:p>
    <w:p>
      <w:pPr>
        <w:pStyle w:val="0"/>
        <w:spacing w:line="270" w:lineRule="exact"/>
        <w:rPr>
          <w:rFonts w:hint="default" w:ascii="ＭＳ 明朝" w:hAnsi="ＭＳ 明朝"/>
          <w:color w:val="auto"/>
          <w:u w:val="none" w:color="auto"/>
        </w:rPr>
      </w:pPr>
    </w:p>
    <w:p>
      <w:pPr>
        <w:pStyle w:val="0"/>
        <w:spacing w:line="270" w:lineRule="exact"/>
        <w:rPr>
          <w:rFonts w:hint="default" w:ascii="ＭＳ 明朝" w:hAnsi="ＭＳ 明朝"/>
          <w:color w:val="auto"/>
          <w:u w:val="none" w:color="auto"/>
        </w:rPr>
      </w:pPr>
      <w:r>
        <w:rPr>
          <w:rFonts w:hint="eastAsia" w:ascii="ＭＳ 明朝" w:hAnsi="ＭＳ 明朝"/>
          <w:color w:val="auto"/>
          <w:u w:val="none" w:color="auto"/>
        </w:rPr>
        <w:t>（遂行状況の報告等）</w:t>
      </w:r>
    </w:p>
    <w:p>
      <w:pPr>
        <w:pStyle w:val="0"/>
        <w:spacing w:line="270" w:lineRule="exact"/>
        <w:ind w:left="222" w:hanging="220"/>
        <w:rPr>
          <w:rFonts w:hint="default" w:ascii="ＭＳ 明朝" w:hAnsi="ＭＳ 明朝"/>
          <w:color w:val="auto"/>
          <w:u w:val="none" w:color="auto"/>
        </w:rPr>
      </w:pPr>
      <w:r>
        <w:rPr>
          <w:rFonts w:hint="eastAsia" w:ascii="ＭＳ 明朝" w:hAnsi="ＭＳ 明朝"/>
          <w:color w:val="auto"/>
          <w:u w:val="none" w:color="auto"/>
        </w:rPr>
        <w:t>第</w:t>
      </w:r>
      <w:r>
        <w:rPr>
          <w:rFonts w:hint="eastAsia" w:ascii="ＭＳ 明朝" w:hAnsi="ＭＳ 明朝"/>
          <w:color w:val="auto"/>
          <w:u w:val="none" w:color="auto"/>
        </w:rPr>
        <w:t>12</w:t>
      </w:r>
      <w:r>
        <w:rPr>
          <w:rFonts w:hint="eastAsia" w:ascii="ＭＳ 明朝" w:hAnsi="ＭＳ 明朝"/>
          <w:color w:val="auto"/>
          <w:u w:val="none" w:color="auto"/>
        </w:rPr>
        <w:t>条</w:t>
      </w:r>
      <w:r>
        <w:rPr>
          <w:rFonts w:hint="default" w:ascii="ＭＳ 明朝" w:hAnsi="ＭＳ 明朝"/>
          <w:color w:val="auto"/>
          <w:u w:val="none" w:color="auto"/>
        </w:rPr>
        <w:t xml:space="preserve">  </w:t>
      </w:r>
      <w:r>
        <w:rPr>
          <w:rFonts w:hint="eastAsia" w:ascii="ＭＳ 明朝" w:hAnsi="ＭＳ 明朝"/>
          <w:color w:val="auto"/>
          <w:u w:val="none" w:color="auto"/>
        </w:rPr>
        <w:t>知事は、必要があると認めた場合は、補助事業者及び関係機関に対し、補助事業の遂行状況の報告を求め、又は必要な調査を行うことができる。</w:t>
      </w:r>
    </w:p>
    <w:p>
      <w:pPr>
        <w:pStyle w:val="0"/>
        <w:spacing w:line="270" w:lineRule="exact"/>
        <w:ind w:left="222" w:hanging="220"/>
        <w:rPr>
          <w:rFonts w:hint="default" w:ascii="ＭＳ 明朝" w:hAnsi="ＭＳ 明朝"/>
          <w:color w:val="auto"/>
          <w:u w:val="none" w:color="auto"/>
        </w:rPr>
      </w:pPr>
    </w:p>
    <w:p>
      <w:pPr>
        <w:pStyle w:val="0"/>
        <w:spacing w:line="270" w:lineRule="exact"/>
        <w:rPr>
          <w:rFonts w:hint="default" w:ascii="ＭＳ 明朝" w:hAnsi="ＭＳ 明朝"/>
          <w:color w:val="auto"/>
          <w:u w:val="none" w:color="auto"/>
        </w:rPr>
      </w:pPr>
      <w:r>
        <w:rPr>
          <w:rFonts w:hint="eastAsia" w:ascii="ＭＳ 明朝" w:hAnsi="ＭＳ 明朝"/>
          <w:color w:val="auto"/>
          <w:u w:val="none" w:color="auto"/>
        </w:rPr>
        <w:t>（グリーン購入）</w:t>
      </w:r>
    </w:p>
    <w:p>
      <w:pPr>
        <w:pStyle w:val="0"/>
        <w:spacing w:line="270" w:lineRule="exact"/>
        <w:ind w:left="222" w:hanging="220"/>
        <w:rPr>
          <w:rFonts w:hint="default" w:ascii="ＭＳ 明朝" w:hAnsi="ＭＳ 明朝"/>
          <w:color w:val="auto"/>
          <w:u w:val="none" w:color="auto"/>
        </w:rPr>
      </w:pPr>
      <w:r>
        <w:rPr>
          <w:rFonts w:hint="eastAsia" w:ascii="ＭＳ 明朝" w:hAnsi="ＭＳ 明朝"/>
          <w:color w:val="auto"/>
          <w:u w:val="none" w:color="auto"/>
        </w:rPr>
        <w:t>第</w:t>
      </w:r>
      <w:r>
        <w:rPr>
          <w:rFonts w:hint="eastAsia" w:ascii="ＭＳ 明朝" w:hAnsi="ＭＳ 明朝"/>
          <w:color w:val="auto"/>
          <w:u w:val="none" w:color="auto"/>
        </w:rPr>
        <w:t>13</w:t>
      </w:r>
      <w:r>
        <w:rPr>
          <w:rFonts w:hint="eastAsia" w:ascii="ＭＳ 明朝" w:hAnsi="ＭＳ 明朝"/>
          <w:color w:val="auto"/>
          <w:u w:val="none" w:color="auto"/>
        </w:rPr>
        <w:t>条　補助事業者は、補助事業の実施において、物品等を調達する場合は、県が定める「高知県グリーン購入基本方針」に基づき、環境物品等の調達に努めるものとする。</w:t>
      </w:r>
    </w:p>
    <w:p>
      <w:pPr>
        <w:pStyle w:val="0"/>
        <w:spacing w:line="270" w:lineRule="exact"/>
        <w:rPr>
          <w:rFonts w:hint="default" w:ascii="ＭＳ 明朝" w:hAnsi="ＭＳ 明朝"/>
          <w:color w:val="auto"/>
          <w:u w:val="none" w:color="auto"/>
        </w:rPr>
      </w:pPr>
    </w:p>
    <w:p>
      <w:pPr>
        <w:pStyle w:val="0"/>
        <w:spacing w:line="270" w:lineRule="exact"/>
        <w:rPr>
          <w:rFonts w:hint="default" w:ascii="ＭＳ 明朝" w:hAnsi="ＭＳ 明朝"/>
          <w:color w:val="auto"/>
          <w:u w:val="none" w:color="auto"/>
        </w:rPr>
      </w:pPr>
      <w:r>
        <w:rPr>
          <w:rFonts w:hint="eastAsia" w:ascii="ＭＳ 明朝" w:hAnsi="ＭＳ 明朝"/>
          <w:color w:val="auto"/>
          <w:u w:val="none" w:color="auto"/>
        </w:rPr>
        <w:t>（情報の開示）</w:t>
      </w:r>
    </w:p>
    <w:p>
      <w:pPr>
        <w:pStyle w:val="0"/>
        <w:spacing w:line="270" w:lineRule="exact"/>
        <w:ind w:left="229" w:hanging="229" w:hangingChars="100"/>
        <w:rPr>
          <w:rFonts w:hint="default" w:ascii="ＭＳ 明朝" w:hAnsi="ＭＳ 明朝"/>
          <w:color w:val="auto"/>
          <w:u w:val="none" w:color="auto"/>
        </w:rPr>
      </w:pPr>
      <w:r>
        <w:rPr>
          <w:rFonts w:hint="eastAsia" w:ascii="ＭＳ 明朝" w:hAnsi="ＭＳ 明朝"/>
          <w:color w:val="auto"/>
          <w:u w:val="none" w:color="auto"/>
        </w:rPr>
        <w:t>第</w:t>
      </w:r>
      <w:r>
        <w:rPr>
          <w:rFonts w:hint="eastAsia" w:ascii="ＭＳ 明朝" w:hAnsi="ＭＳ 明朝"/>
          <w:color w:val="auto"/>
          <w:u w:val="none" w:color="auto"/>
        </w:rPr>
        <w:t>14</w:t>
      </w:r>
      <w:r>
        <w:rPr>
          <w:rFonts w:hint="eastAsia" w:ascii="ＭＳ 明朝" w:hAnsi="ＭＳ 明朝"/>
          <w:color w:val="auto"/>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spacing w:line="27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p>
    <w:p>
      <w:pPr>
        <w:pStyle w:val="0"/>
        <w:spacing w:line="280" w:lineRule="exact"/>
        <w:ind w:firstLine="229" w:firstLineChars="100"/>
        <w:rPr>
          <w:rFonts w:hint="default" w:ascii="ＭＳ 明朝" w:hAnsi="ＭＳ 明朝"/>
          <w:color w:val="auto"/>
          <w:u w:val="none" w:color="auto"/>
        </w:rPr>
      </w:pPr>
      <w:r>
        <w:rPr>
          <w:rFonts w:hint="eastAsia" w:ascii="ＭＳ 明朝" w:hAnsi="ＭＳ 明朝"/>
          <w:color w:val="auto"/>
          <w:u w:val="none" w:color="auto"/>
        </w:rPr>
        <w:t>附　則</w:t>
      </w:r>
    </w:p>
    <w:p>
      <w:pPr>
        <w:pStyle w:val="0"/>
        <w:spacing w:line="280" w:lineRule="exact"/>
        <w:ind w:left="229" w:hanging="229" w:hangingChars="100"/>
        <w:rPr>
          <w:rFonts w:hint="default"/>
          <w:color w:val="auto"/>
          <w:u w:val="none" w:color="auto"/>
        </w:rPr>
      </w:pPr>
      <w:r>
        <w:rPr>
          <w:rFonts w:hint="eastAsia"/>
          <w:color w:val="auto"/>
          <w:u w:val="none" w:color="auto"/>
        </w:rPr>
        <w:t>１　この要綱は、平成</w:t>
      </w:r>
      <w:r>
        <w:rPr>
          <w:rFonts w:hint="eastAsia"/>
          <w:color w:val="auto"/>
          <w:u w:val="none" w:color="auto"/>
        </w:rPr>
        <w:t>30</w:t>
      </w:r>
      <w:r>
        <w:rPr>
          <w:rFonts w:hint="eastAsia"/>
          <w:color w:val="auto"/>
          <w:u w:val="none" w:color="auto"/>
        </w:rPr>
        <w:t>年７月９日から施行する。</w:t>
      </w:r>
    </w:p>
    <w:p>
      <w:pPr>
        <w:pStyle w:val="0"/>
        <w:spacing w:line="280" w:lineRule="exact"/>
        <w:ind w:left="229" w:hanging="229" w:hangingChars="100"/>
        <w:rPr>
          <w:rFonts w:hint="default"/>
          <w:color w:val="auto"/>
          <w:u w:val="none" w:color="auto"/>
        </w:rPr>
      </w:pPr>
      <w:r>
        <w:rPr>
          <w:rFonts w:hint="eastAsia"/>
          <w:color w:val="auto"/>
          <w:u w:val="none" w:color="auto"/>
        </w:rPr>
        <w:t>２　この要綱は、平成</w:t>
      </w:r>
      <w:r>
        <w:rPr>
          <w:rFonts w:hint="eastAsia" w:asciiTheme="minorEastAsia" w:hAnsiTheme="minorEastAsia" w:eastAsiaTheme="minorEastAsia"/>
          <w:color w:val="auto"/>
          <w:u w:val="none" w:color="auto"/>
        </w:rPr>
        <w:t>32</w:t>
      </w:r>
      <w:r>
        <w:rPr>
          <w:rFonts w:hint="eastAsia"/>
          <w:color w:val="auto"/>
          <w:u w:val="none" w:color="auto"/>
        </w:rPr>
        <w:t>年５月</w:t>
      </w:r>
      <w:r>
        <w:rPr>
          <w:rFonts w:hint="eastAsia"/>
          <w:color w:val="auto"/>
          <w:u w:val="none" w:color="auto"/>
        </w:rPr>
        <w:t>31</w:t>
      </w:r>
      <w:r>
        <w:rPr>
          <w:rFonts w:hint="eastAsia"/>
          <w:color w:val="auto"/>
          <w:u w:val="none" w:color="auto"/>
        </w:rPr>
        <w:t>日限り、その効力を失う。ただし、この要綱に基づき交付された補助金については、第６条、第</w:t>
      </w:r>
      <w:r>
        <w:rPr>
          <w:rFonts w:hint="eastAsia"/>
          <w:color w:val="auto"/>
          <w:u w:val="none" w:color="auto"/>
        </w:rPr>
        <w:t>10</w:t>
      </w:r>
      <w:r>
        <w:rPr>
          <w:rFonts w:hint="eastAsia"/>
          <w:color w:val="auto"/>
          <w:u w:val="none" w:color="auto"/>
        </w:rPr>
        <w:t>条第３項、第</w:t>
      </w:r>
      <w:r>
        <w:rPr>
          <w:rFonts w:hint="eastAsia" w:asciiTheme="minorEastAsia" w:hAnsiTheme="minorEastAsia" w:eastAsiaTheme="minorEastAsia"/>
          <w:color w:val="auto"/>
          <w:u w:val="none" w:color="auto"/>
        </w:rPr>
        <w:t>12</w:t>
      </w:r>
      <w:r>
        <w:rPr>
          <w:rFonts w:hint="eastAsia"/>
          <w:color w:val="auto"/>
          <w:u w:val="none" w:color="auto"/>
        </w:rPr>
        <w:t>条及び第</w:t>
      </w:r>
      <w:r>
        <w:rPr>
          <w:rFonts w:hint="eastAsia" w:asciiTheme="minorEastAsia" w:hAnsiTheme="minorEastAsia" w:eastAsiaTheme="minorEastAsia"/>
          <w:color w:val="auto"/>
          <w:u w:val="none" w:color="auto"/>
        </w:rPr>
        <w:t>14</w:t>
      </w:r>
      <w:r>
        <w:rPr>
          <w:rFonts w:hint="eastAsia"/>
          <w:color w:val="auto"/>
          <w:u w:val="none" w:color="auto"/>
        </w:rPr>
        <w:t>条の規定は、同日以降もなおその効力を有する。</w:t>
      </w:r>
    </w:p>
    <w:p>
      <w:pPr>
        <w:pStyle w:val="0"/>
        <w:spacing w:line="280" w:lineRule="exact"/>
        <w:ind w:left="239" w:hanging="239"/>
        <w:rPr>
          <w:rFonts w:hint="default"/>
          <w:color w:val="auto"/>
          <w:u w:val="none" w:color="auto"/>
        </w:rPr>
      </w:pPr>
    </w:p>
    <w:p>
      <w:pPr>
        <w:pStyle w:val="0"/>
        <w:spacing w:line="280" w:lineRule="exact"/>
        <w:ind w:left="239" w:hanging="239"/>
        <w:rPr>
          <w:rFonts w:hint="default"/>
          <w:color w:val="auto"/>
          <w:u w:val="none" w:color="auto"/>
        </w:rPr>
      </w:pPr>
      <w:r>
        <w:rPr>
          <w:rFonts w:hint="eastAsia"/>
          <w:color w:val="auto"/>
          <w:u w:val="none" w:color="auto"/>
        </w:rPr>
        <w:t>　</w:t>
      </w:r>
    </w:p>
    <w:p>
      <w:pPr>
        <w:pStyle w:val="0"/>
        <w:rPr>
          <w:rFonts w:hint="eastAsia"/>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p>
    <w:p>
      <w:pPr>
        <w:pStyle w:val="0"/>
        <w:ind w:left="241" w:hanging="241"/>
        <w:rPr>
          <w:rFonts w:hint="default"/>
        </w:rPr>
      </w:pPr>
      <w:r>
        <w:rPr>
          <w:rFonts w:hint="eastAsia"/>
        </w:rPr>
        <w:t>別表第１（第３条関係）</w:t>
      </w:r>
    </w:p>
    <w:tbl>
      <w:tblPr>
        <w:tblStyle w:val="11"/>
        <w:tblW w:w="9782" w:type="dxa"/>
        <w:jc w:val="left"/>
        <w:tblInd w:w="62" w:type="dxa"/>
        <w:tblLayout w:type="fixed"/>
        <w:tblCellMar>
          <w:left w:w="0" w:type="dxa"/>
          <w:right w:w="0" w:type="dxa"/>
        </w:tblCellMar>
        <w:tblLook w:firstRow="0" w:lastRow="0" w:firstColumn="0" w:lastColumn="0" w:noHBand="0" w:noVBand="0" w:val="0000"/>
      </w:tblPr>
      <w:tblGrid>
        <w:gridCol w:w="2080"/>
        <w:gridCol w:w="6102"/>
        <w:gridCol w:w="1600"/>
      </w:tblGrid>
      <w:tr>
        <w:trPr>
          <w:trHeight w:val="629" w:hRule="atLeast"/>
        </w:trPr>
        <w:tc>
          <w:tcPr>
            <w:tcW w:w="2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rPr>
              <w:t>事業区分</w:t>
            </w:r>
          </w:p>
        </w:tc>
        <w:tc>
          <w:tcPr>
            <w:tcW w:w="61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補助対象経費</w:t>
            </w:r>
          </w:p>
        </w:tc>
        <w:tc>
          <w:tcPr>
            <w:tcW w:w="16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補助率</w:t>
            </w:r>
          </w:p>
        </w:tc>
      </w:tr>
      <w:tr>
        <w:trPr>
          <w:trHeight w:val="1236" w:hRule="atLeast"/>
        </w:trPr>
        <w:tc>
          <w:tcPr>
            <w:tcW w:w="191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ind w:left="212" w:hanging="212" w:hangingChars="100"/>
              <w:rPr>
                <w:rFonts w:hint="eastAsia"/>
              </w:rPr>
            </w:pPr>
            <w:r>
              <w:rPr>
                <w:rFonts w:hint="eastAsia"/>
              </w:rPr>
              <w:t>（１）食肉処理施設</w:t>
            </w:r>
          </w:p>
          <w:p>
            <w:pPr>
              <w:pStyle w:val="0"/>
              <w:ind w:left="212" w:hanging="212" w:hangingChars="100"/>
              <w:rPr>
                <w:rFonts w:hint="eastAsia"/>
              </w:rPr>
            </w:pPr>
            <w:r>
              <w:rPr>
                <w:rFonts w:hint="eastAsia"/>
              </w:rPr>
              <w:t>整備事業</w:t>
            </w:r>
          </w:p>
        </w:tc>
        <w:tc>
          <w:tcPr>
            <w:tcW w:w="6124"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ind w:left="241" w:hanging="241" w:hangingChars="100"/>
              <w:rPr>
                <w:rFonts w:hint="default"/>
                <w:color w:val="auto"/>
              </w:rPr>
            </w:pPr>
            <w:r>
              <w:rPr>
                <w:rFonts w:hint="eastAsia"/>
                <w:color w:val="auto"/>
              </w:rPr>
              <w:t>新たな食肉処理施設の整備に係る設計、調査等に必要な委託料</w:t>
            </w:r>
          </w:p>
          <w:p>
            <w:pPr>
              <w:pStyle w:val="0"/>
              <w:ind w:left="241" w:hanging="241" w:hangingChars="100"/>
              <w:rPr>
                <w:rFonts w:hint="default"/>
                <w:color w:val="auto"/>
              </w:rPr>
            </w:pPr>
          </w:p>
          <w:p>
            <w:pPr>
              <w:pStyle w:val="0"/>
              <w:rPr>
                <w:rFonts w:hint="default"/>
                <w:color w:val="auto"/>
              </w:rPr>
            </w:pPr>
          </w:p>
        </w:tc>
        <w:tc>
          <w:tcPr>
            <w:tcW w:w="160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２分の１以内</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1931" w:hRule="atLeast"/>
        </w:trPr>
        <w:tc>
          <w:tcPr>
            <w:tcW w:w="1919" w:type="dxa"/>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r>
              <w:rPr>
                <w:rFonts w:hint="eastAsia"/>
              </w:rPr>
              <w:t>（２）食肉処理施設整備推進事業</w:t>
            </w:r>
          </w:p>
          <w:p>
            <w:pPr>
              <w:pStyle w:val="0"/>
              <w:rPr>
                <w:rFonts w:hint="eastAsia"/>
              </w:rPr>
            </w:pPr>
          </w:p>
          <w:p>
            <w:pPr>
              <w:pStyle w:val="0"/>
              <w:rPr>
                <w:rFonts w:hint="eastAsia"/>
              </w:rPr>
            </w:pPr>
          </w:p>
          <w:p>
            <w:pPr>
              <w:pStyle w:val="0"/>
              <w:rPr>
                <w:rFonts w:hint="eastAsia"/>
              </w:rPr>
            </w:pPr>
          </w:p>
          <w:p>
            <w:pPr>
              <w:pStyle w:val="0"/>
              <w:rPr>
                <w:rFonts w:hint="eastAsia"/>
              </w:rPr>
            </w:pPr>
          </w:p>
        </w:tc>
        <w:tc>
          <w:tcPr>
            <w:tcW w:w="6124" w:type="dxa"/>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r>
              <w:rPr>
                <w:rFonts w:hint="eastAsia"/>
              </w:rPr>
              <w:t>・協議会の運営に必要な経費</w:t>
            </w:r>
          </w:p>
          <w:p>
            <w:pPr>
              <w:pStyle w:val="0"/>
              <w:ind w:left="212" w:hanging="212" w:hangingChars="100"/>
              <w:rPr>
                <w:rFonts w:hint="eastAsia"/>
              </w:rPr>
            </w:pPr>
            <w:r>
              <w:rPr>
                <w:rFonts w:hint="eastAsia"/>
              </w:rPr>
              <w:t>・経営計画、事業戦略の策定等新たな食肉処理施設の整備を推進するために必要な経費</w:t>
            </w:r>
          </w:p>
          <w:p>
            <w:pPr>
              <w:pStyle w:val="0"/>
              <w:ind w:left="212" w:hanging="212" w:hangingChars="1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51435</wp:posOffset>
                      </wp:positionH>
                      <wp:positionV relativeFrom="paragraph">
                        <wp:posOffset>152400</wp:posOffset>
                      </wp:positionV>
                      <wp:extent cx="3724275" cy="3962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724275" cy="396240"/>
                              </a:xfrm>
                              <a:prstGeom prst="rect">
                                <a:avLst/>
                              </a:prstGeom>
                              <a:noFill/>
                              <a:ln w="12700" cap="flat" cmpd="sng" algn="ctr">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5.65pt;mso-wrap-distance-left:5.65pt;mso-wrap-distance-bottom:0pt;margin-top:12pt;margin-left:4.05pt;mso-position-horizontal-relative:text;mso-position-vertical-relative:text;position:absolute;height:31.2pt;width:293.25pt;z-index:2;" o:spid="_x0000_s1026" o:allowincell="t" o:allowoverlap="t" filled="f" stroked="t" strokecolor="#000000 [3213]" strokeweight="1pt" o:spt="1">
                      <v:fill/>
                      <v:stroke linestyle="single" endcap="flat" dashstyle="shortdot" filltype="solid"/>
                      <v:textbox style="layout-flow:horizontal;"/>
                      <v:imagedata o:title=""/>
                      <w10:wrap type="none" anchorx="text" anchory="text"/>
                    </v:rect>
                  </w:pict>
                </mc:Fallback>
              </mc:AlternateContent>
            </w:r>
          </w:p>
          <w:p>
            <w:pPr>
              <w:pStyle w:val="0"/>
              <w:ind w:firstLine="212" w:firstLineChars="100"/>
              <w:rPr>
                <w:rFonts w:hint="eastAsia"/>
              </w:rPr>
            </w:pPr>
            <w:r>
              <w:rPr>
                <w:rFonts w:hint="eastAsia"/>
              </w:rPr>
              <w:t>報償費、旅費、需用費、役務費、使用料及び賃借料その他</w:t>
            </w:r>
          </w:p>
          <w:p>
            <w:pPr>
              <w:pStyle w:val="0"/>
              <w:ind w:firstLine="212" w:firstLineChars="100"/>
              <w:rPr>
                <w:rFonts w:hint="eastAsia"/>
              </w:rPr>
            </w:pPr>
            <w:r>
              <w:rPr>
                <w:rFonts w:hint="eastAsia"/>
              </w:rPr>
              <w:t>知事が必要があると認めるもの</w:t>
            </w:r>
          </w:p>
        </w:tc>
        <w:tc>
          <w:tcPr>
            <w:tcW w:w="160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rPr>
      </w:pPr>
    </w:p>
    <w:p>
      <w:pPr>
        <w:pStyle w:val="0"/>
        <w:rPr>
          <w:rFonts w:hint="default" w:ascii="ＭＳ 明朝" w:hAnsi="ＭＳ 明朝"/>
          <w:color w:val="000000" w:themeColor="text1"/>
        </w:rPr>
      </w:pPr>
      <w:r>
        <w:rPr>
          <w:rFonts w:hint="eastAsia"/>
          <w:color w:val="000000" w:themeColor="text1"/>
        </w:rPr>
        <w:t>別表第２</w:t>
      </w:r>
      <w:r>
        <w:rPr>
          <w:rFonts w:hint="eastAsia" w:ascii="ＭＳ 明朝" w:hAnsi="ＭＳ 明朝"/>
          <w:color w:val="000000" w:themeColor="text1"/>
        </w:rPr>
        <w:t>（第６条関係）</w:t>
      </w:r>
    </w:p>
    <w:p>
      <w:pPr>
        <w:pStyle w:val="0"/>
        <w:rPr>
          <w:rFonts w:hint="default"/>
        </w:rPr>
      </w:pPr>
    </w:p>
    <w:p>
      <w:pPr>
        <w:pStyle w:val="20"/>
        <w:widowControl w:val="0"/>
        <w:overflowPunct w:val="0"/>
        <w:autoSpaceDE w:val="0"/>
        <w:autoSpaceDN w:val="0"/>
        <w:spacing w:line="360" w:lineRule="auto"/>
        <w:ind w:left="201" w:leftChars="0" w:hanging="201"/>
        <w:jc w:val="both"/>
        <w:rPr>
          <w:rFonts w:hint="default"/>
          <w:kern w:val="22"/>
          <w:sz w:val="21"/>
        </w:rPr>
      </w:pPr>
      <w:r>
        <w:rPr>
          <w:rFonts w:hint="eastAsia"/>
          <w:kern w:val="22"/>
          <w:sz w:val="21"/>
        </w:rPr>
        <w:t>１　暴力団（高知県暴力団排除条例（平成</w:t>
      </w:r>
      <w:r>
        <w:rPr>
          <w:rFonts w:hint="default"/>
          <w:kern w:val="22"/>
          <w:sz w:val="21"/>
        </w:rPr>
        <w:t>22</w:t>
      </w:r>
      <w:r>
        <w:rPr>
          <w:rFonts w:hint="eastAsia"/>
          <w:kern w:val="22"/>
          <w:sz w:val="21"/>
        </w:rPr>
        <w:t>年高知県条例第</w:t>
      </w:r>
      <w:r>
        <w:rPr>
          <w:rFonts w:hint="default"/>
          <w:kern w:val="22"/>
          <w:sz w:val="21"/>
        </w:rPr>
        <w:t>36</w:t>
      </w:r>
      <w:r>
        <w:rPr>
          <w:rFonts w:hint="eastAsia"/>
          <w:kern w:val="22"/>
          <w:sz w:val="21"/>
        </w:rPr>
        <w:t>号。以下「暴排条例」という。）第２条第１号に規定する暴力団をいう。以下同じ。）又は暴力団員等（暴排条例第２条第３号に規定する暴力団員等をいう。以下同じ。）であるとき。</w:t>
      </w:r>
    </w:p>
    <w:p>
      <w:pPr>
        <w:pStyle w:val="20"/>
        <w:widowControl w:val="0"/>
        <w:overflowPunct w:val="0"/>
        <w:autoSpaceDE w:val="0"/>
        <w:autoSpaceDN w:val="0"/>
        <w:spacing w:line="360" w:lineRule="auto"/>
        <w:ind w:left="0" w:leftChars="0" w:firstLine="0" w:firstLineChars="0"/>
        <w:jc w:val="both"/>
        <w:rPr>
          <w:rFonts w:hint="default"/>
          <w:kern w:val="22"/>
          <w:sz w:val="21"/>
        </w:rPr>
      </w:pPr>
      <w:r>
        <w:rPr>
          <w:rFonts w:hint="eastAsia"/>
          <w:kern w:val="22"/>
          <w:sz w:val="21"/>
        </w:rPr>
        <w:t>２　暴排条例第</w:t>
      </w:r>
      <w:r>
        <w:rPr>
          <w:rFonts w:hint="default"/>
          <w:kern w:val="22"/>
          <w:sz w:val="21"/>
        </w:rPr>
        <w:t>18</w:t>
      </w:r>
      <w:r>
        <w:rPr>
          <w:rFonts w:hint="eastAsia"/>
          <w:kern w:val="22"/>
          <w:sz w:val="21"/>
        </w:rPr>
        <w:t>条又は第</w:t>
      </w:r>
      <w:r>
        <w:rPr>
          <w:rFonts w:hint="default"/>
          <w:kern w:val="22"/>
          <w:sz w:val="21"/>
        </w:rPr>
        <w:t>19</w:t>
      </w:r>
      <w:r>
        <w:rPr>
          <w:rFonts w:hint="eastAsia"/>
          <w:kern w:val="22"/>
          <w:sz w:val="21"/>
        </w:rPr>
        <w:t>条の規定に違反した事実があるとき。</w:t>
      </w:r>
    </w:p>
    <w:p>
      <w:pPr>
        <w:pStyle w:val="20"/>
        <w:widowControl w:val="0"/>
        <w:overflowPunct w:val="0"/>
        <w:autoSpaceDE w:val="0"/>
        <w:autoSpaceDN w:val="0"/>
        <w:spacing w:line="360" w:lineRule="auto"/>
        <w:ind w:left="207" w:leftChars="3" w:hanging="201"/>
        <w:jc w:val="both"/>
        <w:rPr>
          <w:rFonts w:hint="default"/>
          <w:kern w:val="22"/>
          <w:sz w:val="21"/>
        </w:rPr>
      </w:pPr>
      <w:r>
        <w:rPr>
          <w:rFonts w:hint="eastAsia"/>
          <w:kern w:val="22"/>
          <w:sz w:val="2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0"/>
        <w:widowControl w:val="0"/>
        <w:overflowPunct w:val="0"/>
        <w:autoSpaceDE w:val="0"/>
        <w:autoSpaceDN w:val="0"/>
        <w:spacing w:line="360" w:lineRule="auto"/>
        <w:ind w:left="0" w:leftChars="0" w:firstLine="0" w:firstLineChars="0"/>
        <w:jc w:val="both"/>
        <w:rPr>
          <w:rFonts w:hint="default"/>
          <w:kern w:val="22"/>
          <w:sz w:val="21"/>
        </w:rPr>
      </w:pPr>
      <w:r>
        <w:rPr>
          <w:rFonts w:hint="eastAsia"/>
          <w:kern w:val="22"/>
          <w:sz w:val="21"/>
        </w:rPr>
        <w:t>４　暴力団員等がその事業活動を支配しているとき。</w:t>
      </w:r>
    </w:p>
    <w:p>
      <w:pPr>
        <w:pStyle w:val="20"/>
        <w:widowControl w:val="0"/>
        <w:overflowPunct w:val="0"/>
        <w:autoSpaceDE w:val="0"/>
        <w:autoSpaceDN w:val="0"/>
        <w:spacing w:line="360" w:lineRule="auto"/>
        <w:ind w:left="-2" w:leftChars="-1" w:firstLine="0" w:firstLineChars="0"/>
        <w:jc w:val="both"/>
        <w:rPr>
          <w:rFonts w:hint="default"/>
          <w:kern w:val="22"/>
          <w:sz w:val="21"/>
        </w:rPr>
      </w:pPr>
      <w:r>
        <w:rPr>
          <w:rFonts w:hint="eastAsia"/>
          <w:kern w:val="22"/>
          <w:sz w:val="21"/>
        </w:rPr>
        <w:t>５　暴力団員等をその業務に従事させ、又はその業務の補助者として使用しているとき。</w:t>
      </w:r>
    </w:p>
    <w:p>
      <w:pPr>
        <w:pStyle w:val="20"/>
        <w:widowControl w:val="0"/>
        <w:overflowPunct w:val="0"/>
        <w:autoSpaceDE w:val="0"/>
        <w:autoSpaceDN w:val="0"/>
        <w:spacing w:line="360" w:lineRule="auto"/>
        <w:ind w:left="0" w:leftChars="0" w:firstLine="0" w:firstLineChars="0"/>
        <w:jc w:val="both"/>
        <w:rPr>
          <w:rFonts w:hint="default"/>
          <w:kern w:val="22"/>
          <w:sz w:val="21"/>
        </w:rPr>
      </w:pPr>
      <w:r>
        <w:rPr>
          <w:rFonts w:hint="eastAsia"/>
          <w:kern w:val="22"/>
          <w:sz w:val="21"/>
        </w:rPr>
        <w:t>６　暴力団又は暴力団員等がその経営又は運営に実質的に関与しているとき。</w:t>
      </w:r>
    </w:p>
    <w:p>
      <w:pPr>
        <w:pStyle w:val="20"/>
        <w:widowControl w:val="0"/>
        <w:overflowPunct w:val="0"/>
        <w:autoSpaceDE w:val="0"/>
        <w:autoSpaceDN w:val="0"/>
        <w:spacing w:line="360" w:lineRule="auto"/>
        <w:ind w:left="207" w:leftChars="3" w:hanging="201"/>
        <w:jc w:val="both"/>
        <w:rPr>
          <w:rFonts w:hint="default"/>
          <w:kern w:val="22"/>
          <w:sz w:val="21"/>
        </w:rPr>
      </w:pPr>
      <w:r>
        <w:rPr>
          <w:rFonts w:hint="eastAsia"/>
          <w:kern w:val="22"/>
          <w:sz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0"/>
        <w:widowControl w:val="0"/>
        <w:overflowPunct w:val="0"/>
        <w:autoSpaceDE w:val="0"/>
        <w:autoSpaceDN w:val="0"/>
        <w:spacing w:line="360" w:lineRule="auto"/>
        <w:ind w:left="207" w:leftChars="3" w:hanging="201"/>
        <w:jc w:val="both"/>
        <w:rPr>
          <w:rFonts w:hint="default"/>
          <w:kern w:val="22"/>
          <w:sz w:val="21"/>
        </w:rPr>
      </w:pPr>
      <w:r>
        <w:rPr>
          <w:rFonts w:hint="eastAsia"/>
          <w:kern w:val="22"/>
          <w:sz w:val="21"/>
        </w:rPr>
        <w:t>８　業務に関し、暴力団又は暴力団員等が経営又は運営に実質的に関与していると認められる者であることを知りながら、これを利用したとき。</w:t>
      </w:r>
    </w:p>
    <w:p>
      <w:pPr>
        <w:pStyle w:val="20"/>
        <w:widowControl w:val="0"/>
        <w:overflowPunct w:val="0"/>
        <w:autoSpaceDE w:val="0"/>
        <w:autoSpaceDN w:val="0"/>
        <w:spacing w:line="360" w:lineRule="auto"/>
        <w:ind w:left="207" w:leftChars="3" w:hanging="201"/>
        <w:jc w:val="both"/>
        <w:rPr>
          <w:rFonts w:hint="default"/>
          <w:kern w:val="22"/>
          <w:sz w:val="21"/>
        </w:rPr>
      </w:pPr>
      <w:r>
        <w:rPr>
          <w:rFonts w:hint="eastAsia"/>
          <w:kern w:val="22"/>
          <w:sz w:val="21"/>
        </w:rPr>
        <w:t>９　その役員が、自己、その属する法人その他の団体若しくは第三者の利益を図り、又は第三者に損害を加えることを目的として、暴力団又は暴力団員等を利用したとき。</w:t>
      </w:r>
    </w:p>
    <w:p>
      <w:pPr>
        <w:pStyle w:val="0"/>
        <w:rPr>
          <w:rFonts w:hint="default"/>
          <w:color w:val="auto"/>
          <w:u w:val="none" w:color="auto"/>
        </w:rPr>
      </w:pPr>
      <w:r>
        <w:rPr>
          <w:rFonts w:hint="eastAsia" w:asciiTheme="minorEastAsia" w:hAnsiTheme="minorEastAsia" w:eastAsiaTheme="minorEastAsia"/>
          <w:kern w:val="22"/>
        </w:rPr>
        <w:t>10</w:t>
      </w:r>
      <w:r>
        <w:rPr>
          <w:rFonts w:hint="eastAsia"/>
          <w:kern w:val="22"/>
        </w:rPr>
        <w:t>　その役員が暴力団又は暴力団員等と社会的に非難されるべき関係を有しているとき。</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別記</w:t>
      </w:r>
    </w:p>
    <w:p>
      <w:pPr>
        <w:pStyle w:val="0"/>
        <w:ind w:left="872" w:hanging="872" w:hangingChars="400"/>
        <w:rPr>
          <w:rFonts w:hint="default"/>
        </w:rPr>
      </w:pPr>
      <w:r>
        <w:rPr>
          <w:rFonts w:hint="eastAsia"/>
          <w:color w:val="auto"/>
          <w:u w:val="none" w:color="auto"/>
        </w:rPr>
        <w:t>第１号様式（第４条関係）</w:t>
      </w:r>
    </w:p>
    <w:p>
      <w:pPr>
        <w:pStyle w:val="0"/>
        <w:rPr>
          <w:rFonts w:hint="default"/>
        </w:rPr>
      </w:pPr>
    </w:p>
    <w:p>
      <w:pPr>
        <w:pStyle w:val="0"/>
        <w:wordWrap w:val="0"/>
        <w:jc w:val="right"/>
        <w:rPr>
          <w:rFonts w:hint="default"/>
        </w:rPr>
      </w:pPr>
      <w:r>
        <w:rPr>
          <w:rFonts w:hint="eastAsia"/>
        </w:rPr>
        <w:t>第　　　　　号　</w:t>
      </w:r>
    </w:p>
    <w:p>
      <w:pPr>
        <w:pStyle w:val="0"/>
        <w:wordWrap w:val="0"/>
        <w:jc w:val="right"/>
        <w:rPr>
          <w:rFonts w:hint="default"/>
        </w:rPr>
      </w:pPr>
      <w:r>
        <w:rPr>
          <w:rFonts w:hint="eastAsia"/>
        </w:rPr>
        <w:t>平成　　年　　月　　日　</w:t>
      </w:r>
    </w:p>
    <w:p>
      <w:pPr>
        <w:pStyle w:val="0"/>
        <w:rPr>
          <w:rFonts w:hint="default"/>
        </w:rPr>
      </w:pPr>
    </w:p>
    <w:p>
      <w:pPr>
        <w:pStyle w:val="0"/>
        <w:rPr>
          <w:rFonts w:hint="default"/>
        </w:rPr>
      </w:pPr>
    </w:p>
    <w:p>
      <w:pPr>
        <w:pStyle w:val="0"/>
        <w:rPr>
          <w:rFonts w:hint="default"/>
        </w:rPr>
      </w:pPr>
      <w:r>
        <w:rPr>
          <w:rFonts w:hint="eastAsia"/>
        </w:rPr>
        <w:t>　高知県知事　　　　　　　　　　様</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rPr>
      </w:pPr>
      <w:r>
        <w:rPr>
          <w:rFonts w:hint="eastAsia"/>
        </w:rPr>
        <w:t>　　　　　　　　　　　　　　　　　　団　体　名</w:t>
      </w:r>
    </w:p>
    <w:p>
      <w:pPr>
        <w:pStyle w:val="0"/>
        <w:rPr>
          <w:rFonts w:hint="default"/>
        </w:rPr>
      </w:pPr>
      <w:r>
        <w:rPr>
          <w:rFonts w:hint="eastAsia"/>
        </w:rPr>
        <w:t>　　　　　　　　　　　　　　　　　　代表者氏名　　　　　　　　　　　　　　　印</w:t>
      </w:r>
    </w:p>
    <w:p>
      <w:pPr>
        <w:pStyle w:val="0"/>
        <w:rPr>
          <w:rFonts w:hint="default"/>
        </w:rPr>
      </w:pPr>
      <w:r>
        <w:rPr>
          <w:rFonts w:hint="eastAsia"/>
        </w:rPr>
        <w:t>　　　　　　　　　　　　　　　　　　</w:t>
      </w:r>
      <w:bookmarkStart w:id="0" w:name="_GoBack"/>
      <w:bookmarkEnd w:id="0"/>
      <w:r>
        <w:rPr>
          <w:rFonts w:hint="eastAsia"/>
        </w:rPr>
        <w:t>（生年月日　　　　　　　　　　　　　　）</w:t>
      </w:r>
    </w:p>
    <w:p>
      <w:pPr>
        <w:pStyle w:val="0"/>
        <w:rPr>
          <w:rFonts w:hint="default"/>
        </w:rPr>
      </w:pPr>
    </w:p>
    <w:p>
      <w:pPr>
        <w:pStyle w:val="0"/>
        <w:rPr>
          <w:rFonts w:hint="default"/>
        </w:rPr>
      </w:pPr>
    </w:p>
    <w:p>
      <w:pPr>
        <w:pStyle w:val="0"/>
        <w:jc w:val="center"/>
        <w:rPr>
          <w:rFonts w:hint="default"/>
        </w:rPr>
      </w:pPr>
      <w:r>
        <w:rPr>
          <w:rFonts w:hint="eastAsia"/>
        </w:rPr>
        <w:t>平成　　年度</w:t>
      </w:r>
      <w:r>
        <w:rPr>
          <w:rFonts w:hint="eastAsia" w:ascii="ＭＳ 明朝" w:hAnsi="ＭＳ 明朝"/>
          <w:color w:val="auto"/>
          <w:u w:val="none" w:color="auto"/>
        </w:rPr>
        <w:t>高知県食肉処理施設整備推進事業費補助金</w:t>
      </w:r>
      <w:r>
        <w:rPr>
          <w:rFonts w:hint="eastAsia"/>
        </w:rPr>
        <w:t>交付申請書</w:t>
      </w:r>
    </w:p>
    <w:p>
      <w:pPr>
        <w:pStyle w:val="0"/>
        <w:rPr>
          <w:rFonts w:hint="default"/>
        </w:rPr>
      </w:pPr>
    </w:p>
    <w:p>
      <w:pPr>
        <w:pStyle w:val="0"/>
        <w:rPr>
          <w:rFonts w:hint="default"/>
        </w:rPr>
      </w:pPr>
      <w:r>
        <w:rPr>
          <w:rFonts w:hint="eastAsia"/>
        </w:rPr>
        <w:t>　平成　　年度において下記のとおり実施したいので、</w:t>
      </w:r>
      <w:r>
        <w:rPr>
          <w:rFonts w:hint="eastAsia" w:ascii="ＭＳ 明朝" w:hAnsi="ＭＳ 明朝"/>
          <w:color w:val="auto"/>
          <w:u w:val="none" w:color="auto"/>
        </w:rPr>
        <w:t>高知県食肉処理施設整備推進事業費補助金</w:t>
      </w:r>
      <w:r>
        <w:rPr>
          <w:rFonts w:hint="eastAsia"/>
        </w:rPr>
        <w:t>交付要綱第４条第１項の規定により、補助金　　　　　　　円を交付されたく関係書類を添えて申請します。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事業の目的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　事業実施計画</w:t>
      </w:r>
    </w:p>
    <w:p>
      <w:pPr>
        <w:pStyle w:val="0"/>
        <w:rPr>
          <w:rFonts w:hint="default"/>
          <w:color w:val="auto"/>
          <w:u w:val="none" w:color="auto"/>
        </w:rPr>
      </w:pPr>
      <w:r>
        <w:rPr>
          <w:rFonts w:hint="eastAsia"/>
        </w:rPr>
        <w:t>　　別紙</w:t>
      </w:r>
    </w:p>
    <w:p>
      <w:pPr>
        <w:pStyle w:val="0"/>
        <w:rPr>
          <w:rFonts w:hint="default"/>
          <w:color w:val="auto"/>
          <w:u w:val="none" w:color="auto"/>
        </w:rPr>
      </w:pPr>
    </w:p>
    <w:p>
      <w:pPr>
        <w:pStyle w:val="0"/>
        <w:rPr>
          <w:rFonts w:hint="default"/>
          <w:color w:val="auto"/>
          <w:spacing w:val="4"/>
          <w:u w:val="none" w:color="auto"/>
        </w:rPr>
      </w:pPr>
      <w:r>
        <w:rPr>
          <w:rFonts w:hint="eastAsia"/>
          <w:color w:val="auto"/>
          <w:u w:val="none" w:color="auto"/>
        </w:rPr>
        <w:t>３　収支予算</w:t>
      </w:r>
    </w:p>
    <w:p>
      <w:pPr>
        <w:pStyle w:val="0"/>
        <w:rPr>
          <w:rFonts w:hint="default"/>
          <w:color w:val="auto"/>
          <w:spacing w:val="4"/>
          <w:u w:val="none" w:color="auto"/>
        </w:rPr>
      </w:pPr>
      <w:r>
        <w:rPr>
          <w:rFonts w:hint="eastAsia"/>
          <w:color w:val="auto"/>
          <w:u w:val="none" w:color="auto"/>
        </w:rPr>
        <w:t>（１）収入の部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sz w:val="20"/>
                <w:u w:val="none" w:color="auto"/>
              </w:rPr>
              <w:t>※その他収入の内訳を記載してください。</w:t>
            </w: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p>
            <w:pPr>
              <w:pStyle w:val="0"/>
              <w:spacing w:line="316" w:lineRule="atLeast"/>
              <w:jc w:val="center"/>
              <w:rPr>
                <w:rFonts w:hint="default"/>
                <w:color w:val="auto"/>
                <w:sz w:val="20"/>
                <w:u w:val="none" w:color="auto"/>
              </w:rPr>
            </w:pPr>
            <w:r>
              <w:rPr>
                <w:rFonts w:hint="eastAsia"/>
                <w:color w:val="auto"/>
                <w:u w:val="none" w:color="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042"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u w:val="none" w:color="auto"/>
        </w:rPr>
      </w:pPr>
    </w:p>
    <w:p>
      <w:pPr>
        <w:rPr>
          <w:rFonts w:hint="default"/>
          <w:sz w:val="18"/>
        </w:rPr>
        <w:sectPr>
          <w:headerReference r:id="rId5" w:type="default"/>
          <w:footerReference r:id="rId6" w:type="default"/>
          <w:pgSz w:w="11906" w:h="16838"/>
          <w:pgMar w:top="851" w:right="1134" w:bottom="851" w:left="1418" w:header="567" w:footer="471" w:gutter="0"/>
          <w:cols w:space="720"/>
          <w:noEndnote w:val="1"/>
          <w:textDirection w:val="lrTb"/>
          <w:docGrid w:type="linesAndChars" w:linePitch="285" w:charSpace="409"/>
        </w:sectPr>
      </w:pPr>
    </w:p>
    <w:p>
      <w:pPr>
        <w:pStyle w:val="0"/>
        <w:rPr>
          <w:rFonts w:hint="default" w:eastAsia="ＭＳ ゴシック"/>
          <w:b w:val="1"/>
          <w:color w:val="auto"/>
          <w:sz w:val="26"/>
          <w:u w:val="none" w:color="auto"/>
        </w:rPr>
      </w:pPr>
      <w:r>
        <w:rPr>
          <w:rFonts w:hint="eastAsia"/>
          <w:color w:val="auto"/>
          <w:u w:val="none" w:color="auto"/>
        </w:rPr>
        <w:t>別紙　事業実施計画</w:t>
      </w:r>
    </w:p>
    <w:tbl>
      <w:tblPr>
        <w:tblStyle w:val="11"/>
        <w:tblpPr w:leftFromText="0" w:rightFromText="0" w:topFromText="0" w:bottomFromText="0" w:vertAnchor="text" w:horzAnchor="margin" w:tblpX="-469" w:tblpY="300"/>
        <w:tblOverlap w:val="never"/>
        <w:tblW w:w="9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78"/>
        <w:gridCol w:w="216"/>
        <w:gridCol w:w="325"/>
        <w:gridCol w:w="540"/>
        <w:gridCol w:w="993"/>
        <w:gridCol w:w="2570"/>
        <w:gridCol w:w="3951"/>
      </w:tblGrid>
      <w:tr>
        <w:trPr>
          <w:trHeight w:val="573" w:hRule="atLeast"/>
        </w:trPr>
        <w:tc>
          <w:tcPr>
            <w:tcW w:w="1294" w:type="dxa"/>
            <w:gridSpan w:val="2"/>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color="auto"/>
              </w:rPr>
            </w:pPr>
            <w:r>
              <w:rPr>
                <w:rFonts w:hint="eastAsia"/>
                <w:color w:val="auto"/>
                <w:u w:val="none" w:color="auto"/>
              </w:rPr>
              <w:t>事業区分</w:t>
            </w:r>
          </w:p>
        </w:tc>
        <w:tc>
          <w:tcPr>
            <w:tcW w:w="8379" w:type="dxa"/>
            <w:gridSpan w:val="5"/>
            <w:tcBorders>
              <w:top w:val="single" w:color="000000" w:sz="12" w:space="0"/>
              <w:left w:val="single" w:color="auto"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16"/>
                <w:u w:val="none" w:color="auto"/>
              </w:rPr>
            </w:pPr>
          </w:p>
          <w:p>
            <w:pPr>
              <w:pStyle w:val="0"/>
              <w:spacing w:line="280" w:lineRule="exact"/>
              <w:rPr>
                <w:rFonts w:hint="eastAsia"/>
              </w:rPr>
            </w:pPr>
          </w:p>
        </w:tc>
      </w:tr>
      <w:tr>
        <w:trPr>
          <w:trHeight w:val="508" w:hRule="atLeast"/>
        </w:trPr>
        <w:tc>
          <w:tcPr>
            <w:tcW w:w="1294" w:type="dxa"/>
            <w:gridSpan w:val="2"/>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color="auto"/>
              </w:rPr>
            </w:pPr>
            <w:r>
              <w:rPr>
                <w:rFonts w:hint="eastAsia"/>
                <w:color w:val="auto"/>
                <w:u w:val="none" w:color="auto"/>
              </w:rPr>
              <w:t>事　業　名</w:t>
            </w:r>
          </w:p>
        </w:tc>
        <w:tc>
          <w:tcPr>
            <w:tcW w:w="8379" w:type="dxa"/>
            <w:gridSpan w:val="5"/>
            <w:tcBorders>
              <w:top w:val="single" w:color="000000" w:sz="12" w:space="0"/>
              <w:left w:val="single" w:color="auto" w:sz="12" w:space="0"/>
              <w:bottom w:val="nil"/>
              <w:right w:val="single" w:color="auto" w:sz="12" w:space="0"/>
              <w:tl2br w:val="none" w:color="auto" w:sz="0" w:space="0"/>
              <w:tr2bl w:val="none" w:color="auto" w:sz="0" w:space="0"/>
            </w:tcBorders>
            <w:vAlign w:val="center"/>
          </w:tcPr>
          <w:p>
            <w:pPr>
              <w:pStyle w:val="0"/>
              <w:spacing w:line="280" w:lineRule="exact"/>
              <w:rPr>
                <w:rFonts w:hint="default"/>
                <w:color w:val="auto"/>
                <w:sz w:val="20"/>
                <w:u w:val="none" w:color="auto"/>
              </w:rPr>
            </w:pPr>
          </w:p>
          <w:p>
            <w:pPr>
              <w:pStyle w:val="0"/>
              <w:spacing w:line="280" w:lineRule="exact"/>
              <w:rPr>
                <w:rFonts w:hint="eastAsia"/>
              </w:rPr>
            </w:pPr>
          </w:p>
        </w:tc>
      </w:tr>
      <w:tr>
        <w:trPr>
          <w:cantSplit/>
          <w:trHeight w:val="402" w:hRule="atLeast"/>
        </w:trPr>
        <w:tc>
          <w:tcPr>
            <w:tcW w:w="1294"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color="auto"/>
              </w:rPr>
            </w:pPr>
            <w:r>
              <w:rPr>
                <w:rFonts w:hint="eastAsia"/>
                <w:color w:val="auto"/>
                <w:u w:val="none" w:color="auto"/>
              </w:rPr>
              <w:t>事業内容</w:t>
            </w:r>
          </w:p>
        </w:tc>
        <w:tc>
          <w:tcPr>
            <w:tcW w:w="8379" w:type="dxa"/>
            <w:gridSpan w:val="5"/>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eastAsia"/>
              </w:rPr>
            </w:pPr>
          </w:p>
        </w:tc>
      </w:tr>
      <w:tr>
        <w:trPr>
          <w:cantSplit/>
          <w:trHeight w:val="1228" w:hRule="atLeast"/>
        </w:trPr>
        <w:tc>
          <w:tcPr>
            <w:tcW w:w="9673" w:type="dxa"/>
            <w:gridSpan w:val="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tc>
      </w:tr>
      <w:tr>
        <w:trPr>
          <w:cantSplit/>
          <w:trHeight w:val="280" w:hRule="atLeast"/>
        </w:trPr>
        <w:tc>
          <w:tcPr>
            <w:tcW w:w="107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color="auto"/>
              </w:rPr>
            </w:pPr>
            <w:r>
              <w:rPr>
                <w:rFonts w:hint="eastAsia"/>
                <w:color w:val="auto"/>
                <w:u w:val="none" w:color="auto"/>
              </w:rPr>
              <w:t>総事業費</w:t>
            </w:r>
          </w:p>
        </w:tc>
        <w:tc>
          <w:tcPr>
            <w:tcW w:w="1081" w:type="dxa"/>
            <w:gridSpan w:val="3"/>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u w:val="none" w:color="auto"/>
              </w:rPr>
            </w:pPr>
            <w:r>
              <w:rPr>
                <w:rFonts w:hint="eastAsia"/>
                <w:color w:val="auto"/>
                <w:u w:val="none" w:color="auto"/>
              </w:rPr>
              <w:t>補助対象</w:t>
            </w:r>
          </w:p>
          <w:p>
            <w:pPr>
              <w:pStyle w:val="0"/>
              <w:spacing w:line="280" w:lineRule="exact"/>
              <w:jc w:val="center"/>
              <w:rPr>
                <w:rFonts w:hint="default"/>
                <w:color w:val="auto"/>
                <w:sz w:val="20"/>
                <w:u w:val="none" w:color="auto"/>
              </w:rPr>
            </w:pPr>
            <w:r>
              <w:rPr>
                <w:rFonts w:hint="eastAsia"/>
                <w:color w:val="auto"/>
                <w:u w:val="none" w:color="auto"/>
              </w:rPr>
              <w:t>経　　費</w:t>
            </w:r>
          </w:p>
        </w:tc>
        <w:tc>
          <w:tcPr>
            <w:tcW w:w="7514" w:type="dxa"/>
            <w:gridSpan w:val="3"/>
            <w:tcBorders>
              <w:top w:val="single" w:color="000000" w:sz="12" w:space="0"/>
              <w:left w:val="single" w:color="auto" w:sz="12" w:space="0"/>
              <w:bottom w:val="nil"/>
              <w:right w:val="single" w:color="auto" w:sz="12" w:space="0"/>
              <w:tl2br w:val="none" w:color="auto" w:sz="0" w:space="0"/>
              <w:tr2bl w:val="none" w:color="auto" w:sz="0" w:space="0"/>
            </w:tcBorders>
            <w:vAlign w:val="center"/>
          </w:tcPr>
          <w:p>
            <w:pPr>
              <w:pStyle w:val="0"/>
              <w:spacing w:line="280" w:lineRule="exact"/>
              <w:jc w:val="center"/>
              <w:rPr>
                <w:rFonts w:hint="eastAsia"/>
              </w:rPr>
            </w:pPr>
            <w:r>
              <w:rPr>
                <w:rFonts w:hint="eastAsia"/>
                <w:color w:val="auto"/>
                <w:u w:val="none" w:color="auto"/>
              </w:rPr>
              <w:t>財源内訳</w:t>
            </w:r>
          </w:p>
        </w:tc>
      </w:tr>
      <w:tr>
        <w:trPr>
          <w:cantSplit/>
          <w:trHeight w:val="264" w:hRule="atLeast"/>
        </w:trPr>
        <w:tc>
          <w:tcPr>
            <w:tcW w:w="107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081" w:type="dxa"/>
            <w:gridSpan w:val="3"/>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c>
          <w:tcPr>
            <w:tcW w:w="3563" w:type="dxa"/>
            <w:gridSpan w:val="2"/>
            <w:tcBorders>
              <w:top w:val="single" w:color="000000" w:sz="12" w:space="0"/>
              <w:left w:val="single" w:color="auto"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color="auto"/>
              </w:rPr>
            </w:pPr>
            <w:r>
              <w:rPr>
                <w:rFonts w:hint="eastAsia"/>
                <w:color w:val="auto"/>
                <w:u w:val="none" w:color="auto"/>
              </w:rPr>
              <w:t>県補助金</w:t>
            </w:r>
          </w:p>
        </w:tc>
        <w:tc>
          <w:tcPr>
            <w:tcW w:w="3951" w:type="dxa"/>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color w:val="auto"/>
                <w:sz w:val="20"/>
                <w:u w:val="none" w:color="auto"/>
              </w:rPr>
            </w:pPr>
            <w:r>
              <w:rPr>
                <w:rFonts w:hint="eastAsia"/>
                <w:color w:val="auto"/>
                <w:u w:val="none" w:color="auto"/>
              </w:rPr>
              <w:t>そ</w:t>
            </w:r>
            <w:r>
              <w:rPr>
                <w:rFonts w:hint="default"/>
                <w:color w:val="auto"/>
                <w:u w:val="none" w:color="auto"/>
              </w:rPr>
              <w:t xml:space="preserve"> </w:t>
            </w:r>
            <w:r>
              <w:rPr>
                <w:rFonts w:hint="eastAsia"/>
                <w:color w:val="auto"/>
                <w:u w:val="none" w:color="auto"/>
              </w:rPr>
              <w:t>の</w:t>
            </w:r>
            <w:r>
              <w:rPr>
                <w:rFonts w:hint="default"/>
                <w:color w:val="auto"/>
                <w:u w:val="none" w:color="auto"/>
              </w:rPr>
              <w:t xml:space="preserve"> </w:t>
            </w:r>
            <w:r>
              <w:rPr>
                <w:rFonts w:hint="eastAsia"/>
                <w:color w:val="auto"/>
                <w:u w:val="none" w:color="auto"/>
              </w:rPr>
              <w:t>他</w:t>
            </w:r>
          </w:p>
        </w:tc>
      </w:tr>
      <w:tr>
        <w:trPr>
          <w:trHeight w:val="839" w:hRule="atLeast"/>
        </w:trPr>
        <w:tc>
          <w:tcPr>
            <w:tcW w:w="107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u w:val="none" w:color="auto"/>
              </w:rPr>
            </w:pPr>
            <w:r>
              <w:rPr>
                <w:rFonts w:hint="default"/>
                <w:color w:val="auto"/>
                <w:u w:val="none" w:color="auto"/>
              </w:rPr>
              <w:t xml:space="preserve">    </w:t>
            </w:r>
            <w:r>
              <w:rPr>
                <w:rFonts w:hint="eastAsia"/>
                <w:color w:val="auto"/>
                <w:u w:val="none" w:color="auto"/>
              </w:rPr>
              <w:t>千円</w:t>
            </w:r>
          </w:p>
          <w:p>
            <w:pPr>
              <w:pStyle w:val="0"/>
              <w:spacing w:line="280" w:lineRule="exact"/>
              <w:rPr>
                <w:rFonts w:hint="default"/>
                <w:color w:val="auto"/>
                <w:sz w:val="20"/>
                <w:u w:val="none" w:color="auto"/>
              </w:rPr>
            </w:pPr>
          </w:p>
        </w:tc>
        <w:tc>
          <w:tcPr>
            <w:tcW w:w="1081" w:type="dxa"/>
            <w:gridSpan w:val="3"/>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default"/>
                <w:color w:val="auto"/>
                <w:u w:val="none" w:color="auto"/>
              </w:rPr>
              <w:t xml:space="preserve">    </w:t>
            </w:r>
            <w:r>
              <w:rPr>
                <w:rFonts w:hint="eastAsia"/>
                <w:color w:val="auto"/>
                <w:u w:val="none" w:color="auto"/>
              </w:rPr>
              <w:t>千円</w:t>
            </w:r>
          </w:p>
        </w:tc>
        <w:tc>
          <w:tcPr>
            <w:tcW w:w="3563" w:type="dxa"/>
            <w:gridSpan w:val="2"/>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default"/>
                <w:color w:val="auto"/>
                <w:u w:val="none" w:color="auto"/>
              </w:rPr>
              <w:t xml:space="preserve">    </w:t>
            </w:r>
            <w:r>
              <w:rPr>
                <w:rFonts w:hint="eastAsia"/>
                <w:color w:val="auto"/>
                <w:u w:val="none" w:color="auto"/>
              </w:rPr>
              <w:t>千円</w:t>
            </w:r>
          </w:p>
          <w:p>
            <w:pPr>
              <w:pStyle w:val="0"/>
              <w:spacing w:line="280" w:lineRule="exact"/>
              <w:rPr>
                <w:rFonts w:hint="eastAsia"/>
              </w:rPr>
            </w:pPr>
            <w:r>
              <w:rPr>
                <w:rFonts w:hint="default"/>
                <w:color w:val="auto"/>
                <w:u w:val="none" w:color="auto"/>
              </w:rPr>
              <w:t xml:space="preserve">    </w:t>
            </w:r>
          </w:p>
        </w:tc>
        <w:tc>
          <w:tcPr>
            <w:tcW w:w="3951" w:type="dxa"/>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default"/>
                <w:color w:val="auto"/>
                <w:u w:val="none" w:color="auto"/>
              </w:rPr>
              <w:t xml:space="preserve">   </w:t>
            </w:r>
            <w:r>
              <w:rPr>
                <w:rFonts w:hint="eastAsia"/>
                <w:color w:val="auto"/>
                <w:u w:val="none" w:color="auto"/>
              </w:rPr>
              <w:t>千円</w:t>
            </w:r>
          </w:p>
          <w:p>
            <w:pPr>
              <w:pStyle w:val="0"/>
              <w:spacing w:line="280" w:lineRule="exact"/>
              <w:jc w:val="center"/>
              <w:rPr>
                <w:rFonts w:hint="default"/>
                <w:color w:val="auto"/>
                <w:sz w:val="20"/>
                <w:u w:val="none" w:color="auto"/>
              </w:rPr>
            </w:pPr>
            <w:r>
              <w:rPr>
                <w:rFonts w:hint="eastAsia"/>
                <w:color w:val="auto"/>
                <w:u w:val="none" w:color="auto"/>
              </w:rPr>
              <w:t>　　　</w:t>
            </w:r>
          </w:p>
          <w:p>
            <w:pPr>
              <w:pStyle w:val="0"/>
              <w:spacing w:line="280" w:lineRule="exact"/>
              <w:rPr>
                <w:rFonts w:hint="default"/>
                <w:color w:val="auto"/>
                <w:u w:val="none" w:color="auto"/>
              </w:rPr>
            </w:pPr>
          </w:p>
          <w:p>
            <w:pPr>
              <w:pStyle w:val="0"/>
              <w:spacing w:line="280" w:lineRule="exact"/>
              <w:rPr>
                <w:rFonts w:hint="default"/>
                <w:color w:val="auto"/>
                <w:sz w:val="20"/>
                <w:u w:val="none" w:color="auto"/>
              </w:rPr>
            </w:pPr>
          </w:p>
        </w:tc>
      </w:tr>
      <w:tr>
        <w:trPr>
          <w:cantSplit/>
          <w:trHeight w:val="512" w:hRule="atLeast"/>
        </w:trPr>
        <w:tc>
          <w:tcPr>
            <w:tcW w:w="1619"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color="auto"/>
              </w:rPr>
            </w:pPr>
            <w:r>
              <w:rPr>
                <w:rFonts w:hint="eastAsia"/>
                <w:color w:val="auto"/>
                <w:u w:val="none" w:color="auto"/>
              </w:rPr>
              <w:t>事業実施期間</w:t>
            </w:r>
          </w:p>
        </w:tc>
        <w:tc>
          <w:tcPr>
            <w:tcW w:w="8054" w:type="dxa"/>
            <w:gridSpan w:val="4"/>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eastAsia"/>
              </w:rPr>
            </w:pPr>
            <w:r>
              <w:rPr>
                <w:rFonts w:hint="eastAsia"/>
                <w:color w:val="auto"/>
                <w:u w:val="none" w:color="auto"/>
              </w:rPr>
              <w:t>平成　　年　　月　　日　～　平成　　年　　月　　日　（　　　　日間）</w:t>
            </w:r>
          </w:p>
        </w:tc>
      </w:tr>
      <w:tr>
        <w:trPr>
          <w:trHeight w:val="512" w:hRule="atLeast"/>
        </w:trPr>
        <w:tc>
          <w:tcPr>
            <w:tcW w:w="3152" w:type="dxa"/>
            <w:gridSpan w:val="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auto"/>
                <w:u w:val="none" w:color="auto"/>
              </w:rPr>
            </w:pPr>
            <w:r>
              <w:rPr>
                <w:rFonts w:hint="eastAsia"/>
                <w:color w:val="auto"/>
                <w:u w:val="none" w:color="auto"/>
              </w:rPr>
              <w:t>担当者の職・氏名等</w:t>
            </w:r>
          </w:p>
        </w:tc>
        <w:tc>
          <w:tcPr>
            <w:tcW w:w="6521"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eastAsia"/>
              </w:rPr>
            </w:pPr>
          </w:p>
        </w:tc>
      </w:tr>
    </w:tbl>
    <w:p>
      <w:pPr>
        <w:pStyle w:val="0"/>
        <w:spacing w:line="360" w:lineRule="exact"/>
        <w:jc w:val="center"/>
        <w:rPr>
          <w:rFonts w:hint="default"/>
          <w:color w:val="auto"/>
          <w:u w:val="none" w:color="auto"/>
        </w:rPr>
      </w:pPr>
    </w:p>
    <w:p>
      <w:pPr>
        <w:pStyle w:val="0"/>
        <w:spacing w:line="280" w:lineRule="exact"/>
        <w:ind w:left="221" w:hanging="221"/>
        <w:rPr>
          <w:rFonts w:hint="default"/>
          <w:color w:val="auto"/>
          <w:u w:val="none" w:color="auto"/>
        </w:rPr>
      </w:pPr>
      <w:r>
        <w:rPr>
          <w:rFonts w:hint="eastAsia"/>
          <w:color w:val="auto"/>
          <w:u w:val="none" w:color="auto"/>
        </w:rPr>
        <w:t>※事業が複数ある場合は、事業内容欄にその内訳を作成してください。</w:t>
      </w:r>
    </w:p>
    <w:p>
      <w:pPr>
        <w:pStyle w:val="0"/>
        <w:spacing w:line="280" w:lineRule="exact"/>
        <w:ind w:left="221" w:hanging="221"/>
        <w:rPr>
          <w:rFonts w:hint="default"/>
          <w:color w:val="auto"/>
          <w:u w:val="none" w:color="auto"/>
        </w:rPr>
      </w:pPr>
      <w:r>
        <w:rPr>
          <w:rFonts w:hint="eastAsia"/>
          <w:color w:val="auto"/>
          <w:u w:val="none" w:color="auto"/>
        </w:rPr>
        <w:t>※事業費の積算根拠等この用紙に記入することができない内容がある場合は、添付資料としてください。</w:t>
      </w:r>
    </w:p>
    <w:p>
      <w:pPr>
        <w:pStyle w:val="15"/>
        <w:ind w:left="218" w:right="469" w:rightChars="215" w:hanging="218"/>
        <w:rPr>
          <w:rFonts w:hint="default"/>
          <w:color w:val="auto"/>
          <w:u w:val="none" w:color="auto"/>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r>
        <w:rPr>
          <w:rFonts w:hint="eastAsia"/>
        </w:rPr>
        <w:t>第２号様式（第７条関係）</w:t>
      </w:r>
    </w:p>
    <w:p>
      <w:pPr>
        <w:pStyle w:val="0"/>
        <w:rPr>
          <w:rFonts w:hint="default"/>
        </w:rPr>
      </w:pPr>
    </w:p>
    <w:p>
      <w:pPr>
        <w:pStyle w:val="0"/>
        <w:wordWrap w:val="0"/>
        <w:jc w:val="right"/>
        <w:rPr>
          <w:rFonts w:hint="default"/>
        </w:rPr>
      </w:pPr>
      <w:r>
        <w:rPr>
          <w:rFonts w:hint="eastAsia"/>
        </w:rPr>
        <w:t>第　　　　　号　</w:t>
      </w:r>
    </w:p>
    <w:p>
      <w:pPr>
        <w:pStyle w:val="0"/>
        <w:wordWrap w:val="0"/>
        <w:jc w:val="right"/>
        <w:rPr>
          <w:rFonts w:hint="default"/>
        </w:rPr>
      </w:pPr>
      <w:r>
        <w:rPr>
          <w:rFonts w:hint="eastAsia"/>
        </w:rPr>
        <w:t>平成　　年　　月　　日　</w:t>
      </w:r>
    </w:p>
    <w:p>
      <w:pPr>
        <w:pStyle w:val="0"/>
        <w:rPr>
          <w:rFonts w:hint="default"/>
        </w:rPr>
      </w:pPr>
    </w:p>
    <w:p>
      <w:pPr>
        <w:pStyle w:val="0"/>
        <w:rPr>
          <w:rFonts w:hint="default"/>
        </w:rPr>
      </w:pPr>
    </w:p>
    <w:p>
      <w:pPr>
        <w:pStyle w:val="0"/>
        <w:rPr>
          <w:rFonts w:hint="default"/>
        </w:rPr>
      </w:pPr>
      <w:r>
        <w:rPr>
          <w:rFonts w:hint="eastAsia"/>
        </w:rPr>
        <w:t>　高知県知事　　　　　　　　　　様</w:t>
      </w: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rPr>
      </w:pPr>
      <w:r>
        <w:rPr>
          <w:rFonts w:hint="eastAsia"/>
        </w:rPr>
        <w:t>　　　　　　　　　　　　　　　　　　団　体　名</w:t>
      </w:r>
    </w:p>
    <w:p>
      <w:pPr>
        <w:pStyle w:val="0"/>
        <w:rPr>
          <w:rFonts w:hint="default"/>
        </w:rPr>
      </w:pPr>
      <w:r>
        <w:rPr>
          <w:rFonts w:hint="eastAsia"/>
        </w:rPr>
        <w:t>　　　　　　　　　　　　　　　　　　代表者氏名　　　　　　　　　　　　　　　印</w:t>
      </w:r>
    </w:p>
    <w:p>
      <w:pPr>
        <w:pStyle w:val="0"/>
        <w:rPr>
          <w:rFonts w:hint="default"/>
        </w:rPr>
      </w:pPr>
    </w:p>
    <w:p>
      <w:pPr>
        <w:pStyle w:val="0"/>
        <w:rPr>
          <w:rFonts w:hint="default"/>
        </w:rPr>
      </w:pPr>
    </w:p>
    <w:p>
      <w:pPr>
        <w:pStyle w:val="0"/>
        <w:jc w:val="center"/>
        <w:rPr>
          <w:rFonts w:hint="default"/>
        </w:rPr>
      </w:pPr>
      <w:r>
        <w:rPr>
          <w:rFonts w:hint="eastAsia"/>
        </w:rPr>
        <w:t>平成　　年度</w:t>
      </w:r>
      <w:r>
        <w:rPr>
          <w:rFonts w:hint="eastAsia" w:ascii="ＭＳ 明朝" w:hAnsi="ＭＳ 明朝"/>
          <w:color w:val="auto"/>
          <w:u w:val="none" w:color="auto"/>
        </w:rPr>
        <w:t>高知県食肉処理施設整備推進事業費補助金</w:t>
      </w:r>
    </w:p>
    <w:p>
      <w:pPr>
        <w:pStyle w:val="0"/>
        <w:jc w:val="center"/>
        <w:rPr>
          <w:rFonts w:hint="default"/>
        </w:rPr>
      </w:pPr>
      <w:r>
        <w:rPr>
          <w:rFonts w:hint="eastAsia"/>
        </w:rPr>
        <w:t>変更（中止・廃止）承認申請書　　　　　　　　　　　　　　</w:t>
      </w:r>
    </w:p>
    <w:p>
      <w:pPr>
        <w:pStyle w:val="0"/>
        <w:rPr>
          <w:rFonts w:hint="default"/>
        </w:rPr>
      </w:pPr>
    </w:p>
    <w:p>
      <w:pPr>
        <w:pStyle w:val="0"/>
        <w:rPr>
          <w:rFonts w:hint="default"/>
        </w:rPr>
      </w:pPr>
      <w:r>
        <w:rPr>
          <w:rFonts w:hint="eastAsia"/>
        </w:rPr>
        <w:t>　平成　　年　　月　　日付け高知県指令　　高知畜産第　　号で補助金の交付の決定通知がありました事業の実施について、下記のとおり変更（中止・廃止）したいので、</w:t>
      </w:r>
      <w:r>
        <w:rPr>
          <w:rFonts w:hint="eastAsia" w:ascii="ＭＳ 明朝" w:hAnsi="ＭＳ 明朝"/>
          <w:color w:val="auto"/>
          <w:u w:val="none" w:color="auto"/>
        </w:rPr>
        <w:t>高知県食肉処理施設整備推進事業費補助金</w:t>
      </w:r>
      <w:r>
        <w:rPr>
          <w:rFonts w:hint="eastAsia"/>
        </w:rPr>
        <w:t>交付要綱第７条の規定により、承認されたく申請します。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ind w:left="482" w:hanging="482"/>
        <w:rPr>
          <w:rFonts w:hint="default"/>
        </w:rPr>
      </w:pPr>
      <w:r>
        <w:rPr>
          <w:rFonts w:hint="eastAsia"/>
        </w:rPr>
        <w:t>（注）　記の記入要領は、別記第１号様式の記に準じます。この場合において、同様式中「事業の目的」を変更（中止・廃止）理由と書き換え、変更部分を２段書きにし、変更前を括弧書きで上段に記入してください。</w:t>
      </w:r>
      <w:r>
        <w:rPr>
          <w:rFonts w:hint="eastAsia"/>
          <w:spacing w:val="2"/>
        </w:rPr>
        <w:t xml:space="preserve"> </w:t>
      </w:r>
      <w:r>
        <w:rPr>
          <w:rFonts w:hint="eastAsia"/>
        </w:rPr>
        <w:t>また、添付書類については、補助金交付申請書に添えたものに変更がある場合のみ添えてください。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left="482" w:hanging="482"/>
        <w:rPr>
          <w:rFonts w:hint="default"/>
        </w:rPr>
      </w:pPr>
      <w:r>
        <w:rPr>
          <w:rFonts w:hint="eastAsia"/>
        </w:rPr>
        <w:t>第３号様式（第８条関係）</w:t>
      </w:r>
    </w:p>
    <w:p>
      <w:pPr>
        <w:pStyle w:val="0"/>
        <w:rPr>
          <w:rFonts w:hint="default"/>
        </w:rPr>
      </w:pPr>
    </w:p>
    <w:p>
      <w:pPr>
        <w:pStyle w:val="0"/>
        <w:wordWrap w:val="0"/>
        <w:jc w:val="right"/>
        <w:rPr>
          <w:rFonts w:hint="default"/>
        </w:rPr>
      </w:pPr>
      <w:r>
        <w:rPr>
          <w:rFonts w:hint="eastAsia"/>
        </w:rPr>
        <w:t>第　　　　　号　</w:t>
      </w:r>
    </w:p>
    <w:p>
      <w:pPr>
        <w:pStyle w:val="0"/>
        <w:wordWrap w:val="0"/>
        <w:jc w:val="right"/>
        <w:rPr>
          <w:rFonts w:hint="default"/>
        </w:rPr>
      </w:pPr>
      <w:r>
        <w:rPr>
          <w:rFonts w:hint="eastAsia"/>
        </w:rPr>
        <w:t>平成　　年　　月　　日　</w:t>
      </w:r>
    </w:p>
    <w:p>
      <w:pPr>
        <w:pStyle w:val="0"/>
        <w:rPr>
          <w:rFonts w:hint="default"/>
        </w:rPr>
      </w:pPr>
    </w:p>
    <w:p>
      <w:pPr>
        <w:pStyle w:val="0"/>
        <w:rPr>
          <w:rFonts w:hint="default"/>
        </w:rPr>
      </w:pPr>
    </w:p>
    <w:p>
      <w:pPr>
        <w:pStyle w:val="0"/>
        <w:rPr>
          <w:rFonts w:hint="default"/>
        </w:rPr>
      </w:pPr>
      <w:r>
        <w:rPr>
          <w:rFonts w:hint="eastAsia"/>
        </w:rPr>
        <w:t>　高知県知事　　　　　　　　　　様</w:t>
      </w: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rPr>
      </w:pPr>
      <w:r>
        <w:rPr>
          <w:rFonts w:hint="eastAsia"/>
        </w:rPr>
        <w:t>　　　　　　　　　　　　　　　　　　団　体　名</w:t>
      </w:r>
    </w:p>
    <w:p>
      <w:pPr>
        <w:pStyle w:val="0"/>
        <w:rPr>
          <w:rFonts w:hint="default"/>
        </w:rPr>
      </w:pPr>
      <w:r>
        <w:rPr>
          <w:rFonts w:hint="eastAsia"/>
        </w:rPr>
        <w:t>　　　　　　　　　　　　　　　　　　代表者氏名　　　　　　　　　　　　　　　印</w:t>
      </w:r>
    </w:p>
    <w:p>
      <w:pPr>
        <w:pStyle w:val="0"/>
        <w:rPr>
          <w:rFonts w:hint="default"/>
        </w:rPr>
      </w:pPr>
    </w:p>
    <w:p>
      <w:pPr>
        <w:pStyle w:val="0"/>
        <w:rPr>
          <w:rFonts w:hint="default"/>
        </w:rPr>
      </w:pPr>
    </w:p>
    <w:p>
      <w:pPr>
        <w:pStyle w:val="0"/>
        <w:jc w:val="center"/>
        <w:rPr>
          <w:rFonts w:hint="default"/>
        </w:rPr>
      </w:pPr>
      <w:r>
        <w:rPr>
          <w:rFonts w:hint="eastAsia"/>
        </w:rPr>
        <w:t>平成　　年度</w:t>
      </w:r>
      <w:r>
        <w:rPr>
          <w:rFonts w:hint="eastAsia" w:ascii="ＭＳ 明朝" w:hAnsi="ＭＳ 明朝"/>
          <w:color w:val="auto"/>
          <w:u w:val="none" w:color="auto"/>
        </w:rPr>
        <w:t>高知県食肉処理施設整備推進事業費補助金</w:t>
      </w:r>
      <w:r>
        <w:rPr>
          <w:rFonts w:hint="eastAsia"/>
        </w:rPr>
        <w:t>概算払請求書</w:t>
      </w:r>
    </w:p>
    <w:p>
      <w:pPr>
        <w:pStyle w:val="0"/>
        <w:rPr>
          <w:rFonts w:hint="default"/>
        </w:rPr>
      </w:pPr>
    </w:p>
    <w:p>
      <w:pPr>
        <w:pStyle w:val="0"/>
        <w:rPr>
          <w:rFonts w:hint="default"/>
        </w:rPr>
      </w:pPr>
      <w:r>
        <w:rPr>
          <w:rFonts w:hint="eastAsia"/>
        </w:rPr>
        <w:t>　平成　　年　　月　　日付け高知県指令　　第　　号で（変更）交付の決定通知がありました平成　　年度</w:t>
      </w:r>
      <w:r>
        <w:rPr>
          <w:rFonts w:hint="eastAsia" w:ascii="ＭＳ 明朝" w:hAnsi="ＭＳ 明朝"/>
          <w:color w:val="auto"/>
          <w:u w:val="none" w:color="auto"/>
        </w:rPr>
        <w:t>高知県食肉処理施設整備推進事業費補助金</w:t>
      </w:r>
      <w:r>
        <w:rPr>
          <w:rFonts w:hint="eastAsia"/>
        </w:rPr>
        <w:t>について、下記により金　　　　　　　　　　円を概算払により交付されたく、</w:t>
      </w:r>
      <w:r>
        <w:rPr>
          <w:rFonts w:hint="eastAsia" w:ascii="ＭＳ 明朝" w:hAnsi="ＭＳ 明朝"/>
          <w:color w:val="auto"/>
          <w:u w:val="none" w:color="auto"/>
        </w:rPr>
        <w:t>高知県食肉処理施設整備推進事業費補助金</w:t>
      </w:r>
      <w:r>
        <w:rPr>
          <w:rFonts w:hint="eastAsia"/>
        </w:rPr>
        <w:t>交付要綱第８条の規定により請求します。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概算払請求額</w:t>
      </w:r>
    </w:p>
    <w:p>
      <w:pPr>
        <w:pStyle w:val="0"/>
        <w:wordWrap w:val="0"/>
        <w:jc w:val="right"/>
        <w:rPr>
          <w:rFonts w:hint="default"/>
        </w:rPr>
      </w:pPr>
      <w:r>
        <w:rPr>
          <w:rFonts w:hint="eastAsia"/>
        </w:rPr>
        <w:t>（単位：円、％）</w:t>
      </w:r>
    </w:p>
    <w:tbl>
      <w:tblPr>
        <w:tblStyle w:val="11"/>
        <w:tblW w:w="0" w:type="auto"/>
        <w:jc w:val="left"/>
        <w:tblInd w:w="182" w:type="dxa"/>
        <w:tblLayout w:type="fixed"/>
        <w:tblCellMar>
          <w:left w:w="0" w:type="dxa"/>
          <w:right w:w="0" w:type="dxa"/>
        </w:tblCellMar>
        <w:tblLook w:firstRow="0" w:lastRow="0" w:firstColumn="0" w:lastColumn="0" w:noHBand="0" w:noVBand="0" w:val="0000"/>
      </w:tblPr>
      <w:tblGrid>
        <w:gridCol w:w="2280"/>
        <w:gridCol w:w="2280"/>
        <w:gridCol w:w="2280"/>
        <w:gridCol w:w="2400"/>
      </w:tblGrid>
      <w:tr>
        <w:trPr>
          <w:trHeight w:val="591" w:hRule="atLeast"/>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事　業　費</w:t>
            </w: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交付決定額①</w:t>
            </w: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概算払請求額②</w:t>
            </w: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②／①×</w:t>
            </w:r>
            <w:r>
              <w:rPr>
                <w:rFonts w:hint="eastAsia"/>
              </w:rPr>
              <w:t>100</w:t>
            </w:r>
          </w:p>
        </w:tc>
      </w:tr>
      <w:tr>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２　概算払請求理由</w:t>
      </w:r>
    </w:p>
    <w:p>
      <w:pPr>
        <w:pStyle w:val="0"/>
        <w:rPr>
          <w:rFonts w:hint="default"/>
        </w:rPr>
      </w:pPr>
      <w:r>
        <w:rPr>
          <w:rFonts w:hint="eastAsia"/>
        </w:rPr>
        <w:t>※月別の収支計画書等、概算払いを必要とする基礎資料を添付してください。</w:t>
      </w:r>
    </w:p>
    <w:p>
      <w:pPr>
        <w:pStyle w:val="0"/>
        <w:rPr>
          <w:rFonts w:hint="default"/>
        </w:rPr>
      </w:pPr>
    </w:p>
    <w:p>
      <w:pPr>
        <w:pStyle w:val="0"/>
        <w:rPr>
          <w:rFonts w:hint="eastAsia"/>
        </w:rPr>
      </w:pPr>
      <w:r>
        <w:rPr>
          <w:rFonts w:hint="eastAsia"/>
        </w:rPr>
        <w:t>３　振込先金融機関名、預金種目、口座番号及び口座名</w:t>
      </w:r>
    </w:p>
    <w:p>
      <w:pPr>
        <w:pStyle w:val="0"/>
        <w:rPr>
          <w:rFonts w:hint="eastAsia"/>
        </w:rPr>
      </w:pPr>
    </w:p>
    <w:p>
      <w:pPr>
        <w:pStyle w:val="0"/>
        <w:spacing w:line="322" w:lineRule="exact"/>
        <w:rPr>
          <w:rFonts w:hint="default"/>
          <w:color w:val="auto"/>
          <w:u w:val="none" w:color="auto"/>
        </w:rPr>
      </w:pPr>
      <w:r>
        <w:rPr>
          <w:rFonts w:hint="eastAsia"/>
          <w:color w:val="auto"/>
          <w:u w:val="none" w:color="auto"/>
        </w:rPr>
        <w:t>第</w:t>
      </w:r>
      <w:r>
        <w:rPr>
          <w:rFonts w:hint="eastAsia"/>
          <w:color w:val="auto"/>
          <w:kern w:val="0"/>
          <w:u w:val="none" w:color="auto"/>
        </w:rPr>
        <w:t>４</w:t>
      </w:r>
      <w:r>
        <w:rPr>
          <w:rFonts w:hint="eastAsia"/>
          <w:color w:val="auto"/>
          <w:u w:val="none" w:color="auto"/>
        </w:rPr>
        <w:t>号様式（第</w:t>
      </w:r>
      <w:r>
        <w:rPr>
          <w:rFonts w:hint="eastAsia"/>
          <w:color w:val="auto"/>
          <w:kern w:val="0"/>
          <w:u w:val="none" w:color="auto"/>
        </w:rPr>
        <w:t>９</w:t>
      </w:r>
      <w:r>
        <w:rPr>
          <w:rFonts w:hint="eastAsia"/>
          <w:color w:val="auto"/>
          <w:u w:val="none" w:color="auto"/>
        </w:rPr>
        <w:t>条関係）</w:t>
      </w:r>
    </w:p>
    <w:p>
      <w:pPr>
        <w:pStyle w:val="0"/>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号</w:t>
      </w:r>
    </w:p>
    <w:p>
      <w:pPr>
        <w:pStyle w:val="0"/>
        <w:jc w:val="right"/>
        <w:rPr>
          <w:rFonts w:hint="default"/>
          <w:color w:val="auto"/>
          <w:u w:val="none" w:color="auto"/>
        </w:rPr>
      </w:pPr>
      <w:r>
        <w:rPr>
          <w:rFonts w:hint="eastAsia"/>
          <w:color w:val="auto"/>
          <w:u w:val="none" w:color="auto"/>
        </w:rPr>
        <w:t>平成　年　月　日</w:t>
      </w:r>
    </w:p>
    <w:p>
      <w:pPr>
        <w:pStyle w:val="0"/>
        <w:rPr>
          <w:rFonts w:hint="default"/>
          <w:color w:val="auto"/>
          <w:u w:val="none" w:color="auto"/>
        </w:rPr>
      </w:pPr>
    </w:p>
    <w:p>
      <w:pPr>
        <w:pStyle w:val="0"/>
        <w:rPr>
          <w:rFonts w:hint="default"/>
          <w:color w:val="auto"/>
          <w:u w:val="none" w:color="auto"/>
        </w:rPr>
      </w:pPr>
    </w:p>
    <w:p>
      <w:pPr>
        <w:pStyle w:val="0"/>
        <w:ind w:firstLine="238" w:firstLineChars="100"/>
        <w:rPr>
          <w:rFonts w:hint="default"/>
          <w:color w:val="auto"/>
          <w:u w:val="none" w:color="auto"/>
        </w:rPr>
      </w:pPr>
      <w:r>
        <w:rPr>
          <w:rFonts w:hint="eastAsia"/>
          <w:color w:val="auto"/>
          <w:spacing w:val="14"/>
          <w:u w:val="none" w:color="auto"/>
        </w:rPr>
        <w:t>高知県知事　</w:t>
      </w:r>
      <w:r>
        <w:rPr>
          <w:rFonts w:hint="eastAsia"/>
          <w:color w:val="auto"/>
          <w:u w:val="none" w:color="auto"/>
        </w:rPr>
        <w:t>　　　　　　</w:t>
      </w:r>
      <w:r>
        <w:rPr>
          <w:rFonts w:hint="eastAsia"/>
          <w:color w:val="auto"/>
          <w:spacing w:val="14"/>
          <w:u w:val="none" w:color="auto"/>
        </w:rPr>
        <w:t>様</w:t>
      </w:r>
    </w:p>
    <w:p>
      <w:pPr>
        <w:pStyle w:val="0"/>
        <w:rPr>
          <w:rFonts w:hint="default"/>
          <w:color w:val="auto"/>
          <w:u w:val="none" w:color="auto"/>
        </w:rPr>
      </w:pPr>
    </w:p>
    <w:p>
      <w:pPr>
        <w:pStyle w:val="0"/>
        <w:ind w:firstLine="3780" w:firstLineChars="1800"/>
        <w:rPr>
          <w:rFonts w:hint="default"/>
        </w:rPr>
      </w:pPr>
      <w:r>
        <w:rPr>
          <w:rFonts w:hint="eastAsia"/>
        </w:rPr>
        <w:t>住　　　所</w:t>
      </w:r>
    </w:p>
    <w:p>
      <w:pPr>
        <w:pStyle w:val="0"/>
        <w:rPr>
          <w:rFonts w:hint="default"/>
        </w:rPr>
      </w:pPr>
      <w:r>
        <w:rPr>
          <w:rFonts w:hint="eastAsia"/>
        </w:rPr>
        <w:t>　　　　　　　　　　　　　　　　　　団　体　名</w:t>
      </w:r>
    </w:p>
    <w:p>
      <w:pPr>
        <w:pStyle w:val="0"/>
        <w:rPr>
          <w:rFonts w:hint="default"/>
          <w:color w:val="auto"/>
          <w:u w:val="none" w:color="auto"/>
        </w:rPr>
      </w:pPr>
      <w:r>
        <w:rPr>
          <w:rFonts w:hint="eastAsia"/>
        </w:rPr>
        <w:t>　　　　　　　　　　　　　　　　　　代表者氏名　</w:t>
      </w:r>
      <w:r>
        <w:rPr>
          <w:rFonts w:hint="eastAsia"/>
          <w:color w:val="auto"/>
          <w:u w:val="none" w:color="auto"/>
        </w:rPr>
        <w:t>　　　　　　　　　印</w:t>
      </w:r>
    </w:p>
    <w:p>
      <w:pPr>
        <w:pStyle w:val="0"/>
        <w:ind w:leftChars="0" w:firstLineChars="0"/>
        <w:rPr>
          <w:rFonts w:hint="default"/>
          <w:color w:val="auto"/>
          <w:u w:val="none" w:color="auto"/>
        </w:rPr>
      </w:pPr>
    </w:p>
    <w:p>
      <w:pPr>
        <w:pStyle w:val="0"/>
        <w:ind w:leftChars="0" w:firstLineChars="0"/>
        <w:rPr>
          <w:rFonts w:hint="default"/>
          <w:color w:val="auto"/>
          <w:u w:val="none" w:color="auto"/>
        </w:rPr>
      </w:pPr>
    </w:p>
    <w:p>
      <w:pPr>
        <w:pStyle w:val="0"/>
        <w:ind w:leftChars="0" w:firstLineChars="0"/>
        <w:jc w:val="left"/>
        <w:rPr>
          <w:rFonts w:hint="default"/>
          <w:color w:val="auto"/>
          <w:u w:val="none" w:color="auto"/>
        </w:rPr>
      </w:pPr>
    </w:p>
    <w:p>
      <w:pPr>
        <w:pStyle w:val="0"/>
        <w:spacing w:line="378" w:lineRule="exact"/>
        <w:jc w:val="center"/>
        <w:rPr>
          <w:rFonts w:hint="default"/>
          <w:color w:val="auto"/>
          <w:u w:val="none" w:color="auto"/>
        </w:rPr>
      </w:pPr>
      <w:r>
        <w:rPr>
          <w:rFonts w:hint="eastAsia" w:ascii="ＭＳ 明朝" w:hAnsi="ＭＳ 明朝"/>
          <w:color w:val="auto"/>
          <w:u w:val="none" w:color="auto"/>
        </w:rPr>
        <w:t>平成　　年度高知県食肉処理施設整備推進事業費補助金繰越承認申請書</w:t>
      </w:r>
    </w:p>
    <w:p>
      <w:pPr>
        <w:pStyle w:val="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平成　　年　　月　　日付け高知県指令　　第　　　号で（変更）交付の決定通知がありました</w:t>
      </w:r>
      <w:r>
        <w:rPr>
          <w:rFonts w:hint="eastAsia" w:ascii="ＭＳ 明朝" w:hAnsi="ＭＳ 明朝"/>
          <w:color w:val="auto"/>
          <w:u w:val="none" w:color="auto"/>
        </w:rPr>
        <w:t>高知県食肉処理施設整備推進事業費補助金</w:t>
      </w:r>
      <w:r>
        <w:rPr>
          <w:rFonts w:hint="eastAsia"/>
          <w:color w:val="auto"/>
          <w:u w:val="none" w:color="auto"/>
        </w:rPr>
        <w:t>は、平成　　年度内にこれを完成させることが困難になりましたので、</w:t>
      </w:r>
      <w:r>
        <w:rPr>
          <w:rFonts w:hint="eastAsia" w:ascii="ＭＳ 明朝" w:hAnsi="ＭＳ 明朝"/>
          <w:color w:val="auto"/>
          <w:u w:val="none" w:color="auto"/>
        </w:rPr>
        <w:t>高知県食肉処理施設整備推進事業費補助金</w:t>
      </w:r>
      <w:r>
        <w:rPr>
          <w:rFonts w:hint="eastAsia"/>
          <w:color w:val="auto"/>
          <w:u w:val="none" w:color="auto"/>
        </w:rPr>
        <w:t>交付要綱第</w:t>
      </w:r>
      <w:r>
        <w:rPr>
          <w:rFonts w:hint="eastAsia"/>
          <w:color w:val="auto"/>
          <w:kern w:val="0"/>
          <w:u w:val="none" w:color="auto"/>
        </w:rPr>
        <w:t>９</w:t>
      </w:r>
      <w:r>
        <w:rPr>
          <w:rFonts w:hint="eastAsia"/>
          <w:color w:val="auto"/>
          <w:u w:val="none" w:color="auto"/>
        </w:rPr>
        <w:t>条第２項の規定により下記のとおり補助事業の一部を翌年度に繰り越して事業を実施したく申請します。</w:t>
      </w:r>
    </w:p>
    <w:p>
      <w:pPr>
        <w:pStyle w:val="0"/>
        <w:rPr>
          <w:rFonts w:hint="default"/>
          <w:color w:val="auto"/>
          <w:u w:val="none" w:color="auto"/>
        </w:rPr>
      </w:pPr>
    </w:p>
    <w:p>
      <w:pPr>
        <w:pStyle w:val="16"/>
        <w:rPr>
          <w:rFonts w:hint="default"/>
          <w:color w:val="auto"/>
          <w:u w:val="none" w:color="auto"/>
        </w:rPr>
      </w:pPr>
      <w:r>
        <w:rPr>
          <w:rFonts w:hint="eastAsia"/>
          <w:color w:val="auto"/>
          <w:sz w:val="21"/>
          <w:u w:val="none" w:color="auto"/>
        </w:rPr>
        <w:t>記</w:t>
      </w:r>
    </w:p>
    <w:p>
      <w:pPr>
        <w:pStyle w:val="0"/>
        <w:spacing w:line="336" w:lineRule="exact"/>
        <w:rPr>
          <w:rFonts w:hint="default"/>
          <w:color w:val="auto"/>
          <w:spacing w:val="6"/>
          <w:u w:val="none" w:color="auto"/>
        </w:rPr>
      </w:pPr>
    </w:p>
    <w:p>
      <w:pPr>
        <w:pStyle w:val="0"/>
        <w:spacing w:line="336" w:lineRule="exact"/>
        <w:rPr>
          <w:rFonts w:hint="default"/>
          <w:color w:val="auto"/>
          <w:spacing w:val="6"/>
          <w:u w:val="none" w:color="auto"/>
        </w:rPr>
      </w:pPr>
      <w:r>
        <w:rPr>
          <w:rFonts w:hint="eastAsia"/>
          <w:color w:val="auto"/>
          <w:spacing w:val="6"/>
          <w:u w:val="none" w:color="auto"/>
        </w:rPr>
        <w:t>１　繰越内容</w:t>
      </w:r>
    </w:p>
    <w:p>
      <w:pPr>
        <w:pStyle w:val="0"/>
        <w:spacing w:line="336" w:lineRule="exact"/>
        <w:rPr>
          <w:rFonts w:hint="default"/>
          <w:color w:val="auto"/>
          <w:spacing w:val="6"/>
          <w:u w:val="none" w:color="auto"/>
        </w:rPr>
      </w:pPr>
    </w:p>
    <w:p>
      <w:pPr>
        <w:pStyle w:val="0"/>
        <w:spacing w:line="336" w:lineRule="exact"/>
        <w:rPr>
          <w:rFonts w:hint="default"/>
          <w:color w:val="auto"/>
          <w:spacing w:val="6"/>
          <w:u w:val="none" w:color="auto"/>
        </w:rPr>
      </w:pPr>
      <w:r>
        <w:rPr>
          <w:rFonts w:hint="eastAsia"/>
          <w:color w:val="auto"/>
          <w:spacing w:val="6"/>
          <w:u w:val="none" w:color="auto"/>
        </w:rPr>
        <w:t>２　繰越理由等　　別紙１及び別紙２のとおり</w:t>
      </w:r>
    </w:p>
    <w:p>
      <w:pPr>
        <w:pStyle w:val="0"/>
        <w:spacing w:line="336" w:lineRule="exact"/>
        <w:rPr>
          <w:rFonts w:hint="default"/>
          <w:color w:val="auto"/>
          <w:spacing w:val="6"/>
          <w:u w:val="none" w:color="auto"/>
        </w:rPr>
      </w:pPr>
    </w:p>
    <w:p>
      <w:pPr>
        <w:pStyle w:val="0"/>
        <w:spacing w:line="336" w:lineRule="exact"/>
        <w:rPr>
          <w:rFonts w:hint="default"/>
          <w:color w:val="auto"/>
          <w:spacing w:val="6"/>
          <w:u w:val="none" w:color="auto"/>
        </w:rPr>
      </w:pPr>
      <w:r>
        <w:rPr>
          <w:rFonts w:hint="eastAsia"/>
          <w:color w:val="auto"/>
          <w:spacing w:val="6"/>
          <w:u w:val="none" w:color="auto"/>
        </w:rPr>
        <w:t>３　事業完了予定年月日　　平成　　年　　月　　日</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left="420" w:hanging="420" w:hangingChars="200"/>
        <w:jc w:val="left"/>
        <w:rPr>
          <w:rFonts w:hint="default"/>
          <w:color w:val="auto"/>
          <w:u w:val="none" w:color="auto"/>
        </w:rPr>
      </w:pPr>
      <w:r>
        <w:rPr>
          <w:rFonts w:hint="eastAsia"/>
          <w:color w:val="auto"/>
          <w:u w:val="none" w:color="auto"/>
        </w:rPr>
        <w:t>別紙１</w:t>
      </w:r>
    </w:p>
    <w:p>
      <w:pPr>
        <w:pStyle w:val="0"/>
        <w:ind w:left="420" w:hanging="420" w:hangingChars="200"/>
        <w:jc w:val="left"/>
        <w:rPr>
          <w:rFonts w:hint="default"/>
          <w:color w:val="auto"/>
          <w:u w:val="none" w:color="auto"/>
        </w:rPr>
      </w:pPr>
    </w:p>
    <w:p>
      <w:pPr>
        <w:pStyle w:val="0"/>
        <w:rPr>
          <w:rFonts w:hint="eastAsia"/>
          <w:color w:val="auto"/>
          <w:u w:val="none" w:color="auto"/>
        </w:rPr>
      </w:pPr>
      <w:r>
        <w:rPr>
          <w:rFonts w:hint="eastAsia"/>
          <w:color w:val="auto"/>
          <w:u w:val="none" w:color="auto"/>
        </w:rPr>
        <w:t>繰越計算書</w:t>
      </w:r>
    </w:p>
    <w:p>
      <w:pPr>
        <w:pStyle w:val="0"/>
        <w:rPr>
          <w:rFonts w:hint="eastAsia"/>
          <w:color w:val="auto"/>
          <w:u w:val="none" w:color="auto"/>
        </w:rPr>
      </w:pPr>
      <w:r>
        <w:rPr>
          <w:rFonts w:hint="eastAsia"/>
          <w:color w:val="auto"/>
          <w:u w:val="none" w:color="auto"/>
        </w:rPr>
        <w:t>（事業名：　　　　　　　　　）</w:t>
      </w:r>
    </w:p>
    <w:tbl>
      <w:tblPr>
        <w:tblStyle w:val="11"/>
        <w:tblW w:w="0" w:type="auto"/>
        <w:jc w:val="left"/>
        <w:tblInd w:w="-10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7"/>
        <w:gridCol w:w="907"/>
        <w:gridCol w:w="907"/>
        <w:gridCol w:w="907"/>
        <w:gridCol w:w="907"/>
        <w:gridCol w:w="907"/>
        <w:gridCol w:w="907"/>
        <w:gridCol w:w="907"/>
        <w:gridCol w:w="907"/>
        <w:gridCol w:w="907"/>
        <w:gridCol w:w="907"/>
        <w:gridCol w:w="907"/>
      </w:tblGrid>
      <w:tr>
        <w:trPr>
          <w:cantSplit/>
          <w:trHeight w:val="416" w:hRule="atLeast"/>
        </w:trPr>
        <w:tc>
          <w:tcPr>
            <w:tcW w:w="90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　業</w:t>
            </w:r>
          </w:p>
          <w:p>
            <w:pPr>
              <w:pStyle w:val="0"/>
              <w:spacing w:line="206" w:lineRule="atLeast"/>
              <w:jc w:val="center"/>
              <w:rPr>
                <w:rFonts w:hint="default"/>
                <w:color w:val="auto"/>
                <w:sz w:val="16"/>
                <w:u w:val="none" w:color="auto"/>
              </w:rPr>
            </w:pPr>
            <w:r>
              <w:rPr>
                <w:rFonts w:hint="eastAsia"/>
                <w:color w:val="auto"/>
                <w:sz w:val="16"/>
                <w:u w:val="none" w:color="auto"/>
              </w:rPr>
              <w:t>区　分</w:t>
            </w:r>
          </w:p>
        </w:tc>
        <w:tc>
          <w:tcPr>
            <w:tcW w:w="9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事　業　名</w:t>
            </w:r>
          </w:p>
        </w:tc>
        <w:tc>
          <w:tcPr>
            <w:tcW w:w="907"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交付決定の内容</w:t>
            </w:r>
          </w:p>
        </w:tc>
        <w:tc>
          <w:tcPr>
            <w:tcW w:w="907"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本年度末</w:t>
            </w:r>
          </w:p>
          <w:p>
            <w:pPr>
              <w:pStyle w:val="0"/>
              <w:jc w:val="center"/>
              <w:rPr>
                <w:rFonts w:hint="default"/>
                <w:color w:val="auto"/>
                <w:sz w:val="16"/>
                <w:u w:val="none" w:color="auto"/>
              </w:rPr>
            </w:pPr>
            <w:r>
              <w:rPr>
                <w:rFonts w:hint="eastAsia"/>
                <w:color w:val="auto"/>
                <w:sz w:val="16"/>
                <w:u w:val="none" w:color="auto"/>
              </w:rPr>
              <w:t>予定出来高</w:t>
            </w:r>
          </w:p>
        </w:tc>
        <w:tc>
          <w:tcPr>
            <w:tcW w:w="907" w:type="dxa"/>
            <w:gridSpan w:val="3"/>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本年度支出予定額</w:t>
            </w:r>
          </w:p>
        </w:tc>
        <w:tc>
          <w:tcPr>
            <w:tcW w:w="907" w:type="dxa"/>
            <w:gridSpan w:val="3"/>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繰越額</w:t>
            </w:r>
          </w:p>
        </w:tc>
      </w:tr>
      <w:tr>
        <w:trPr>
          <w:cantSplit/>
          <w:trHeight w:val="416" w:hRule="atLeast"/>
        </w:trPr>
        <w:tc>
          <w:tcPr>
            <w:tcW w:w="90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0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総事業費</w:t>
            </w:r>
          </w:p>
        </w:tc>
        <w:tc>
          <w:tcPr>
            <w:tcW w:w="90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補助対象経費</w:t>
            </w:r>
          </w:p>
        </w:tc>
        <w:tc>
          <w:tcPr>
            <w:tcW w:w="90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県補助金</w:t>
            </w:r>
          </w:p>
        </w:tc>
        <w:tc>
          <w:tcPr>
            <w:tcW w:w="907" w:type="dxa"/>
            <w:vMerge w:val="continue"/>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rPr>
                <w:rFonts w:hint="default"/>
                <w:sz w:val="16"/>
              </w:rPr>
            </w:pPr>
          </w:p>
        </w:tc>
        <w:tc>
          <w:tcPr>
            <w:tcW w:w="907"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総事業費</w:t>
            </w:r>
          </w:p>
        </w:tc>
        <w:tc>
          <w:tcPr>
            <w:tcW w:w="90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補助対象経費</w:t>
            </w:r>
          </w:p>
        </w:tc>
        <w:tc>
          <w:tcPr>
            <w:tcW w:w="90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県補助金</w:t>
            </w: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総事業費</w:t>
            </w: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補助対象経費</w:t>
            </w:r>
          </w:p>
        </w:tc>
        <w:tc>
          <w:tcPr>
            <w:tcW w:w="907"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県補助金</w:t>
            </w:r>
          </w:p>
        </w:tc>
      </w:tr>
      <w:tr>
        <w:trPr>
          <w:trHeight w:val="1257" w:hRule="atLeast"/>
        </w:trPr>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907"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w:t>
            </w:r>
          </w:p>
        </w:tc>
        <w:tc>
          <w:tcPr>
            <w:tcW w:w="907"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6"/>
                <w:u w:val="none" w:color="auto"/>
              </w:rPr>
            </w:pPr>
            <w:r>
              <w:rPr>
                <w:rFonts w:hint="eastAsia"/>
                <w:color w:val="auto"/>
                <w:sz w:val="16"/>
                <w:u w:val="none" w:color="auto"/>
              </w:rPr>
              <w:t>円</w:t>
            </w: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r>
              <w:rPr>
                <w:rFonts w:hint="eastAsia"/>
                <w:color w:val="auto"/>
                <w:sz w:val="14"/>
                <w:u w:val="none" w:color="auto"/>
              </w:rPr>
              <w:t>円</w:t>
            </w: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907"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r>
      <w:tr>
        <w:trPr>
          <w:trHeight w:val="1125" w:hRule="atLeast"/>
        </w:trPr>
        <w:tc>
          <w:tcPr>
            <w:tcW w:w="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907"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907"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2"/>
                <w:u w:val="none" w:color="auto"/>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r>
        <w:trPr>
          <w:trHeight w:val="982" w:hRule="atLeast"/>
        </w:trPr>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計</w:t>
            </w: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90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90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sz w:val="12"/>
                <w:u w:val="none" w:color="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left="420" w:hanging="420" w:hangingChars="200"/>
        <w:jc w:val="left"/>
        <w:rPr>
          <w:rFonts w:hint="default"/>
          <w:color w:val="auto"/>
          <w:u w:val="none" w:color="auto"/>
        </w:rPr>
      </w:pPr>
      <w:r>
        <w:rPr>
          <w:rFonts w:hint="eastAsia"/>
          <w:color w:val="auto"/>
          <w:u w:val="none" w:color="auto"/>
        </w:rPr>
        <w:t>別紙２</w:t>
      </w:r>
    </w:p>
    <w:p>
      <w:pPr>
        <w:pStyle w:val="0"/>
        <w:ind w:left="420" w:hanging="420" w:hangingChars="200"/>
        <w:jc w:val="left"/>
        <w:rPr>
          <w:rFonts w:hint="default"/>
          <w:color w:val="auto"/>
          <w:u w:val="none" w:color="auto"/>
        </w:rPr>
      </w:pPr>
    </w:p>
    <w:p>
      <w:pPr>
        <w:pStyle w:val="0"/>
        <w:rPr>
          <w:rFonts w:hint="eastAsia"/>
          <w:color w:val="auto"/>
          <w:u w:val="none" w:color="auto"/>
        </w:rPr>
      </w:pPr>
      <w:r>
        <w:rPr>
          <w:rFonts w:hint="eastAsia"/>
          <w:color w:val="auto"/>
          <w:u w:val="none" w:color="auto"/>
        </w:rPr>
        <w:t>繰越理由書</w:t>
      </w:r>
    </w:p>
    <w:p>
      <w:pPr>
        <w:pStyle w:val="0"/>
        <w:rPr>
          <w:rFonts w:hint="eastAsia"/>
        </w:rPr>
      </w:pPr>
      <w:r>
        <w:rPr>
          <w:rFonts w:hint="eastAsia"/>
          <w:color w:val="auto"/>
          <w:u w:val="none" w:color="auto"/>
        </w:rPr>
        <w:t>（事業名：　　　　　　　　　）</w:t>
      </w:r>
    </w:p>
    <w:tbl>
      <w:tblPr>
        <w:tblStyle w:val="11"/>
        <w:tblW w:w="5000" w:type="pct"/>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80"/>
        <w:gridCol w:w="1978"/>
        <w:gridCol w:w="1928"/>
        <w:gridCol w:w="2722"/>
      </w:tblGrid>
      <w:tr>
        <w:trPr>
          <w:cantSplit/>
          <w:trHeight w:val="416" w:hRule="atLeast"/>
        </w:trPr>
        <w:tc>
          <w:tcPr>
            <w:tcW w:w="2299" w:type="pct"/>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21"/>
                <w:u w:val="none" w:color="auto"/>
              </w:rPr>
            </w:pPr>
            <w:r>
              <w:rPr>
                <w:rFonts w:hint="eastAsia"/>
                <w:color w:val="auto"/>
                <w:sz w:val="21"/>
                <w:u w:val="none" w:color="auto"/>
              </w:rPr>
              <w:t>事　業　概　要</w:t>
            </w:r>
          </w:p>
        </w:tc>
        <w:tc>
          <w:tcPr>
            <w:tcW w:w="1120" w:type="pct"/>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21"/>
                <w:u w:val="none" w:color="auto"/>
              </w:rPr>
            </w:pPr>
            <w:r>
              <w:rPr>
                <w:rFonts w:hint="eastAsia"/>
                <w:color w:val="auto"/>
                <w:sz w:val="21"/>
                <w:u w:val="none" w:color="auto"/>
              </w:rPr>
              <w:t>繰越事業完了予定年月日</w:t>
            </w:r>
          </w:p>
        </w:tc>
        <w:tc>
          <w:tcPr>
            <w:tcW w:w="1581" w:type="pct"/>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21"/>
                <w:u w:val="none" w:color="auto"/>
              </w:rPr>
            </w:pPr>
            <w:r>
              <w:rPr>
                <w:rFonts w:hint="eastAsia"/>
                <w:color w:val="auto"/>
                <w:sz w:val="21"/>
                <w:u w:val="none" w:color="auto"/>
              </w:rPr>
              <w:t>繰　越　理　由</w:t>
            </w:r>
          </w:p>
        </w:tc>
      </w:tr>
      <w:tr>
        <w:trPr>
          <w:cantSplit/>
          <w:trHeight w:val="416" w:hRule="atLeast"/>
        </w:trPr>
        <w:tc>
          <w:tcPr>
            <w:tcW w:w="1150" w:type="pct"/>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21"/>
                <w:u w:val="none" w:color="auto"/>
              </w:rPr>
            </w:pPr>
            <w:r>
              <w:rPr>
                <w:rFonts w:hint="eastAsia"/>
                <w:color w:val="auto"/>
                <w:sz w:val="21"/>
                <w:u w:val="none" w:color="auto"/>
              </w:rPr>
              <w:t>全　　体</w:t>
            </w:r>
          </w:p>
        </w:tc>
        <w:tc>
          <w:tcPr>
            <w:tcW w:w="1149" w:type="pct"/>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21"/>
                <w:u w:val="none" w:color="auto"/>
              </w:rPr>
            </w:pPr>
            <w:r>
              <w:rPr>
                <w:rFonts w:hint="eastAsia"/>
                <w:color w:val="auto"/>
                <w:sz w:val="21"/>
                <w:u w:val="none" w:color="auto"/>
              </w:rPr>
              <w:t>繰　　越</w:t>
            </w:r>
          </w:p>
        </w:tc>
        <w:tc>
          <w:tcPr>
            <w:tcW w:w="1120" w:type="pct"/>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581" w:type="pct"/>
            <w:vMerge w:val="continue"/>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rPr>
                <w:rFonts w:hint="default"/>
                <w:sz w:val="16"/>
              </w:rPr>
            </w:pPr>
          </w:p>
        </w:tc>
      </w:tr>
      <w:tr>
        <w:trPr>
          <w:trHeight w:val="1257" w:hRule="atLeast"/>
        </w:trPr>
        <w:tc>
          <w:tcPr>
            <w:tcW w:w="1150"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149"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sz w:val="16"/>
                <w:u w:val="none" w:color="auto"/>
              </w:rPr>
            </w:pPr>
          </w:p>
        </w:tc>
        <w:tc>
          <w:tcPr>
            <w:tcW w:w="1120"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sz w:val="16"/>
                <w:u w:val="none" w:color="auto"/>
              </w:rPr>
            </w:pPr>
          </w:p>
        </w:tc>
        <w:tc>
          <w:tcPr>
            <w:tcW w:w="1581" w:type="pct"/>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rPr>
                <w:rFonts w:hint="default"/>
                <w:color w:val="auto"/>
                <w:sz w:val="16"/>
                <w:u w:val="none" w:color="auto"/>
              </w:rPr>
            </w:pPr>
          </w:p>
        </w:tc>
      </w:tr>
      <w:tr>
        <w:trPr>
          <w:trHeight w:val="1360" w:hRule="atLeast"/>
        </w:trPr>
        <w:tc>
          <w:tcPr>
            <w:tcW w:w="1150"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149"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120"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158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color w:val="auto"/>
          <w:spacing w:val="4"/>
          <w:u w:val="none" w:color="auto"/>
        </w:rPr>
      </w:pPr>
      <w:r>
        <w:rPr>
          <w:rFonts w:hint="eastAsia"/>
          <w:color w:val="auto"/>
          <w:u w:val="none" w:color="auto"/>
        </w:rPr>
        <w:t>第５号様式（第</w:t>
      </w:r>
      <w:r>
        <w:rPr>
          <w:rFonts w:hint="eastAsia"/>
          <w:color w:val="auto"/>
          <w:u w:val="none" w:color="auto"/>
        </w:rPr>
        <w:t>10</w:t>
      </w:r>
      <w:r>
        <w:rPr>
          <w:rFonts w:hint="eastAsia"/>
          <w:color w:val="auto"/>
          <w:u w:val="none" w:color="auto"/>
        </w:rPr>
        <w:t>条関係）</w:t>
      </w:r>
    </w:p>
    <w:p>
      <w:pPr>
        <w:pStyle w:val="0"/>
        <w:wordWrap w:val="0"/>
        <w:jc w:val="right"/>
        <w:rPr>
          <w:rFonts w:hint="default"/>
        </w:rPr>
      </w:pPr>
      <w:r>
        <w:rPr>
          <w:rFonts w:hint="eastAsia"/>
        </w:rPr>
        <w:t>第　　　　　号　</w:t>
      </w:r>
    </w:p>
    <w:p>
      <w:pPr>
        <w:pStyle w:val="0"/>
        <w:jc w:val="right"/>
        <w:rPr>
          <w:rFonts w:hint="default"/>
          <w:color w:val="auto"/>
          <w:spacing w:val="4"/>
          <w:u w:val="none" w:color="auto"/>
        </w:rPr>
      </w:pPr>
      <w:r>
        <w:rPr>
          <w:rFonts w:hint="eastAsia"/>
        </w:rPr>
        <w:t>平成　　年　　月　　日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rPr>
      </w:pPr>
      <w:r>
        <w:rPr>
          <w:rFonts w:hint="eastAsia"/>
        </w:rPr>
        <w:t>　　　　　　　　　　　　　　　　　　住　　　所</w:t>
      </w:r>
    </w:p>
    <w:p>
      <w:pPr>
        <w:pStyle w:val="0"/>
        <w:rPr>
          <w:rFonts w:hint="default"/>
        </w:rPr>
      </w:pPr>
      <w:r>
        <w:rPr>
          <w:rFonts w:hint="eastAsia"/>
        </w:rPr>
        <w:t>　　　　　　　　　　　　　　　　　　団　体　名</w:t>
      </w:r>
    </w:p>
    <w:p>
      <w:pPr>
        <w:pStyle w:val="0"/>
        <w:rPr>
          <w:rFonts w:hint="default"/>
          <w:color w:val="auto"/>
          <w:spacing w:val="4"/>
          <w:u w:val="none" w:color="auto"/>
        </w:rPr>
      </w:pPr>
      <w:r>
        <w:rPr>
          <w:rFonts w:hint="eastAsia"/>
        </w:rPr>
        <w:t>　　　　　　　　　　　　　　　　　　代表者氏名　</w:t>
      </w:r>
      <w:r>
        <w:rPr>
          <w:rFonts w:hint="eastAsia"/>
          <w:color w:val="auto"/>
          <w:u w:val="none" w:color="auto"/>
        </w:rPr>
        <w:t>　　　　　　　　　印</w:t>
      </w: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平成　　年度</w:t>
      </w:r>
      <w:r>
        <w:rPr>
          <w:rFonts w:hint="eastAsia" w:ascii="ＭＳ 明朝" w:hAnsi="ＭＳ 明朝"/>
          <w:color w:val="auto"/>
          <w:u w:val="none" w:color="auto"/>
        </w:rPr>
        <w:t>高知県食肉処理施設整備推進事業費補助金</w:t>
      </w:r>
      <w:r>
        <w:rPr>
          <w:rFonts w:hint="eastAsia"/>
          <w:color w:val="auto"/>
          <w:u w:val="none" w:color="auto"/>
        </w:rPr>
        <w:t>実績報告書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平成　　年　　月　　日付け高知県指令　　　第　　　号で（変更）交付の決定があった</w:t>
      </w:r>
      <w:r>
        <w:rPr>
          <w:rFonts w:hint="eastAsia" w:ascii="ＭＳ 明朝" w:hAnsi="ＭＳ 明朝"/>
          <w:color w:val="auto"/>
          <w:u w:val="none" w:color="auto"/>
        </w:rPr>
        <w:t>高知県食肉処理施設整備推進事業費補助金</w:t>
      </w:r>
      <w:r>
        <w:rPr>
          <w:rFonts w:hint="eastAsia"/>
          <w:color w:val="auto"/>
          <w:u w:val="none" w:color="auto"/>
        </w:rPr>
        <w:t>に係る事業を実施しましたので、</w:t>
      </w:r>
      <w:r>
        <w:rPr>
          <w:rFonts w:hint="eastAsia" w:ascii="ＭＳ 明朝" w:hAnsi="ＭＳ 明朝"/>
          <w:color w:val="auto"/>
          <w:u w:val="none" w:color="auto"/>
        </w:rPr>
        <w:t>高知県食肉処理施設整備推進事業費補助金</w:t>
      </w:r>
      <w:r>
        <w:rPr>
          <w:rFonts w:hint="eastAsia"/>
          <w:color w:val="auto"/>
          <w:u w:val="none" w:color="auto"/>
        </w:rPr>
        <w:t>交付要綱第</w:t>
      </w:r>
      <w:r>
        <w:rPr>
          <w:rFonts w:hint="eastAsia"/>
          <w:color w:val="auto"/>
          <w:u w:val="none" w:color="auto"/>
        </w:rPr>
        <w:t>10</w:t>
      </w:r>
      <w:r>
        <w:rPr>
          <w:rFonts w:hint="eastAsia"/>
          <w:color w:val="auto"/>
          <w:u w:val="none" w:color="auto"/>
        </w:rPr>
        <w:t>条第１項の規定により、その実績を報告します。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事業の成果</w:t>
      </w:r>
    </w:p>
    <w:p>
      <w:pPr>
        <w:pStyle w:val="0"/>
        <w:rPr>
          <w:rFonts w:hint="default"/>
          <w:color w:val="auto"/>
          <w:spacing w:val="4"/>
          <w:u w:val="none" w:color="auto"/>
        </w:rPr>
      </w:pPr>
      <w:r>
        <w:rPr>
          <w:rFonts w:hint="eastAsia"/>
          <w:color w:val="auto"/>
          <w:spacing w:val="4"/>
          <w:u w:val="none" w:color="auto"/>
        </w:rPr>
        <w:t>※第１号様式の「別紙　事業実施計画」を「別紙</w:t>
      </w:r>
      <w:r>
        <w:rPr>
          <w:rFonts w:hint="eastAsia"/>
          <w:color w:val="auto"/>
          <w:spacing w:val="4"/>
          <w:u w:val="none" w:color="auto"/>
        </w:rPr>
        <w:t xml:space="preserve"> </w:t>
      </w:r>
      <w:r>
        <w:rPr>
          <w:rFonts w:hint="eastAsia"/>
          <w:color w:val="auto"/>
          <w:spacing w:val="4"/>
          <w:u w:val="none" w:color="auto"/>
        </w:rPr>
        <w:t>事業成果報告」として添付</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eastAsia"/>
        </w:rPr>
      </w:pPr>
      <w:r>
        <w:rPr>
          <w:rFonts w:hint="eastAsia"/>
          <w:color w:val="auto"/>
          <w:u w:val="none" w:color="auto"/>
        </w:rPr>
        <w:t>２　収支決算</w:t>
      </w:r>
    </w:p>
    <w:p>
      <w:pPr>
        <w:pStyle w:val="0"/>
        <w:rPr>
          <w:rFonts w:hint="default"/>
          <w:color w:val="auto"/>
          <w:spacing w:val="4"/>
          <w:u w:val="none" w:color="auto"/>
        </w:rPr>
      </w:pPr>
      <w:r>
        <w:rPr>
          <w:rFonts w:hint="eastAsia"/>
          <w:color w:val="auto"/>
          <w:u w:val="none" w:color="auto"/>
        </w:rPr>
        <w:t>（１）収入の部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sz w:val="20"/>
                <w:u w:val="none" w:color="auto"/>
              </w:rPr>
              <w:t>※その他収入の内訳を記載してください。</w:t>
            </w: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p>
            <w:pPr>
              <w:pStyle w:val="0"/>
              <w:spacing w:line="316" w:lineRule="atLeast"/>
              <w:jc w:val="center"/>
              <w:rPr>
                <w:rFonts w:hint="default"/>
                <w:color w:val="auto"/>
                <w:sz w:val="20"/>
                <w:u w:val="none" w:color="auto"/>
              </w:rPr>
            </w:pPr>
            <w:r>
              <w:rPr>
                <w:rFonts w:hint="eastAsia"/>
                <w:color w:val="auto"/>
                <w:u w:val="none" w:color="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341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u w:val="none" w:color="auto"/>
        </w:rPr>
      </w:pPr>
      <w:r>
        <w:rPr>
          <w:rFonts w:hint="eastAsia"/>
          <w:color w:val="auto"/>
          <w:u w:val="none" w:color="auto"/>
        </w:rPr>
        <w:t>※積算の根拠となる資料を添付してください。</w:t>
      </w:r>
    </w:p>
    <w:p>
      <w:pPr>
        <w:pStyle w:val="0"/>
        <w:rPr>
          <w:rFonts w:hint="eastAsia"/>
        </w:rPr>
      </w:pPr>
    </w:p>
    <w:p>
      <w:pPr>
        <w:pStyle w:val="0"/>
        <w:rPr>
          <w:rFonts w:hint="eastAsia"/>
        </w:rPr>
      </w:pPr>
    </w:p>
    <w:p>
      <w:pPr>
        <w:pStyle w:val="0"/>
        <w:rPr>
          <w:rFonts w:hint="eastAsia"/>
        </w:rPr>
      </w:pPr>
      <w:r>
        <w:rPr>
          <w:rFonts w:hint="eastAsia"/>
        </w:rPr>
        <w:t>４　振込先金融機関名、預金種目、口座番号及び口座名</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color w:val="auto"/>
          <w:u w:val="none" w:color="auto"/>
        </w:rPr>
      </w:pPr>
      <w:r>
        <w:rPr>
          <w:rFonts w:hint="eastAsia"/>
          <w:color w:val="auto"/>
          <w:u w:val="none" w:color="auto"/>
        </w:rPr>
        <w:t>第６号様式（第</w:t>
      </w:r>
      <w:r>
        <w:rPr>
          <w:rFonts w:hint="eastAsia"/>
          <w:color w:val="auto"/>
          <w:u w:val="none" w:color="auto"/>
        </w:rPr>
        <w:t>10</w:t>
      </w:r>
      <w:r>
        <w:rPr>
          <w:rFonts w:hint="eastAsia"/>
          <w:color w:val="auto"/>
          <w:u w:val="none" w:color="auto"/>
        </w:rPr>
        <w:t>条関係）</w:t>
      </w:r>
    </w:p>
    <w:p>
      <w:pPr>
        <w:pStyle w:val="0"/>
        <w:wordWrap w:val="0"/>
        <w:jc w:val="right"/>
        <w:rPr>
          <w:rFonts w:hint="default"/>
        </w:rPr>
      </w:pPr>
      <w:r>
        <w:rPr>
          <w:rFonts w:hint="default"/>
          <w:color w:val="auto"/>
          <w:u w:val="none" w:color="auto"/>
        </w:rPr>
        <w:t xml:space="preserve">                                                                     </w:t>
      </w:r>
      <w:r>
        <w:rPr>
          <w:rFonts w:hint="eastAsia"/>
        </w:rPr>
        <w:t>第　　号　</w:t>
      </w:r>
    </w:p>
    <w:p>
      <w:pPr>
        <w:pStyle w:val="0"/>
        <w:jc w:val="right"/>
        <w:rPr>
          <w:rFonts w:hint="default"/>
          <w:color w:val="auto"/>
          <w:spacing w:val="4"/>
          <w:u w:val="none" w:color="auto"/>
        </w:rPr>
      </w:pPr>
      <w:r>
        <w:rPr>
          <w:rFonts w:hint="eastAsia"/>
        </w:rPr>
        <w:t>平成　　年　　月　　日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高知県知事　　　　　　　　　　様</w:t>
      </w:r>
    </w:p>
    <w:p>
      <w:pPr>
        <w:pStyle w:val="0"/>
        <w:rPr>
          <w:rFonts w:hint="default"/>
          <w:color w:val="auto"/>
          <w:spacing w:val="4"/>
          <w:u w:val="none" w:color="auto"/>
        </w:rPr>
      </w:pPr>
    </w:p>
    <w:p>
      <w:pPr>
        <w:pStyle w:val="0"/>
        <w:ind w:firstLine="3780" w:firstLineChars="1800"/>
        <w:rPr>
          <w:rFonts w:hint="default"/>
        </w:rPr>
      </w:pPr>
      <w:r>
        <w:rPr>
          <w:rFonts w:hint="eastAsia"/>
        </w:rPr>
        <w:t>住　　　所</w:t>
      </w:r>
    </w:p>
    <w:p>
      <w:pPr>
        <w:pStyle w:val="0"/>
        <w:rPr>
          <w:rFonts w:hint="default"/>
        </w:rPr>
      </w:pPr>
      <w:r>
        <w:rPr>
          <w:rFonts w:hint="eastAsia"/>
        </w:rPr>
        <w:t>　　　　　　　　　　　　　　　　　　団　体　名</w:t>
      </w:r>
    </w:p>
    <w:p>
      <w:pPr>
        <w:pStyle w:val="0"/>
        <w:rPr>
          <w:rFonts w:hint="default"/>
          <w:color w:val="auto"/>
          <w:spacing w:val="4"/>
          <w:u w:val="none" w:color="auto"/>
        </w:rPr>
      </w:pPr>
      <w:r>
        <w:rPr>
          <w:rFonts w:hint="eastAsia"/>
        </w:rPr>
        <w:t>　　　　　　　　　　　　　　　　　　代表者氏名　</w:t>
      </w:r>
      <w:r>
        <w:rPr>
          <w:rFonts w:hint="eastAsia"/>
          <w:color w:val="auto"/>
          <w:u w:val="none" w:color="auto"/>
        </w:rPr>
        <w:t>　　　　　　　　　印</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ascii="ＭＳ 明朝" w:hAnsi="ＭＳ 明朝"/>
          <w:color w:val="auto"/>
          <w:u w:val="none" w:color="auto"/>
        </w:rPr>
        <w:t>高知県食肉処理施設整備推進事業費補助金</w:t>
      </w:r>
      <w:r>
        <w:rPr>
          <w:rFonts w:hint="eastAsia"/>
          <w:color w:val="auto"/>
          <w:u w:val="none" w:color="auto"/>
        </w:rPr>
        <w:t>に係る</w:t>
      </w:r>
    </w:p>
    <w:p>
      <w:pPr>
        <w:pStyle w:val="0"/>
        <w:ind w:firstLine="210" w:firstLineChars="100"/>
        <w:rPr>
          <w:rFonts w:hint="default"/>
          <w:color w:val="auto"/>
          <w:spacing w:val="4"/>
          <w:u w:val="none" w:color="auto"/>
        </w:rPr>
      </w:pPr>
      <w:r>
        <w:rPr>
          <w:rFonts w:hint="eastAsia"/>
          <w:color w:val="auto"/>
          <w:u w:val="none" w:color="auto"/>
        </w:rPr>
        <w:t>　　　　　　　　　　　消費税仕入控除税額等報告書</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平成　　年　　月　　日付け高知県指令　　　第　　　号で（変更）交付の決定がありました補助金について、</w:t>
      </w:r>
      <w:r>
        <w:rPr>
          <w:rFonts w:hint="eastAsia" w:ascii="ＭＳ 明朝" w:hAnsi="ＭＳ 明朝"/>
          <w:color w:val="auto"/>
          <w:u w:val="none" w:color="auto"/>
        </w:rPr>
        <w:t>高知県食肉処理施設整備推進事業費補助金</w:t>
      </w:r>
      <w:r>
        <w:rPr>
          <w:rFonts w:hint="eastAsia"/>
          <w:color w:val="auto"/>
          <w:u w:val="none" w:color="auto"/>
        </w:rPr>
        <w:t>交付要綱第</w:t>
      </w:r>
      <w:r>
        <w:rPr>
          <w:rFonts w:hint="eastAsia"/>
          <w:color w:val="auto"/>
          <w:u w:val="none" w:color="auto"/>
        </w:rPr>
        <w:t>10</w:t>
      </w:r>
      <w:r>
        <w:rPr>
          <w:rFonts w:hint="eastAsia"/>
          <w:color w:val="auto"/>
          <w:u w:val="none" w:color="auto"/>
        </w:rPr>
        <w:t>条第３項の規定により、下記のとおり報告します。</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該当事業</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sz w:val="20"/>
                <w:u w:val="none" w:color="auto"/>
              </w:rPr>
            </w:pPr>
            <w:r>
              <w:rPr>
                <w:rFonts w:hint="eastAsia"/>
                <w:color w:val="auto"/>
                <w:sz w:val="20"/>
                <w:u w:val="none" w:color="auto"/>
              </w:rPr>
              <w:t>高知県補助金等交付規則第１２条の規定による補助金の確定額</w:t>
            </w:r>
          </w:p>
          <w:p>
            <w:pPr>
              <w:pStyle w:val="0"/>
              <w:spacing w:line="316" w:lineRule="atLeast"/>
              <w:jc w:val="center"/>
              <w:rPr>
                <w:rFonts w:hint="default"/>
                <w:color w:val="auto"/>
                <w:sz w:val="20"/>
                <w:u w:val="none" w:color="auto"/>
              </w:rPr>
            </w:pPr>
            <w:r>
              <w:rPr>
                <w:rFonts w:hint="eastAsia"/>
                <w:color w:val="auto"/>
                <w:u w:val="none" w:color="auto"/>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（ａ）</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（ｂ）－（ａ）</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bl>
    <w:p>
      <w:pPr>
        <w:pStyle w:val="0"/>
        <w:rPr>
          <w:rFonts w:hint="eastAsia"/>
        </w:rPr>
      </w:pPr>
      <w:r>
        <w:rPr>
          <w:rFonts w:hint="eastAsia"/>
          <w:color w:val="auto"/>
          <w:u w:val="none" w:color="auto"/>
        </w:rPr>
        <w:t>（注）記載内容の確認のため、事業実施主体別の内訳資料や消費税確定申告書の写し（税務署の収受印等のあるもの）等の参考となる資料を添付してください。</w:t>
      </w:r>
    </w:p>
    <w:sectPr>
      <w:headerReference r:id="rId8" w:type="even"/>
      <w:headerReference r:id="rId9" w:type="default"/>
      <w:footerReference r:id="rId11" w:type="even"/>
      <w:footerReference r:id="rId12" w:type="default"/>
      <w:headerReference r:id="rId7" w:type="first"/>
      <w:footerReference r:id="rId10" w:type="firs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sz w:val="20"/>
      </w:rPr>
      <w:alias w:val=""/>
      <w:lock w:val="unlocked"/>
      <w:tag w:val=""/>
      <w:docPartObj>
        <w:docPartGallery w:val="Page Numbers (Bottom of Page)"/>
        <w:docPartUnique/>
      </w:docPartObj>
    </w:sdtPr>
    <w:sdtEndPr>
      <w:rPr>
        <w:rFonts w:hint="eastAsia"/>
        <w:sz w:val="20"/>
      </w:rPr>
    </w:sdtEndPr>
    <w:sdtContent>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sz w:val="20"/>
          </w:rPr>
          <w:t>4</w:t>
        </w:r>
        <w:r>
          <w:rPr>
            <w:rFonts w:hint="eastAsia"/>
          </w:rPr>
          <w:fldChar w:fldCharType="end"/>
        </w:r>
      </w:p>
    </w:sdtContent>
  </w:sdt>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lock w:val="unlocked"/>
      <w:tag w:val=""/>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8</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80" w:lineRule="exact"/>
      <w:ind w:left="210" w:leftChars="0" w:rightChars="0" w:hanging="210" w:hangingChars="100"/>
      <w:contextualSpacing w:val="0"/>
      <w:mirrorIndents w:val="0"/>
      <w:jc w:val="both"/>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Note Heading"/>
    <w:basedOn w:val="0"/>
    <w:next w:val="0"/>
    <w:link w:val="17"/>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pPr>
    <w:rPr>
      <w:rFonts w:ascii="ＭＳ 明朝" w:hAnsi="ＭＳ 明朝" w:eastAsia="ＭＳ 明朝"/>
      <w:dstrike w:val="0"/>
      <w:color w:val="000000"/>
      <w:w w:val="100"/>
      <w:kern w:val="0"/>
      <w:sz w:val="22"/>
      <w:highlight w:val="none"/>
      <w:u w:val="none" w:color="auto"/>
      <w:bdr w:val="none" w:color="auto" w:sz="0" w:space="0"/>
      <w:shd w:val="clear" w:color="auto" w:fill="auto"/>
      <w:vertAlign w:val="baseline"/>
      <w:em w:val="none"/>
    </w:rPr>
  </w:style>
  <w:style w:type="character" w:styleId="17" w:customStyle="1">
    <w:name w:val="記 (文字)"/>
    <w:basedOn w:val="10"/>
    <w:next w:val="17"/>
    <w:link w:val="16"/>
    <w:uiPriority w:val="0"/>
    <w:rPr>
      <w:rFonts w:ascii="ＭＳ 明朝" w:hAnsi="ＭＳ 明朝"/>
      <w:color w:val="000000"/>
      <w:sz w:val="22"/>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customStyle="1">
    <w:name w:val="号ブロックスタイル_通常"/>
    <w:basedOn w:val="0"/>
    <w:next w:val="20"/>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100" w:leftChars="100" w:rightChars="0" w:hanging="100" w:hangingChars="100"/>
      <w:contextualSpacing w:val="0"/>
      <w:mirrorIndents w:val="0"/>
      <w:jc w:val="left"/>
      <w:outlineLvl w:val="9"/>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21">
    <w:name w:val="page number"/>
    <w:basedOn w:val="10"/>
    <w:next w:val="21"/>
    <w:link w:val="0"/>
    <w:uiPriority w:val="0"/>
  </w:style>
  <w:style w:type="character" w:styleId="22" w:customStyle="1">
    <w:name w:val="本文インデント (文字)"/>
    <w:basedOn w:val="10"/>
    <w:next w:val="22"/>
    <w:link w:val="15"/>
    <w:uiPriority w:val="0"/>
    <w:rPr>
      <w:rFonts w:ascii="Century" w:hAnsi="Century" w:eastAsia="ＭＳ 明朝"/>
      <w:dstrike w:val="1"/>
    </w:rPr>
  </w:style>
</w:styles>
</file>

<file path=word/_rels/document.xml.rels><?xml version="1.0"?><Relationships xmlns="http://schemas.openxmlformats.org/package/2006/relationships"><Relationship Target="commentsExtended.xml" Id="rId13" Type="http://schemas.microsoft.com/office/2011/relationships/commentsExtended"/><Relationship Target="settings.xml" Id="rId3" Type="http://schemas.openxmlformats.org/officeDocument/2006/relationships/settings"/><Relationship Target="header2.xml" Id="rId7" Type="http://schemas.openxmlformats.org/officeDocument/2006/relationships/header"/><Relationship Target="footer2.xml" Id="rId10" Type="http://schemas.openxmlformats.org/officeDocument/2006/relationships/footer"/><Relationship Target="styles.xml" Id="rId2" Type="http://schemas.openxmlformats.org/officeDocument/2006/relationships/styles"/><Relationship Target="footer1.xml" Id="rId6" Type="http://schemas.openxmlformats.org/officeDocument/2006/relationships/footer"/><Relationship Target="fontTable.xml" Id="rId1" Type="http://schemas.openxmlformats.org/officeDocument/2006/relationships/fontTable"/><Relationship Target="footer3.xml" Id="rId11" Type="http://schemas.openxmlformats.org/officeDocument/2006/relationships/footer"/><Relationship Target="header1.xml" Id="rId5" Type="http://schemas.openxmlformats.org/officeDocument/2006/relationships/header"/><Relationship Target="header4.xml" Id="rId9" Type="http://schemas.openxmlformats.org/officeDocument/2006/relationships/header"/><Relationship Target="footer4.xml" Id="rId12" Type="http://schemas.openxmlformats.org/officeDocument/2006/relationships/footer"/><Relationship Target="theme/theme1.xml" Id="rId4" Type="http://schemas.openxmlformats.org/officeDocument/2006/relationships/theme"/><Relationship Target="header3.xml" Id="rId8" Type="http://schemas.openxmlformats.org/officeDocument/2006/relationships/header"/></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16</Pages>
  <Words>35</Words>
  <Characters>6186</Characters>
  <Application>JUST Note</Application>
  <Lines>5025</Lines>
  <Paragraphs>265</Paragraphs>
  <CharactersWithSpaces>7562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464176</dc:creator>
  <cp:lastModifiedBy>464176</cp:lastModifiedBy>
  <cp:lastPrinted>2018-07-09T23:57:11Z</cp:lastPrinted>
  <dcterms:created xsi:type="dcterms:W3CDTF">2018-06-25T07:19:00Z</dcterms:created>
  <dcterms:modified xsi:type="dcterms:W3CDTF">2018-07-10T00:34:36Z</dcterms:modified>
  <cp:revision>10</cp:revision>
</cp:coreProperties>
</file>