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0" w:leftChars="0" w:firstLine="960" w:firstLineChars="400"/>
        <w:jc w:val="left"/>
        <w:rPr>
          <w:rFonts w:hint="eastAsia"/>
          <w:sz w:val="24"/>
        </w:rPr>
      </w:pPr>
      <w:r>
        <w:rPr>
          <w:rFonts w:hint="eastAsia"/>
          <w:sz w:val="24"/>
        </w:rPr>
        <w:t>平成</w:t>
      </w:r>
      <w:r>
        <w:rPr>
          <w:rFonts w:hint="eastAsia" w:ascii="ＭＳ 明朝" w:hAnsi="ＭＳ 明朝" w:eastAsia="ＭＳ 明朝"/>
          <w:sz w:val="24"/>
        </w:rPr>
        <w:t>30</w:t>
      </w:r>
      <w:r>
        <w:rPr>
          <w:rFonts w:hint="eastAsia"/>
          <w:sz w:val="24"/>
        </w:rPr>
        <w:t>年７月豪雨及び平成</w:t>
      </w:r>
      <w:r>
        <w:rPr>
          <w:rFonts w:hint="eastAsia" w:ascii="ＭＳ 明朝" w:hAnsi="ＭＳ 明朝" w:eastAsia="ＭＳ 明朝"/>
          <w:sz w:val="24"/>
        </w:rPr>
        <w:t>30</w:t>
      </w:r>
      <w:r>
        <w:rPr>
          <w:rFonts w:hint="eastAsia"/>
          <w:sz w:val="24"/>
        </w:rPr>
        <w:t>年北海道胆振東部地震における</w:t>
      </w:r>
    </w:p>
    <w:p>
      <w:pPr>
        <w:pStyle w:val="0"/>
        <w:ind w:left="0" w:leftChars="0" w:firstLine="960" w:firstLineChars="400"/>
        <w:rPr>
          <w:rFonts w:hint="default"/>
          <w:sz w:val="24"/>
        </w:rPr>
      </w:pPr>
      <w:r>
        <w:rPr>
          <w:rFonts w:hint="eastAsia"/>
          <w:sz w:val="24"/>
        </w:rPr>
        <w:t>入学手数料及び入学料の不徴収に関する取扱要領</w:t>
      </w:r>
    </w:p>
    <w:p>
      <w:pPr>
        <w:pStyle w:val="0"/>
        <w:ind w:firstLine="1920" w:firstLineChars="800"/>
        <w:rPr>
          <w:rFonts w:hint="default"/>
          <w:sz w:val="24"/>
        </w:rPr>
      </w:pPr>
    </w:p>
    <w:p>
      <w:pPr>
        <w:pStyle w:val="0"/>
        <w:rPr>
          <w:rFonts w:hint="default"/>
          <w:sz w:val="24"/>
        </w:rPr>
      </w:pPr>
      <w:r>
        <w:rPr>
          <w:rFonts w:hint="eastAsia"/>
          <w:sz w:val="24"/>
        </w:rPr>
        <w:t>（趣旨）</w:t>
      </w:r>
    </w:p>
    <w:p>
      <w:pPr>
        <w:pStyle w:val="0"/>
        <w:ind w:left="0" w:leftChars="0" w:hanging="240" w:hangingChars="100"/>
        <w:rPr>
          <w:rFonts w:hint="eastAsia" w:ascii="ＭＳ 明朝" w:hAnsi="ＭＳ 明朝"/>
          <w:sz w:val="24"/>
        </w:rPr>
      </w:pPr>
      <w:r>
        <w:rPr>
          <w:rFonts w:hint="eastAsia"/>
          <w:sz w:val="24"/>
        </w:rPr>
        <w:t>第１条　この取扱要領は、平成</w:t>
      </w:r>
      <w:r>
        <w:rPr>
          <w:rFonts w:hint="eastAsia" w:ascii="ＭＳ 明朝" w:hAnsi="ＭＳ 明朝" w:eastAsia="ＭＳ 明朝"/>
          <w:sz w:val="24"/>
        </w:rPr>
        <w:t>30</w:t>
      </w:r>
      <w:r>
        <w:rPr>
          <w:rFonts w:hint="eastAsia"/>
          <w:sz w:val="24"/>
        </w:rPr>
        <w:t>年７月豪雨における入学手数料及び入学料の不徴収に関する取扱要綱第４条及び平成</w:t>
      </w:r>
      <w:r>
        <w:rPr>
          <w:rFonts w:hint="eastAsia" w:ascii="ＭＳ 明朝" w:hAnsi="ＭＳ 明朝" w:eastAsia="ＭＳ 明朝"/>
          <w:sz w:val="24"/>
        </w:rPr>
        <w:t>30</w:t>
      </w:r>
      <w:r>
        <w:rPr>
          <w:rFonts w:hint="eastAsia"/>
          <w:sz w:val="24"/>
        </w:rPr>
        <w:t>年北海道胆振東部地震における入学手数料及び入学料の不徴収に関する取扱要綱第４条</w:t>
      </w:r>
      <w:r>
        <w:rPr>
          <w:rFonts w:hint="eastAsia" w:ascii="ＭＳ 明朝" w:hAnsi="ＭＳ 明朝"/>
          <w:sz w:val="24"/>
        </w:rPr>
        <w:t>に基づく</w:t>
      </w:r>
      <w:r>
        <w:rPr>
          <w:rFonts w:hint="eastAsia"/>
          <w:sz w:val="24"/>
        </w:rPr>
        <w:t>入学手数料及び入学料（以下「入学手数料等」という。）の不徴収に関し</w:t>
      </w:r>
      <w:r>
        <w:rPr>
          <w:rFonts w:hint="eastAsia" w:ascii="ＭＳ 明朝" w:hAnsi="ＭＳ 明朝"/>
          <w:sz w:val="24"/>
        </w:rPr>
        <w:t>必要な事項を定めるものとする。</w:t>
      </w:r>
    </w:p>
    <w:p>
      <w:pPr>
        <w:pStyle w:val="0"/>
        <w:ind w:left="240" w:hanging="240" w:hangingChars="100"/>
        <w:rPr>
          <w:rFonts w:hint="default"/>
          <w:sz w:val="24"/>
        </w:rPr>
      </w:pPr>
    </w:p>
    <w:p>
      <w:pPr>
        <w:pStyle w:val="0"/>
        <w:ind w:leftChars="0" w:firstLine="0" w:firstLineChars="0"/>
        <w:rPr>
          <w:rFonts w:hint="default"/>
          <w:sz w:val="24"/>
        </w:rPr>
      </w:pPr>
      <w:r>
        <w:rPr>
          <w:rFonts w:hint="eastAsia"/>
          <w:sz w:val="24"/>
        </w:rPr>
        <w:t>（申請の手続等）</w:t>
      </w:r>
    </w:p>
    <w:p>
      <w:pPr>
        <w:pStyle w:val="0"/>
        <w:ind w:left="0" w:leftChars="0" w:hanging="240" w:hangingChars="100"/>
        <w:rPr>
          <w:rFonts w:hint="eastAsia"/>
        </w:rPr>
      </w:pPr>
      <w:r>
        <w:rPr>
          <w:rFonts w:hint="eastAsia"/>
          <w:sz w:val="24"/>
        </w:rPr>
        <w:t>第２条　入学手数料等の不徴収の承認を受けようとする者（以下「申請者」という。）は、市町村が発行する平成</w:t>
      </w:r>
      <w:r>
        <w:rPr>
          <w:rFonts w:hint="eastAsia" w:ascii="ＭＳ 明朝" w:hAnsi="ＭＳ 明朝" w:eastAsia="ＭＳ 明朝"/>
          <w:sz w:val="24"/>
        </w:rPr>
        <w:t>30</w:t>
      </w:r>
      <w:r>
        <w:rPr>
          <w:rFonts w:hint="eastAsia"/>
          <w:sz w:val="24"/>
        </w:rPr>
        <w:t>年７月豪雨又は平成</w:t>
      </w:r>
      <w:r>
        <w:rPr>
          <w:rFonts w:hint="eastAsia" w:ascii="ＭＳ 明朝" w:hAnsi="ＭＳ 明朝" w:eastAsia="ＭＳ 明朝"/>
          <w:sz w:val="24"/>
        </w:rPr>
        <w:t>30</w:t>
      </w:r>
      <w:r>
        <w:rPr>
          <w:rFonts w:hint="eastAsia"/>
          <w:sz w:val="24"/>
        </w:rPr>
        <w:t>年北海道胆振東部地震により被災したことを証するり災証明書又は被災証明書（以下「り災証明書等」という。）の写しを申請書（平成</w:t>
      </w:r>
      <w:r>
        <w:rPr>
          <w:rFonts w:hint="eastAsia" w:ascii="ＭＳ 明朝" w:hAnsi="ＭＳ 明朝" w:eastAsia="ＭＳ 明朝"/>
          <w:sz w:val="24"/>
        </w:rPr>
        <w:t>30</w:t>
      </w:r>
      <w:r>
        <w:rPr>
          <w:rFonts w:hint="eastAsia"/>
          <w:sz w:val="24"/>
        </w:rPr>
        <w:t>年７月豪雨における入学手数料及び入学料の不徴収に関する取扱要綱第３条第１項及び平成</w:t>
      </w:r>
      <w:r>
        <w:rPr>
          <w:rFonts w:hint="eastAsia" w:ascii="ＭＳ 明朝" w:hAnsi="ＭＳ 明朝" w:eastAsia="ＭＳ 明朝"/>
          <w:sz w:val="24"/>
        </w:rPr>
        <w:t>30</w:t>
      </w:r>
      <w:r>
        <w:rPr>
          <w:rFonts w:hint="eastAsia"/>
          <w:sz w:val="24"/>
        </w:rPr>
        <w:t>年北海道胆振東部地震における入学手数料及び入学料の不徴収に関する取扱要綱第３条第１項の入学手数料の不徴収承認申請書及び入学料の不徴収承認申請書をいう。）に添付し、入学願書等の提出締切日の２週間前（以下「提出締切日」という。）までに志願先の県立学校長（以下「受付学校長」という。）に提出しなければならない。ただし、申請者が提出締切日までにり災証明書等を提出できない事情があるときは、この限りではない。</w:t>
      </w:r>
    </w:p>
    <w:p>
      <w:pPr>
        <w:pStyle w:val="0"/>
        <w:ind w:left="0" w:leftChars="0" w:hanging="240" w:hangingChars="100"/>
        <w:rPr>
          <w:rFonts w:hint="eastAsia"/>
        </w:rPr>
      </w:pPr>
      <w:r>
        <w:rPr>
          <w:rFonts w:hint="eastAsia"/>
          <w:sz w:val="24"/>
        </w:rPr>
        <w:t>２　申請者にり災証明書等の交付を受けられない等事情があるときは、前項の規定にかかわらず、在学する、又は出身の学校長の副申により、り災証明書等の写しに代えることができる。</w:t>
      </w:r>
    </w:p>
    <w:p>
      <w:pPr>
        <w:pStyle w:val="0"/>
        <w:ind w:left="0" w:leftChars="0" w:hanging="240" w:hangingChars="100"/>
        <w:rPr>
          <w:rFonts w:hint="eastAsia"/>
        </w:rPr>
      </w:pPr>
      <w:r>
        <w:rPr>
          <w:rFonts w:hint="eastAsia"/>
          <w:sz w:val="24"/>
        </w:rPr>
        <w:t>３　受付学校長は、前２項に規定する書類を受理したときは、当該書類を高知県教育委員会事務局高等学校課（次項において「高等学校課」という。）に提出するものとする。</w:t>
      </w:r>
    </w:p>
    <w:p>
      <w:pPr>
        <w:pStyle w:val="0"/>
        <w:ind w:left="0" w:leftChars="0" w:hanging="240" w:hangingChars="100"/>
        <w:rPr>
          <w:rFonts w:hint="eastAsia"/>
        </w:rPr>
      </w:pPr>
      <w:r>
        <w:rPr>
          <w:rFonts w:hint="eastAsia"/>
          <w:sz w:val="24"/>
        </w:rPr>
        <w:t>４　前３項の規定にかかわらず、申請者が高知県立中学校又は高知県立高等学校への転入学を希望する場合は、転入学願書（平成</w:t>
      </w:r>
      <w:r>
        <w:rPr>
          <w:rFonts w:hint="eastAsia" w:ascii="ＭＳ 明朝" w:hAnsi="ＭＳ 明朝" w:eastAsia="ＭＳ 明朝"/>
          <w:sz w:val="24"/>
        </w:rPr>
        <w:t>30</w:t>
      </w:r>
      <w:r>
        <w:rPr>
          <w:rFonts w:hint="eastAsia"/>
          <w:sz w:val="24"/>
        </w:rPr>
        <w:t>年７月豪雨に係る転入学の特別措置実施要項の５及び平成</w:t>
      </w:r>
      <w:r>
        <w:rPr>
          <w:rFonts w:hint="eastAsia" w:ascii="ＭＳ 明朝" w:hAnsi="ＭＳ 明朝" w:eastAsia="ＭＳ 明朝"/>
          <w:sz w:val="24"/>
        </w:rPr>
        <w:t>30</w:t>
      </w:r>
      <w:r>
        <w:rPr>
          <w:rFonts w:hint="eastAsia"/>
          <w:sz w:val="24"/>
        </w:rPr>
        <w:t>年北海道胆振東部地震に係る転入学の特別措置実施要項の５の転入学願書をいう。）を直接高等学校課に提出するものとする。</w:t>
      </w:r>
    </w:p>
    <w:p>
      <w:pPr>
        <w:pStyle w:val="0"/>
        <w:ind w:leftChars="0" w:firstLineChars="0"/>
        <w:rPr>
          <w:rFonts w:hint="eastAsia"/>
          <w:sz w:val="24"/>
        </w:rPr>
      </w:pPr>
    </w:p>
    <w:p>
      <w:pPr>
        <w:pStyle w:val="0"/>
        <w:ind w:leftChars="0" w:firstLineChars="0"/>
        <w:rPr>
          <w:rFonts w:hint="eastAsia"/>
          <w:sz w:val="24"/>
        </w:rPr>
      </w:pPr>
      <w:r>
        <w:rPr>
          <w:rFonts w:hint="eastAsia"/>
          <w:sz w:val="24"/>
        </w:rPr>
        <w:t>（その他）</w:t>
      </w:r>
    </w:p>
    <w:p>
      <w:pPr>
        <w:pStyle w:val="0"/>
        <w:ind w:left="0" w:leftChars="0" w:hanging="240" w:hangingChars="100"/>
        <w:rPr>
          <w:rFonts w:hint="eastAsia"/>
          <w:sz w:val="24"/>
        </w:rPr>
      </w:pPr>
      <w:r>
        <w:rPr>
          <w:rFonts w:hint="eastAsia"/>
          <w:sz w:val="24"/>
        </w:rPr>
        <w:t>第３条　平成</w:t>
      </w:r>
      <w:r>
        <w:rPr>
          <w:rFonts w:hint="eastAsia" w:ascii="ＭＳ 明朝" w:hAnsi="ＭＳ 明朝" w:eastAsia="ＭＳ 明朝"/>
          <w:sz w:val="24"/>
        </w:rPr>
        <w:t>30</w:t>
      </w:r>
      <w:r>
        <w:rPr>
          <w:rFonts w:hint="eastAsia"/>
          <w:sz w:val="24"/>
        </w:rPr>
        <w:t>年７月豪雨における入学手数料及び入学料の不徴収に関する取扱要綱又は平成</w:t>
      </w:r>
      <w:bookmarkStart w:id="0" w:name="_GoBack"/>
      <w:bookmarkEnd w:id="0"/>
      <w:r>
        <w:rPr>
          <w:rFonts w:hint="eastAsia" w:ascii="ＭＳ 明朝" w:hAnsi="ＭＳ 明朝" w:eastAsia="ＭＳ 明朝"/>
          <w:sz w:val="24"/>
        </w:rPr>
        <w:t>30</w:t>
      </w:r>
      <w:r>
        <w:rPr>
          <w:rFonts w:hint="eastAsia"/>
          <w:sz w:val="24"/>
        </w:rPr>
        <w:t>年北海道胆振東部地震における入学手数料及び入学料の不徴収に関する取扱要綱による入学手数料等の不徴収の決定を受けた申請者は、入学願書等の提出時に当該不徴収の決定通知書を添付するものとする。</w:t>
      </w:r>
    </w:p>
    <w:p>
      <w:pPr>
        <w:pStyle w:val="0"/>
        <w:ind w:leftChars="0" w:firstLineChars="0"/>
        <w:rPr>
          <w:rFonts w:hint="eastAsia"/>
          <w:sz w:val="24"/>
        </w:rPr>
      </w:pPr>
    </w:p>
    <w:p>
      <w:pPr>
        <w:pStyle w:val="0"/>
        <w:ind w:leftChars="0" w:firstLineChars="0"/>
        <w:rPr>
          <w:rFonts w:hint="eastAsia"/>
          <w:sz w:val="24"/>
        </w:rPr>
      </w:pPr>
      <w:r>
        <w:rPr>
          <w:rFonts w:hint="eastAsia"/>
          <w:sz w:val="24"/>
        </w:rPr>
        <w:t>附　則</w:t>
      </w:r>
    </w:p>
    <w:p>
      <w:pPr>
        <w:pStyle w:val="0"/>
        <w:ind w:leftChars="0" w:firstLineChars="0"/>
        <w:rPr>
          <w:rFonts w:hint="eastAsia"/>
          <w:sz w:val="24"/>
        </w:rPr>
      </w:pPr>
      <w:r>
        <w:rPr>
          <w:rFonts w:hint="eastAsia"/>
          <w:sz w:val="24"/>
        </w:rPr>
        <w:t>　この要領は､平成</w:t>
      </w:r>
      <w:r>
        <w:rPr>
          <w:rFonts w:hint="eastAsia" w:ascii="ＭＳ 明朝" w:hAnsi="ＭＳ 明朝" w:eastAsia="ＭＳ 明朝"/>
          <w:sz w:val="24"/>
        </w:rPr>
        <w:t>31</w:t>
      </w:r>
      <w:r>
        <w:rPr>
          <w:rFonts w:hint="eastAsia"/>
          <w:sz w:val="24"/>
        </w:rPr>
        <w:t>年１月</w:t>
      </w:r>
      <w:r>
        <w:rPr>
          <w:rFonts w:hint="eastAsia" w:asciiTheme="minorEastAsia" w:hAnsiTheme="minorEastAsia" w:eastAsiaTheme="minorEastAsia"/>
          <w:sz w:val="24"/>
        </w:rPr>
        <w:t>16</w:t>
      </w:r>
      <w:r>
        <w:rPr>
          <w:rFonts w:hint="eastAsia"/>
          <w:sz w:val="24"/>
        </w:rPr>
        <w:t>日から施行する。</w:t>
      </w:r>
    </w:p>
    <w:sectPr>
      <w:pgSz w:w="11906" w:h="16838"/>
      <w:pgMar w:top="1985" w:right="1701" w:bottom="1701" w:left="1701" w:header="851" w:footer="992" w:gutter="0"/>
      <w:pgBorders w:zOrder="front" w:display="allPages" w:offsetFrom="page"/>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efaultTabStop w:val="840"/>
  <w:hyphenationZone w:val="0"/>
  <w:drawingGridHorizontalSpacing w:val="210"/>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1</Pages>
  <Words>13</Words>
  <Characters>1047</Characters>
  <Application>JUST Note</Application>
  <Lines>42</Lines>
  <Paragraphs>13</Paragraphs>
  <CharactersWithSpaces>1056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401276</dc:creator>
  <cp:lastModifiedBy>401276</cp:lastModifiedBy>
  <cp:lastPrinted>2019-01-17T09:46:34Z</cp:lastPrinted>
  <dcterms:created xsi:type="dcterms:W3CDTF">2018-12-28T10:23:00Z</dcterms:created>
  <dcterms:modified xsi:type="dcterms:W3CDTF">2019-01-17T10:00:10Z</dcterms:modified>
  <cp:revision>16</cp:revision>
</cp:coreProperties>
</file>