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autoSpaceDE w:val="0"/>
        <w:autoSpaceDN w:val="0"/>
        <w:spacing w:line="240" w:lineRule="atLeast"/>
        <w:jc w:val="center"/>
        <w:rPr>
          <w:rFonts w:hint="default"/>
        </w:rPr>
      </w:pPr>
      <w:bookmarkStart w:id="0" w:name="_GoBack"/>
      <w:bookmarkEnd w:id="0"/>
      <w:r>
        <w:rPr>
          <w:rFonts w:hint="default" w:ascii="ＭＳ 明朝" w:hAnsi="ＭＳ 明朝" w:eastAsia="ＭＳ 明朝"/>
          <w:sz w:val="22"/>
        </w:rPr>
        <w:t>新　　　　　　旧　　　　　　対　　　　　　照　　　　　　表</w:t>
      </w:r>
    </w:p>
    <w:tbl>
      <w:tblPr>
        <w:tblStyle w:val="11"/>
        <w:tblW w:w="15000" w:type="dxa"/>
        <w:jc w:val="center"/>
        <w:tblInd w:w="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7500"/>
        <w:gridCol w:w="7500"/>
      </w:tblGrid>
      <w:tr>
        <w:trPr/>
        <w:tc>
          <w:tcPr>
            <w:tcW w:w="2500" w:type="pct"/>
            <w:tcBorders>
              <w:top w:val="single" w:color="FFFFFF" w:sz="6" w:space="0"/>
              <w:left w:val="single" w:color="FFFFFF" w:sz="6" w:space="0"/>
              <w:bottom w:val="single" w:color="FFFFFF" w:sz="6" w:space="0"/>
              <w:right w:val="single" w:color="FFFFFF" w:sz="6" w:space="0"/>
              <w:tl2br w:val="nil"/>
              <w:tr2bl w:val="nil"/>
            </w:tcBorders>
            <w:vAlign w:val="center"/>
          </w:tcPr>
          <w:p>
            <w:pPr>
              <w:pStyle w:val="0"/>
              <w:autoSpaceDE w:val="0"/>
              <w:autoSpaceDN w:val="0"/>
              <w:spacing w:line="240" w:lineRule="atLeast"/>
              <w:jc w:val="center"/>
              <w:rPr>
                <w:rFonts w:hint="default"/>
              </w:rPr>
            </w:pPr>
            <w:r>
              <w:rPr>
                <w:rFonts w:hint="default" w:ascii="ＭＳ 明朝" w:hAnsi="ＭＳ 明朝" w:eastAsia="ＭＳ 明朝"/>
                <w:sz w:val="22"/>
              </w:rPr>
              <w:t>新</w:t>
            </w:r>
          </w:p>
        </w:tc>
        <w:tc>
          <w:tcPr>
            <w:tcW w:w="2500" w:type="pct"/>
            <w:tcBorders>
              <w:top w:val="single" w:color="FFFFFF" w:sz="6" w:space="0"/>
              <w:left w:val="single" w:color="FFFFFF" w:sz="6" w:space="0"/>
              <w:bottom w:val="single" w:color="FFFFFF" w:sz="6" w:space="0"/>
              <w:right w:val="single" w:color="FFFFFF" w:sz="6" w:space="0"/>
              <w:tl2br w:val="nil"/>
              <w:tr2bl w:val="nil"/>
            </w:tcBorders>
            <w:vAlign w:val="center"/>
          </w:tcPr>
          <w:p>
            <w:pPr>
              <w:pStyle w:val="0"/>
              <w:autoSpaceDE w:val="0"/>
              <w:autoSpaceDN w:val="0"/>
              <w:spacing w:line="240" w:lineRule="atLeast"/>
              <w:jc w:val="center"/>
              <w:rPr>
                <w:rFonts w:hint="default"/>
              </w:rPr>
            </w:pPr>
            <w:r>
              <w:rPr>
                <w:rFonts w:hint="default" w:ascii="ＭＳ 明朝" w:hAnsi="ＭＳ 明朝" w:eastAsia="ＭＳ 明朝"/>
                <w:sz w:val="22"/>
              </w:rPr>
              <w:t>旧</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18"/>
              <w:autoSpaceDE w:val="0"/>
              <w:autoSpaceDN w:val="0"/>
              <w:spacing w:line="240" w:lineRule="atLeast"/>
              <w:ind w:left="661"/>
              <w:jc w:val="left"/>
              <w:rPr>
                <w:rFonts w:hint="default"/>
              </w:rPr>
            </w:pPr>
            <w:r>
              <w:rPr>
                <w:rFonts w:hint="default" w:ascii="ＭＳ 明朝" w:hAnsi="ＭＳ 明朝" w:eastAsia="ＭＳ 明朝"/>
                <w:sz w:val="22"/>
              </w:rPr>
              <w:t>高知県精神保健及び精神障害者福祉に関する法律施行細則（抜粋）</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18"/>
              <w:autoSpaceDE w:val="0"/>
              <w:autoSpaceDN w:val="0"/>
              <w:spacing w:line="240" w:lineRule="atLeast"/>
              <w:ind w:left="661"/>
              <w:jc w:val="left"/>
              <w:rPr>
                <w:rFonts w:hint="default"/>
              </w:rPr>
            </w:pPr>
            <w:r>
              <w:rPr>
                <w:rFonts w:hint="default" w:ascii="ＭＳ 明朝" w:hAnsi="ＭＳ 明朝" w:eastAsia="ＭＳ 明朝"/>
                <w:sz w:val="22"/>
              </w:rPr>
              <w:t>高知県精神保健及び精神障害者福祉に関する法律施行細則（抜粋）</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17"/>
              <w:autoSpaceDE w:val="0"/>
              <w:autoSpaceDN w:val="0"/>
              <w:spacing w:line="240" w:lineRule="atLeast"/>
              <w:ind w:left="110"/>
              <w:jc w:val="left"/>
              <w:rPr>
                <w:rFonts w:hint="default"/>
              </w:rPr>
            </w:pPr>
            <w:r>
              <w:rPr>
                <w:rFonts w:hint="default" w:ascii="ＭＳ 明朝" w:hAnsi="ＭＳ 明朝" w:eastAsia="ＭＳ 明朝"/>
                <w:sz w:val="22"/>
              </w:rPr>
              <w:t>本則</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17"/>
              <w:autoSpaceDE w:val="0"/>
              <w:autoSpaceDN w:val="0"/>
              <w:spacing w:line="240" w:lineRule="atLeast"/>
              <w:ind w:left="110"/>
              <w:jc w:val="left"/>
              <w:rPr>
                <w:rFonts w:hint="default"/>
              </w:rPr>
            </w:pPr>
            <w:r>
              <w:rPr>
                <w:rFonts w:hint="default" w:ascii="ＭＳ 明朝" w:hAnsi="ＭＳ 明朝" w:eastAsia="ＭＳ 明朝"/>
                <w:sz w:val="22"/>
              </w:rPr>
              <w:t>本則</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（手帳の交付等の申請）</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20</w:t>
            </w:r>
            <w:r>
              <w:rPr>
                <w:rFonts w:hint="default" w:ascii="ＭＳ 明朝" w:hAnsi="ＭＳ 明朝" w:eastAsia="ＭＳ 明朝"/>
                <w:sz w:val="22"/>
              </w:rPr>
              <w:t>条　法第</w:t>
            </w:r>
            <w:r>
              <w:rPr>
                <w:rFonts w:hint="default" w:ascii="ＭＳ 明朝" w:hAnsi="ＭＳ 明朝" w:eastAsia="ＭＳ 明朝"/>
                <w:sz w:val="22"/>
              </w:rPr>
              <w:t>45</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項の規定に基づく同条に規定する精神障害者保健福祉手帳（以下「手帳」という。）の交付の申請（都道府県を越える居住地の変更による手帳の交付の申請を含む。）並びに手帳の交付を受けた者の同条第</w:t>
            </w:r>
            <w:r>
              <w:rPr>
                <w:rFonts w:hint="default" w:ascii="ＭＳ 明朝" w:hAnsi="ＭＳ 明朝" w:eastAsia="ＭＳ 明朝"/>
                <w:sz w:val="22"/>
              </w:rPr>
              <w:t>4</w:t>
            </w:r>
            <w:r>
              <w:rPr>
                <w:rFonts w:hint="default" w:ascii="ＭＳ 明朝" w:hAnsi="ＭＳ 明朝" w:eastAsia="ＭＳ 明朝"/>
                <w:sz w:val="22"/>
              </w:rPr>
              <w:t>項の規定による知事の認定を受けるための申請及び政令第</w:t>
            </w:r>
            <w:r>
              <w:rPr>
                <w:rFonts w:hint="default" w:ascii="ＭＳ 明朝" w:hAnsi="ＭＳ 明朝" w:eastAsia="ＭＳ 明朝"/>
                <w:sz w:val="22"/>
              </w:rPr>
              <w:t>9</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項の規定に基づく障害等級の変更の申請（第</w:t>
            </w:r>
            <w:r>
              <w:rPr>
                <w:rFonts w:hint="default" w:ascii="ＭＳ 明朝" w:hAnsi="ＭＳ 明朝" w:eastAsia="ＭＳ 明朝"/>
                <w:sz w:val="22"/>
              </w:rPr>
              <w:t>22</w:t>
            </w:r>
            <w:r>
              <w:rPr>
                <w:rFonts w:hint="default" w:ascii="ＭＳ 明朝" w:hAnsi="ＭＳ 明朝" w:eastAsia="ＭＳ 明朝"/>
                <w:sz w:val="22"/>
              </w:rPr>
              <w:t>条において「手帳の交付等の申請」という。）をしようとするときは、</w:t>
            </w:r>
            <w:r>
              <w:rPr>
                <w:rStyle w:val="73"/>
                <w:rFonts w:hint="default" w:ascii="ＭＳ 明朝" w:hAnsi="ＭＳ 明朝" w:eastAsia="ＭＳ 明朝"/>
                <w:sz w:val="22"/>
              </w:rPr>
              <w:t>別記第</w:t>
            </w:r>
            <w:r>
              <w:rPr>
                <w:rStyle w:val="73"/>
                <w:rFonts w:hint="default" w:ascii="ＭＳ 明朝" w:hAnsi="ＭＳ 明朝" w:eastAsia="ＭＳ 明朝"/>
                <w:sz w:val="22"/>
              </w:rPr>
              <w:t>30</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（手帳の交付等の申請）</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20</w:t>
            </w:r>
            <w:r>
              <w:rPr>
                <w:rFonts w:hint="default" w:ascii="ＭＳ 明朝" w:hAnsi="ＭＳ 明朝" w:eastAsia="ＭＳ 明朝"/>
                <w:sz w:val="22"/>
              </w:rPr>
              <w:t>条　法第</w:t>
            </w:r>
            <w:r>
              <w:rPr>
                <w:rFonts w:hint="default" w:ascii="ＭＳ 明朝" w:hAnsi="ＭＳ 明朝" w:eastAsia="ＭＳ 明朝"/>
                <w:sz w:val="22"/>
              </w:rPr>
              <w:t>45</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項の規定に基づく同条に規定する精神障害者保健福祉手帳（以下「手帳」という。）の交付の申請（都道府県を越える居住地の変更による手帳の交付の申請を含む。）並びに手帳の交付を受けた者の同条第</w:t>
            </w:r>
            <w:r>
              <w:rPr>
                <w:rFonts w:hint="default" w:ascii="ＭＳ 明朝" w:hAnsi="ＭＳ 明朝" w:eastAsia="ＭＳ 明朝"/>
                <w:sz w:val="22"/>
              </w:rPr>
              <w:t>4</w:t>
            </w:r>
            <w:r>
              <w:rPr>
                <w:rFonts w:hint="default" w:ascii="ＭＳ 明朝" w:hAnsi="ＭＳ 明朝" w:eastAsia="ＭＳ 明朝"/>
                <w:sz w:val="22"/>
              </w:rPr>
              <w:t>項の規定による知事の認定を受けるための申請及び政令第</w:t>
            </w:r>
            <w:r>
              <w:rPr>
                <w:rFonts w:hint="default" w:ascii="ＭＳ 明朝" w:hAnsi="ＭＳ 明朝" w:eastAsia="ＭＳ 明朝"/>
                <w:sz w:val="22"/>
              </w:rPr>
              <w:t>9</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項の規定に基づく障害等級の変更の申請（第</w:t>
            </w:r>
            <w:r>
              <w:rPr>
                <w:rFonts w:hint="default" w:ascii="ＭＳ 明朝" w:hAnsi="ＭＳ 明朝" w:eastAsia="ＭＳ 明朝"/>
                <w:sz w:val="22"/>
              </w:rPr>
              <w:t>22</w:t>
            </w:r>
            <w:r>
              <w:rPr>
                <w:rFonts w:hint="default" w:ascii="ＭＳ 明朝" w:hAnsi="ＭＳ 明朝" w:eastAsia="ＭＳ 明朝"/>
                <w:sz w:val="22"/>
              </w:rPr>
              <w:t>条において「手帳の交付等の申請」という。）をしようとするときは、</w:t>
            </w:r>
            <w:r>
              <w:rPr>
                <w:rStyle w:val="73"/>
                <w:rFonts w:hint="default" w:ascii="ＭＳ 明朝" w:hAnsi="ＭＳ 明朝" w:eastAsia="ＭＳ 明朝"/>
                <w:sz w:val="22"/>
              </w:rPr>
              <w:t>知事が別に定める様式</w:t>
            </w:r>
            <w:r>
              <w:rPr>
                <w:rFonts w:hint="default" w:ascii="ＭＳ 明朝" w:hAnsi="ＭＳ 明朝" w:eastAsia="ＭＳ 明朝"/>
                <w:sz w:val="22"/>
              </w:rPr>
              <w:t>によるものとする。</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（診断書等）</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21</w:t>
            </w:r>
            <w:r>
              <w:rPr>
                <w:rFonts w:hint="default" w:ascii="ＭＳ 明朝" w:hAnsi="ＭＳ 明朝" w:eastAsia="ＭＳ 明朝"/>
                <w:sz w:val="22"/>
              </w:rPr>
              <w:t>条　省令第</w:t>
            </w:r>
            <w:r>
              <w:rPr>
                <w:rFonts w:hint="default" w:ascii="ＭＳ 明朝" w:hAnsi="ＭＳ 明朝" w:eastAsia="ＭＳ 明朝"/>
                <w:sz w:val="22"/>
              </w:rPr>
              <w:t>23</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号に掲げる診断書は、</w:t>
            </w:r>
            <w:r>
              <w:rPr>
                <w:rStyle w:val="73"/>
                <w:rFonts w:hint="default" w:ascii="ＭＳ 明朝" w:hAnsi="ＭＳ 明朝" w:eastAsia="ＭＳ 明朝"/>
                <w:sz w:val="22"/>
              </w:rPr>
              <w:t>別記第</w:t>
            </w:r>
            <w:r>
              <w:rPr>
                <w:rStyle w:val="73"/>
                <w:rFonts w:hint="default" w:ascii="ＭＳ 明朝" w:hAnsi="ＭＳ 明朝" w:eastAsia="ＭＳ 明朝"/>
                <w:sz w:val="22"/>
              </w:rPr>
              <w:t>31</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（診断書等）</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21</w:t>
            </w:r>
            <w:r>
              <w:rPr>
                <w:rFonts w:hint="default" w:ascii="ＭＳ 明朝" w:hAnsi="ＭＳ 明朝" w:eastAsia="ＭＳ 明朝"/>
                <w:sz w:val="22"/>
              </w:rPr>
              <w:t>条　省令第</w:t>
            </w:r>
            <w:r>
              <w:rPr>
                <w:rFonts w:hint="default" w:ascii="ＭＳ 明朝" w:hAnsi="ＭＳ 明朝" w:eastAsia="ＭＳ 明朝"/>
                <w:sz w:val="22"/>
              </w:rPr>
              <w:t>23</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号に掲げる診断書は、</w:t>
            </w:r>
            <w:r>
              <w:rPr>
                <w:rStyle w:val="73"/>
                <w:rFonts w:hint="default" w:ascii="ＭＳ 明朝" w:hAnsi="ＭＳ 明朝" w:eastAsia="ＭＳ 明朝"/>
                <w:sz w:val="22"/>
              </w:rPr>
              <w:t>別記第</w:t>
            </w:r>
            <w:r>
              <w:rPr>
                <w:rStyle w:val="73"/>
                <w:rFonts w:hint="default" w:ascii="ＭＳ 明朝" w:hAnsi="ＭＳ 明朝" w:eastAsia="ＭＳ 明朝"/>
                <w:sz w:val="22"/>
              </w:rPr>
              <w:t>30</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2</w:t>
            </w:r>
            <w:r>
              <w:rPr>
                <w:rFonts w:hint="default" w:ascii="ＭＳ 明朝" w:hAnsi="ＭＳ 明朝" w:eastAsia="ＭＳ 明朝"/>
                <w:sz w:val="22"/>
              </w:rPr>
              <w:t>　略</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2</w:t>
            </w:r>
            <w:r>
              <w:rPr>
                <w:rFonts w:hint="default" w:ascii="ＭＳ 明朝" w:hAnsi="ＭＳ 明朝" w:eastAsia="ＭＳ 明朝"/>
                <w:sz w:val="22"/>
              </w:rPr>
              <w:t>　略</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（不承認の通知）</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22</w:t>
            </w:r>
            <w:r>
              <w:rPr>
                <w:rFonts w:hint="default" w:ascii="ＭＳ 明朝" w:hAnsi="ＭＳ 明朝" w:eastAsia="ＭＳ 明朝"/>
                <w:sz w:val="22"/>
              </w:rPr>
              <w:t>条　手帳の交付等の申請に対して不承認の決定をしたときは、</w:t>
            </w:r>
            <w:r>
              <w:rPr>
                <w:rStyle w:val="73"/>
                <w:rFonts w:hint="default" w:ascii="ＭＳ 明朝" w:hAnsi="ＭＳ 明朝" w:eastAsia="ＭＳ 明朝"/>
                <w:sz w:val="22"/>
              </w:rPr>
              <w:t>別記第</w:t>
            </w:r>
            <w:r>
              <w:rPr>
                <w:rStyle w:val="73"/>
                <w:rFonts w:hint="default" w:ascii="ＭＳ 明朝" w:hAnsi="ＭＳ 明朝" w:eastAsia="ＭＳ 明朝"/>
                <w:sz w:val="22"/>
              </w:rPr>
              <w:t>32</w:t>
            </w:r>
            <w:r>
              <w:rPr>
                <w:rStyle w:val="73"/>
                <w:rFonts w:hint="default" w:ascii="ＭＳ 明朝" w:hAnsi="ＭＳ 明朝" w:eastAsia="ＭＳ 明朝"/>
                <w:sz w:val="22"/>
              </w:rPr>
              <w:t>号様式</w:t>
            </w:r>
            <w:r>
              <w:rPr>
                <w:rFonts w:hint="default" w:ascii="ＭＳ 明朝" w:hAnsi="ＭＳ 明朝" w:eastAsia="ＭＳ 明朝"/>
                <w:sz w:val="22"/>
              </w:rPr>
              <w:t>により、当該手帳の交付等の申請をした者に通知するものとする。</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（不承認の通知）</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22</w:t>
            </w:r>
            <w:r>
              <w:rPr>
                <w:rFonts w:hint="default" w:ascii="ＭＳ 明朝" w:hAnsi="ＭＳ 明朝" w:eastAsia="ＭＳ 明朝"/>
                <w:sz w:val="22"/>
              </w:rPr>
              <w:t>条　手帳の交付等の申請に対して不承認の決定をしたときは、</w:t>
            </w:r>
            <w:r>
              <w:rPr>
                <w:rStyle w:val="73"/>
                <w:rFonts w:hint="default" w:ascii="ＭＳ 明朝" w:hAnsi="ＭＳ 明朝" w:eastAsia="ＭＳ 明朝"/>
                <w:sz w:val="22"/>
              </w:rPr>
              <w:t>別記第</w:t>
            </w:r>
            <w:r>
              <w:rPr>
                <w:rStyle w:val="73"/>
                <w:rFonts w:hint="default" w:ascii="ＭＳ 明朝" w:hAnsi="ＭＳ 明朝" w:eastAsia="ＭＳ 明朝"/>
                <w:sz w:val="22"/>
              </w:rPr>
              <w:t>31</w:t>
            </w:r>
            <w:r>
              <w:rPr>
                <w:rStyle w:val="73"/>
                <w:rFonts w:hint="default" w:ascii="ＭＳ 明朝" w:hAnsi="ＭＳ 明朝" w:eastAsia="ＭＳ 明朝"/>
                <w:sz w:val="22"/>
              </w:rPr>
              <w:t>号様式</w:t>
            </w:r>
            <w:r>
              <w:rPr>
                <w:rFonts w:hint="default" w:ascii="ＭＳ 明朝" w:hAnsi="ＭＳ 明朝" w:eastAsia="ＭＳ 明朝"/>
                <w:sz w:val="22"/>
              </w:rPr>
              <w:t>により、当該手帳の交付等の申請をした者に通知するものとする。</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（精神障害者保健福祉手帳交付台帳）</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23</w:t>
            </w:r>
            <w:r>
              <w:rPr>
                <w:rFonts w:hint="default" w:ascii="ＭＳ 明朝" w:hAnsi="ＭＳ 明朝" w:eastAsia="ＭＳ 明朝"/>
                <w:sz w:val="22"/>
              </w:rPr>
              <w:t>条　政令第</w:t>
            </w:r>
            <w:r>
              <w:rPr>
                <w:rFonts w:hint="default" w:ascii="ＭＳ 明朝" w:hAnsi="ＭＳ 明朝" w:eastAsia="ＭＳ 明朝"/>
                <w:sz w:val="22"/>
              </w:rPr>
              <w:t>7</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項の精神障害者保健福祉手帳交付台帳は、</w:t>
            </w:r>
            <w:r>
              <w:rPr>
                <w:rStyle w:val="73"/>
                <w:rFonts w:hint="default" w:ascii="ＭＳ 明朝" w:hAnsi="ＭＳ 明朝" w:eastAsia="ＭＳ 明朝"/>
                <w:sz w:val="22"/>
              </w:rPr>
              <w:t>別記第</w:t>
            </w:r>
            <w:r>
              <w:rPr>
                <w:rStyle w:val="73"/>
                <w:rFonts w:hint="default" w:ascii="ＭＳ 明朝" w:hAnsi="ＭＳ 明朝" w:eastAsia="ＭＳ 明朝"/>
                <w:sz w:val="22"/>
              </w:rPr>
              <w:t>33</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（精神障害者保健福祉手帳交付台帳）</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23</w:t>
            </w:r>
            <w:r>
              <w:rPr>
                <w:rFonts w:hint="default" w:ascii="ＭＳ 明朝" w:hAnsi="ＭＳ 明朝" w:eastAsia="ＭＳ 明朝"/>
                <w:sz w:val="22"/>
              </w:rPr>
              <w:t>条　政令第</w:t>
            </w:r>
            <w:r>
              <w:rPr>
                <w:rFonts w:hint="default" w:ascii="ＭＳ 明朝" w:hAnsi="ＭＳ 明朝" w:eastAsia="ＭＳ 明朝"/>
                <w:sz w:val="22"/>
              </w:rPr>
              <w:t>7</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項の精神障害者保健福祉手帳交付台帳は、</w:t>
            </w:r>
            <w:r>
              <w:rPr>
                <w:rStyle w:val="73"/>
                <w:rFonts w:hint="default" w:ascii="ＭＳ 明朝" w:hAnsi="ＭＳ 明朝" w:eastAsia="ＭＳ 明朝"/>
                <w:sz w:val="22"/>
              </w:rPr>
              <w:t>別記第</w:t>
            </w:r>
            <w:r>
              <w:rPr>
                <w:rStyle w:val="73"/>
                <w:rFonts w:hint="default" w:ascii="ＭＳ 明朝" w:hAnsi="ＭＳ 明朝" w:eastAsia="ＭＳ 明朝"/>
                <w:sz w:val="22"/>
              </w:rPr>
              <w:t>32</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（居住地等の変更の届出及び手帳の再交付の申請）</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24</w:t>
            </w:r>
            <w:r>
              <w:rPr>
                <w:rFonts w:hint="default" w:ascii="ＭＳ 明朝" w:hAnsi="ＭＳ 明朝" w:eastAsia="ＭＳ 明朝"/>
                <w:sz w:val="22"/>
              </w:rPr>
              <w:t>条　政令第</w:t>
            </w:r>
            <w:r>
              <w:rPr>
                <w:rFonts w:hint="default" w:ascii="ＭＳ 明朝" w:hAnsi="ＭＳ 明朝" w:eastAsia="ＭＳ 明朝"/>
                <w:sz w:val="22"/>
              </w:rPr>
              <w:t>7</w:t>
            </w:r>
            <w:r>
              <w:rPr>
                <w:rFonts w:hint="default" w:ascii="ＭＳ 明朝" w:hAnsi="ＭＳ 明朝" w:eastAsia="ＭＳ 明朝"/>
                <w:sz w:val="22"/>
              </w:rPr>
              <w:t>条第</w:t>
            </w:r>
            <w:r>
              <w:rPr>
                <w:rFonts w:hint="default" w:ascii="ＭＳ 明朝" w:hAnsi="ＭＳ 明朝" w:eastAsia="ＭＳ 明朝"/>
                <w:sz w:val="22"/>
              </w:rPr>
              <w:t>2</w:t>
            </w:r>
            <w:r>
              <w:rPr>
                <w:rFonts w:hint="default" w:ascii="ＭＳ 明朝" w:hAnsi="ＭＳ 明朝" w:eastAsia="ＭＳ 明朝"/>
                <w:sz w:val="22"/>
              </w:rPr>
              <w:t>項の規定により居住地及び氏名の変更の届出をしようとするとき並びに政令第</w:t>
            </w:r>
            <w:r>
              <w:rPr>
                <w:rFonts w:hint="default" w:ascii="ＭＳ 明朝" w:hAnsi="ＭＳ 明朝" w:eastAsia="ＭＳ 明朝"/>
                <w:sz w:val="22"/>
              </w:rPr>
              <w:t>10</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項の規定により手帳の再交付の申請をしようとするときは、</w:t>
            </w:r>
            <w:r>
              <w:rPr>
                <w:rStyle w:val="73"/>
                <w:rFonts w:hint="default" w:ascii="ＭＳ 明朝" w:hAnsi="ＭＳ 明朝" w:eastAsia="ＭＳ 明朝"/>
                <w:sz w:val="22"/>
              </w:rPr>
              <w:t>別記第</w:t>
            </w:r>
            <w:r>
              <w:rPr>
                <w:rStyle w:val="73"/>
                <w:rFonts w:hint="default" w:ascii="ＭＳ 明朝" w:hAnsi="ＭＳ 明朝" w:eastAsia="ＭＳ 明朝"/>
                <w:sz w:val="22"/>
              </w:rPr>
              <w:t>34</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32"/>
              <w:autoSpaceDE w:val="0"/>
              <w:autoSpaceDN w:val="0"/>
              <w:spacing w:line="240" w:lineRule="atLeast"/>
              <w:ind w:left="330"/>
              <w:jc w:val="left"/>
              <w:rPr>
                <w:rFonts w:hint="default"/>
              </w:rPr>
            </w:pPr>
            <w:r>
              <w:rPr>
                <w:rFonts w:hint="default" w:ascii="ＭＳ 明朝" w:hAnsi="ＭＳ 明朝" w:eastAsia="ＭＳ 明朝"/>
                <w:sz w:val="22"/>
              </w:rPr>
              <w:t>（居住地等の変更の届出及び手帳の再交付の申請）</w:t>
            </w:r>
          </w:p>
          <w:p>
            <w:pPr>
              <w:pStyle w:val="25"/>
              <w:autoSpaceDE w:val="0"/>
              <w:autoSpaceDN w:val="0"/>
              <w:spacing w:line="240" w:lineRule="atLeast"/>
              <w:ind w:left="330" w:hanging="22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24</w:t>
            </w:r>
            <w:r>
              <w:rPr>
                <w:rFonts w:hint="default" w:ascii="ＭＳ 明朝" w:hAnsi="ＭＳ 明朝" w:eastAsia="ＭＳ 明朝"/>
                <w:sz w:val="22"/>
              </w:rPr>
              <w:t>条　政令第</w:t>
            </w:r>
            <w:r>
              <w:rPr>
                <w:rFonts w:hint="default" w:ascii="ＭＳ 明朝" w:hAnsi="ＭＳ 明朝" w:eastAsia="ＭＳ 明朝"/>
                <w:sz w:val="22"/>
              </w:rPr>
              <w:t>7</w:t>
            </w:r>
            <w:r>
              <w:rPr>
                <w:rFonts w:hint="default" w:ascii="ＭＳ 明朝" w:hAnsi="ＭＳ 明朝" w:eastAsia="ＭＳ 明朝"/>
                <w:sz w:val="22"/>
              </w:rPr>
              <w:t>条第</w:t>
            </w:r>
            <w:r>
              <w:rPr>
                <w:rFonts w:hint="default" w:ascii="ＭＳ 明朝" w:hAnsi="ＭＳ 明朝" w:eastAsia="ＭＳ 明朝"/>
                <w:sz w:val="22"/>
              </w:rPr>
              <w:t>2</w:t>
            </w:r>
            <w:r>
              <w:rPr>
                <w:rFonts w:hint="default" w:ascii="ＭＳ 明朝" w:hAnsi="ＭＳ 明朝" w:eastAsia="ＭＳ 明朝"/>
                <w:sz w:val="22"/>
              </w:rPr>
              <w:t>項の規定により居住地及び氏名の変更の届出をしようとするとき並びに政令第</w:t>
            </w:r>
            <w:r>
              <w:rPr>
                <w:rFonts w:hint="default" w:ascii="ＭＳ 明朝" w:hAnsi="ＭＳ 明朝" w:eastAsia="ＭＳ 明朝"/>
                <w:sz w:val="22"/>
              </w:rPr>
              <w:t>10</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項の規定により手帳の再交付の申請をしようとするときは、</w:t>
            </w:r>
            <w:r>
              <w:rPr>
                <w:rStyle w:val="73"/>
                <w:rFonts w:hint="default" w:ascii="ＭＳ 明朝" w:hAnsi="ＭＳ 明朝" w:eastAsia="ＭＳ 明朝"/>
                <w:sz w:val="22"/>
              </w:rPr>
              <w:t>別記第</w:t>
            </w:r>
            <w:r>
              <w:rPr>
                <w:rStyle w:val="73"/>
                <w:rFonts w:hint="default" w:ascii="ＭＳ 明朝" w:hAnsi="ＭＳ 明朝" w:eastAsia="ＭＳ 明朝"/>
                <w:sz w:val="22"/>
              </w:rPr>
              <w:t>33</w:t>
            </w:r>
            <w:r>
              <w:rPr>
                <w:rStyle w:val="73"/>
                <w:rFonts w:hint="default" w:ascii="ＭＳ 明朝" w:hAnsi="ＭＳ 明朝" w:eastAsia="ＭＳ 明朝"/>
                <w:sz w:val="22"/>
              </w:rPr>
              <w:t>号様式</w:t>
            </w:r>
            <w:r>
              <w:rPr>
                <w:rFonts w:hint="default" w:ascii="ＭＳ 明朝" w:hAnsi="ＭＳ 明朝" w:eastAsia="ＭＳ 明朝"/>
                <w:sz w:val="22"/>
              </w:rPr>
              <w:t>によるものとする。</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20</w:t>
            </w:r>
            <w:r>
              <w:rPr>
                <w:rFonts w:hint="default" w:ascii="ＭＳ 明朝" w:hAnsi="ＭＳ 明朝" w:eastAsia="ＭＳ 明朝"/>
                <w:sz w:val="22"/>
              </w:rPr>
              <w:t>号様式（第</w:t>
            </w:r>
            <w:r>
              <w:rPr>
                <w:rFonts w:hint="default" w:ascii="ＭＳ 明朝" w:hAnsi="ＭＳ 明朝" w:eastAsia="ＭＳ 明朝"/>
                <w:sz w:val="22"/>
              </w:rPr>
              <w:t>13</w:t>
            </w:r>
            <w:r>
              <w:rPr>
                <w:rFonts w:hint="default" w:ascii="ＭＳ 明朝" w:hAnsi="ＭＳ 明朝" w:eastAsia="ＭＳ 明朝"/>
                <w:sz w:val="22"/>
              </w:rPr>
              <w:t>条関係）</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Fonts w:hint="default" w:ascii="ＭＳ 明朝" w:hAnsi="ＭＳ 明朝" w:eastAsia="ＭＳ 明朝"/>
                <w:sz w:val="22"/>
              </w:rPr>
              <w:t>第</w:t>
            </w:r>
            <w:r>
              <w:rPr>
                <w:rFonts w:hint="default" w:ascii="ＭＳ 明朝" w:hAnsi="ＭＳ 明朝" w:eastAsia="ＭＳ 明朝"/>
                <w:sz w:val="22"/>
              </w:rPr>
              <w:t>20</w:t>
            </w:r>
            <w:r>
              <w:rPr>
                <w:rFonts w:hint="default" w:ascii="ＭＳ 明朝" w:hAnsi="ＭＳ 明朝" w:eastAsia="ＭＳ 明朝"/>
                <w:sz w:val="22"/>
              </w:rPr>
              <w:t>号様式（第</w:t>
            </w:r>
            <w:r>
              <w:rPr>
                <w:rFonts w:hint="default" w:ascii="ＭＳ 明朝" w:hAnsi="ＭＳ 明朝" w:eastAsia="ＭＳ 明朝"/>
                <w:sz w:val="22"/>
              </w:rPr>
              <w:t>13</w:t>
            </w:r>
            <w:r>
              <w:rPr>
                <w:rFonts w:hint="default" w:ascii="ＭＳ 明朝" w:hAnsi="ＭＳ 明朝" w:eastAsia="ＭＳ 明朝"/>
                <w:sz w:val="22"/>
              </w:rPr>
              <w:t>条関係）</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医療保護入院者の退院届</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医療保護入院者の退院届</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30</w:t>
            </w:r>
            <w:r>
              <w:rPr>
                <w:rStyle w:val="73"/>
                <w:rFonts w:hint="default" w:ascii="ＭＳ 明朝" w:hAnsi="ＭＳ 明朝" w:eastAsia="ＭＳ 明朝"/>
                <w:sz w:val="22"/>
              </w:rPr>
              <w:t>号様式（第</w:t>
            </w:r>
            <w:r>
              <w:rPr>
                <w:rStyle w:val="73"/>
                <w:rFonts w:hint="default" w:ascii="ＭＳ 明朝" w:hAnsi="ＭＳ 明朝" w:eastAsia="ＭＳ 明朝"/>
                <w:sz w:val="22"/>
              </w:rPr>
              <w:t>20</w:t>
            </w:r>
            <w:r>
              <w:rPr>
                <w:rStyle w:val="73"/>
                <w:rFonts w:hint="default" w:ascii="ＭＳ 明朝" w:hAnsi="ＭＳ 明朝" w:eastAsia="ＭＳ 明朝"/>
                <w:sz w:val="22"/>
              </w:rPr>
              <w:t>条関係）</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Style w:val="73"/>
                <w:rFonts w:hint="default" w:ascii="ＭＳ 明朝" w:hAnsi="ＭＳ 明朝" w:eastAsia="ＭＳ 明朝"/>
                <w:sz w:val="22"/>
              </w:rPr>
              <w:t>障害者手帳申請書</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jc w:val="left"/>
              <w:rPr>
                <w:rFonts w:hint="default"/>
              </w:rPr>
            </w:pP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jc w:val="left"/>
              <w:rPr>
                <w:rFonts w:hint="default"/>
              </w:rPr>
            </w:pP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31</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21</w:t>
            </w:r>
            <w:r>
              <w:rPr>
                <w:rFonts w:hint="default" w:ascii="ＭＳ 明朝" w:hAnsi="ＭＳ 明朝" w:eastAsia="ＭＳ 明朝"/>
                <w:sz w:val="22"/>
              </w:rPr>
              <w:t>条関係）</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30</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21</w:t>
            </w:r>
            <w:r>
              <w:rPr>
                <w:rFonts w:hint="default" w:ascii="ＭＳ 明朝" w:hAnsi="ＭＳ 明朝" w:eastAsia="ＭＳ 明朝"/>
                <w:sz w:val="22"/>
              </w:rPr>
              <w:t>条関係）</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診断書（精神障害者保健福祉手帳申請用）</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診断書（精神障害者保健福祉手帳申請用）</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32</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22</w:t>
            </w:r>
            <w:r>
              <w:rPr>
                <w:rFonts w:hint="default" w:ascii="ＭＳ 明朝" w:hAnsi="ＭＳ 明朝" w:eastAsia="ＭＳ 明朝"/>
                <w:sz w:val="22"/>
              </w:rPr>
              <w:t>条関係）</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31</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22</w:t>
            </w:r>
            <w:r>
              <w:rPr>
                <w:rFonts w:hint="default" w:ascii="ＭＳ 明朝" w:hAnsi="ＭＳ 明朝" w:eastAsia="ＭＳ 明朝"/>
                <w:sz w:val="22"/>
              </w:rPr>
              <w:t>条関係）</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通知書</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通知書</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33</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23</w:t>
            </w:r>
            <w:r>
              <w:rPr>
                <w:rFonts w:hint="default" w:ascii="ＭＳ 明朝" w:hAnsi="ＭＳ 明朝" w:eastAsia="ＭＳ 明朝"/>
                <w:sz w:val="22"/>
              </w:rPr>
              <w:t>条関係）</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32</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23</w:t>
            </w:r>
            <w:r>
              <w:rPr>
                <w:rFonts w:hint="default" w:ascii="ＭＳ 明朝" w:hAnsi="ＭＳ 明朝" w:eastAsia="ＭＳ 明朝"/>
                <w:sz w:val="22"/>
              </w:rPr>
              <w:t>条関係）</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精神障害者保健福祉手帳交付台帳</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精神障害者保健福祉手帳交付台帳</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34</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24</w:t>
            </w:r>
            <w:r>
              <w:rPr>
                <w:rFonts w:hint="default" w:ascii="ＭＳ 明朝" w:hAnsi="ＭＳ 明朝" w:eastAsia="ＭＳ 明朝"/>
                <w:sz w:val="22"/>
              </w:rPr>
              <w:t>条関係）</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p>
            <w:pPr>
              <w:pStyle w:val="57"/>
              <w:autoSpaceDE w:val="0"/>
              <w:autoSpaceDN w:val="0"/>
              <w:spacing w:line="240" w:lineRule="atLeast"/>
              <w:ind w:left="110"/>
              <w:jc w:val="left"/>
              <w:rPr>
                <w:rFonts w:hint="default"/>
              </w:rPr>
            </w:pPr>
            <w:r>
              <w:rPr>
                <w:rStyle w:val="73"/>
                <w:rFonts w:hint="default" w:ascii="ＭＳ 明朝" w:hAnsi="ＭＳ 明朝" w:eastAsia="ＭＳ 明朝"/>
                <w:sz w:val="22"/>
              </w:rPr>
              <w:t>第</w:t>
            </w:r>
            <w:r>
              <w:rPr>
                <w:rStyle w:val="73"/>
                <w:rFonts w:hint="default" w:ascii="ＭＳ 明朝" w:hAnsi="ＭＳ 明朝" w:eastAsia="ＭＳ 明朝"/>
                <w:sz w:val="22"/>
              </w:rPr>
              <w:t>33</w:t>
            </w:r>
            <w:r>
              <w:rPr>
                <w:rStyle w:val="73"/>
                <w:rFonts w:hint="default" w:ascii="ＭＳ 明朝" w:hAnsi="ＭＳ 明朝" w:eastAsia="ＭＳ 明朝"/>
                <w:sz w:val="22"/>
              </w:rPr>
              <w:t>号様式</w:t>
            </w:r>
            <w:r>
              <w:rPr>
                <w:rFonts w:hint="default" w:ascii="ＭＳ 明朝" w:hAnsi="ＭＳ 明朝" w:eastAsia="ＭＳ 明朝"/>
                <w:sz w:val="22"/>
              </w:rPr>
              <w:t>（第</w:t>
            </w:r>
            <w:r>
              <w:rPr>
                <w:rFonts w:hint="default" w:ascii="ＭＳ 明朝" w:hAnsi="ＭＳ 明朝" w:eastAsia="ＭＳ 明朝"/>
                <w:sz w:val="22"/>
              </w:rPr>
              <w:t>24</w:t>
            </w:r>
            <w:r>
              <w:rPr>
                <w:rFonts w:hint="default" w:ascii="ＭＳ 明朝" w:hAnsi="ＭＳ 明朝" w:eastAsia="ＭＳ 明朝"/>
                <w:sz w:val="22"/>
              </w:rPr>
              <w:t>条関係）</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精神障害者保健福祉手帳再交付申請書・記載事項変更届</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58"/>
              <w:autoSpaceDE w:val="0"/>
              <w:autoSpaceDN w:val="0"/>
              <w:spacing w:line="240" w:lineRule="atLeast"/>
              <w:ind w:left="220"/>
              <w:jc w:val="left"/>
              <w:rPr>
                <w:rFonts w:hint="default"/>
              </w:rPr>
            </w:pPr>
            <w:r>
              <w:rPr>
                <w:rFonts w:hint="default" w:ascii="ＭＳ 明朝" w:hAnsi="ＭＳ 明朝" w:eastAsia="ＭＳ 明朝"/>
                <w:sz w:val="22"/>
              </w:rPr>
              <w:t>精神障害者保健福祉手帳再交付申請書・記載事項変更届</w:t>
            </w:r>
          </w:p>
        </w:tc>
      </w:tr>
      <w:tr>
        <w:trPr/>
        <w:tc>
          <w:tcPr>
            <w:tcW w:w="2500" w:type="pct"/>
            <w:tcBorders>
              <w:top w:val="nil"/>
              <w:left w:val="single" w:color="FFFFFF" w:sz="6" w:space="0"/>
              <w:bottom w:val="nil"/>
              <w:right w:val="single" w:color="000000"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c>
          <w:tcPr>
            <w:tcW w:w="2500" w:type="pct"/>
            <w:tcBorders>
              <w:top w:val="nil"/>
              <w:left w:val="single" w:color="000000" w:sz="6" w:space="0"/>
              <w:bottom w:val="nil"/>
              <w:right w:val="single" w:color="FFFFFF" w:sz="6" w:space="0"/>
              <w:tl2br w:val="nil"/>
              <w:tr2bl w:val="nil"/>
            </w:tcBorders>
            <w:tcMar>
              <w:top w:w="30" w:type="dxa"/>
              <w:left w:w="60" w:type="dxa"/>
              <w:bottom w:w="30" w:type="dxa"/>
              <w:right w:w="60" w:type="dxa"/>
            </w:tcMar>
            <w:vAlign w:val="top"/>
          </w:tcPr>
          <w:p>
            <w:pPr>
              <w:pStyle w:val="62"/>
              <w:autoSpaceDE w:val="0"/>
              <w:autoSpaceDN w:val="0"/>
              <w:spacing w:line="240" w:lineRule="atLeast"/>
              <w:ind w:left="330"/>
              <w:jc w:val="left"/>
              <w:rPr>
                <w:rFonts w:hint="default"/>
              </w:rPr>
            </w:pPr>
            <w:r>
              <w:rPr>
                <w:rFonts w:hint="default" w:ascii="ＭＳ 明朝" w:hAnsi="ＭＳ 明朝" w:eastAsia="ＭＳ 明朝"/>
                <w:sz w:val="22"/>
              </w:rPr>
              <w:t>[</w:t>
            </w:r>
            <w:r>
              <w:rPr>
                <w:rFonts w:hint="default" w:ascii="ＭＳ 明朝" w:hAnsi="ＭＳ 明朝" w:eastAsia="ＭＳ 明朝"/>
                <w:sz w:val="22"/>
              </w:rPr>
              <w:t>別紙参照</w:t>
            </w:r>
            <w:r>
              <w:rPr>
                <w:rFonts w:hint="default" w:ascii="ＭＳ 明朝" w:hAnsi="ＭＳ 明朝" w:eastAsia="ＭＳ 明朝"/>
                <w:sz w:val="22"/>
              </w:rPr>
              <w:t>]</w:t>
            </w:r>
          </w:p>
        </w:tc>
      </w:tr>
      <w:tr>
        <w:trPr/>
        <w:tc>
          <w:tcPr>
            <w:tcW w:w="2500" w:type="pct"/>
            <w:tcBorders>
              <w:top w:val="nil"/>
              <w:left w:val="single" w:color="FFFFFF" w:sz="6" w:space="0"/>
              <w:bottom w:val="single" w:color="FFFFFF" w:sz="6" w:space="0"/>
              <w:right w:val="single" w:color="000000"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c>
          <w:tcPr>
            <w:tcW w:w="2500" w:type="pct"/>
            <w:tcBorders>
              <w:top w:val="nil"/>
              <w:left w:val="single" w:color="000000" w:sz="6" w:space="0"/>
              <w:bottom w:val="single" w:color="FFFFFF" w:sz="6" w:space="0"/>
              <w:right w:val="single" w:color="FFFFFF" w:sz="6" w:space="0"/>
              <w:tl2br w:val="nil"/>
              <w:tr2bl w:val="nil"/>
            </w:tcBorders>
            <w:tcMar>
              <w:top w:w="30" w:type="dxa"/>
              <w:left w:w="60" w:type="dxa"/>
              <w:bottom w:w="30" w:type="dxa"/>
              <w:right w:w="60" w:type="dxa"/>
            </w:tcMar>
            <w:vAlign w:val="top"/>
          </w:tcPr>
          <w:p>
            <w:pPr>
              <w:pStyle w:val="0"/>
              <w:autoSpaceDE w:val="0"/>
              <w:autoSpaceDN w:val="0"/>
              <w:spacing w:line="240" w:lineRule="atLeast"/>
              <w:jc w:val="left"/>
              <w:rPr>
                <w:rFonts w:hint="default"/>
              </w:rPr>
            </w:pPr>
          </w:p>
        </w:tc>
      </w:tr>
    </w:tbl>
    <w:p>
      <w:pPr>
        <w:pStyle w:val="0"/>
        <w:autoSpaceDE w:val="0"/>
        <w:autoSpaceDN w:val="0"/>
        <w:jc w:val="left"/>
        <w:rPr>
          <w:rFonts w:hint="default"/>
        </w:rPr>
      </w:pPr>
    </w:p>
    <w:sectPr>
      <w:pgSz w:w="16838" w:h="11906" w:orient="landscape"/>
      <w:pgMar w:top="1417" w:right="1701" w:bottom="1417" w:left="1701" w:header="851" w:footer="992" w:gutter="0"/>
      <w:pgBorders w:zOrder="front" w:display="allPages" w:offsetFrom="page"/>
      <w:cols w:space="720"/>
      <w:textDirection w:val="lrTb"/>
      <w:docGrid w:type="linesAndChars" w:linePitch="362" w:charSpace="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efaultTabStop w:val="840"/>
  <w:drawingGridHorizontalSpacing w:val="110"/>
  <w:drawingGridVerticalSpacing w:val="181"/>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rPr>
    </w:rPrDefault>
  </w:docDefaults>
  <w:style w:type="paragraph" w:styleId="0" w:default="1">
    <w:name w:val="Normal"/>
    <w:next w:val="0"/>
    <w:link w:val="0"/>
    <w:uiPriority w:val="0"/>
    <w:qFormat/>
    <w:pPr>
      <w:widowControl w:val="1"/>
      <w:autoSpaceDE w:val="1"/>
      <w:autoSpaceDN w:val="1"/>
      <w:adjustRightInd w:val="1"/>
      <w:ind w:left="0" w:right="0"/>
      <w:jc w:val="left"/>
      <w:textAlignment w:val="auto"/>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対照表題名ブロックスタイル"/>
    <w:basedOn w:val="0"/>
    <w:next w:val="15"/>
    <w:link w:val="0"/>
    <w:uiPriority w:val="0"/>
    <w:qFormat/>
    <w:pPr>
      <w:jc w:val="center"/>
    </w:pPr>
  </w:style>
  <w:style w:type="paragraph" w:styleId="16" w:customStyle="1">
    <w:name w:val="題名ブロックスタイル"/>
    <w:basedOn w:val="0"/>
    <w:next w:val="16"/>
    <w:link w:val="0"/>
    <w:uiPriority w:val="0"/>
    <w:qFormat/>
    <w:pPr>
      <w:ind w:left="350" w:leftChars="350"/>
    </w:pPr>
  </w:style>
  <w:style w:type="paragraph" w:styleId="17" w:customStyle="1">
    <w:name w:val="本則表示文字ブロックスタイル"/>
    <w:basedOn w:val="0"/>
    <w:next w:val="17"/>
    <w:link w:val="0"/>
    <w:uiPriority w:val="0"/>
    <w:qFormat/>
    <w:pPr>
      <w:ind w:left="50" w:leftChars="50"/>
    </w:pPr>
  </w:style>
  <w:style w:type="paragraph" w:styleId="18" w:customStyle="1">
    <w:name w:val="題名表示文字ブロックスタイル"/>
    <w:basedOn w:val="0"/>
    <w:next w:val="18"/>
    <w:link w:val="0"/>
    <w:uiPriority w:val="0"/>
    <w:qFormat/>
    <w:pPr>
      <w:ind w:left="300" w:leftChars="300"/>
    </w:pPr>
  </w:style>
  <w:style w:type="paragraph" w:styleId="19" w:customStyle="1">
    <w:name w:val="編ブロックスタイル"/>
    <w:basedOn w:val="0"/>
    <w:next w:val="19"/>
    <w:link w:val="0"/>
    <w:uiPriority w:val="0"/>
    <w:qFormat/>
    <w:pPr>
      <w:ind w:left="200" w:leftChars="200" w:hanging="100" w:hangingChars="100"/>
    </w:pPr>
  </w:style>
  <w:style w:type="paragraph" w:styleId="20" w:customStyle="1">
    <w:name w:val="章ブロックスタイル"/>
    <w:basedOn w:val="0"/>
    <w:next w:val="20"/>
    <w:link w:val="0"/>
    <w:uiPriority w:val="0"/>
    <w:qFormat/>
    <w:pPr>
      <w:ind w:left="350" w:leftChars="350" w:hanging="100" w:hangingChars="100"/>
    </w:pPr>
  </w:style>
  <w:style w:type="paragraph" w:styleId="21" w:customStyle="1">
    <w:name w:val="節ブロックスタイル"/>
    <w:basedOn w:val="0"/>
    <w:next w:val="21"/>
    <w:link w:val="0"/>
    <w:uiPriority w:val="0"/>
    <w:qFormat/>
    <w:pPr>
      <w:ind w:left="450" w:leftChars="450" w:hanging="100" w:hangingChars="100"/>
    </w:pPr>
  </w:style>
  <w:style w:type="paragraph" w:styleId="22" w:customStyle="1">
    <w:name w:val="款ブロックスタイル"/>
    <w:basedOn w:val="0"/>
    <w:next w:val="22"/>
    <w:link w:val="0"/>
    <w:uiPriority w:val="0"/>
    <w:qFormat/>
    <w:pPr>
      <w:ind w:left="550" w:leftChars="550" w:hanging="100" w:hangingChars="100"/>
    </w:pPr>
  </w:style>
  <w:style w:type="paragraph" w:styleId="23" w:customStyle="1">
    <w:name w:val="目ブロックスタイル"/>
    <w:basedOn w:val="0"/>
    <w:next w:val="23"/>
    <w:link w:val="0"/>
    <w:uiPriority w:val="0"/>
    <w:qFormat/>
    <w:pPr>
      <w:ind w:left="650" w:leftChars="650" w:hanging="100" w:hangingChars="100"/>
    </w:pPr>
  </w:style>
  <w:style w:type="paragraph" w:styleId="24" w:customStyle="1">
    <w:name w:val="項ブロックスタイル_項建て単項"/>
    <w:basedOn w:val="0"/>
    <w:next w:val="24"/>
    <w:link w:val="0"/>
    <w:uiPriority w:val="0"/>
    <w:qFormat/>
    <w:pPr>
      <w:ind w:left="50" w:leftChars="50" w:firstLine="100" w:firstLineChars="100"/>
    </w:pPr>
  </w:style>
  <w:style w:type="paragraph" w:styleId="25" w:customStyle="1">
    <w:name w:val="項ブロックスタイル_項建て単項以外"/>
    <w:basedOn w:val="0"/>
    <w:next w:val="25"/>
    <w:link w:val="0"/>
    <w:uiPriority w:val="0"/>
    <w:qFormat/>
    <w:pPr>
      <w:ind w:left="50" w:leftChars="50" w:hanging="100" w:hangingChars="100"/>
    </w:pPr>
  </w:style>
  <w:style w:type="paragraph" w:styleId="26" w:customStyle="1">
    <w:name w:val="号ブロックスタイル"/>
    <w:basedOn w:val="0"/>
    <w:next w:val="26"/>
    <w:link w:val="0"/>
    <w:uiPriority w:val="0"/>
    <w:qFormat/>
    <w:pPr>
      <w:ind w:left="150" w:leftChars="150" w:hanging="100" w:hangingChars="100"/>
    </w:pPr>
  </w:style>
  <w:style w:type="paragraph" w:styleId="27" w:customStyle="1">
    <w:name w:val="細分ブロックスタイル_1段目"/>
    <w:basedOn w:val="0"/>
    <w:next w:val="27"/>
    <w:link w:val="0"/>
    <w:uiPriority w:val="0"/>
    <w:qFormat/>
    <w:pPr>
      <w:ind w:left="250" w:leftChars="250" w:hanging="100" w:hangingChars="100"/>
    </w:pPr>
  </w:style>
  <w:style w:type="paragraph" w:styleId="28" w:customStyle="1">
    <w:name w:val="細分ブロックスタイル_2段目"/>
    <w:basedOn w:val="0"/>
    <w:next w:val="28"/>
    <w:link w:val="0"/>
    <w:uiPriority w:val="0"/>
    <w:qFormat/>
    <w:pPr>
      <w:ind w:left="350" w:leftChars="350" w:hanging="100" w:hangingChars="100"/>
    </w:pPr>
  </w:style>
  <w:style w:type="paragraph" w:styleId="29" w:customStyle="1">
    <w:name w:val="細分ブロックスタイル_3段目"/>
    <w:basedOn w:val="0"/>
    <w:next w:val="29"/>
    <w:link w:val="0"/>
    <w:uiPriority w:val="0"/>
    <w:qFormat/>
    <w:pPr>
      <w:ind w:left="450" w:leftChars="450" w:hanging="100" w:hangingChars="100"/>
    </w:pPr>
  </w:style>
  <w:style w:type="paragraph" w:styleId="30" w:customStyle="1">
    <w:name w:val="細分ブロックスタイル_4段目"/>
    <w:basedOn w:val="0"/>
    <w:next w:val="30"/>
    <w:link w:val="0"/>
    <w:uiPriority w:val="0"/>
    <w:qFormat/>
    <w:pPr>
      <w:ind w:left="550" w:leftChars="550" w:hanging="100" w:hangingChars="100"/>
    </w:pPr>
  </w:style>
  <w:style w:type="paragraph" w:styleId="31" w:customStyle="1">
    <w:name w:val="細分ブロックスタイル_5段目"/>
    <w:basedOn w:val="0"/>
    <w:next w:val="31"/>
    <w:link w:val="0"/>
    <w:uiPriority w:val="0"/>
    <w:qFormat/>
    <w:pPr>
      <w:ind w:left="650" w:leftChars="650" w:hanging="100" w:hangingChars="100"/>
    </w:pPr>
  </w:style>
  <w:style w:type="paragraph" w:styleId="32" w:customStyle="1">
    <w:name w:val="見出しブロックスタイル"/>
    <w:basedOn w:val="0"/>
    <w:next w:val="32"/>
    <w:link w:val="0"/>
    <w:uiPriority w:val="0"/>
    <w:qFormat/>
    <w:pPr>
      <w:ind w:left="150" w:leftChars="150"/>
    </w:pPr>
  </w:style>
  <w:style w:type="paragraph" w:styleId="33" w:customStyle="1">
    <w:name w:val="段落ブロックスタイル_項_indent0"/>
    <w:basedOn w:val="0"/>
    <w:next w:val="33"/>
    <w:link w:val="0"/>
    <w:uiPriority w:val="0"/>
    <w:qFormat/>
    <w:pPr>
      <w:ind w:left="50" w:leftChars="50" w:firstLine="100" w:firstLineChars="100"/>
    </w:pPr>
  </w:style>
  <w:style w:type="paragraph" w:styleId="34" w:customStyle="1">
    <w:name w:val="段落ブロックスタイル_号_indent0"/>
    <w:basedOn w:val="0"/>
    <w:next w:val="34"/>
    <w:link w:val="0"/>
    <w:uiPriority w:val="0"/>
    <w:qFormat/>
    <w:pPr>
      <w:ind w:left="150" w:leftChars="150" w:firstLine="100" w:firstLineChars="100"/>
    </w:pPr>
  </w:style>
  <w:style w:type="paragraph" w:styleId="35" w:customStyle="1">
    <w:name w:val="段落ブロックスタイル_細分1段目_indent0"/>
    <w:basedOn w:val="0"/>
    <w:next w:val="35"/>
    <w:link w:val="0"/>
    <w:uiPriority w:val="0"/>
    <w:qFormat/>
    <w:pPr>
      <w:ind w:left="250" w:leftChars="250" w:firstLine="100" w:firstLineChars="100"/>
    </w:pPr>
  </w:style>
  <w:style w:type="paragraph" w:styleId="36" w:customStyle="1">
    <w:name w:val="段落ブロックスタイル_細分2段目_indent0"/>
    <w:basedOn w:val="0"/>
    <w:next w:val="36"/>
    <w:link w:val="0"/>
    <w:uiPriority w:val="0"/>
    <w:qFormat/>
    <w:pPr>
      <w:ind w:left="350" w:leftChars="350" w:firstLine="100" w:firstLineChars="100"/>
    </w:pPr>
  </w:style>
  <w:style w:type="paragraph" w:styleId="37" w:customStyle="1">
    <w:name w:val="段落ブロックスタイル_細分3段目_indent0"/>
    <w:basedOn w:val="0"/>
    <w:next w:val="37"/>
    <w:link w:val="0"/>
    <w:uiPriority w:val="0"/>
    <w:qFormat/>
    <w:pPr>
      <w:ind w:left="450" w:leftChars="450" w:firstLine="100" w:firstLineChars="100"/>
    </w:pPr>
  </w:style>
  <w:style w:type="paragraph" w:styleId="38" w:customStyle="1">
    <w:name w:val="段落ブロックスタイル_細分4段目_indent0"/>
    <w:basedOn w:val="0"/>
    <w:next w:val="38"/>
    <w:link w:val="0"/>
    <w:uiPriority w:val="0"/>
    <w:qFormat/>
    <w:pPr>
      <w:ind w:left="550" w:leftChars="550" w:firstLine="100" w:firstLineChars="100"/>
    </w:pPr>
  </w:style>
  <w:style w:type="paragraph" w:styleId="39" w:customStyle="1">
    <w:name w:val="段落ブロックスタイル_細分5段目_indent0"/>
    <w:basedOn w:val="0"/>
    <w:next w:val="39"/>
    <w:link w:val="0"/>
    <w:uiPriority w:val="0"/>
    <w:qFormat/>
    <w:pPr>
      <w:ind w:left="650" w:leftChars="650" w:firstLine="100" w:firstLineChars="100"/>
    </w:pPr>
  </w:style>
  <w:style w:type="paragraph" w:styleId="40" w:customStyle="1">
    <w:name w:val="段落ブロックスタイル_備考_indent0"/>
    <w:basedOn w:val="0"/>
    <w:next w:val="40"/>
    <w:link w:val="0"/>
    <w:uiPriority w:val="0"/>
    <w:qFormat/>
    <w:pPr>
      <w:ind w:left="150" w:leftChars="150" w:firstLine="100" w:firstLineChars="100"/>
    </w:pPr>
  </w:style>
  <w:style w:type="paragraph" w:styleId="41" w:customStyle="1">
    <w:name w:val="段落ブロックスタイル_項_indent1"/>
    <w:basedOn w:val="0"/>
    <w:next w:val="41"/>
    <w:link w:val="0"/>
    <w:uiPriority w:val="0"/>
    <w:qFormat/>
    <w:pPr>
      <w:ind w:left="150" w:leftChars="150" w:firstLine="100" w:firstLineChars="100"/>
    </w:pPr>
  </w:style>
  <w:style w:type="paragraph" w:styleId="42" w:customStyle="1">
    <w:name w:val="段落ブロックスタイル_号_indent1"/>
    <w:basedOn w:val="0"/>
    <w:next w:val="42"/>
    <w:link w:val="0"/>
    <w:uiPriority w:val="0"/>
    <w:qFormat/>
    <w:pPr>
      <w:ind w:left="250" w:leftChars="250" w:firstLine="100" w:firstLineChars="100"/>
    </w:pPr>
  </w:style>
  <w:style w:type="paragraph" w:styleId="43" w:customStyle="1">
    <w:name w:val="段落ブロックスタイル_細分1段目_indent1"/>
    <w:basedOn w:val="0"/>
    <w:next w:val="43"/>
    <w:link w:val="0"/>
    <w:uiPriority w:val="0"/>
    <w:qFormat/>
    <w:pPr>
      <w:ind w:left="350" w:leftChars="350" w:firstLine="100" w:firstLineChars="100"/>
    </w:pPr>
  </w:style>
  <w:style w:type="paragraph" w:styleId="44" w:customStyle="1">
    <w:name w:val="段落ブロックスタイル_細分2段目_indent1"/>
    <w:basedOn w:val="0"/>
    <w:next w:val="44"/>
    <w:link w:val="0"/>
    <w:uiPriority w:val="0"/>
    <w:qFormat/>
    <w:pPr>
      <w:ind w:left="450" w:leftChars="450" w:firstLine="100" w:firstLineChars="100"/>
    </w:pPr>
  </w:style>
  <w:style w:type="paragraph" w:styleId="45" w:customStyle="1">
    <w:name w:val="段落ブロックスタイル_細分3段目_indent1"/>
    <w:basedOn w:val="0"/>
    <w:next w:val="45"/>
    <w:link w:val="0"/>
    <w:uiPriority w:val="0"/>
    <w:qFormat/>
    <w:pPr>
      <w:ind w:left="550" w:leftChars="550" w:firstLine="100" w:firstLineChars="100"/>
    </w:pPr>
  </w:style>
  <w:style w:type="paragraph" w:styleId="46" w:customStyle="1">
    <w:name w:val="段落ブロックスタイル_細分4段目_indent1"/>
    <w:basedOn w:val="0"/>
    <w:next w:val="46"/>
    <w:link w:val="0"/>
    <w:uiPriority w:val="0"/>
    <w:qFormat/>
    <w:pPr>
      <w:ind w:left="650" w:leftChars="650" w:firstLine="100" w:firstLineChars="100"/>
    </w:pPr>
  </w:style>
  <w:style w:type="paragraph" w:styleId="47" w:customStyle="1">
    <w:name w:val="段落ブロックスタイル_細分5段目_indent1"/>
    <w:basedOn w:val="0"/>
    <w:next w:val="47"/>
    <w:link w:val="0"/>
    <w:uiPriority w:val="0"/>
    <w:qFormat/>
    <w:pPr>
      <w:ind w:left="750" w:leftChars="750" w:firstLine="100" w:firstLineChars="100"/>
    </w:pPr>
  </w:style>
  <w:style w:type="paragraph" w:styleId="48" w:customStyle="1">
    <w:name w:val="段落ブロックスタイル_備考_indent1"/>
    <w:basedOn w:val="0"/>
    <w:next w:val="48"/>
    <w:link w:val="0"/>
    <w:uiPriority w:val="0"/>
    <w:qFormat/>
    <w:pPr>
      <w:ind w:left="250" w:leftChars="250" w:firstLine="100" w:firstLineChars="100"/>
    </w:pPr>
  </w:style>
  <w:style w:type="paragraph" w:styleId="49" w:customStyle="1">
    <w:name w:val="段落ブロックスタイル_項_indent2"/>
    <w:basedOn w:val="0"/>
    <w:next w:val="49"/>
    <w:link w:val="0"/>
    <w:uiPriority w:val="0"/>
    <w:qFormat/>
    <w:pPr>
      <w:ind w:left="250" w:leftChars="250" w:firstLine="100" w:firstLineChars="100"/>
    </w:pPr>
  </w:style>
  <w:style w:type="paragraph" w:styleId="50" w:customStyle="1">
    <w:name w:val="段落ブロックスタイル_号_indent2"/>
    <w:basedOn w:val="0"/>
    <w:next w:val="50"/>
    <w:link w:val="0"/>
    <w:uiPriority w:val="0"/>
    <w:qFormat/>
    <w:pPr>
      <w:ind w:left="350" w:leftChars="350" w:firstLine="100" w:firstLineChars="100"/>
    </w:pPr>
  </w:style>
  <w:style w:type="paragraph" w:styleId="51" w:customStyle="1">
    <w:name w:val="段落ブロックスタイル_細分1段目_indent2"/>
    <w:basedOn w:val="0"/>
    <w:next w:val="51"/>
    <w:link w:val="0"/>
    <w:uiPriority w:val="0"/>
    <w:qFormat/>
    <w:pPr>
      <w:ind w:left="450" w:leftChars="450" w:firstLine="100" w:firstLineChars="100"/>
    </w:pPr>
  </w:style>
  <w:style w:type="paragraph" w:styleId="52" w:customStyle="1">
    <w:name w:val="段落ブロックスタイル_細分2段目_indent2"/>
    <w:basedOn w:val="0"/>
    <w:next w:val="52"/>
    <w:link w:val="0"/>
    <w:uiPriority w:val="0"/>
    <w:qFormat/>
    <w:pPr>
      <w:ind w:left="550" w:leftChars="550" w:firstLine="100" w:firstLineChars="100"/>
    </w:pPr>
  </w:style>
  <w:style w:type="paragraph" w:styleId="53" w:customStyle="1">
    <w:name w:val="段落ブロックスタイル_細分3段目_indent2"/>
    <w:basedOn w:val="0"/>
    <w:next w:val="53"/>
    <w:link w:val="0"/>
    <w:uiPriority w:val="0"/>
    <w:qFormat/>
    <w:pPr>
      <w:ind w:left="650" w:leftChars="650" w:firstLine="100" w:firstLineChars="100"/>
    </w:pPr>
  </w:style>
  <w:style w:type="paragraph" w:styleId="54" w:customStyle="1">
    <w:name w:val="段落ブロックスタイル_細分4段目_indent2"/>
    <w:basedOn w:val="0"/>
    <w:next w:val="54"/>
    <w:link w:val="0"/>
    <w:uiPriority w:val="0"/>
    <w:qFormat/>
    <w:pPr>
      <w:ind w:left="750" w:leftChars="750" w:firstLine="100" w:firstLineChars="100"/>
    </w:pPr>
  </w:style>
  <w:style w:type="paragraph" w:styleId="55" w:customStyle="1">
    <w:name w:val="段落ブロックスタイル_細分5段目_indent2"/>
    <w:basedOn w:val="0"/>
    <w:next w:val="55"/>
    <w:link w:val="0"/>
    <w:uiPriority w:val="0"/>
    <w:qFormat/>
    <w:pPr>
      <w:ind w:left="850" w:leftChars="850" w:firstLine="100" w:firstLineChars="100"/>
    </w:pPr>
  </w:style>
  <w:style w:type="paragraph" w:styleId="56" w:customStyle="1">
    <w:name w:val="段落ブロックスタイル_備考_indent2"/>
    <w:basedOn w:val="0"/>
    <w:next w:val="56"/>
    <w:link w:val="0"/>
    <w:uiPriority w:val="0"/>
    <w:qFormat/>
    <w:pPr>
      <w:ind w:left="350" w:leftChars="350" w:firstLine="100" w:firstLineChars="100"/>
    </w:pPr>
  </w:style>
  <w:style w:type="paragraph" w:styleId="57" w:customStyle="1">
    <w:name w:val="別系内容ブロックスタイル"/>
    <w:basedOn w:val="0"/>
    <w:next w:val="57"/>
    <w:link w:val="0"/>
    <w:uiPriority w:val="0"/>
    <w:qFormat/>
    <w:pPr>
      <w:ind w:left="50" w:leftChars="50"/>
    </w:pPr>
  </w:style>
  <w:style w:type="paragraph" w:styleId="58" w:customStyle="1">
    <w:name w:val="枠ブロックスタイル"/>
    <w:basedOn w:val="0"/>
    <w:next w:val="58"/>
    <w:link w:val="0"/>
    <w:uiPriority w:val="0"/>
    <w:qFormat/>
    <w:pPr>
      <w:ind w:left="100" w:leftChars="100"/>
    </w:pPr>
  </w:style>
  <w:style w:type="paragraph" w:styleId="59" w:customStyle="1">
    <w:name w:val="表様式図ブロックスタイル"/>
    <w:basedOn w:val="0"/>
    <w:next w:val="59"/>
    <w:link w:val="0"/>
    <w:uiPriority w:val="0"/>
    <w:qFormat/>
    <w:pPr>
      <w:ind w:left="250" w:leftChars="250"/>
    </w:pPr>
  </w:style>
  <w:style w:type="paragraph" w:styleId="60" w:customStyle="1">
    <w:name w:val="表様式図_略表示ブロックスタイル"/>
    <w:basedOn w:val="0"/>
    <w:next w:val="60"/>
    <w:link w:val="0"/>
    <w:uiPriority w:val="0"/>
    <w:qFormat/>
    <w:pPr>
      <w:jc w:val="center"/>
    </w:pPr>
  </w:style>
  <w:style w:type="paragraph" w:styleId="61" w:customStyle="1">
    <w:name w:val="表内容ブロックスタイル"/>
    <w:basedOn w:val="0"/>
    <w:next w:val="61"/>
    <w:link w:val="0"/>
    <w:uiPriority w:val="0"/>
    <w:qFormat/>
    <w:pPr>
      <w:ind w:left="360"/>
    </w:pPr>
  </w:style>
  <w:style w:type="paragraph" w:styleId="62" w:customStyle="1">
    <w:name w:val="様式内容ブロックスタイル"/>
    <w:basedOn w:val="0"/>
    <w:next w:val="62"/>
    <w:link w:val="0"/>
    <w:uiPriority w:val="0"/>
    <w:qFormat/>
    <w:pPr>
      <w:ind w:left="150" w:leftChars="150"/>
    </w:pPr>
  </w:style>
  <w:style w:type="paragraph" w:styleId="63" w:customStyle="1">
    <w:name w:val="図内容ブロックスタイル"/>
    <w:basedOn w:val="0"/>
    <w:next w:val="63"/>
    <w:link w:val="0"/>
    <w:uiPriority w:val="0"/>
    <w:qFormat/>
    <w:pPr>
      <w:ind w:left="150" w:leftChars="150"/>
    </w:pPr>
  </w:style>
  <w:style w:type="paragraph" w:styleId="64" w:customStyle="1">
    <w:name w:val="備考ブロックスタイル"/>
    <w:basedOn w:val="0"/>
    <w:next w:val="64"/>
    <w:link w:val="0"/>
    <w:uiPriority w:val="0"/>
    <w:qFormat/>
    <w:pPr>
      <w:ind w:left="150" w:leftChars="150" w:hanging="100" w:hangingChars="100"/>
    </w:pPr>
  </w:style>
  <w:style w:type="paragraph" w:styleId="65" w:customStyle="1">
    <w:name w:val="制定改正附則ブロックスタイル"/>
    <w:basedOn w:val="0"/>
    <w:next w:val="65"/>
    <w:link w:val="0"/>
    <w:uiPriority w:val="0"/>
    <w:qFormat/>
    <w:pPr>
      <w:ind w:left="300" w:leftChars="300"/>
    </w:pPr>
  </w:style>
  <w:style w:type="paragraph" w:styleId="66" w:customStyle="1">
    <w:name w:val="目次_目次表示文字ブロックスタイル"/>
    <w:basedOn w:val="0"/>
    <w:next w:val="66"/>
    <w:link w:val="0"/>
    <w:uiPriority w:val="0"/>
    <w:qFormat/>
    <w:pPr>
      <w:ind w:left="50" w:leftChars="50"/>
    </w:pPr>
  </w:style>
  <w:style w:type="paragraph" w:styleId="67" w:customStyle="1">
    <w:name w:val="目次_附則表示文字ブロックスタイル"/>
    <w:basedOn w:val="0"/>
    <w:next w:val="67"/>
    <w:link w:val="0"/>
    <w:uiPriority w:val="0"/>
    <w:qFormat/>
    <w:pPr>
      <w:ind w:left="150" w:leftChars="150"/>
    </w:pPr>
  </w:style>
  <w:style w:type="paragraph" w:styleId="68" w:customStyle="1">
    <w:name w:val="目次_編ブロックスタイル"/>
    <w:basedOn w:val="0"/>
    <w:next w:val="68"/>
    <w:link w:val="0"/>
    <w:uiPriority w:val="0"/>
    <w:qFormat/>
    <w:pPr>
      <w:ind w:left="50" w:leftChars="50" w:hanging="100" w:hangingChars="100"/>
    </w:pPr>
  </w:style>
  <w:style w:type="paragraph" w:styleId="69" w:customStyle="1">
    <w:name w:val="目次_章ブロックスタイル"/>
    <w:basedOn w:val="0"/>
    <w:next w:val="69"/>
    <w:link w:val="0"/>
    <w:uiPriority w:val="0"/>
    <w:qFormat/>
    <w:pPr>
      <w:ind w:left="150" w:leftChars="150" w:hanging="100" w:hangingChars="100"/>
    </w:pPr>
  </w:style>
  <w:style w:type="paragraph" w:styleId="70" w:customStyle="1">
    <w:name w:val="目次_節ブロックスタイル"/>
    <w:basedOn w:val="0"/>
    <w:next w:val="70"/>
    <w:link w:val="0"/>
    <w:uiPriority w:val="0"/>
    <w:qFormat/>
    <w:pPr>
      <w:ind w:left="250" w:leftChars="250" w:hanging="100" w:hangingChars="100"/>
    </w:pPr>
  </w:style>
  <w:style w:type="paragraph" w:styleId="71" w:customStyle="1">
    <w:name w:val="目次_款ブロックスタイル"/>
    <w:basedOn w:val="0"/>
    <w:next w:val="71"/>
    <w:link w:val="0"/>
    <w:uiPriority w:val="0"/>
    <w:qFormat/>
    <w:pPr>
      <w:ind w:left="350" w:leftChars="350" w:hanging="100" w:hangingChars="100"/>
    </w:pPr>
  </w:style>
  <w:style w:type="paragraph" w:styleId="72" w:customStyle="1">
    <w:name w:val="目次_目ブロックスタイル"/>
    <w:basedOn w:val="0"/>
    <w:next w:val="72"/>
    <w:link w:val="0"/>
    <w:uiPriority w:val="0"/>
    <w:qFormat/>
    <w:pPr>
      <w:ind w:left="450" w:leftChars="450" w:hanging="100" w:hangingChars="100"/>
    </w:pPr>
  </w:style>
  <w:style w:type="character" w:styleId="73" w:customStyle="1">
    <w:name w:val="下線表示スタイル"/>
    <w:basedOn w:val="10"/>
    <w:next w:val="73"/>
    <w:link w:val="0"/>
    <w:uiPriority w:val="0"/>
    <w:qFormat/>
    <w:rPr>
      <w:u w:val="single"/>
    </w:rPr>
  </w:style>
  <w:style w:type="character" w:styleId="74" w:customStyle="1">
    <w:name w:val="下線表示スタイル_空白"/>
    <w:basedOn w:val="10"/>
    <w:next w:val="74"/>
    <w:link w:val="0"/>
    <w:uiPriority w:val="0"/>
    <w:qFormat/>
    <w:rPr>
      <w:color w:val="FFFFFF"/>
      <w:u w:val="single" w:color="000000"/>
    </w:rPr>
  </w:style>
  <w:style w:type="paragraph" w:styleId="75">
    <w:name w:val="header"/>
    <w:basedOn w:val="0"/>
    <w:next w:val="75"/>
    <w:link w:val="76"/>
    <w:uiPriority w:val="0"/>
    <w:pPr>
      <w:tabs>
        <w:tab w:val="center" w:leader="none" w:pos="4252"/>
        <w:tab w:val="right" w:leader="none" w:pos="8504"/>
      </w:tabs>
      <w:snapToGrid w:val="0"/>
    </w:pPr>
  </w:style>
  <w:style w:type="character" w:styleId="76" w:customStyle="1">
    <w:name w:val="ヘッダー (文字)"/>
    <w:basedOn w:val="10"/>
    <w:next w:val="76"/>
    <w:link w:val="75"/>
    <w:uiPriority w:val="0"/>
    <w:qFormat/>
    <w:rPr>
      <w:rFonts w:ascii="ＭＳ 明朝" w:hAnsi="ＭＳ 明朝" w:eastAsia="ＭＳ 明朝"/>
      <w:sz w:val="22"/>
    </w:rPr>
  </w:style>
  <w:style w:type="paragraph" w:styleId="77">
    <w:name w:val="footer"/>
    <w:basedOn w:val="0"/>
    <w:next w:val="77"/>
    <w:link w:val="78"/>
    <w:uiPriority w:val="0"/>
    <w:pPr>
      <w:tabs>
        <w:tab w:val="center" w:leader="none" w:pos="4252"/>
        <w:tab w:val="right" w:leader="none" w:pos="8504"/>
      </w:tabs>
      <w:snapToGrid w:val="0"/>
    </w:pPr>
  </w:style>
  <w:style w:type="character" w:styleId="78" w:customStyle="1">
    <w:name w:val="フッター (文字)"/>
    <w:basedOn w:val="10"/>
    <w:next w:val="78"/>
    <w:link w:val="77"/>
    <w:uiPriority w:val="0"/>
    <w:qFormat/>
    <w:rPr>
      <w:rFonts w:ascii="ＭＳ 明朝" w:hAnsi="ＭＳ 明朝" w:eastAsia="ＭＳ 明朝"/>
      <w:sz w:val="22"/>
    </w:rPr>
  </w:style>
  <w:style w:type="character" w:styleId="79">
    <w:name w:val="footnote reference"/>
    <w:basedOn w:val="10"/>
    <w:next w:val="79"/>
    <w:link w:val="0"/>
    <w:uiPriority w:val="0"/>
    <w:semiHidden/>
    <w:rPr>
      <w:vertAlign w:val="superscript"/>
    </w:rPr>
  </w:style>
  <w:style w:type="character" w:styleId="80">
    <w:name w:val="endnote reference"/>
    <w:basedOn w:val="10"/>
    <w:next w:val="80"/>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71</Words>
  <Characters>1489</Characters>
  <Application>JUST Note</Application>
  <Lines>0</Lines>
  <Paragraphs>0</Paragraphs>
  <CharactersWithSpaces>1525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437013</cp:lastModifiedBy>
  <dcterms:created xsi:type="dcterms:W3CDTF">2019-02-08T16:18:00Z</dcterms:created>
  <dcterms:modified xsi:type="dcterms:W3CDTF">2019-02-08T07:21:59Z</dcterms:modified>
  <cp:revision>5</cp:revision>
</cp:coreProperties>
</file>