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70" w:lineRule="exact"/>
        <w:rPr>
          <w:rFonts w:hint="default"/>
        </w:rPr>
      </w:pPr>
      <w:r>
        <w:rPr>
          <w:rFonts w:hint="eastAsia" w:eastAsia="HG丸ｺﾞｼｯｸM-PRO"/>
          <w:sz w:val="24"/>
        </w:rPr>
        <w:t>別記</w:t>
      </w:r>
    </w:p>
    <w:p>
      <w:pPr>
        <w:pStyle w:val="0"/>
        <w:adjustRightInd w:val="1"/>
        <w:spacing w:line="270" w:lineRule="exact"/>
        <w:rPr>
          <w:rFonts w:hint="default"/>
        </w:rPr>
      </w:pPr>
      <w:r>
        <w:rPr>
          <w:rFonts w:hint="eastAsia" w:eastAsia="HG丸ｺﾞｼｯｸM-PRO"/>
          <w:sz w:val="24"/>
        </w:rPr>
        <w:t>第１号様式（第４条関係）</w:t>
      </w:r>
    </w:p>
    <w:p>
      <w:pPr>
        <w:pStyle w:val="0"/>
        <w:adjustRightInd w:val="1"/>
        <w:spacing w:line="240" w:lineRule="exact"/>
        <w:rPr>
          <w:rFonts w:hint="default"/>
        </w:rPr>
      </w:pPr>
    </w:p>
    <w:p>
      <w:pPr>
        <w:pStyle w:val="0"/>
        <w:adjustRightInd w:val="1"/>
        <w:spacing w:line="270" w:lineRule="exact"/>
        <w:jc w:val="center"/>
        <w:rPr>
          <w:rFonts w:hint="default"/>
        </w:rPr>
      </w:pPr>
      <w:r>
        <w:rPr>
          <w:rFonts w:hint="eastAsia" w:eastAsia="HG丸ｺﾞｼｯｸM-PRO"/>
          <w:sz w:val="24"/>
          <w:u w:val="none" w:color="auto"/>
        </w:rPr>
        <w:t>令和</w:t>
      </w:r>
      <w:r>
        <w:rPr>
          <w:rFonts w:hint="eastAsia" w:eastAsia="HG丸ｺﾞｼｯｸM-PRO"/>
          <w:sz w:val="24"/>
        </w:rPr>
        <w:t>　　年度高知県稲発酵粗飼料利用促進事業費補助金交付申請書</w:t>
      </w:r>
    </w:p>
    <w:p>
      <w:pPr>
        <w:pStyle w:val="0"/>
        <w:adjustRightInd w:val="1"/>
        <w:spacing w:line="240" w:lineRule="exact"/>
        <w:rPr>
          <w:rFonts w:hint="default"/>
        </w:rPr>
      </w:pPr>
    </w:p>
    <w:p>
      <w:pPr>
        <w:pStyle w:val="0"/>
        <w:adjustRightInd w:val="1"/>
        <w:spacing w:line="270" w:lineRule="exact"/>
        <w:jc w:val="right"/>
        <w:rPr>
          <w:rFonts w:hint="default"/>
        </w:rPr>
      </w:pPr>
      <w:r>
        <w:rPr>
          <w:rFonts w:hint="eastAsia" w:eastAsia="HG丸ｺﾞｼｯｸM-PRO"/>
          <w:sz w:val="24"/>
          <w:fitText w:val="1920" w:id="1"/>
        </w:rPr>
        <w:t>第　　　</w:t>
      </w:r>
      <w:r>
        <w:rPr>
          <w:rFonts w:hint="default" w:ascii="HG丸ｺﾞｼｯｸM-PRO" w:hAnsi="HG丸ｺﾞｼｯｸM-PRO"/>
          <w:sz w:val="24"/>
          <w:fitText w:val="1920" w:id="1"/>
        </w:rPr>
        <w:t xml:space="preserve">      </w:t>
      </w:r>
      <w:r>
        <w:rPr>
          <w:rFonts w:hint="eastAsia" w:eastAsia="HG丸ｺﾞｼｯｸM-PRO"/>
          <w:sz w:val="24"/>
          <w:fitText w:val="1920" w:id="1"/>
        </w:rPr>
        <w:t>号</w:t>
      </w:r>
      <w:r>
        <w:rPr>
          <w:rFonts w:hint="default" w:ascii="HG丸ｺﾞｼｯｸM-PRO" w:hAnsi="HG丸ｺﾞｼｯｸM-PRO"/>
          <w:sz w:val="24"/>
        </w:rPr>
        <w:t xml:space="preserve">  </w:t>
      </w:r>
    </w:p>
    <w:p>
      <w:pPr>
        <w:pStyle w:val="0"/>
        <w:adjustRightInd w:val="1"/>
        <w:spacing w:line="270" w:lineRule="exact"/>
        <w:jc w:val="right"/>
        <w:rPr>
          <w:rFonts w:hint="default"/>
        </w:rPr>
      </w:pPr>
      <w:r>
        <w:rPr>
          <w:rFonts w:hint="eastAsia" w:eastAsia="HG丸ｺﾞｼｯｸM-PRO"/>
          <w:sz w:val="24"/>
        </w:rPr>
        <w:t>　</w:t>
      </w:r>
      <w:r>
        <w:rPr>
          <w:rFonts w:hint="eastAsia" w:eastAsia="HG丸ｺﾞｼｯｸM-PRO"/>
          <w:spacing w:val="90"/>
          <w:sz w:val="24"/>
          <w:fitText w:val="1920" w:id="2"/>
        </w:rPr>
        <w:t>年　月　</w:t>
      </w:r>
      <w:r>
        <w:rPr>
          <w:rFonts w:hint="eastAsia" w:eastAsia="HG丸ｺﾞｼｯｸM-PRO"/>
          <w:sz w:val="24"/>
          <w:fitText w:val="1920" w:id="2"/>
        </w:rPr>
        <w:t>日</w:t>
      </w:r>
      <w:r>
        <w:rPr>
          <w:rFonts w:hint="eastAsia" w:eastAsia="HG丸ｺﾞｼｯｸM-PRO"/>
          <w:sz w:val="24"/>
        </w:rPr>
        <w:t>　</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　高知県知事　　　　　　　様</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ind w:firstLine="4930"/>
        <w:rPr>
          <w:rFonts w:hint="default"/>
        </w:rPr>
      </w:pPr>
      <w:r>
        <w:rPr>
          <w:rFonts w:hint="eastAsia" w:eastAsia="HG丸ｺﾞｼｯｸM-PRO"/>
          <w:spacing w:val="390"/>
          <w:sz w:val="24"/>
          <w:fitText w:val="1260" w:id="3"/>
        </w:rPr>
        <w:t>住</w:t>
      </w:r>
      <w:r>
        <w:rPr>
          <w:rFonts w:hint="eastAsia" w:eastAsia="HG丸ｺﾞｼｯｸM-PRO"/>
          <w:sz w:val="24"/>
          <w:fitText w:val="1260" w:id="3"/>
        </w:rPr>
        <w:t>所</w:t>
      </w:r>
    </w:p>
    <w:p>
      <w:pPr>
        <w:pStyle w:val="0"/>
        <w:adjustRightInd w:val="1"/>
        <w:spacing w:line="270" w:lineRule="exact"/>
        <w:ind w:firstLine="4930"/>
        <w:rPr>
          <w:rFonts w:hint="default"/>
        </w:rPr>
      </w:pPr>
      <w:r>
        <w:rPr>
          <w:rFonts w:hint="eastAsia" w:eastAsia="HG丸ｺﾞｼｯｸM-PRO"/>
          <w:spacing w:val="135"/>
          <w:sz w:val="24"/>
          <w:fitText w:val="1260" w:id="4"/>
        </w:rPr>
        <w:t>団体</w:t>
      </w:r>
      <w:r>
        <w:rPr>
          <w:rFonts w:hint="eastAsia" w:eastAsia="HG丸ｺﾞｼｯｸM-PRO"/>
          <w:sz w:val="24"/>
          <w:fitText w:val="1260" w:id="4"/>
        </w:rPr>
        <w:t>名</w:t>
      </w:r>
    </w:p>
    <w:p>
      <w:pPr>
        <w:pStyle w:val="0"/>
        <w:adjustRightInd w:val="1"/>
        <w:spacing w:line="270" w:lineRule="exact"/>
        <w:ind w:firstLine="4930"/>
        <w:rPr>
          <w:rFonts w:hint="default"/>
        </w:rPr>
      </w:pPr>
      <w:r>
        <w:rPr>
          <w:rFonts w:hint="eastAsia" w:eastAsia="HG丸ｺﾞｼｯｸM-PRO"/>
          <w:spacing w:val="7"/>
          <w:sz w:val="24"/>
          <w:fitText w:val="1260" w:id="5"/>
        </w:rPr>
        <w:t>代表者氏</w:t>
      </w:r>
      <w:r>
        <w:rPr>
          <w:rFonts w:hint="eastAsia" w:eastAsia="HG丸ｺﾞｼｯｸM-PRO"/>
          <w:spacing w:val="2"/>
          <w:sz w:val="24"/>
          <w:fitText w:val="1260" w:id="5"/>
        </w:rPr>
        <w:t>名</w:t>
      </w:r>
      <w:r>
        <w:rPr>
          <w:rFonts w:hint="default" w:ascii="HG丸ｺﾞｼｯｸM-PRO" w:hAnsi="HG丸ｺﾞｼｯｸM-PRO"/>
          <w:sz w:val="24"/>
        </w:rPr>
        <w:t xml:space="preserve">          </w:t>
      </w:r>
      <w:r>
        <w:rPr>
          <w:rFonts w:hint="eastAsia" w:eastAsia="HG丸ｺﾞｼｯｸM-PRO"/>
          <w:sz w:val="24"/>
        </w:rPr>
        <w:t>　　　</w:t>
      </w:r>
      <w:r>
        <w:rPr>
          <w:rFonts w:hint="default" w:ascii="HG丸ｺﾞｼｯｸM-PRO" w:hAnsi="HG丸ｺﾞｼｯｸM-PRO"/>
          <w:sz w:val="24"/>
        </w:rPr>
        <w:t xml:space="preserve"> </w:t>
      </w:r>
      <w:r>
        <w:rPr>
          <w:rFonts w:hint="eastAsia" w:eastAsia="HG丸ｺﾞｼｯｸM-PRO"/>
          <w:sz w:val="24"/>
          <w:bdr w:val="single" w:color="000000" w:sz="4" w:space="0"/>
        </w:rPr>
        <w:t>印</w:t>
      </w:r>
    </w:p>
    <w:p>
      <w:pPr>
        <w:pStyle w:val="0"/>
        <w:adjustRightInd w:val="1"/>
        <w:spacing w:line="240" w:lineRule="exact"/>
        <w:rPr>
          <w:rFonts w:hint="default" w:ascii="HG丸ｺﾞｼｯｸM-PRO" w:hAnsi="HG丸ｺﾞｼｯｸM-PRO" w:eastAsia="HG丸ｺﾞｼｯｸM-PRO"/>
          <w:sz w:val="24"/>
        </w:rPr>
      </w:pPr>
      <w:r>
        <w:rPr>
          <w:rFonts w:hint="eastAsia"/>
        </w:rPr>
        <w:t>　　　　　　　　　　　　　　　　　　　　　　　</w:t>
      </w:r>
      <w:r>
        <w:rPr>
          <w:rFonts w:hint="eastAsia"/>
          <w:color w:val="auto"/>
        </w:rPr>
        <w:t xml:space="preserve"> </w:t>
      </w:r>
      <w:r>
        <w:rPr>
          <w:rFonts w:hint="eastAsia" w:ascii="HG丸ｺﾞｼｯｸM-PRO" w:hAnsi="HG丸ｺﾞｼｯｸM-PRO" w:eastAsia="HG丸ｺﾞｼｯｸM-PRO"/>
          <w:spacing w:val="50"/>
          <w:sz w:val="24"/>
          <w:fitText w:val="1260" w:id="6"/>
        </w:rPr>
        <w:t>生年月</w:t>
      </w:r>
      <w:r>
        <w:rPr>
          <w:rFonts w:hint="eastAsia" w:ascii="HG丸ｺﾞｼｯｸM-PRO" w:hAnsi="HG丸ｺﾞｼｯｸM-PRO" w:eastAsia="HG丸ｺﾞｼｯｸM-PRO"/>
          <w:sz w:val="24"/>
          <w:fitText w:val="1260" w:id="6"/>
        </w:rPr>
        <w:t>日</w:t>
      </w: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　</w:t>
      </w:r>
      <w:r>
        <w:rPr>
          <w:rFonts w:hint="eastAsia" w:eastAsia="HG丸ｺﾞｼｯｸM-PRO"/>
          <w:sz w:val="24"/>
          <w:u w:val="none" w:color="auto"/>
        </w:rPr>
        <w:t>令和</w:t>
      </w:r>
      <w:r>
        <w:rPr>
          <w:rFonts w:hint="eastAsia" w:eastAsia="HG丸ｺﾞｼｯｸM-PRO"/>
          <w:sz w:val="24"/>
        </w:rPr>
        <w:t>　　年度において、高知県稲発酵粗飼料利用促進事業を下記のとおり実施したいので高知県稲発酵粗飼料利用促進事業費補助金交付要綱第４条第１項の規定により、補助金　　　　　　　円を交付されたく申請します。</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jc w:val="center"/>
        <w:rPr>
          <w:rFonts w:hint="default"/>
        </w:rPr>
      </w:pPr>
      <w:r>
        <w:rPr>
          <w:rFonts w:hint="eastAsia" w:eastAsia="HG丸ｺﾞｼｯｸM-PRO"/>
          <w:sz w:val="24"/>
        </w:rPr>
        <w:t>記</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１　事業の目的</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ind w:left="1678" w:hanging="1678"/>
        <w:rPr>
          <w:rFonts w:hint="default"/>
        </w:rPr>
      </w:pPr>
      <w:r>
        <w:rPr>
          <w:rFonts w:hint="eastAsia" w:eastAsia="HG丸ｺﾞｼｯｸM-PRO"/>
          <w:sz w:val="24"/>
        </w:rPr>
        <w:t>２　事業の内容　別紙１「</w:t>
      </w:r>
      <w:r>
        <w:rPr>
          <w:rFonts w:hint="eastAsia" w:eastAsia="HG丸ｺﾞｼｯｸM-PRO"/>
          <w:sz w:val="24"/>
          <w:u w:val="none" w:color="auto"/>
        </w:rPr>
        <w:t>令和</w:t>
      </w:r>
      <w:r>
        <w:rPr>
          <w:rFonts w:hint="eastAsia" w:eastAsia="HG丸ｺﾞｼｯｸM-PRO"/>
          <w:sz w:val="24"/>
        </w:rPr>
        <w:t>　　年度高知県稲発酵粗飼料利用促進事業実施計画総括表（変更）・実績総括表」及び別紙２「</w:t>
      </w:r>
      <w:r>
        <w:rPr>
          <w:rFonts w:hint="eastAsia" w:eastAsia="HG丸ｺﾞｼｯｸM-PRO"/>
          <w:sz w:val="24"/>
          <w:u w:val="none" w:color="auto"/>
        </w:rPr>
        <w:t>令和</w:t>
      </w:r>
      <w:bookmarkStart w:id="0" w:name="_GoBack"/>
      <w:bookmarkEnd w:id="0"/>
      <w:r>
        <w:rPr>
          <w:rFonts w:hint="eastAsia" w:eastAsia="HG丸ｺﾞｼｯｸM-PRO"/>
          <w:sz w:val="24"/>
        </w:rPr>
        <w:t>　　年度高知県稲発酵粗飼料利用促進事業計画書（変更）・実績報告書」のとおり</w:t>
      </w: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３　事業に要する経費及び負担区分</w:t>
      </w:r>
    </w:p>
    <w:tbl>
      <w:tblPr>
        <w:tblStyle w:val="11"/>
        <w:tblW w:w="0" w:type="auto"/>
        <w:jc w:val="lef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58"/>
        <w:gridCol w:w="1787"/>
        <w:gridCol w:w="1471"/>
        <w:gridCol w:w="1370"/>
        <w:gridCol w:w="1363"/>
      </w:tblGrid>
      <w:tr>
        <w:trPr>
          <w:trHeight w:val="409" w:hRule="atLeast"/>
        </w:trPr>
        <w:tc>
          <w:tcPr>
            <w:tcW w:w="325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区　分</w:t>
            </w:r>
          </w:p>
          <w:p>
            <w:pPr>
              <w:pStyle w:val="0"/>
              <w:kinsoku w:val="0"/>
              <w:overflowPunct w:val="0"/>
              <w:autoSpaceDE w:val="0"/>
              <w:autoSpaceDN w:val="0"/>
              <w:spacing w:line="270" w:lineRule="exact"/>
              <w:jc w:val="center"/>
              <w:rPr>
                <w:rFonts w:hint="default"/>
              </w:rPr>
            </w:pPr>
          </w:p>
        </w:tc>
        <w:tc>
          <w:tcPr>
            <w:tcW w:w="178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事業費</w:t>
            </w:r>
          </w:p>
          <w:p>
            <w:pPr>
              <w:pStyle w:val="0"/>
              <w:kinsoku w:val="0"/>
              <w:overflowPunct w:val="0"/>
              <w:autoSpaceDE w:val="0"/>
              <w:autoSpaceDN w:val="0"/>
              <w:spacing w:line="270" w:lineRule="exact"/>
              <w:jc w:val="center"/>
              <w:rPr>
                <w:rFonts w:hint="default"/>
              </w:rPr>
            </w:pPr>
          </w:p>
        </w:tc>
        <w:tc>
          <w:tcPr>
            <w:tcW w:w="284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負担区分</w:t>
            </w:r>
          </w:p>
        </w:tc>
        <w:tc>
          <w:tcPr>
            <w:tcW w:w="136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備　考</w:t>
            </w:r>
          </w:p>
          <w:p>
            <w:pPr>
              <w:pStyle w:val="0"/>
              <w:kinsoku w:val="0"/>
              <w:overflowPunct w:val="0"/>
              <w:autoSpaceDE w:val="0"/>
              <w:autoSpaceDN w:val="0"/>
              <w:spacing w:line="270" w:lineRule="exact"/>
              <w:jc w:val="center"/>
              <w:rPr>
                <w:rFonts w:hint="default"/>
              </w:rPr>
            </w:pPr>
          </w:p>
        </w:tc>
      </w:tr>
      <w:tr>
        <w:trPr/>
        <w:tc>
          <w:tcPr>
            <w:tcW w:w="325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78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4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県補助金</w:t>
            </w:r>
          </w:p>
        </w:tc>
        <w:tc>
          <w:tcPr>
            <w:tcW w:w="13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その他</w:t>
            </w:r>
          </w:p>
        </w:tc>
        <w:tc>
          <w:tcPr>
            <w:tcW w:w="136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r>
      <w:tr>
        <w:trPr/>
        <w:tc>
          <w:tcPr>
            <w:tcW w:w="32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r>
              <w:rPr>
                <w:rFonts w:hint="eastAsia" w:eastAsia="HG丸ｺﾞｼｯｸM-PRO"/>
                <w:sz w:val="24"/>
              </w:rPr>
              <w:t>（１）稲</w:t>
            </w:r>
            <w:r>
              <w:rPr>
                <w:rFonts w:hint="default" w:ascii="HG丸ｺﾞｼｯｸM-PRO" w:hAnsi="HG丸ｺﾞｼｯｸM-PRO"/>
                <w:sz w:val="24"/>
              </w:rPr>
              <w:t>WCS</w:t>
            </w:r>
            <w:r>
              <w:rPr>
                <w:rFonts w:hint="eastAsia" w:eastAsia="HG丸ｺﾞｼｯｸM-PRO"/>
                <w:sz w:val="24"/>
              </w:rPr>
              <w:t>収穫調整機械レンタル料等</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eastAsia"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（２）稲ＷＣＳ収穫調整機械運搬料</w:t>
            </w:r>
          </w:p>
          <w:p>
            <w:pPr>
              <w:pStyle w:val="0"/>
              <w:kinsoku w:val="0"/>
              <w:overflowPunct w:val="0"/>
              <w:autoSpaceDE w:val="0"/>
              <w:autoSpaceDN w:val="0"/>
              <w:spacing w:line="240" w:lineRule="exact"/>
              <w:rPr>
                <w:rFonts w:hint="eastAsia" w:ascii="HG丸ｺﾞｼｯｸM-PRO" w:hAnsi="HG丸ｺﾞｼｯｸM-PRO" w:eastAsia="HG丸ｺﾞｼｯｸM-PRO"/>
                <w:color w:val="000000" w:themeColor="text1"/>
                <w:sz w:val="24"/>
              </w:rPr>
            </w:pPr>
          </w:p>
          <w:p>
            <w:pPr>
              <w:pStyle w:val="0"/>
              <w:kinsoku w:val="0"/>
              <w:overflowPunct w:val="0"/>
              <w:autoSpaceDE w:val="0"/>
              <w:autoSpaceDN w:val="0"/>
              <w:spacing w:line="240" w:lineRule="exact"/>
              <w:rPr>
                <w:rFonts w:hint="eastAsia"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（３）稲ＷＣＳ運搬料</w:t>
            </w:r>
          </w:p>
          <w:p>
            <w:pPr>
              <w:pStyle w:val="0"/>
              <w:kinsoku w:val="0"/>
              <w:overflowPunct w:val="0"/>
              <w:autoSpaceDE w:val="0"/>
              <w:autoSpaceDN w:val="0"/>
              <w:spacing w:line="240" w:lineRule="exact"/>
              <w:rPr>
                <w:rFonts w:hint="eastAsia" w:ascii="HG丸ｺﾞｼｯｸM-PRO" w:hAnsi="HG丸ｺﾞｼｯｸM-PRO" w:eastAsia="HG丸ｺﾞｼｯｸM-PRO"/>
                <w:color w:val="000000" w:themeColor="text1"/>
                <w:sz w:val="24"/>
              </w:rPr>
            </w:pPr>
          </w:p>
          <w:p>
            <w:pPr>
              <w:pStyle w:val="0"/>
              <w:kinsoku w:val="0"/>
              <w:overflowPunct w:val="0"/>
              <w:autoSpaceDE w:val="0"/>
              <w:autoSpaceDN w:val="0"/>
              <w:spacing w:line="240" w:lineRule="exact"/>
              <w:rPr>
                <w:rFonts w:hint="eastAsia" w:ascii="HG丸ｺﾞｼｯｸM-PRO" w:hAnsi="HG丸ｺﾞｼｯｸM-PRO" w:eastAsia="HG丸ｺﾞｼｯｸM-PRO"/>
                <w:color w:val="000000" w:themeColor="text1"/>
                <w:sz w:val="24"/>
              </w:rPr>
            </w:pPr>
          </w:p>
        </w:tc>
        <w:tc>
          <w:tcPr>
            <w:tcW w:w="17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7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7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tc>
        <w:tc>
          <w:tcPr>
            <w:tcW w:w="14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7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7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tc>
        <w:tc>
          <w:tcPr>
            <w:tcW w:w="1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7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7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tc>
        <w:tc>
          <w:tcPr>
            <w:tcW w:w="13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r>
      <w:tr>
        <w:trPr/>
        <w:tc>
          <w:tcPr>
            <w:tcW w:w="32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計</w:t>
            </w:r>
          </w:p>
          <w:p>
            <w:pPr>
              <w:pStyle w:val="0"/>
              <w:kinsoku w:val="0"/>
              <w:overflowPunct w:val="0"/>
              <w:autoSpaceDE w:val="0"/>
              <w:autoSpaceDN w:val="0"/>
              <w:spacing w:line="240" w:lineRule="exact"/>
              <w:rPr>
                <w:rFonts w:hint="default"/>
              </w:rPr>
            </w:pPr>
          </w:p>
        </w:tc>
        <w:tc>
          <w:tcPr>
            <w:tcW w:w="1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4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r>
    </w:tbl>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４　事業完了（予定）年月日　　　　　年　　月　　日</w:t>
      </w:r>
    </w:p>
    <w:p>
      <w:pPr>
        <w:pStyle w:val="0"/>
        <w:adjustRightInd w:val="1"/>
        <w:spacing w:line="270" w:lineRule="exact"/>
        <w:rPr>
          <w:rFonts w:hint="default" w:eastAsia="HG丸ｺﾞｼｯｸM-PRO"/>
          <w:sz w:val="24"/>
        </w:rPr>
      </w:pPr>
    </w:p>
    <w:p>
      <w:pPr>
        <w:pStyle w:val="0"/>
        <w:adjustRightInd w:val="1"/>
        <w:spacing w:line="270" w:lineRule="exact"/>
        <w:rPr>
          <w:rFonts w:hint="default"/>
        </w:rPr>
      </w:pPr>
      <w:r>
        <w:rPr>
          <w:rFonts w:hint="eastAsia" w:eastAsia="HG丸ｺﾞｼｯｸM-PRO"/>
          <w:sz w:val="24"/>
        </w:rPr>
        <w:t>５　収支予算（収支精算）</w:t>
      </w:r>
    </w:p>
    <w:p>
      <w:pPr>
        <w:pStyle w:val="0"/>
        <w:adjustRightInd w:val="1"/>
        <w:spacing w:line="270" w:lineRule="exact"/>
        <w:rPr>
          <w:rFonts w:hint="default"/>
        </w:rPr>
      </w:pPr>
      <w:r>
        <w:rPr>
          <w:rFonts w:hint="eastAsia" w:eastAsia="HG丸ｺﾞｼｯｸM-PRO"/>
          <w:sz w:val="24"/>
        </w:rPr>
        <w:t>（１）収入の部</w:t>
      </w:r>
    </w:p>
    <w:tbl>
      <w:tblPr>
        <w:tblStyle w:val="11"/>
        <w:tblW w:w="0" w:type="auto"/>
        <w:jc w:val="left"/>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71"/>
        <w:gridCol w:w="2207"/>
        <w:gridCol w:w="2207"/>
        <w:gridCol w:w="1240"/>
        <w:gridCol w:w="1275"/>
        <w:gridCol w:w="743"/>
      </w:tblGrid>
      <w:tr>
        <w:trPr>
          <w:trHeight w:val="446" w:hRule="atLeast"/>
        </w:trPr>
        <w:tc>
          <w:tcPr>
            <w:tcW w:w="14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区　分</w:t>
            </w:r>
          </w:p>
          <w:p>
            <w:pPr>
              <w:pStyle w:val="0"/>
              <w:kinsoku w:val="0"/>
              <w:overflowPunct w:val="0"/>
              <w:autoSpaceDE w:val="0"/>
              <w:autoSpaceDN w:val="0"/>
              <w:spacing w:line="270" w:lineRule="exact"/>
              <w:jc w:val="center"/>
              <w:rPr>
                <w:rFonts w:hint="default"/>
              </w:rPr>
            </w:pPr>
          </w:p>
        </w:tc>
        <w:tc>
          <w:tcPr>
            <w:tcW w:w="22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本年度予算額</w:t>
            </w:r>
          </w:p>
          <w:p>
            <w:pPr>
              <w:pStyle w:val="0"/>
              <w:kinsoku w:val="0"/>
              <w:overflowPunct w:val="0"/>
              <w:autoSpaceDE w:val="0"/>
              <w:autoSpaceDN w:val="0"/>
              <w:spacing w:line="270" w:lineRule="exact"/>
              <w:jc w:val="center"/>
              <w:rPr>
                <w:rFonts w:hint="default"/>
              </w:rPr>
            </w:pPr>
            <w:r>
              <w:rPr>
                <w:rFonts w:hint="eastAsia" w:eastAsia="HG丸ｺﾞｼｯｸM-PRO"/>
                <w:sz w:val="24"/>
              </w:rPr>
              <w:t>（本年度決算額）</w:t>
            </w:r>
          </w:p>
        </w:tc>
        <w:tc>
          <w:tcPr>
            <w:tcW w:w="22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前年度予算額</w:t>
            </w:r>
          </w:p>
          <w:p>
            <w:pPr>
              <w:pStyle w:val="0"/>
              <w:kinsoku w:val="0"/>
              <w:overflowPunct w:val="0"/>
              <w:autoSpaceDE w:val="0"/>
              <w:autoSpaceDN w:val="0"/>
              <w:spacing w:line="270" w:lineRule="exact"/>
              <w:jc w:val="center"/>
              <w:rPr>
                <w:rFonts w:hint="default"/>
              </w:rPr>
            </w:pPr>
            <w:r>
              <w:rPr>
                <w:rFonts w:hint="eastAsia" w:eastAsia="HG丸ｺﾞｼｯｸM-PRO"/>
                <w:sz w:val="24"/>
              </w:rPr>
              <w:t>（本年度予算額）</w:t>
            </w:r>
          </w:p>
        </w:tc>
        <w:tc>
          <w:tcPr>
            <w:tcW w:w="251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比　較</w:t>
            </w:r>
          </w:p>
        </w:tc>
        <w:tc>
          <w:tcPr>
            <w:tcW w:w="7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備考</w:t>
            </w:r>
          </w:p>
          <w:p>
            <w:pPr>
              <w:pStyle w:val="0"/>
              <w:kinsoku w:val="0"/>
              <w:overflowPunct w:val="0"/>
              <w:autoSpaceDE w:val="0"/>
              <w:autoSpaceDN w:val="0"/>
              <w:spacing w:line="270" w:lineRule="exact"/>
              <w:jc w:val="center"/>
              <w:rPr>
                <w:rFonts w:hint="default"/>
              </w:rPr>
            </w:pPr>
          </w:p>
        </w:tc>
      </w:tr>
      <w:tr>
        <w:trPr>
          <w:trHeight w:val="410" w:hRule="atLeast"/>
        </w:trPr>
        <w:tc>
          <w:tcPr>
            <w:tcW w:w="147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220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220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2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増</w:t>
            </w: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減</w:t>
            </w:r>
          </w:p>
        </w:tc>
        <w:tc>
          <w:tcPr>
            <w:tcW w:w="74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r>
      <w:tr>
        <w:trPr/>
        <w:tc>
          <w:tcPr>
            <w:tcW w:w="14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jc w:val="center"/>
              <w:rPr>
                <w:rFonts w:hint="default"/>
              </w:rPr>
            </w:pPr>
          </w:p>
          <w:p>
            <w:pPr>
              <w:pStyle w:val="0"/>
              <w:kinsoku w:val="0"/>
              <w:overflowPunct w:val="0"/>
              <w:autoSpaceDE w:val="0"/>
              <w:autoSpaceDN w:val="0"/>
              <w:spacing w:line="270" w:lineRule="exact"/>
              <w:jc w:val="right"/>
              <w:rPr>
                <w:rFonts w:hint="default"/>
              </w:rPr>
            </w:pPr>
          </w:p>
          <w:p>
            <w:pPr>
              <w:pStyle w:val="0"/>
              <w:kinsoku w:val="0"/>
              <w:overflowPunct w:val="0"/>
              <w:autoSpaceDE w:val="0"/>
              <w:autoSpaceDN w:val="0"/>
              <w:spacing w:line="270" w:lineRule="exact"/>
              <w:rPr>
                <w:rFonts w:hint="default"/>
              </w:rPr>
            </w:pPr>
            <w:r>
              <w:rPr>
                <w:rFonts w:hint="eastAsia" w:eastAsia="HG丸ｺﾞｼｯｸM-PRO"/>
                <w:sz w:val="24"/>
              </w:rPr>
              <w:t>県補助金</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jc w:val="center"/>
              <w:rPr>
                <w:rFonts w:hint="default"/>
              </w:rPr>
            </w:pPr>
          </w:p>
          <w:p>
            <w:pPr>
              <w:pStyle w:val="0"/>
              <w:kinsoku w:val="0"/>
              <w:overflowPunct w:val="0"/>
              <w:autoSpaceDE w:val="0"/>
              <w:autoSpaceDN w:val="0"/>
              <w:spacing w:line="270" w:lineRule="exact"/>
              <w:rPr>
                <w:rFonts w:hint="default"/>
              </w:rPr>
            </w:pPr>
            <w:r>
              <w:rPr>
                <w:rFonts w:hint="eastAsia" w:eastAsia="HG丸ｺﾞｼｯｸM-PRO"/>
                <w:sz w:val="24"/>
              </w:rPr>
              <w:t>そ</w:t>
            </w:r>
            <w:r>
              <w:rPr>
                <w:rFonts w:hint="default" w:ascii="HG丸ｺﾞｼｯｸM-PRO" w:hAnsi="HG丸ｺﾞｼｯｸM-PRO"/>
                <w:sz w:val="24"/>
              </w:rPr>
              <w:t xml:space="preserve"> </w:t>
            </w:r>
            <w:r>
              <w:rPr>
                <w:rFonts w:hint="eastAsia" w:eastAsia="HG丸ｺﾞｼｯｸM-PRO"/>
                <w:sz w:val="24"/>
              </w:rPr>
              <w:t>の</w:t>
            </w:r>
            <w:r>
              <w:rPr>
                <w:rFonts w:hint="default" w:ascii="HG丸ｺﾞｼｯｸM-PRO" w:hAnsi="HG丸ｺﾞｼｯｸM-PRO"/>
                <w:sz w:val="24"/>
              </w:rPr>
              <w:t xml:space="preserve"> </w:t>
            </w:r>
            <w:r>
              <w:rPr>
                <w:rFonts w:hint="eastAsia" w:eastAsia="HG丸ｺﾞｼｯｸM-PRO"/>
                <w:sz w:val="24"/>
              </w:rPr>
              <w:t>他</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jc w:val="center"/>
              <w:rPr>
                <w:rFonts w:hint="default"/>
              </w:rPr>
            </w:pPr>
          </w:p>
        </w:tc>
        <w:tc>
          <w:tcPr>
            <w:tcW w:w="22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1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7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r>
      <w:tr>
        <w:trPr/>
        <w:tc>
          <w:tcPr>
            <w:tcW w:w="14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計</w:t>
            </w: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7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r>
    </w:tbl>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（２）支出の部</w:t>
      </w:r>
      <w:r>
        <w:rPr>
          <w:rFonts w:hint="default" w:ascii="HG丸ｺﾞｼｯｸM-PRO" w:hAnsi="HG丸ｺﾞｼｯｸM-PRO"/>
          <w:sz w:val="24"/>
        </w:rPr>
        <w:t xml:space="preserve">                                                                </w:t>
      </w:r>
    </w:p>
    <w:tbl>
      <w:tblPr>
        <w:tblStyle w:val="11"/>
        <w:tblW w:w="0" w:type="auto"/>
        <w:jc w:val="left"/>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71"/>
        <w:gridCol w:w="2207"/>
        <w:gridCol w:w="2207"/>
        <w:gridCol w:w="1240"/>
        <w:gridCol w:w="1283"/>
        <w:gridCol w:w="735"/>
      </w:tblGrid>
      <w:tr>
        <w:trPr>
          <w:trHeight w:val="376" w:hRule="atLeast"/>
        </w:trPr>
        <w:tc>
          <w:tcPr>
            <w:tcW w:w="14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事</w:t>
            </w:r>
            <w:r>
              <w:rPr>
                <w:rFonts w:hint="default" w:ascii="HG丸ｺﾞｼｯｸM-PRO" w:hAnsi="HG丸ｺﾞｼｯｸM-PRO"/>
                <w:sz w:val="24"/>
              </w:rPr>
              <w:t xml:space="preserve"> </w:t>
            </w:r>
            <w:r>
              <w:rPr>
                <w:rFonts w:hint="eastAsia" w:eastAsia="HG丸ｺﾞｼｯｸM-PRO"/>
                <w:sz w:val="24"/>
              </w:rPr>
              <w:t>業</w:t>
            </w:r>
            <w:r>
              <w:rPr>
                <w:rFonts w:hint="default" w:ascii="HG丸ｺﾞｼｯｸM-PRO" w:hAnsi="HG丸ｺﾞｼｯｸM-PRO"/>
                <w:sz w:val="24"/>
              </w:rPr>
              <w:t xml:space="preserve"> </w:t>
            </w:r>
            <w:r>
              <w:rPr>
                <w:rFonts w:hint="eastAsia" w:eastAsia="HG丸ｺﾞｼｯｸM-PRO"/>
                <w:sz w:val="24"/>
              </w:rPr>
              <w:t>名</w:t>
            </w:r>
          </w:p>
          <w:p>
            <w:pPr>
              <w:pStyle w:val="0"/>
              <w:kinsoku w:val="0"/>
              <w:overflowPunct w:val="0"/>
              <w:autoSpaceDE w:val="0"/>
              <w:autoSpaceDN w:val="0"/>
              <w:spacing w:line="270" w:lineRule="exact"/>
              <w:jc w:val="center"/>
              <w:rPr>
                <w:rFonts w:hint="default"/>
              </w:rPr>
            </w:pPr>
          </w:p>
        </w:tc>
        <w:tc>
          <w:tcPr>
            <w:tcW w:w="22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本年度予算額</w:t>
            </w:r>
          </w:p>
          <w:p>
            <w:pPr>
              <w:pStyle w:val="0"/>
              <w:kinsoku w:val="0"/>
              <w:overflowPunct w:val="0"/>
              <w:autoSpaceDE w:val="0"/>
              <w:autoSpaceDN w:val="0"/>
              <w:spacing w:line="270" w:lineRule="exact"/>
              <w:jc w:val="center"/>
              <w:rPr>
                <w:rFonts w:hint="default"/>
              </w:rPr>
            </w:pPr>
            <w:r>
              <w:rPr>
                <w:rFonts w:hint="eastAsia" w:eastAsia="HG丸ｺﾞｼｯｸM-PRO"/>
                <w:sz w:val="24"/>
              </w:rPr>
              <w:t>（本年度決算額）</w:t>
            </w:r>
          </w:p>
        </w:tc>
        <w:tc>
          <w:tcPr>
            <w:tcW w:w="22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前年度予算額</w:t>
            </w:r>
          </w:p>
          <w:p>
            <w:pPr>
              <w:pStyle w:val="0"/>
              <w:kinsoku w:val="0"/>
              <w:overflowPunct w:val="0"/>
              <w:autoSpaceDE w:val="0"/>
              <w:autoSpaceDN w:val="0"/>
              <w:spacing w:line="270" w:lineRule="exact"/>
              <w:jc w:val="center"/>
              <w:rPr>
                <w:rFonts w:hint="default"/>
              </w:rPr>
            </w:pPr>
            <w:r>
              <w:rPr>
                <w:rFonts w:hint="eastAsia" w:eastAsia="HG丸ｺﾞｼｯｸM-PRO"/>
                <w:sz w:val="24"/>
              </w:rPr>
              <w:t>（本年度予算額）</w:t>
            </w:r>
          </w:p>
        </w:tc>
        <w:tc>
          <w:tcPr>
            <w:tcW w:w="252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比較</w:t>
            </w:r>
          </w:p>
        </w:tc>
        <w:tc>
          <w:tcPr>
            <w:tcW w:w="73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備考</w:t>
            </w:r>
          </w:p>
          <w:p>
            <w:pPr>
              <w:pStyle w:val="0"/>
              <w:kinsoku w:val="0"/>
              <w:overflowPunct w:val="0"/>
              <w:autoSpaceDE w:val="0"/>
              <w:autoSpaceDN w:val="0"/>
              <w:spacing w:line="270" w:lineRule="exact"/>
              <w:jc w:val="center"/>
              <w:rPr>
                <w:rFonts w:hint="default"/>
              </w:rPr>
            </w:pPr>
          </w:p>
        </w:tc>
      </w:tr>
      <w:tr>
        <w:trPr/>
        <w:tc>
          <w:tcPr>
            <w:tcW w:w="147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220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220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2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増</w:t>
            </w:r>
          </w:p>
        </w:tc>
        <w:tc>
          <w:tcPr>
            <w:tcW w:w="12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減</w:t>
            </w:r>
          </w:p>
        </w:tc>
        <w:tc>
          <w:tcPr>
            <w:tcW w:w="73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r>
      <w:tr>
        <w:trPr/>
        <w:tc>
          <w:tcPr>
            <w:tcW w:w="14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jc w:val="center"/>
              <w:rPr>
                <w:rFonts w:hint="default"/>
              </w:rPr>
            </w:pPr>
          </w:p>
          <w:p>
            <w:pPr>
              <w:pStyle w:val="0"/>
              <w:kinsoku w:val="0"/>
              <w:overflowPunct w:val="0"/>
              <w:autoSpaceDE w:val="0"/>
              <w:autoSpaceDN w:val="0"/>
              <w:spacing w:line="270" w:lineRule="exact"/>
              <w:jc w:val="right"/>
              <w:rPr>
                <w:rFonts w:hint="default"/>
              </w:rPr>
            </w:pPr>
          </w:p>
          <w:p>
            <w:pPr>
              <w:pStyle w:val="0"/>
              <w:kinsoku w:val="0"/>
              <w:overflowPunct w:val="0"/>
              <w:autoSpaceDE w:val="0"/>
              <w:autoSpaceDN w:val="0"/>
              <w:spacing w:line="270" w:lineRule="exact"/>
              <w:rPr>
                <w:rFonts w:hint="default"/>
              </w:rPr>
            </w:pPr>
            <w:r>
              <w:rPr>
                <w:rFonts w:hint="eastAsia" w:eastAsia="HG丸ｺﾞｼｯｸM-PRO"/>
                <w:sz w:val="24"/>
              </w:rPr>
              <w:t>高知県稲発酵粗飼料利用促進事業</w:t>
            </w: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8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7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r>
      <w:tr>
        <w:trPr/>
        <w:tc>
          <w:tcPr>
            <w:tcW w:w="14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計</w:t>
            </w: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r>
    </w:tbl>
    <w:p>
      <w:pPr>
        <w:pStyle w:val="0"/>
        <w:suppressAutoHyphens w:val="0"/>
        <w:wordWrap w:val="1"/>
        <w:autoSpaceDE w:val="0"/>
        <w:autoSpaceDN w:val="0"/>
        <w:textAlignment w:val="auto"/>
        <w:rPr>
          <w:rFonts w:hint="default"/>
        </w:rPr>
      </w:pPr>
    </w:p>
    <w:p>
      <w:pPr>
        <w:pStyle w:val="0"/>
        <w:suppressAutoHyphens w:val="0"/>
        <w:wordWrap w:val="1"/>
        <w:autoSpaceDE w:val="0"/>
        <w:autoSpaceDN w:val="0"/>
        <w:textAlignment w:val="auto"/>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６　添付書類</w:t>
      </w:r>
    </w:p>
    <w:p>
      <w:pPr>
        <w:pStyle w:val="0"/>
        <w:suppressAutoHyphens w:val="0"/>
        <w:wordWrap w:val="1"/>
        <w:autoSpaceDE w:val="0"/>
        <w:autoSpaceDN w:val="0"/>
        <w:textAlignment w:val="auto"/>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県税の滞納がない旨を証する書類（県税の納税義務がない場合はその旨の申立書）</w:t>
      </w:r>
    </w:p>
    <w:sectPr>
      <w:type w:val="continuous"/>
      <w:pgSz w:w="11906" w:h="16838"/>
      <w:pgMar w:top="1418" w:right="1134" w:bottom="1418" w:left="1418" w:header="720" w:footer="720" w:gutter="0"/>
      <w:pgNumType w:start="1"/>
      <w:cols w:space="720"/>
      <w:noEndnote w:val="1"/>
      <w:textDirection w:val="lrTb"/>
      <w:docGrid w:type="linesAndChars" w:linePitch="2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8"/>
  <w:bordersDoNotSurroundHeader/>
  <w:bordersDoNotSurroundFooter/>
  <w:defaultTabStop w:val="840"/>
  <w:drawingGridHorizontalSpacing w:val="1"/>
  <w:drawingGridVerticalSpacing w:val="240"/>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７"/>
    <w:next w:val="15"/>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color w:val="000000"/>
      <w:kern w:val="0"/>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color w:val="000000"/>
      <w:kern w:val="0"/>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2</Pages>
  <Words>1</Words>
  <Characters>531</Characters>
  <Application>JUST Note</Application>
  <Lines>781</Lines>
  <Paragraphs>71</Paragraphs>
  <CharactersWithSpaces>698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483472</cp:lastModifiedBy>
  <cp:lastPrinted>2020-03-20T05:22:44Z</cp:lastPrinted>
  <dcterms:created xsi:type="dcterms:W3CDTF">2014-04-03T09:39:00Z</dcterms:created>
  <dcterms:modified xsi:type="dcterms:W3CDTF">2020-02-28T04:14:56Z</dcterms:modified>
  <cp:revision>3</cp:revision>
</cp:coreProperties>
</file>