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ascii="ＭＳ 明朝" w:hAnsi="ＭＳ 明朝" w:eastAsia="ＭＳ 明朝"/>
        </w:rPr>
      </w:pPr>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号様式の２</w:t>
      </w: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条関係）</w:t>
      </w:r>
    </w:p>
    <w:p>
      <w:pPr>
        <w:pStyle w:val="0"/>
        <w:overflowPunct w:val="0"/>
        <w:autoSpaceDE w:val="0"/>
        <w:autoSpaceDN w:val="0"/>
        <w:ind w:firstLine="7232" w:firstLineChars="32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spacing w:before="0" w:beforeLines="0" w:beforeAutospacing="0"/>
        <w:rPr>
          <w:rFonts w:hint="default"/>
        </w:rPr>
      </w:pPr>
    </w:p>
    <w:p>
      <w:pPr>
        <w:pStyle w:val="0"/>
        <w:overflowPunct w:val="0"/>
        <w:autoSpaceDE w:val="0"/>
        <w:autoSpaceDN w:val="0"/>
        <w:spacing w:before="0" w:beforeLines="0" w:beforeAutospacing="0"/>
        <w:ind w:firstLine="4520" w:firstLineChars="2000"/>
        <w:rPr>
          <w:rFonts w:hint="default"/>
        </w:rPr>
      </w:pPr>
      <w:r>
        <w:rPr>
          <w:rFonts w:hint="eastAsia"/>
        </w:rPr>
        <w:t>届出者　住所</w:t>
      </w:r>
    </w:p>
    <w:p>
      <w:pPr>
        <w:pStyle w:val="0"/>
        <w:overflowPunct w:val="0"/>
        <w:autoSpaceDE w:val="0"/>
        <w:autoSpaceDN w:val="0"/>
        <w:spacing w:before="0" w:beforeLines="0" w:beforeAutospacing="0"/>
        <w:ind w:firstLine="5424" w:firstLineChars="2400"/>
        <w:rPr>
          <w:rFonts w:hint="default"/>
        </w:rPr>
      </w:pPr>
      <w:r>
        <w:rPr>
          <w:rFonts w:hint="eastAsia"/>
        </w:rPr>
        <w:t>氏名　　　　　　　　　　　　㊞</w:t>
      </w:r>
    </w:p>
    <w:p>
      <w:pPr>
        <w:pStyle w:val="0"/>
        <w:overflowPunct w:val="0"/>
        <w:autoSpaceDE w:val="0"/>
        <w:autoSpaceDN w:val="0"/>
        <w:spacing w:before="0" w:beforeLines="0" w:beforeAutospacing="0"/>
        <w:ind w:firstLine="5424" w:firstLineChars="240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5527675</wp:posOffset>
                </wp:positionH>
                <wp:positionV relativeFrom="paragraph">
                  <wp:posOffset>47625</wp:posOffset>
                </wp:positionV>
                <wp:extent cx="179705" cy="323850"/>
                <wp:effectExtent l="0" t="635"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179705" cy="323850"/>
                        </a:xfrm>
                        <a:prstGeom prst="arc">
                          <a:avLst>
                            <a:gd name="adj1" fmla="val 16200000"/>
                            <a:gd name="adj2" fmla="val 5198012"/>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75pt;mso-position-vertical-relative:text;mso-position-horizontal-relative:text;position:absolute;height:25.5pt;mso-wrap-distance-top:0pt;width:14.15pt;mso-wrap-distance-left:5.65pt;margin-left:435.25pt;z-index:2;" o:spid="_x0000_s1026" o:allowincell="t" o:allowoverlap="t" filled="f" stroked="t" strokecolor="#000000 [3213]" strokeweight="0.5pt" o:spt="0" path="m10800,0nsl10800,0c16765,0,21600,4835,21600,10800c21600,16518,17143,21246,11434,21581l10800,10800xem10800,0nfl10800,0c16765,0,21600,4835,21600,10800c21600,16518,17143,21246,11434,21581e">
                <v:path textboxrect="10800,0,21600,21581" arrowok="true" o:connecttype="custom" o:connectlocs="10800,0;10800,10800;11434,21581" o:connectangles="180,178,177" o:extrusionok="false"/>
                <v:fill/>
                <v:stroke linestyle="single" joinstyle="round"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3321050</wp:posOffset>
                </wp:positionH>
                <wp:positionV relativeFrom="paragraph">
                  <wp:posOffset>47625</wp:posOffset>
                </wp:positionV>
                <wp:extent cx="179705" cy="323850"/>
                <wp:effectExtent l="635" t="635" r="0" b="10160"/>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179705" cy="323850"/>
                        </a:xfrm>
                        <a:prstGeom prst="arc">
                          <a:avLst>
                            <a:gd name="adj1" fmla="val 16200000"/>
                            <a:gd name="adj2" fmla="val 5198012"/>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75pt;mso-position-vertical-relative:text;mso-position-horizontal-relative:text;position:absolute;height:25.5pt;mso-wrap-distance-top:0pt;width:14.15pt;mso-wrap-distance-left:5.65pt;margin-left:261.5pt;z-index:3;" o:spid="_x0000_s1027" o:allowincell="t" o:allowoverlap="t" filled="f" stroked="t" strokecolor="#000000 [3213]" strokeweight="0.5pt" o:spt="0" path="m10800,0nsl10800,0c16765,0,21600,4835,21600,10800c21600,16518,17143,21246,11434,21581l10800,10800xem10800,0nfl10800,0c16765,0,21600,4835,21600,10800c21600,16518,17143,21246,11434,21581e">
                <v:path textboxrect="10800,0,21600,21581" arrowok="true" o:connecttype="custom" o:connectlocs="10800,0;10800,10800;11434,21581" o:connectangles="180,178,177" o:extrusionok="false"/>
                <v:fill/>
                <v:stroke linestyle="single" joinstyle="round" dashstyle="solid" filltype="solid"/>
                <v:textbox style="layout-flow:horizontal;"/>
                <v:imagedata o:title=""/>
                <w10:wrap type="none" anchorx="text" anchory="text"/>
              </v:shape>
            </w:pict>
          </mc:Fallback>
        </mc:AlternateContent>
      </w:r>
      <w:r>
        <w:rPr>
          <w:rFonts w:hint="eastAsia"/>
        </w:rPr>
        <w:t>法人の場合は、主たる事務所の所</w:t>
      </w:r>
    </w:p>
    <w:p>
      <w:pPr>
        <w:pStyle w:val="0"/>
        <w:overflowPunct w:val="0"/>
        <w:autoSpaceDE w:val="0"/>
        <w:autoSpaceDN w:val="0"/>
        <w:spacing w:before="0" w:beforeLines="0" w:beforeAutospacing="0"/>
        <w:ind w:firstLine="5424" w:firstLineChars="2400"/>
        <w:rPr>
          <w:rFonts w:hint="default"/>
        </w:rPr>
      </w:pPr>
      <w:r>
        <w:rPr>
          <w:rFonts w:hint="eastAsia"/>
        </w:rPr>
        <w:t>在地、名称及び代表者の職・氏名</w:t>
      </w:r>
    </w:p>
    <w:p>
      <w:pPr>
        <w:pStyle w:val="0"/>
        <w:overflowPunct w:val="0"/>
        <w:autoSpaceDE w:val="0"/>
        <w:autoSpaceDN w:val="0"/>
        <w:spacing w:before="0" w:beforeLines="0" w:beforeAutospacing="0"/>
        <w:rPr>
          <w:rFonts w:hint="default"/>
        </w:rPr>
      </w:pPr>
    </w:p>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地域で不足する医療機能を担うことに係る届出書</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診療所の開設に当たり、高知県外来医療計画において外来医師多数区域として設定された保健医療圏において、当該地域で不足する外来医療機能として位置付けられた医療機能を担うことについて、高知県医療法施行細則第３条の２第１項の規定により下記のとおり届け出ます。</w:t>
      </w:r>
    </w:p>
    <w:p>
      <w:pPr>
        <w:pStyle w:val="0"/>
        <w:overflowPunct w:val="0"/>
        <w:autoSpaceDE w:val="0"/>
        <w:autoSpaceDN w:val="0"/>
        <w:rPr>
          <w:rFonts w:hint="eastAsia" w:ascii="ＭＳ 明朝" w:hAnsi="ＭＳ 明朝" w:eastAsia="ＭＳ 明朝"/>
        </w:rPr>
      </w:pPr>
    </w:p>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記</w:t>
      </w: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１　診療所の概要</w:t>
      </w: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名称</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w:t>
      </w:r>
      <w:r>
        <w:rPr>
          <w:rFonts w:hint="eastAsia"/>
        </w:rPr>
        <w:t>開設の場所及び電話番号</w:t>
      </w:r>
    </w:p>
    <w:p>
      <w:pPr>
        <w:pStyle w:val="0"/>
        <w:overflowPunct w:val="0"/>
        <w:autoSpaceDE w:val="0"/>
        <w:autoSpaceDN w:val="0"/>
        <w:ind w:left="0" w:firstLine="0" w:firstLineChars="0"/>
        <w:rPr>
          <w:rFonts w:hint="eastAsia" w:ascii="ＭＳ 明朝" w:hAnsi="ＭＳ 明朝" w:eastAsia="ＭＳ 明朝"/>
        </w:rPr>
      </w:pP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開設（予定）年月日</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診療科目</w:t>
      </w: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２　地域で不足する医療機能を担うことについて</w:t>
      </w: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不足する医療機能を担うことの別</w:t>
      </w:r>
    </w:p>
    <w:p>
      <w:pPr>
        <w:pStyle w:val="0"/>
        <w:overflowPunct w:val="0"/>
        <w:autoSpaceDE w:val="0"/>
        <w:autoSpaceDN w:val="0"/>
        <w:ind w:firstLine="452" w:firstLineChars="200"/>
        <w:rPr>
          <w:rFonts w:hint="eastAsia" w:ascii="ＭＳ 明朝" w:hAnsi="ＭＳ 明朝" w:eastAsia="ＭＳ 明朝"/>
        </w:rPr>
      </w:pPr>
      <w:r>
        <w:rPr>
          <w:rFonts w:hint="eastAsia" w:ascii="ＭＳ 明朝" w:hAnsi="ＭＳ 明朝" w:eastAsia="ＭＳ 明朝"/>
        </w:rPr>
        <w:t>ア　担います</w:t>
      </w:r>
    </w:p>
    <w:p>
      <w:pPr>
        <w:pStyle w:val="0"/>
        <w:overflowPunct w:val="0"/>
        <w:autoSpaceDE w:val="0"/>
        <w:autoSpaceDN w:val="0"/>
        <w:ind w:firstLine="452" w:firstLineChars="200"/>
        <w:rPr>
          <w:rFonts w:hint="eastAsia" w:ascii="ＭＳ 明朝" w:hAnsi="ＭＳ 明朝" w:eastAsia="ＭＳ 明朝"/>
        </w:rPr>
      </w:pPr>
      <w:r>
        <w:rPr>
          <w:rFonts w:hint="eastAsia" w:ascii="ＭＳ 明朝" w:hAnsi="ＭＳ 明朝" w:eastAsia="ＭＳ 明朝"/>
        </w:rPr>
        <w:t>イ　担いません（担わない理由を記入してください。）</w:t>
      </w: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担おうとする医療機能</w:t>
      </w:r>
    </w:p>
    <w:p>
      <w:pPr>
        <w:pStyle w:val="0"/>
        <w:overflowPunct w:val="0"/>
        <w:autoSpaceDE w:val="0"/>
        <w:autoSpaceDN w:val="0"/>
        <w:ind w:left="678" w:leftChars="200" w:hanging="226" w:hangingChars="100"/>
        <w:rPr>
          <w:rFonts w:hint="eastAsia" w:ascii="ＭＳ 明朝" w:hAnsi="ＭＳ 明朝" w:eastAsia="ＭＳ 明朝"/>
        </w:rPr>
      </w:pPr>
      <w:r>
        <w:rPr>
          <w:rFonts w:hint="eastAsia" w:ascii="ＭＳ 明朝" w:hAnsi="ＭＳ 明朝" w:eastAsia="ＭＳ 明朝"/>
        </w:rPr>
        <w:t>ア　初期救急医療（在宅当番医、休日夜間急患センター又は平日夜間小児急患センターへの参加）</w:t>
      </w:r>
    </w:p>
    <w:p>
      <w:pPr>
        <w:pStyle w:val="0"/>
        <w:overflowPunct w:val="0"/>
        <w:autoSpaceDE w:val="0"/>
        <w:autoSpaceDN w:val="0"/>
        <w:ind w:firstLine="452" w:firstLineChars="200"/>
        <w:rPr>
          <w:rFonts w:hint="eastAsia" w:ascii="ＭＳ 明朝" w:hAnsi="ＭＳ 明朝" w:eastAsia="ＭＳ 明朝"/>
        </w:rPr>
      </w:pPr>
      <w:r>
        <w:rPr>
          <w:rFonts w:hint="eastAsia" w:ascii="ＭＳ 明朝" w:hAnsi="ＭＳ 明朝" w:eastAsia="ＭＳ 明朝"/>
        </w:rPr>
        <w:t>イ　在宅医療（訪問診療、往診等）</w:t>
      </w:r>
    </w:p>
    <w:p>
      <w:pPr>
        <w:pStyle w:val="0"/>
        <w:overflowPunct w:val="0"/>
        <w:autoSpaceDE w:val="0"/>
        <w:autoSpaceDN w:val="0"/>
        <w:ind w:firstLine="452" w:firstLineChars="200"/>
        <w:rPr>
          <w:rFonts w:hint="eastAsia" w:ascii="ＭＳ 明朝" w:hAnsi="ＭＳ 明朝" w:eastAsia="ＭＳ 明朝"/>
        </w:rPr>
      </w:pPr>
      <w:r>
        <w:rPr>
          <w:rFonts w:hint="eastAsia" w:ascii="ＭＳ 明朝" w:hAnsi="ＭＳ 明朝" w:eastAsia="ＭＳ 明朝"/>
        </w:rPr>
        <w:t>ウ　公衆衛生</w:t>
      </w:r>
    </w:p>
    <w:p>
      <w:pPr>
        <w:pStyle w:val="0"/>
        <w:overflowPunct w:val="0"/>
        <w:autoSpaceDE w:val="0"/>
        <w:autoSpaceDN w:val="0"/>
        <w:ind w:firstLine="678" w:firstLineChars="3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ア</w:t>
      </w:r>
      <w:r>
        <w:rPr>
          <w:rFonts w:hint="eastAsia" w:ascii="ＭＳ 明朝" w:hAnsi="ＭＳ 明朝" w:eastAsia="ＭＳ 明朝"/>
        </w:rPr>
        <w:t>)</w:t>
      </w:r>
      <w:r>
        <w:rPr>
          <w:rFonts w:hint="eastAsia" w:ascii="ＭＳ 明朝" w:hAnsi="ＭＳ 明朝" w:eastAsia="ＭＳ 明朝"/>
        </w:rPr>
        <w:t>　産業医</w:t>
      </w:r>
    </w:p>
    <w:p>
      <w:pPr>
        <w:pStyle w:val="0"/>
        <w:overflowPunct w:val="0"/>
        <w:autoSpaceDE w:val="0"/>
        <w:autoSpaceDN w:val="0"/>
        <w:ind w:firstLine="678" w:firstLineChars="3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学校医</w:t>
      </w:r>
    </w:p>
    <w:p>
      <w:pPr>
        <w:pStyle w:val="0"/>
        <w:overflowPunct w:val="0"/>
        <w:autoSpaceDE w:val="0"/>
        <w:autoSpaceDN w:val="0"/>
        <w:ind w:firstLine="678" w:firstLineChars="3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ウ</w:t>
      </w:r>
      <w:r>
        <w:rPr>
          <w:rFonts w:hint="eastAsia" w:ascii="ＭＳ 明朝" w:hAnsi="ＭＳ 明朝" w:eastAsia="ＭＳ 明朝"/>
        </w:rPr>
        <w:t>)</w:t>
      </w:r>
      <w:r>
        <w:rPr>
          <w:rFonts w:hint="eastAsia" w:ascii="ＭＳ 明朝" w:hAnsi="ＭＳ 明朝" w:eastAsia="ＭＳ 明朝"/>
        </w:rPr>
        <w:t>　予防接種</w:t>
      </w: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注　１　２の</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欄及び</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欄は、該当するものを〇で囲んでください。</w:t>
      </w:r>
    </w:p>
    <w:p>
      <w:pPr>
        <w:pStyle w:val="0"/>
        <w:overflowPunct w:val="0"/>
        <w:autoSpaceDE w:val="0"/>
        <w:autoSpaceDN w:val="0"/>
        <w:ind w:left="678" w:leftChars="200" w:hanging="226" w:hangingChars="100"/>
        <w:rPr>
          <w:rFonts w:hint="eastAsia" w:ascii="ＭＳ 明朝" w:hAnsi="ＭＳ 明朝" w:eastAsia="ＭＳ 明朝"/>
        </w:rPr>
      </w:pPr>
      <w:r>
        <w:rPr>
          <w:rFonts w:hint="eastAsia" w:ascii="ＭＳ 明朝" w:hAnsi="ＭＳ 明朝" w:eastAsia="ＭＳ 明朝"/>
        </w:rPr>
        <w:t>２　不足する機能を担わない場合は、協議の場（地域医療構想調整会議）において協議を行います。なお不足する機能を担わない場合及び協議の場（地域医療構想調整会議）での協議の結果によって診療所の開設が妨げられるものではありません。</w:t>
      </w:r>
    </w:p>
    <w:p>
      <w:pPr>
        <w:pStyle w:val="0"/>
        <w:overflowPunct w:val="0"/>
        <w:autoSpaceDE w:val="0"/>
        <w:autoSpaceDN w:val="0"/>
        <w:ind w:left="678" w:leftChars="200" w:hanging="226" w:hangingChars="100"/>
        <w:rPr>
          <w:rFonts w:hint="eastAsia" w:ascii="ＭＳ 明朝" w:hAnsi="ＭＳ 明朝" w:eastAsia="ＭＳ 明朝"/>
        </w:rPr>
      </w:pPr>
      <w:r>
        <w:rPr>
          <w:rFonts w:hint="eastAsia" w:ascii="ＭＳ 明朝" w:hAnsi="ＭＳ 明朝" w:eastAsia="ＭＳ 明朝"/>
        </w:rPr>
        <w:t>３　この届出書は、</w:t>
      </w:r>
      <w:r>
        <w:rPr>
          <w:rFonts w:hint="eastAsia"/>
        </w:rPr>
        <w:t>診療所病床設置許可申請書（別記第６号様式）、</w:t>
      </w:r>
      <w:r>
        <w:rPr>
          <w:rFonts w:hint="eastAsia" w:ascii="ＭＳ 明朝" w:hAnsi="ＭＳ 明朝" w:eastAsia="ＭＳ 明朝"/>
        </w:rPr>
        <w:t>診療所病床設置届出書（別記第８号様式）又は</w:t>
      </w:r>
      <w:r>
        <w:rPr>
          <w:rFonts w:hint="eastAsia"/>
        </w:rPr>
        <w:t>診療所開設届出書（別記第９号様式）</w:t>
      </w:r>
      <w:r>
        <w:rPr>
          <w:rFonts w:hint="eastAsia" w:ascii="ＭＳ 明朝" w:hAnsi="ＭＳ 明朝" w:eastAsia="ＭＳ 明朝"/>
        </w:rPr>
        <w:t>を提出する際に併せて提出してください。</w:t>
      </w:r>
      <w:bookmarkStart w:id="0" w:name="_GoBack"/>
      <w:bookmarkEnd w:id="0"/>
    </w:p>
    <w:p>
      <w:pPr>
        <w:pStyle w:val="0"/>
        <w:overflowPunct w:val="0"/>
        <w:autoSpaceDE w:val="0"/>
        <w:autoSpaceDN w:val="0"/>
        <w:ind w:left="0" w:leftChars="0" w:firstLine="0" w:firstLineChars="0"/>
        <w:rPr>
          <w:rFonts w:hint="eastAsia" w:ascii="ＭＳ 明朝" w:hAnsi="ＭＳ 明朝" w:eastAsia="ＭＳ 明朝"/>
        </w:rPr>
      </w:pP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6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2</Pages>
  <Words>2</Words>
  <Characters>685</Characters>
  <Application>JUST Note</Application>
  <Lines>55</Lines>
  <Paragraphs>30</Paragraphs>
  <CharactersWithSpaces>724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442626</cp:lastModifiedBy>
  <cp:lastPrinted>2017-03-22T02:22:00Z</cp:lastPrinted>
  <dcterms:created xsi:type="dcterms:W3CDTF">2020-04-25T02:38:00Z</dcterms:created>
  <dcterms:modified xsi:type="dcterms:W3CDTF">2020-05-08T04:47:08Z</dcterms:modified>
  <cp:revision>14</cp:revision>
</cp:coreProperties>
</file>