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D6" w:rsidRDefault="00250C19">
      <w:pPr>
        <w:wordWrap w:val="0"/>
        <w:ind w:rightChars="100" w:right="210"/>
        <w:jc w:val="right"/>
        <w:rPr>
          <w:rFonts w:ascii="ＭＳ 明朝" w:eastAsia="ＭＳ 明朝" w:hAnsi="ＭＳ 明朝"/>
          <w:kern w:val="0"/>
        </w:rPr>
      </w:pPr>
      <w:r>
        <w:rPr>
          <w:rFonts w:ascii="ＭＳ 明朝" w:eastAsia="ＭＳ 明朝" w:hAnsi="ＭＳ 明朝" w:hint="eastAsia"/>
          <w:spacing w:val="190"/>
          <w:kern w:val="0"/>
          <w:fitText w:val="1980" w:id="1"/>
        </w:rPr>
        <w:t>事務連</w:t>
      </w:r>
      <w:r>
        <w:rPr>
          <w:rFonts w:ascii="ＭＳ 明朝" w:eastAsia="ＭＳ 明朝" w:hAnsi="ＭＳ 明朝" w:hint="eastAsia"/>
          <w:spacing w:val="1"/>
          <w:kern w:val="0"/>
          <w:fitText w:val="1980" w:id="1"/>
        </w:rPr>
        <w:t>絡</w:t>
      </w:r>
    </w:p>
    <w:p w:rsidR="00B16CD6" w:rsidRDefault="00250C19">
      <w:pPr>
        <w:wordWrap w:val="0"/>
        <w:ind w:rightChars="100" w:right="210"/>
        <w:jc w:val="right"/>
        <w:rPr>
          <w:rFonts w:ascii="ＭＳ 明朝" w:eastAsia="ＭＳ 明朝" w:hAnsi="ＭＳ 明朝"/>
          <w:kern w:val="0"/>
        </w:rPr>
      </w:pPr>
      <w:r>
        <w:rPr>
          <w:rFonts w:ascii="ＭＳ 明朝" w:eastAsia="ＭＳ 明朝" w:hAnsi="ＭＳ 明朝" w:hint="eastAsia"/>
          <w:spacing w:val="8"/>
          <w:w w:val="98"/>
          <w:kern w:val="0"/>
          <w:fitText w:val="1980" w:id="2"/>
        </w:rPr>
        <w:t>令和３年８月２６</w:t>
      </w:r>
      <w:r>
        <w:rPr>
          <w:rFonts w:ascii="ＭＳ 明朝" w:eastAsia="ＭＳ 明朝" w:hAnsi="ＭＳ 明朝" w:hint="eastAsia"/>
          <w:spacing w:val="3"/>
          <w:w w:val="98"/>
          <w:kern w:val="0"/>
          <w:fitText w:val="1980" w:id="2"/>
        </w:rPr>
        <w:t>日</w:t>
      </w:r>
    </w:p>
    <w:p w:rsidR="00B16CD6" w:rsidRDefault="00B16CD6">
      <w:pPr>
        <w:jc w:val="left"/>
        <w:rPr>
          <w:rFonts w:ascii="ＭＳ 明朝" w:eastAsia="ＭＳ 明朝" w:hAnsi="ＭＳ 明朝"/>
        </w:rPr>
      </w:pPr>
    </w:p>
    <w:p w:rsidR="00B16CD6" w:rsidRDefault="00250C19">
      <w:pPr>
        <w:jc w:val="left"/>
        <w:rPr>
          <w:rFonts w:ascii="ＭＳ 明朝" w:eastAsia="ＭＳ 明朝" w:hAnsi="ＭＳ 明朝"/>
        </w:rPr>
      </w:pPr>
      <w:r>
        <w:rPr>
          <w:rFonts w:ascii="ＭＳ 明朝" w:eastAsia="ＭＳ 明朝" w:hAnsi="ＭＳ 明朝" w:hint="eastAsia"/>
        </w:rPr>
        <w:t xml:space="preserve">　社会福祉施設等管理者　様</w:t>
      </w:r>
    </w:p>
    <w:p w:rsidR="00B16CD6" w:rsidRDefault="00250C19" w:rsidP="00086F0E">
      <w:pPr>
        <w:ind w:firstLineChars="1100" w:firstLine="2310"/>
        <w:rPr>
          <w:rFonts w:ascii="ＭＳ 明朝" w:eastAsia="ＭＳ 明朝" w:hAnsi="ＭＳ 明朝"/>
        </w:rPr>
      </w:pPr>
      <w:r>
        <w:rPr>
          <w:rFonts w:ascii="ＭＳ 明朝" w:eastAsia="ＭＳ 明朝" w:hAnsi="ＭＳ 明朝" w:hint="eastAsia"/>
        </w:rPr>
        <w:t xml:space="preserve">　　　　　　　　　　　　　　　　　　　　　　　</w:t>
      </w:r>
    </w:p>
    <w:p w:rsidR="00B16CD6" w:rsidRDefault="00250C19">
      <w:pPr>
        <w:ind w:firstLineChars="3300" w:firstLine="6930"/>
        <w:rPr>
          <w:rFonts w:ascii="ＭＳ 明朝" w:eastAsia="ＭＳ 明朝" w:hAnsi="ＭＳ 明朝"/>
        </w:rPr>
      </w:pPr>
      <w:r>
        <w:rPr>
          <w:rFonts w:ascii="ＭＳ 明朝" w:eastAsia="ＭＳ 明朝" w:hAnsi="ＭＳ 明朝" w:hint="eastAsia"/>
        </w:rPr>
        <w:t>高知県子ども・福祉政策部長</w:t>
      </w:r>
    </w:p>
    <w:p w:rsidR="00B16CD6" w:rsidRDefault="00B16CD6">
      <w:pPr>
        <w:rPr>
          <w:rFonts w:ascii="ＭＳ 明朝" w:eastAsia="ＭＳ 明朝" w:hAnsi="ＭＳ 明朝"/>
        </w:rPr>
      </w:pPr>
    </w:p>
    <w:p w:rsidR="00B16CD6" w:rsidRDefault="00250C19">
      <w:pPr>
        <w:ind w:firstLineChars="800" w:firstLine="1680"/>
        <w:jc w:val="left"/>
        <w:rPr>
          <w:rFonts w:ascii="ＭＳ 明朝" w:eastAsia="ＭＳ 明朝" w:hAnsi="ＭＳ 明朝"/>
        </w:rPr>
      </w:pPr>
      <w:r>
        <w:rPr>
          <w:rFonts w:ascii="ＭＳ 明朝" w:eastAsia="ＭＳ 明朝" w:hAnsi="ＭＳ 明朝" w:hint="eastAsia"/>
        </w:rPr>
        <w:t>国による</w:t>
      </w:r>
      <w:r>
        <w:rPr>
          <w:rFonts w:ascii="ＭＳ 明朝" w:eastAsia="ＭＳ 明朝" w:hAnsi="ＭＳ 明朝" w:hint="eastAsia"/>
          <w:u w:val="single"/>
        </w:rPr>
        <w:t>「まん延防止等重点措置」</w:t>
      </w:r>
      <w:r>
        <w:rPr>
          <w:rFonts w:ascii="ＭＳ 明朝" w:eastAsia="ＭＳ 明朝" w:hAnsi="ＭＳ 明朝" w:hint="eastAsia"/>
        </w:rPr>
        <w:t>を踏まえた社会福祉施設等における</w:t>
      </w:r>
    </w:p>
    <w:p w:rsidR="00B16CD6" w:rsidRDefault="00250C19">
      <w:pPr>
        <w:ind w:firstLineChars="800" w:firstLine="1680"/>
        <w:jc w:val="left"/>
        <w:rPr>
          <w:rFonts w:ascii="ＭＳ 明朝" w:eastAsia="ＭＳ 明朝" w:hAnsi="ＭＳ 明朝"/>
        </w:rPr>
      </w:pPr>
      <w:r>
        <w:rPr>
          <w:rFonts w:ascii="ＭＳ 明朝" w:eastAsia="ＭＳ 明朝" w:hAnsi="ＭＳ 明朝" w:hint="eastAsia"/>
        </w:rPr>
        <w:t>対応及び感染拡大防止対策の徹底について（通知）</w:t>
      </w:r>
    </w:p>
    <w:p w:rsidR="00B16CD6" w:rsidRDefault="00B16CD6">
      <w:pPr>
        <w:rPr>
          <w:rFonts w:ascii="ＭＳ 明朝" w:eastAsia="ＭＳ 明朝" w:hAnsi="ＭＳ 明朝"/>
        </w:rPr>
      </w:pPr>
    </w:p>
    <w:p w:rsidR="00B16CD6" w:rsidRDefault="00250C19" w:rsidP="00086F0E">
      <w:pPr>
        <w:ind w:firstLineChars="100" w:firstLine="210"/>
        <w:rPr>
          <w:rFonts w:ascii="ＭＳ 明朝" w:eastAsia="ＭＳ 明朝" w:hAnsi="ＭＳ 明朝"/>
        </w:rPr>
      </w:pPr>
      <w:r>
        <w:rPr>
          <w:rFonts w:ascii="ＭＳ 明朝" w:eastAsia="ＭＳ 明朝" w:hAnsi="ＭＳ 明朝" w:hint="eastAsia"/>
        </w:rPr>
        <w:t>本県では、令和３年８月</w:t>
      </w:r>
      <w:r>
        <w:rPr>
          <w:rFonts w:ascii="ＭＳ 明朝" w:eastAsia="ＭＳ 明朝" w:hAnsi="ＭＳ 明朝" w:hint="eastAsia"/>
        </w:rPr>
        <w:t>19</w:t>
      </w:r>
      <w:r>
        <w:rPr>
          <w:rFonts w:ascii="ＭＳ 明朝" w:eastAsia="ＭＳ 明朝" w:hAnsi="ＭＳ 明朝" w:hint="eastAsia"/>
        </w:rPr>
        <w:t>日付けで「非常事態（紫）」による通知を発出したばかりですが、新型コロナウイルス感染症の急激な感染拡大に伴い、昨日</w:t>
      </w:r>
      <w:r>
        <w:rPr>
          <w:rFonts w:ascii="ＭＳ 明朝" w:eastAsia="ＭＳ 明朝" w:hAnsi="ＭＳ 明朝" w:hint="eastAsia"/>
        </w:rPr>
        <w:t>25</w:t>
      </w:r>
      <w:r>
        <w:rPr>
          <w:rFonts w:ascii="ＭＳ 明朝" w:eastAsia="ＭＳ 明朝" w:hAnsi="ＭＳ 明朝" w:hint="eastAsia"/>
        </w:rPr>
        <w:t>日、</w:t>
      </w:r>
      <w:r>
        <w:rPr>
          <w:rFonts w:ascii="ＭＳ 明朝" w:eastAsia="ＭＳ 明朝" w:hAnsi="ＭＳ 明朝" w:hint="eastAsia"/>
          <w:u w:val="single"/>
        </w:rPr>
        <w:t>国による特定地域からのまん延を押さえるための対応である「まん延防止等重点措置」</w:t>
      </w:r>
      <w:r>
        <w:rPr>
          <w:rFonts w:ascii="ＭＳ 明朝" w:eastAsia="ＭＳ 明朝" w:hAnsi="ＭＳ 明朝" w:hint="eastAsia"/>
        </w:rPr>
        <w:t>が適用されました。</w:t>
      </w:r>
    </w:p>
    <w:p w:rsidR="00B16CD6" w:rsidRDefault="00250C19">
      <w:pPr>
        <w:ind w:firstLineChars="100" w:firstLine="210"/>
        <w:rPr>
          <w:rFonts w:ascii="ＭＳ 明朝" w:eastAsia="ＭＳ 明朝" w:hAnsi="ＭＳ 明朝"/>
        </w:rPr>
      </w:pPr>
      <w:r>
        <w:rPr>
          <w:rFonts w:ascii="ＭＳ 明朝" w:eastAsia="ＭＳ 明朝" w:hAnsi="ＭＳ 明朝" w:hint="eastAsia"/>
        </w:rPr>
        <w:t>各施設等におかれましては、今一度、下記の対応等に留意していただきますようお願いいたします。</w:t>
      </w:r>
    </w:p>
    <w:p w:rsidR="00B16CD6" w:rsidRDefault="00250C19">
      <w:pPr>
        <w:rPr>
          <w:rFonts w:ascii="ＭＳ 明朝" w:eastAsia="ＭＳ 明朝" w:hAnsi="ＭＳ 明朝"/>
        </w:rPr>
      </w:pPr>
      <w:r>
        <w:rPr>
          <w:rFonts w:ascii="ＭＳ 明朝" w:eastAsia="ＭＳ 明朝" w:hAnsi="ＭＳ 明朝" w:hint="eastAsia"/>
        </w:rPr>
        <w:t xml:space="preserve">　併せて、別紙「高知県における新型コロナウイルス感染症対応の目安」にある「対応方針」につきまして、再度、施設内で周知いただき、職員から利用者に感染することのないよう、一人一人が対応を徹底するようお願いし</w:t>
      </w:r>
      <w:r>
        <w:rPr>
          <w:rFonts w:ascii="ＭＳ 明朝" w:eastAsia="ＭＳ 明朝" w:hAnsi="ＭＳ 明朝" w:hint="eastAsia"/>
        </w:rPr>
        <w:t>ます。</w:t>
      </w:r>
    </w:p>
    <w:p w:rsidR="00B16CD6" w:rsidRDefault="00250C19">
      <w:pPr>
        <w:pStyle w:val="pre-wrapngcontent-rwp-c51"/>
        <w:ind w:right="255"/>
        <w:jc w:val="center"/>
        <w:rPr>
          <w:rFonts w:ascii="ＭＳ 明朝" w:hAnsi="ＭＳ 明朝"/>
          <w:sz w:val="21"/>
        </w:rPr>
      </w:pPr>
      <w:bookmarkStart w:id="0" w:name="_GoBack"/>
      <w:bookmarkEnd w:id="0"/>
      <w:r>
        <w:rPr>
          <w:rFonts w:ascii="ＭＳ 明朝" w:hAnsi="ＭＳ 明朝" w:hint="eastAsia"/>
          <w:sz w:val="21"/>
        </w:rPr>
        <w:t>記</w:t>
      </w:r>
    </w:p>
    <w:p w:rsidR="00B16CD6" w:rsidRDefault="00250C19">
      <w:pPr>
        <w:pStyle w:val="pre-wrapngcontent-rwp-c51"/>
        <w:ind w:right="255"/>
        <w:rPr>
          <w:rFonts w:ascii="ＭＳ 明朝" w:hAnsi="ＭＳ 明朝"/>
          <w:sz w:val="21"/>
        </w:rPr>
      </w:pPr>
      <w:r>
        <w:rPr>
          <w:rFonts w:ascii="ＭＳ 明朝" w:hAnsi="ＭＳ 明朝" w:hint="eastAsia"/>
          <w:sz w:val="21"/>
          <w:u w:val="single"/>
        </w:rPr>
        <w:t>１　サービスの継続について</w:t>
      </w:r>
    </w:p>
    <w:p w:rsidR="00B16CD6" w:rsidRDefault="00250C19">
      <w:pPr>
        <w:ind w:leftChars="200" w:left="420" w:right="255" w:firstLineChars="100" w:firstLine="210"/>
        <w:rPr>
          <w:rFonts w:ascii="ＭＳ 明朝" w:eastAsia="ＭＳ 明朝" w:hAnsi="ＭＳ 明朝"/>
        </w:rPr>
      </w:pPr>
      <w:r>
        <w:rPr>
          <w:rFonts w:ascii="ＭＳ 明朝" w:eastAsia="ＭＳ 明朝" w:hAnsi="ＭＳ 明朝" w:hint="eastAsia"/>
        </w:rPr>
        <w:t>障害福祉サービスは、利用者やその家族の生活を維持する上で欠かせないものであることから、引き続き、感染防止対策に留意のうえ、必要なサービスを継続的に提供されるようお願いします。</w:t>
      </w:r>
    </w:p>
    <w:p w:rsidR="00B16CD6" w:rsidRDefault="00250C19">
      <w:pPr>
        <w:ind w:right="255"/>
        <w:rPr>
          <w:rFonts w:ascii="ＭＳ 明朝" w:eastAsia="ＭＳ 明朝" w:hAnsi="ＭＳ 明朝"/>
        </w:rPr>
      </w:pPr>
      <w:r>
        <w:rPr>
          <w:rFonts w:ascii="ＭＳ 明朝" w:eastAsia="ＭＳ 明朝" w:hAnsi="ＭＳ 明朝" w:hint="eastAsia"/>
          <w:u w:val="single"/>
        </w:rPr>
        <w:t>２　事業継続にあたっての取扱い等について</w:t>
      </w:r>
    </w:p>
    <w:p w:rsidR="00B16CD6" w:rsidRDefault="00250C19">
      <w:pPr>
        <w:ind w:leftChars="200" w:left="420" w:right="255" w:firstLineChars="100" w:firstLine="210"/>
        <w:rPr>
          <w:rFonts w:ascii="ＭＳ 明朝" w:eastAsia="ＭＳ 明朝" w:hAnsi="ＭＳ 明朝"/>
        </w:rPr>
      </w:pPr>
      <w:r>
        <w:rPr>
          <w:rFonts w:ascii="ＭＳ 明朝" w:eastAsia="ＭＳ 明朝" w:hAnsi="ＭＳ 明朝" w:hint="eastAsia"/>
        </w:rPr>
        <w:t>利用者のサービス利用自粛や、事業所において利用人数の制限等を実施した場合等において、利用者等の意向を確認したうえで、できる限りの支援を行ったと市町村が認める場合は、報酬の対象とすることが可能となりますので、事前に市町村に相談してください。</w:t>
      </w:r>
    </w:p>
    <w:p w:rsidR="00B16CD6" w:rsidRDefault="00250C19">
      <w:pPr>
        <w:pStyle w:val="ab"/>
        <w:jc w:val="left"/>
        <w:rPr>
          <w:sz w:val="21"/>
        </w:rPr>
      </w:pPr>
      <w:r>
        <w:rPr>
          <w:rFonts w:hint="eastAsia"/>
          <w:sz w:val="21"/>
          <w:u w:val="single"/>
        </w:rPr>
        <w:t>３</w:t>
      </w:r>
      <w:r>
        <w:rPr>
          <w:rFonts w:hint="eastAsia"/>
          <w:sz w:val="21"/>
          <w:u w:val="single"/>
        </w:rPr>
        <w:t xml:space="preserve">　感染拡大防止対策について</w:t>
      </w:r>
    </w:p>
    <w:p w:rsidR="00B16CD6" w:rsidRDefault="00250C19" w:rsidP="00086F0E">
      <w:pPr>
        <w:pStyle w:val="ab"/>
        <w:ind w:left="480" w:firstLineChars="100" w:firstLine="210"/>
        <w:jc w:val="left"/>
        <w:rPr>
          <w:sz w:val="21"/>
        </w:rPr>
      </w:pPr>
      <w:r>
        <w:rPr>
          <w:rFonts w:hint="eastAsia"/>
          <w:sz w:val="21"/>
        </w:rPr>
        <w:t>改めて、別添、令和２年</w:t>
      </w:r>
      <w:r>
        <w:rPr>
          <w:rFonts w:hint="eastAsia"/>
          <w:sz w:val="21"/>
        </w:rPr>
        <w:t>10</w:t>
      </w:r>
      <w:r>
        <w:rPr>
          <w:rFonts w:hint="eastAsia"/>
          <w:sz w:val="21"/>
        </w:rPr>
        <w:t>月</w:t>
      </w:r>
      <w:r>
        <w:rPr>
          <w:rFonts w:hint="eastAsia"/>
          <w:sz w:val="21"/>
        </w:rPr>
        <w:t>15</w:t>
      </w:r>
      <w:r>
        <w:rPr>
          <w:rFonts w:hint="eastAsia"/>
          <w:sz w:val="21"/>
        </w:rPr>
        <w:t>日付け厚生労働省老健局ほか事務連絡「社会福祉施設等における感染拡大防止のための留意点について（その２）（一部改正）」を全職</w:t>
      </w:r>
      <w:r>
        <w:rPr>
          <w:rFonts w:hint="eastAsia"/>
          <w:sz w:val="21"/>
        </w:rPr>
        <w:t>員に周知してください</w:t>
      </w:r>
      <w:r>
        <w:rPr>
          <w:rFonts w:hint="eastAsia"/>
          <w:sz w:val="21"/>
        </w:rPr>
        <w:t>。</w:t>
      </w:r>
    </w:p>
    <w:p w:rsidR="00B16CD6" w:rsidRDefault="00250C19">
      <w:pPr>
        <w:jc w:val="left"/>
        <w:rPr>
          <w:rFonts w:ascii="ＭＳ 明朝" w:eastAsia="ＭＳ 明朝" w:hAnsi="ＭＳ 明朝"/>
        </w:rPr>
      </w:pPr>
      <w:r>
        <w:rPr>
          <w:rFonts w:ascii="ＭＳ 明朝" w:eastAsia="ＭＳ 明朝" w:hAnsi="ＭＳ 明朝" w:hint="eastAsia"/>
          <w:u w:val="single"/>
        </w:rPr>
        <w:t>４　感染の疑いが生じた場合について</w:t>
      </w:r>
    </w:p>
    <w:p w:rsidR="00B16CD6" w:rsidRDefault="00250C19" w:rsidP="00086F0E">
      <w:pPr>
        <w:ind w:left="480" w:firstLineChars="100" w:firstLine="210"/>
        <w:jc w:val="left"/>
        <w:rPr>
          <w:rFonts w:ascii="ＭＳ 明朝" w:eastAsia="ＭＳ 明朝" w:hAnsi="ＭＳ 明朝"/>
        </w:rPr>
      </w:pPr>
      <w:r>
        <w:rPr>
          <w:rFonts w:ascii="ＭＳ 明朝" w:eastAsia="ＭＳ 明朝" w:hAnsi="ＭＳ 明朝" w:hint="eastAsia"/>
        </w:rPr>
        <w:t>利用者や職員の感染が疑われる場合は、直ちに主治医または協力医療機関（集団感染が疑われる場合や短期間に同様の症状で複数名が発症した場合は、保健所）にご相談いただき、他者との接触を避ける対策を講じてください。</w:t>
      </w:r>
    </w:p>
    <w:p w:rsidR="00B16CD6" w:rsidRDefault="00250C19" w:rsidP="00086F0E">
      <w:pPr>
        <w:ind w:left="480" w:firstLineChars="100" w:firstLine="210"/>
        <w:jc w:val="left"/>
        <w:rPr>
          <w:rFonts w:ascii="ＭＳ 明朝" w:eastAsia="ＭＳ 明朝" w:hAnsi="ＭＳ 明朝"/>
        </w:rPr>
      </w:pPr>
      <w:r>
        <w:rPr>
          <w:rFonts w:ascii="ＭＳ 明朝" w:eastAsia="ＭＳ 明朝" w:hAnsi="ＭＳ 明朝" w:hint="eastAsia"/>
        </w:rPr>
        <w:t>ウイルス検査の実施については、検査協力医療機関と連携して実施して</w:t>
      </w:r>
      <w:r>
        <w:rPr>
          <w:rFonts w:ascii="ＭＳ 明朝" w:eastAsia="ＭＳ 明朝" w:hAnsi="ＭＳ 明朝" w:hint="eastAsia"/>
        </w:rPr>
        <w:t>ください。</w:t>
      </w:r>
    </w:p>
    <w:p w:rsidR="00B16CD6" w:rsidRDefault="00250C19" w:rsidP="00086F0E">
      <w:pPr>
        <w:ind w:left="480" w:firstLineChars="100" w:firstLine="210"/>
        <w:jc w:val="left"/>
        <w:rPr>
          <w:rFonts w:ascii="ＭＳ 明朝" w:eastAsia="ＭＳ 明朝" w:hAnsi="ＭＳ 明朝"/>
        </w:rPr>
      </w:pPr>
      <w:r>
        <w:rPr>
          <w:rFonts w:ascii="ＭＳ 明朝" w:eastAsia="ＭＳ 明朝" w:hAnsi="ＭＳ 明朝" w:hint="eastAsia"/>
        </w:rPr>
        <w:t>（参考「新型コロナウイルス感染症に伴うウイルス検査のおおまかな流れ」）</w:t>
      </w:r>
    </w:p>
    <w:p w:rsidR="00B16CD6" w:rsidRDefault="00250C19">
      <w:pPr>
        <w:jc w:val="left"/>
        <w:rPr>
          <w:rFonts w:ascii="ＭＳ 明朝" w:eastAsia="ＭＳ 明朝" w:hAnsi="ＭＳ 明朝"/>
        </w:rPr>
      </w:pPr>
      <w:r>
        <w:rPr>
          <w:rFonts w:ascii="ＭＳ 明朝" w:eastAsia="ＭＳ 明朝" w:hAnsi="ＭＳ 明朝" w:hint="eastAsia"/>
          <w:u w:val="single"/>
        </w:rPr>
        <w:t>５　感染が発生した場合の報告について</w:t>
      </w:r>
    </w:p>
    <w:p w:rsidR="00B16CD6" w:rsidRDefault="00250C19" w:rsidP="00086F0E">
      <w:pPr>
        <w:ind w:leftChars="200" w:left="420" w:firstLineChars="100" w:firstLine="210"/>
        <w:jc w:val="left"/>
        <w:rPr>
          <w:rFonts w:ascii="ＭＳ 明朝" w:eastAsia="ＭＳ 明朝" w:hAnsi="ＭＳ 明朝"/>
        </w:rPr>
      </w:pPr>
      <w:r>
        <w:rPr>
          <w:rFonts w:ascii="ＭＳ 明朝" w:eastAsia="ＭＳ 明朝" w:hAnsi="ＭＳ 明朝" w:hint="eastAsia"/>
        </w:rPr>
        <w:t>利用者や職員に感染が発生した場合は、別紙「報告書」により、速やかにご報告ください。</w:t>
      </w:r>
    </w:p>
    <w:p w:rsidR="00B16CD6" w:rsidRDefault="00B16CD6" w:rsidP="00086F0E">
      <w:pPr>
        <w:ind w:leftChars="200" w:left="420" w:firstLineChars="100" w:firstLine="210"/>
        <w:jc w:val="left"/>
        <w:rPr>
          <w:rFonts w:ascii="ＭＳ 明朝" w:eastAsia="ＭＳ 明朝" w:hAnsi="ＭＳ 明朝"/>
        </w:rPr>
      </w:pPr>
    </w:p>
    <w:p w:rsidR="00B16CD6" w:rsidRDefault="00250C19">
      <w:r>
        <w:rPr>
          <w:rFonts w:hint="eastAsia"/>
          <w:noProof/>
        </w:rPr>
        <mc:AlternateContent>
          <mc:Choice Requires="wps">
            <w:drawing>
              <wp:anchor distT="0" distB="0" distL="203200" distR="203200" simplePos="0" relativeHeight="3" behindDoc="0" locked="0" layoutInCell="1" hidden="0" allowOverlap="1">
                <wp:simplePos x="0" y="0"/>
                <wp:positionH relativeFrom="column">
                  <wp:posOffset>-94615</wp:posOffset>
                </wp:positionH>
                <wp:positionV relativeFrom="paragraph">
                  <wp:posOffset>16510</wp:posOffset>
                </wp:positionV>
                <wp:extent cx="6848475" cy="11906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6848475" cy="1190625"/>
                        </a:xfrm>
                        <a:prstGeom prst="bracketPair">
                          <a:avLst>
                            <a:gd name="adj" fmla="val 7865"/>
                          </a:avLst>
                        </a:prstGeom>
                        <a:ln w="9525"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3pt;mso-position-vertical-relative:text;mso-position-horizontal-relative:text;position:absolute;height:93.75pt;mso-wrap-distance-top:0pt;width:539.25pt;mso-wrap-distance-left:16pt;margin-left:-7.45pt;z-index:3;" o:spid="_x0000_s1026" o:allowincell="t" o:allowoverlap="t" filled="f" stroked="t" strokecolor="#000000 [3213]" strokeweight="0.75pt" o:spt="185" type="#_x0000_t185" adj="1699">
                <v:fill/>
                <v:stroke linestyle="single" miterlimit="8" endcap="flat" dashstyle="solid" filltype="solid"/>
                <v:textbox style="layout-flow:horizontal;"/>
                <v:imagedata o:title=""/>
                <w10:wrap type="none" anchorx="text" anchory="text"/>
              </v:shape>
            </w:pict>
          </mc:Fallback>
        </mc:AlternateContent>
      </w:r>
      <w:r>
        <w:rPr>
          <w:rFonts w:hint="eastAsia"/>
        </w:rPr>
        <w:t>※</w:t>
      </w:r>
      <w:r>
        <w:rPr>
          <w:rFonts w:ascii="ＭＳ 明朝" w:eastAsia="ＭＳ 明朝" w:hAnsi="ＭＳ 明朝" w:hint="eastAsia"/>
        </w:rPr>
        <w:t>本通知及び別添「社会福祉施設等における感染拡大防止のための留意点について（その２）（一部改正）」</w:t>
      </w:r>
    </w:p>
    <w:p w:rsidR="00B16CD6" w:rsidRDefault="00250C19">
      <w:pPr>
        <w:ind w:firstLineChars="200" w:firstLine="420"/>
      </w:pPr>
      <w:r>
        <w:rPr>
          <w:rFonts w:ascii="ＭＳ 明朝" w:eastAsia="ＭＳ 明朝" w:hAnsi="ＭＳ 明朝" w:hint="eastAsia"/>
        </w:rPr>
        <w:t>（令和２年</w:t>
      </w:r>
      <w:r>
        <w:rPr>
          <w:rFonts w:ascii="ＭＳ 明朝" w:eastAsia="ＭＳ 明朝" w:hAnsi="ＭＳ 明朝" w:hint="eastAsia"/>
        </w:rPr>
        <w:t>10</w:t>
      </w:r>
      <w:r>
        <w:rPr>
          <w:rFonts w:ascii="ＭＳ 明朝" w:eastAsia="ＭＳ 明朝" w:hAnsi="ＭＳ 明朝" w:hint="eastAsia"/>
        </w:rPr>
        <w:t>月</w:t>
      </w:r>
      <w:r>
        <w:rPr>
          <w:rFonts w:ascii="ＭＳ 明朝" w:eastAsia="ＭＳ 明朝" w:hAnsi="ＭＳ 明朝" w:hint="eastAsia"/>
        </w:rPr>
        <w:t>15</w:t>
      </w:r>
      <w:r>
        <w:rPr>
          <w:rFonts w:ascii="ＭＳ 明朝" w:eastAsia="ＭＳ 明朝" w:hAnsi="ＭＳ 明朝" w:hint="eastAsia"/>
        </w:rPr>
        <w:t>日付け厚生労働省事務連絡）、</w:t>
      </w:r>
      <w:r>
        <w:rPr>
          <w:rFonts w:ascii="ＭＳ 明朝" w:eastAsia="ＭＳ 明朝" w:hAnsi="ＭＳ 明朝" w:hint="eastAsia"/>
          <w:u w:val="wave"/>
        </w:rPr>
        <w:t>参考「新型コロナウイルス感染症に伴うウイルス検査の</w:t>
      </w:r>
    </w:p>
    <w:p w:rsidR="00B16CD6" w:rsidRDefault="00250C19">
      <w:pPr>
        <w:ind w:firstLineChars="300" w:firstLine="630"/>
      </w:pPr>
      <w:r>
        <w:rPr>
          <w:rFonts w:ascii="ＭＳ 明朝" w:eastAsia="ＭＳ 明朝" w:hAnsi="ＭＳ 明朝" w:hint="eastAsia"/>
          <w:u w:val="wave"/>
        </w:rPr>
        <w:t>おおまかな流れ」</w:t>
      </w:r>
      <w:r>
        <w:rPr>
          <w:rFonts w:ascii="ＭＳ 明朝" w:eastAsia="ＭＳ 明朝" w:hAnsi="ＭＳ 明朝" w:hint="eastAsia"/>
        </w:rPr>
        <w:t>及び</w:t>
      </w:r>
      <w:r>
        <w:rPr>
          <w:rFonts w:ascii="ＭＳ 明朝" w:eastAsia="ＭＳ 明朝" w:hAnsi="ＭＳ 明朝" w:hint="eastAsia"/>
          <w:u w:val="wave"/>
        </w:rPr>
        <w:t>別紙「報告書」</w:t>
      </w:r>
      <w:r>
        <w:rPr>
          <w:rFonts w:ascii="ＭＳ 明朝" w:eastAsia="ＭＳ 明朝" w:hAnsi="ＭＳ 明朝" w:hint="eastAsia"/>
        </w:rPr>
        <w:t>は、</w:t>
      </w:r>
    </w:p>
    <w:p w:rsidR="00086F0E" w:rsidRDefault="00086F0E" w:rsidP="00086F0E">
      <w:pPr>
        <w:ind w:firstLineChars="100" w:firstLine="220"/>
        <w:jc w:val="left"/>
        <w:rPr>
          <w:rFonts w:ascii="ＭＳ 明朝" w:eastAsia="ＭＳ 明朝" w:hAnsi="ＭＳ 明朝"/>
        </w:rPr>
      </w:pPr>
      <w:r w:rsidRPr="003456EF">
        <w:rPr>
          <w:rFonts w:ascii="ＭＳ 明朝" w:eastAsia="ＭＳ 明朝" w:hAnsi="ＭＳ 明朝" w:hint="eastAsia"/>
          <w:sz w:val="22"/>
        </w:rPr>
        <w:t>障害福祉課</w:t>
      </w:r>
      <w:r>
        <w:rPr>
          <w:rFonts w:ascii="ＭＳ 明朝" w:eastAsia="ＭＳ 明朝" w:hAnsi="ＭＳ 明朝" w:hint="eastAsia"/>
          <w:sz w:val="22"/>
        </w:rPr>
        <w:t>ホームページ→新型コロナウイルスに関する通知（通知年月日：令和３年５月25日）</w:t>
      </w:r>
    </w:p>
    <w:p w:rsidR="00B16CD6" w:rsidRDefault="00086F0E" w:rsidP="00086F0E">
      <w:pPr>
        <w:ind w:firstLineChars="200" w:firstLine="440"/>
        <w:jc w:val="left"/>
        <w:rPr>
          <w:rFonts w:ascii="ＭＳ 明朝" w:eastAsia="ＭＳ 明朝" w:hAnsi="ＭＳ 明朝"/>
        </w:rPr>
      </w:pPr>
      <w:r w:rsidRPr="003456EF">
        <w:rPr>
          <w:rFonts w:ascii="ＭＳ 明朝" w:eastAsia="ＭＳ 明朝" w:hAnsi="ＭＳ 明朝"/>
          <w:sz w:val="22"/>
          <w:u w:val="single"/>
        </w:rPr>
        <w:t>http://www.pref.kochi.lg.jp/soshiki/060301/2020060500089.html</w:t>
      </w:r>
      <w:r w:rsidR="00250C19">
        <w:rPr>
          <w:rFonts w:ascii="ＭＳ 明朝" w:eastAsia="ＭＳ 明朝" w:hAnsi="ＭＳ 明朝" w:hint="eastAsia"/>
        </w:rPr>
        <w:t>に掲載しています。</w:t>
      </w:r>
    </w:p>
    <w:p w:rsidR="00B16CD6" w:rsidRDefault="00B16CD6">
      <w:pPr>
        <w:ind w:left="630"/>
        <w:jc w:val="left"/>
        <w:rPr>
          <w:rFonts w:ascii="ＭＳ 明朝" w:eastAsia="ＭＳ 明朝" w:hAnsi="ＭＳ 明朝"/>
        </w:rPr>
      </w:pPr>
    </w:p>
    <w:p w:rsidR="00B16CD6" w:rsidRDefault="00250C19">
      <w:pPr>
        <w:ind w:left="630"/>
        <w:jc w:val="left"/>
        <w:rPr>
          <w:rFonts w:ascii="ＭＳ 明朝" w:eastAsia="ＭＳ 明朝" w:hAnsi="ＭＳ 明朝"/>
          <w:sz w:val="22"/>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2861310</wp:posOffset>
                </wp:positionH>
                <wp:positionV relativeFrom="paragraph">
                  <wp:posOffset>58420</wp:posOffset>
                </wp:positionV>
                <wp:extent cx="3209925" cy="5715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3209925" cy="571500"/>
                        </a:xfrm>
                        <a:prstGeom prst="rect">
                          <a:avLst/>
                        </a:prstGeom>
                        <a:solidFill>
                          <a:sysClr val="window" lastClr="FFFFFF"/>
                        </a:solidFill>
                        <a:ln w="6350">
                          <a:solidFill>
                            <a:prstClr val="black"/>
                          </a:solidFill>
                        </a:ln>
                        <a:effectLst/>
                      </wps:spPr>
                      <wps:txbx>
                        <w:txbxContent>
                          <w:p w:rsidR="00B16CD6" w:rsidRPr="00086F0E" w:rsidRDefault="00250C19">
                            <w:pPr>
                              <w:rPr>
                                <w:rFonts w:ascii="ＭＳ 明朝" w:eastAsia="ＭＳ 明朝" w:hAnsi="ＭＳ 明朝"/>
                              </w:rPr>
                            </w:pPr>
                            <w:r>
                              <w:rPr>
                                <w:rFonts w:ascii="ＭＳ 明朝" w:eastAsia="ＭＳ 明朝" w:hAnsi="ＭＳ 明朝" w:hint="eastAsia"/>
                              </w:rPr>
                              <w:t>【担当課】高知県</w:t>
                            </w:r>
                            <w:r w:rsidR="00086F0E" w:rsidRPr="00086F0E">
                              <w:rPr>
                                <w:rFonts w:ascii="ＭＳ 明朝" w:eastAsia="ＭＳ 明朝" w:hAnsi="ＭＳ 明朝" w:hint="eastAsia"/>
                              </w:rPr>
                              <w:t>障害</w:t>
                            </w:r>
                            <w:r w:rsidRPr="00086F0E">
                              <w:rPr>
                                <w:rFonts w:ascii="ＭＳ 明朝" w:eastAsia="ＭＳ 明朝" w:hAnsi="ＭＳ 明朝" w:hint="eastAsia"/>
                              </w:rPr>
                              <w:t>福祉課</w:t>
                            </w:r>
                          </w:p>
                          <w:p w:rsidR="00B16CD6" w:rsidRDefault="00086F0E">
                            <w:pPr>
                              <w:ind w:firstLineChars="100" w:firstLine="210"/>
                              <w:rPr>
                                <w:rFonts w:ascii="ＭＳ 明朝" w:eastAsia="ＭＳ 明朝" w:hAnsi="ＭＳ 明朝"/>
                              </w:rPr>
                            </w:pPr>
                            <w:r w:rsidRPr="00086F0E">
                              <w:rPr>
                                <w:rFonts w:ascii="ＭＳ 明朝" w:eastAsia="ＭＳ 明朝" w:hAnsi="ＭＳ 明朝" w:hint="eastAsia"/>
                              </w:rPr>
                              <w:t>TEL:088-823-9635</w:t>
                            </w:r>
                            <w:r w:rsidR="00250C19" w:rsidRPr="00086F0E">
                              <w:rPr>
                                <w:rFonts w:ascii="ＭＳ 明朝" w:eastAsia="ＭＳ 明朝" w:hAnsi="ＭＳ 明朝" w:hint="eastAsia"/>
                              </w:rPr>
                              <w:t xml:space="preserve">　</w:t>
                            </w:r>
                            <w:r w:rsidRPr="00086F0E">
                              <w:rPr>
                                <w:rFonts w:ascii="ＭＳ 明朝" w:eastAsia="ＭＳ 明朝" w:hAnsi="ＭＳ 明朝" w:hint="eastAsia"/>
                              </w:rPr>
                              <w:t>FAX:088-823-92</w:t>
                            </w:r>
                            <w:r>
                              <w:rPr>
                                <w:rFonts w:ascii="ＭＳ 明朝" w:eastAsia="ＭＳ 明朝" w:hAnsi="ＭＳ 明朝" w:hint="eastAsia"/>
                              </w:rPr>
                              <w:t>60</w:t>
                            </w:r>
                          </w:p>
                          <w:p w:rsidR="00B16CD6" w:rsidRDefault="00B16CD6">
                            <w:pPr>
                              <w:ind w:leftChars="4" w:left="8" w:firstLineChars="400" w:firstLine="840"/>
                              <w:rPr>
                                <w:rFonts w:ascii="ＭＳ 明朝" w:eastAsia="ＭＳ 明朝" w:hAnsi="ＭＳ 明朝"/>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5.3pt;margin-top:4.6pt;width:252.75pt;height:4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" fillcolor="window" strokeweight=".5pt">
                <v:textbox>
                  <w:txbxContent>
                    <w:p w:rsidR="00B16CD6" w:rsidRPr="00086F0E" w:rsidRDefault="00250C19">
                      <w:pPr>
                        <w:rPr>
                          <w:rFonts w:ascii="ＭＳ 明朝" w:eastAsia="ＭＳ 明朝" w:hAnsi="ＭＳ 明朝"/>
                        </w:rPr>
                      </w:pPr>
                      <w:r>
                        <w:rPr>
                          <w:rFonts w:ascii="ＭＳ 明朝" w:eastAsia="ＭＳ 明朝" w:hAnsi="ＭＳ 明朝" w:hint="eastAsia"/>
                        </w:rPr>
                        <w:t>【担当課】高知県</w:t>
                      </w:r>
                      <w:r w:rsidR="00086F0E" w:rsidRPr="00086F0E">
                        <w:rPr>
                          <w:rFonts w:ascii="ＭＳ 明朝" w:eastAsia="ＭＳ 明朝" w:hAnsi="ＭＳ 明朝" w:hint="eastAsia"/>
                        </w:rPr>
                        <w:t>障害</w:t>
                      </w:r>
                      <w:r w:rsidRPr="00086F0E">
                        <w:rPr>
                          <w:rFonts w:ascii="ＭＳ 明朝" w:eastAsia="ＭＳ 明朝" w:hAnsi="ＭＳ 明朝" w:hint="eastAsia"/>
                        </w:rPr>
                        <w:t>福祉課</w:t>
                      </w:r>
                    </w:p>
                    <w:p w:rsidR="00B16CD6" w:rsidRDefault="00086F0E">
                      <w:pPr>
                        <w:ind w:firstLineChars="100" w:firstLine="210"/>
                        <w:rPr>
                          <w:rFonts w:ascii="ＭＳ 明朝" w:eastAsia="ＭＳ 明朝" w:hAnsi="ＭＳ 明朝"/>
                        </w:rPr>
                      </w:pPr>
                      <w:r w:rsidRPr="00086F0E">
                        <w:rPr>
                          <w:rFonts w:ascii="ＭＳ 明朝" w:eastAsia="ＭＳ 明朝" w:hAnsi="ＭＳ 明朝" w:hint="eastAsia"/>
                        </w:rPr>
                        <w:t>TEL:088-823-9635</w:t>
                      </w:r>
                      <w:r w:rsidR="00250C19" w:rsidRPr="00086F0E">
                        <w:rPr>
                          <w:rFonts w:ascii="ＭＳ 明朝" w:eastAsia="ＭＳ 明朝" w:hAnsi="ＭＳ 明朝" w:hint="eastAsia"/>
                        </w:rPr>
                        <w:t xml:space="preserve">　</w:t>
                      </w:r>
                      <w:r w:rsidRPr="00086F0E">
                        <w:rPr>
                          <w:rFonts w:ascii="ＭＳ 明朝" w:eastAsia="ＭＳ 明朝" w:hAnsi="ＭＳ 明朝" w:hint="eastAsia"/>
                        </w:rPr>
                        <w:t>FAX:088-823-92</w:t>
                      </w:r>
                      <w:r>
                        <w:rPr>
                          <w:rFonts w:ascii="ＭＳ 明朝" w:eastAsia="ＭＳ 明朝" w:hAnsi="ＭＳ 明朝" w:hint="eastAsia"/>
                        </w:rPr>
                        <w:t>60</w:t>
                      </w:r>
                    </w:p>
                    <w:p w:rsidR="00B16CD6" w:rsidRDefault="00B16CD6">
                      <w:pPr>
                        <w:ind w:leftChars="4" w:left="8" w:firstLineChars="400" w:firstLine="840"/>
                        <w:rPr>
                          <w:rFonts w:ascii="ＭＳ 明朝" w:eastAsia="ＭＳ 明朝" w:hAnsi="ＭＳ 明朝"/>
                        </w:rPr>
                      </w:pPr>
                    </w:p>
                  </w:txbxContent>
                </v:textbox>
              </v:shape>
            </w:pict>
          </mc:Fallback>
        </mc:AlternateContent>
      </w:r>
    </w:p>
    <w:p w:rsidR="00B16CD6" w:rsidRDefault="00B16CD6">
      <w:pPr>
        <w:ind w:left="630"/>
        <w:jc w:val="left"/>
        <w:rPr>
          <w:rFonts w:ascii="ＭＳ 明朝" w:eastAsia="ＭＳ 明朝" w:hAnsi="ＭＳ 明朝"/>
          <w:sz w:val="22"/>
        </w:rPr>
      </w:pPr>
    </w:p>
    <w:sectPr w:rsidR="00B16CD6">
      <w:pgSz w:w="11906" w:h="16838"/>
      <w:pgMar w:top="720" w:right="720" w:bottom="720" w:left="720" w:header="851" w:footer="992" w:gutter="0"/>
      <w:cols w:space="720"/>
      <w:docGrid w:type="lines" w:linePitch="327"/>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C19" w:rsidRDefault="00250C19">
      <w:r>
        <w:separator/>
      </w:r>
    </w:p>
  </w:endnote>
  <w:endnote w:type="continuationSeparator" w:id="0">
    <w:p w:rsidR="00250C19" w:rsidRDefault="0025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C19" w:rsidRDefault="00250C19">
      <w:r>
        <w:separator/>
      </w:r>
    </w:p>
  </w:footnote>
  <w:footnote w:type="continuationSeparator" w:id="0">
    <w:p w:rsidR="00250C19" w:rsidRDefault="00250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hyphenationZone w:val="0"/>
  <w:drawingGridHorizontalSpacing w:val="21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16CD6"/>
    <w:rsid w:val="00086F0E"/>
    <w:rsid w:val="00250C19"/>
    <w:rsid w:val="00B16CD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paragraph" w:styleId="ad">
    <w:name w:val="Closing"/>
    <w:basedOn w:val="a"/>
    <w:link w:val="ae"/>
    <w:pPr>
      <w:jc w:val="right"/>
    </w:pPr>
    <w:rPr>
      <w:rFonts w:ascii="ＭＳ 明朝" w:eastAsia="ＭＳ 明朝" w:hAnsi="ＭＳ 明朝"/>
      <w:sz w:val="22"/>
    </w:rPr>
  </w:style>
  <w:style w:type="character" w:customStyle="1" w:styleId="ae">
    <w:name w:val="結語 (文字)"/>
    <w:basedOn w:val="a0"/>
    <w:link w:val="ad"/>
    <w:rPr>
      <w:rFonts w:ascii="ＭＳ 明朝" w:eastAsia="ＭＳ 明朝" w:hAnsi="ＭＳ 明朝"/>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List Paragraph"/>
    <w:basedOn w:val="a"/>
    <w:qFormat/>
    <w:pPr>
      <w:ind w:leftChars="400" w:left="840"/>
    </w:pPr>
  </w:style>
  <w:style w:type="character" w:styleId="af2">
    <w:name w:val="Hyperlink"/>
    <w:basedOn w:val="a0"/>
    <w:rPr>
      <w:color w:val="0563C1" w:themeColor="hyperlink"/>
      <w:u w:val="single"/>
    </w:rPr>
  </w:style>
  <w:style w:type="paragraph" w:customStyle="1" w:styleId="pre-wrapngcontent-rwp-c51">
    <w:name w:val="pre-wrap_|_ngcontent-rwp-c51"/>
    <w:basedOn w:val="a"/>
    <w:qFormat/>
    <w:rPr>
      <w:rFonts w:ascii="Century" w:eastAsia="ＭＳ 明朝" w:hAnsi="Century"/>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Note Heading"/>
    <w:basedOn w:val="a"/>
    <w:next w:val="a"/>
    <w:link w:val="ac"/>
    <w:pPr>
      <w:jc w:val="center"/>
    </w:pPr>
    <w:rPr>
      <w:rFonts w:ascii="ＭＳ 明朝" w:eastAsia="ＭＳ 明朝" w:hAnsi="ＭＳ 明朝"/>
      <w:sz w:val="22"/>
    </w:rPr>
  </w:style>
  <w:style w:type="character" w:customStyle="1" w:styleId="ac">
    <w:name w:val="記 (文字)"/>
    <w:basedOn w:val="a0"/>
    <w:link w:val="ab"/>
    <w:rPr>
      <w:rFonts w:ascii="ＭＳ 明朝" w:eastAsia="ＭＳ 明朝" w:hAnsi="ＭＳ 明朝"/>
      <w:sz w:val="22"/>
    </w:rPr>
  </w:style>
  <w:style w:type="paragraph" w:styleId="ad">
    <w:name w:val="Closing"/>
    <w:basedOn w:val="a"/>
    <w:link w:val="ae"/>
    <w:pPr>
      <w:jc w:val="right"/>
    </w:pPr>
    <w:rPr>
      <w:rFonts w:ascii="ＭＳ 明朝" w:eastAsia="ＭＳ 明朝" w:hAnsi="ＭＳ 明朝"/>
      <w:sz w:val="22"/>
    </w:rPr>
  </w:style>
  <w:style w:type="character" w:customStyle="1" w:styleId="ae">
    <w:name w:val="結語 (文字)"/>
    <w:basedOn w:val="a0"/>
    <w:link w:val="ad"/>
    <w:rPr>
      <w:rFonts w:ascii="ＭＳ 明朝" w:eastAsia="ＭＳ 明朝" w:hAnsi="ＭＳ 明朝"/>
      <w:sz w:val="22"/>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paragraph" w:styleId="af1">
    <w:name w:val="List Paragraph"/>
    <w:basedOn w:val="a"/>
    <w:qFormat/>
    <w:pPr>
      <w:ind w:leftChars="400" w:left="840"/>
    </w:pPr>
  </w:style>
  <w:style w:type="character" w:styleId="af2">
    <w:name w:val="Hyperlink"/>
    <w:basedOn w:val="a0"/>
    <w:rPr>
      <w:color w:val="0563C1" w:themeColor="hyperlink"/>
      <w:u w:val="single"/>
    </w:rPr>
  </w:style>
  <w:style w:type="paragraph" w:customStyle="1" w:styleId="pre-wrapngcontent-rwp-c51">
    <w:name w:val="pre-wrap_|_ngcontent-rwp-c51"/>
    <w:basedOn w:val="a"/>
    <w:qFormat/>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410436</dc:creator>
  <cp:lastModifiedBy>ioas_user</cp:lastModifiedBy>
  <cp:revision>2</cp:revision>
  <cp:lastPrinted>2021-08-26T07:42:00Z</cp:lastPrinted>
  <dcterms:created xsi:type="dcterms:W3CDTF">2021-08-26T07:43:00Z</dcterms:created>
  <dcterms:modified xsi:type="dcterms:W3CDTF">2021-08-26T07:43:00Z</dcterms:modified>
</cp:coreProperties>
</file>