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rPr>
      </w:pPr>
      <w:r>
        <w:rPr>
          <w:rFonts w:hint="eastAsia" w:ascii="ＭＳ ゴシック" w:hAnsi="ＭＳ ゴシック" w:eastAsia="ＭＳ ゴシック"/>
          <w:b w:val="1"/>
        </w:rPr>
        <w:t>第</w:t>
      </w:r>
      <w:r>
        <w:rPr>
          <w:rFonts w:hint="eastAsia" w:ascii="ＭＳ ゴシック" w:hAnsi="ＭＳ ゴシック" w:eastAsia="ＭＳ ゴシック"/>
          <w:b w:val="1"/>
        </w:rPr>
        <w:t>30</w:t>
      </w:r>
      <w:r>
        <w:rPr>
          <w:rFonts w:hint="eastAsia" w:ascii="ＭＳ ゴシック" w:hAnsi="ＭＳ ゴシック" w:eastAsia="ＭＳ ゴシック"/>
          <w:b w:val="1"/>
        </w:rPr>
        <w:t>号様式の３</w:t>
      </w:r>
      <w:r>
        <w:rPr>
          <w:rFonts w:hint="eastAsia"/>
        </w:rPr>
        <w:t>（第</w:t>
      </w:r>
      <w:r>
        <w:rPr>
          <w:rFonts w:hint="eastAsia"/>
        </w:rPr>
        <w:t>20</w:t>
      </w:r>
      <w:r>
        <w:rPr>
          <w:rFonts w:hint="eastAsia"/>
        </w:rPr>
        <w:t>条、第</w:t>
      </w:r>
      <w:r>
        <w:rPr>
          <w:rFonts w:hint="eastAsia"/>
        </w:rPr>
        <w:t>24</w:t>
      </w:r>
      <w:r>
        <w:rPr>
          <w:rFonts w:hint="eastAsia"/>
        </w:rPr>
        <w:t>条関係）</w:t>
      </w:r>
    </w:p>
    <w:p>
      <w:pPr>
        <w:pStyle w:val="0"/>
        <w:overflowPunct w:val="0"/>
        <w:autoSpaceDE w:val="0"/>
        <w:autoSpaceDN w:val="0"/>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2095500</wp:posOffset>
                </wp:positionH>
                <wp:positionV relativeFrom="paragraph">
                  <wp:posOffset>5080</wp:posOffset>
                </wp:positionV>
                <wp:extent cx="1440180" cy="14401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40180" cy="1440180"/>
                        </a:xfrm>
                        <a:prstGeom prst="ellipse">
                          <a:avLst/>
                        </a:prstGeom>
                        <a:noFill/>
                        <a:ln w="635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0.4pt;mso-position-vertical-relative:text;mso-position-horizontal-relative:text;position:absolute;height:113.4pt;mso-wrap-distance-top:0pt;width:113.4pt;mso-wrap-distance-left:16pt;margin-left:165pt;z-index:3;" o:spid="_x0000_s1026" o:allowincell="t" o:allowoverlap="t" filled="f" stroked="t" strokecolor="#000000 [3213]" strokeweight="0.5pt" o:spt="3">
                <v:fill/>
                <v:stroke linestyle="single" miterlimit="8" endcap="flat" dashstyle="shortdash" filltype="solid"/>
                <v:textbox style="layout-flow:horizontal;"/>
                <v:imagedata o:title=""/>
                <w10:wrap type="none" anchorx="text" anchory="text"/>
              </v:oval>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289560</wp:posOffset>
                </wp:positionH>
                <wp:positionV relativeFrom="paragraph">
                  <wp:posOffset>5080</wp:posOffset>
                </wp:positionV>
                <wp:extent cx="1440180" cy="144018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40180" cy="1440180"/>
                        </a:xfrm>
                        <a:prstGeom prst="ellipse">
                          <a:avLst/>
                        </a:prstGeom>
                        <a:noFill/>
                        <a:ln w="635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wrap-distance-right:16pt;mso-wrap-distance-bottom:0pt;margin-top:0.4pt;mso-position-vertical-relative:text;mso-position-horizontal-relative:text;position:absolute;height:113.4pt;mso-wrap-distance-top:0pt;width:113.4pt;mso-wrap-distance-left:16pt;margin-left:22.8pt;z-index:2;" o:spid="_x0000_s1027" o:allowincell="t" o:allowoverlap="t" filled="f" stroked="t" strokecolor="#000000 [3213]" strokeweight="0.5pt" o:spt="3">
                <v:fill/>
                <v:stroke linestyle="single" miterlimit="8" endcap="flat" dashstyle="shortdash" filltype="solid"/>
                <v:textbox style="layout-flow:horizontal;"/>
                <v:imagedata o:title=""/>
                <w10:wrap type="none" anchorx="text" anchory="text"/>
              </v:oval>
            </w:pict>
          </mc:Fallback>
        </mc:AlternateContent>
      </w:r>
    </w:p>
    <w:p>
      <w:pPr>
        <w:pStyle w:val="0"/>
        <w:overflowPunct w:val="0"/>
        <w:autoSpaceDE w:val="0"/>
        <w:autoSpaceDN w:val="0"/>
        <w:ind w:firstLine="904" w:firstLineChars="400"/>
        <w:rPr>
          <w:rFonts w:hint="eastAsia"/>
        </w:rPr>
      </w:pPr>
      <w:r>
        <w:rPr>
          <w:rFonts w:hint="eastAsia"/>
        </w:rPr>
        <w:t>市町村受付印　　　　　　センター受付印</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精神障害者保健福祉手帳記載事項変更届・再交付申請書</w:t>
      </w:r>
    </w:p>
    <w:p>
      <w:pPr>
        <w:pStyle w:val="0"/>
        <w:overflowPunct w:val="0"/>
        <w:autoSpaceDE w:val="0"/>
        <w:autoSpaceDN w:val="0"/>
        <w:rPr>
          <w:rFonts w:hint="eastAsia"/>
        </w:rPr>
      </w:pP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高知県知事　様</w:t>
      </w:r>
    </w:p>
    <w:p>
      <w:pPr>
        <w:pStyle w:val="0"/>
        <w:overflowPunct w:val="0"/>
        <w:autoSpaceDE w:val="0"/>
        <w:autoSpaceDN w:val="0"/>
        <w:rPr>
          <w:rFonts w:hint="eastAsia"/>
        </w:rPr>
      </w:pPr>
    </w:p>
    <w:p>
      <w:pPr>
        <w:pStyle w:val="0"/>
        <w:overflowPunct w:val="0"/>
        <w:autoSpaceDE w:val="0"/>
        <w:autoSpaceDN w:val="0"/>
        <w:ind w:firstLine="4294" w:firstLineChars="1900"/>
        <w:rPr>
          <w:rFonts w:hint="eastAsia"/>
        </w:rPr>
      </w:pPr>
      <w:r>
        <w:rPr>
          <w:rFonts w:hint="eastAsia"/>
        </w:rPr>
        <w:t>届出者　住所</w:t>
      </w:r>
    </w:p>
    <w:p>
      <w:pPr>
        <w:pStyle w:val="0"/>
        <w:overflowPunct w:val="0"/>
        <w:autoSpaceDE w:val="0"/>
        <w:autoSpaceDN w:val="0"/>
        <w:ind w:firstLine="4068" w:firstLineChars="1800"/>
        <w:rPr>
          <w:rFonts w:hint="eastAsia"/>
        </w:rPr>
      </w:pPr>
      <w:r>
        <w:rPr>
          <w:rFonts w:hint="eastAsia"/>
        </w:rPr>
        <w:t>（申請者）氏名　　　　　　　　　　　　　㊞</w:t>
      </w:r>
    </w:p>
    <w:p>
      <w:pPr>
        <w:pStyle w:val="0"/>
        <w:overflowPunct w:val="0"/>
        <w:autoSpaceDE w:val="0"/>
        <w:autoSpaceDN w:val="0"/>
        <w:ind w:firstLine="5198" w:firstLineChars="2300"/>
        <w:rPr>
          <w:rFonts w:hint="eastAsia"/>
        </w:rPr>
      </w:pPr>
      <w:r>
        <w:rPr>
          <w:rFonts w:hint="eastAsia"/>
        </w:rPr>
        <w:t>生年月日　　　　　年　　月　　日</w:t>
      </w:r>
    </w:p>
    <w:p>
      <w:pPr>
        <w:pStyle w:val="0"/>
        <w:overflowPunct w:val="0"/>
        <w:autoSpaceDE w:val="0"/>
        <w:autoSpaceDN w:val="0"/>
        <w:ind w:firstLine="5198" w:firstLineChars="2300"/>
        <w:rPr>
          <w:rFonts w:hint="eastAsia"/>
        </w:rPr>
      </w:pPr>
      <w:r>
        <w:rPr>
          <w:rFonts w:hint="eastAsia"/>
        </w:rPr>
        <w:t>個人番号</w:t>
      </w:r>
    </w:p>
    <w:p>
      <w:pPr>
        <w:pStyle w:val="0"/>
        <w:overflowPunct w:val="0"/>
        <w:autoSpaceDE w:val="0"/>
        <w:autoSpaceDN w:val="0"/>
        <w:ind w:firstLine="5198" w:firstLineChars="2300"/>
        <w:rPr>
          <w:rFonts w:hint="eastAsia"/>
        </w:rPr>
      </w:pPr>
      <w:r>
        <w:rPr>
          <w:rFonts w:hint="eastAsia"/>
        </w:rPr>
        <w:t>手帳番号　　　　　　　　　　　号</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私は、精神保健及び精神障害者福祉に関する法律第</w:t>
      </w:r>
      <w:r>
        <w:rPr>
          <w:rFonts w:hint="eastAsia"/>
        </w:rPr>
        <w:t>45</w:t>
      </w:r>
      <w:r>
        <w:rPr>
          <w:rFonts w:hint="eastAsia"/>
        </w:rPr>
        <w:t>条に規定する精神障害者保健福祉手帳について、下記のとおり届出・申請をします。</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rPr>
        <w:t>記</w:t>
      </w:r>
    </w:p>
    <w:p>
      <w:pPr>
        <w:pStyle w:val="0"/>
        <w:overflowPunct w:val="0"/>
        <w:autoSpaceDE w:val="0"/>
        <w:autoSpaceDN w:val="0"/>
        <w:rPr>
          <w:rFonts w:hint="eastAsia"/>
        </w:rPr>
      </w:pPr>
    </w:p>
    <w:p>
      <w:pPr>
        <w:pStyle w:val="0"/>
        <w:overflowPunct w:val="0"/>
        <w:autoSpaceDE w:val="0"/>
        <w:autoSpaceDN w:val="0"/>
        <w:spacing w:after="94" w:afterLines="30" w:afterAutospacing="0"/>
        <w:rPr>
          <w:rFonts w:hint="eastAsia"/>
        </w:rPr>
      </w:pPr>
      <w:r>
        <w:rPr>
          <w:rFonts w:hint="eastAsia"/>
        </w:rPr>
        <w:t>１　（氏名・県内での居住地・都道府県を越える居住地）の変更の届出</w:t>
      </w:r>
    </w:p>
    <w:tbl>
      <w:tblPr>
        <w:tblStyle w:val="15"/>
        <w:tblW w:w="0" w:type="auto"/>
        <w:tblInd w:w="331" w:type="dxa"/>
        <w:tblLayout w:type="fixed"/>
        <w:tblCellMar>
          <w:top w:w="113" w:type="dxa"/>
          <w:left w:w="96" w:type="dxa"/>
          <w:bottom w:w="113" w:type="dxa"/>
          <w:right w:w="96" w:type="dxa"/>
        </w:tblCellMar>
        <w:tblLook w:firstRow="1" w:lastRow="0" w:firstColumn="1" w:lastColumn="0" w:noHBand="0" w:noVBand="1" w:val="04A0"/>
      </w:tblPr>
      <w:tblGrid>
        <w:gridCol w:w="900"/>
        <w:gridCol w:w="7710"/>
      </w:tblGrid>
      <w:tr>
        <w:trPr/>
        <w:tc>
          <w:tcPr>
            <w:tcW w:w="900" w:type="dxa"/>
            <w:vAlign w:val="center"/>
          </w:tcPr>
          <w:p>
            <w:pPr>
              <w:pStyle w:val="0"/>
              <w:overflowPunct w:val="0"/>
              <w:autoSpaceDE w:val="0"/>
              <w:autoSpaceDN w:val="0"/>
              <w:jc w:val="both"/>
              <w:rPr>
                <w:rFonts w:hint="eastAsia"/>
              </w:rPr>
            </w:pPr>
            <w:r>
              <w:rPr>
                <w:rFonts w:hint="eastAsia"/>
              </w:rPr>
              <w:t>変更前</w:t>
            </w:r>
          </w:p>
        </w:tc>
        <w:tc>
          <w:tcPr>
            <w:tcW w:w="7710" w:type="dxa"/>
            <w:vAlign w:val="center"/>
          </w:tcPr>
          <w:p>
            <w:pPr>
              <w:pStyle w:val="0"/>
              <w:overflowPunct w:val="0"/>
              <w:autoSpaceDE w:val="0"/>
              <w:autoSpaceDN w:val="0"/>
              <w:jc w:val="both"/>
              <w:rPr>
                <w:rFonts w:hint="eastAsia"/>
              </w:rPr>
            </w:pPr>
          </w:p>
        </w:tc>
      </w:tr>
      <w:tr>
        <w:trPr/>
        <w:tc>
          <w:tcPr>
            <w:tcW w:w="900" w:type="dxa"/>
            <w:vAlign w:val="center"/>
          </w:tcPr>
          <w:p>
            <w:pPr>
              <w:pStyle w:val="0"/>
              <w:overflowPunct w:val="0"/>
              <w:autoSpaceDE w:val="0"/>
              <w:autoSpaceDN w:val="0"/>
              <w:jc w:val="both"/>
              <w:rPr>
                <w:rFonts w:hint="eastAsia"/>
              </w:rPr>
            </w:pPr>
            <w:r>
              <w:rPr>
                <w:rFonts w:hint="eastAsia"/>
              </w:rPr>
              <w:t>変更後</w:t>
            </w:r>
          </w:p>
        </w:tc>
        <w:tc>
          <w:tcPr>
            <w:tcW w:w="7710" w:type="dxa"/>
            <w:vAlign w:val="center"/>
          </w:tcPr>
          <w:p>
            <w:pPr>
              <w:pStyle w:val="0"/>
              <w:overflowPunct w:val="0"/>
              <w:autoSpaceDE w:val="0"/>
              <w:autoSpaceDN w:val="0"/>
              <w:jc w:val="both"/>
              <w:rPr>
                <w:rFonts w:hint="eastAsia"/>
              </w:rPr>
            </w:pPr>
          </w:p>
        </w:tc>
      </w:tr>
    </w:tbl>
    <w:p>
      <w:pPr>
        <w:pStyle w:val="0"/>
        <w:overflowPunct w:val="0"/>
        <w:autoSpaceDE w:val="0"/>
        <w:autoSpaceDN w:val="0"/>
        <w:rPr>
          <w:rFonts w:hint="eastAsia"/>
        </w:rPr>
      </w:pPr>
    </w:p>
    <w:p>
      <w:pPr>
        <w:pStyle w:val="0"/>
        <w:overflowPunct w:val="0"/>
        <w:autoSpaceDE w:val="0"/>
        <w:autoSpaceDN w:val="0"/>
        <w:rPr>
          <w:rFonts w:hint="eastAsia"/>
        </w:rPr>
      </w:pPr>
      <w:r>
        <w:rPr>
          <w:rFonts w:hint="eastAsia"/>
        </w:rPr>
        <w:t>２　（破れた・汚れた・なく</w:t>
      </w:r>
      <w:bookmarkStart w:id="0" w:name="_GoBack"/>
      <w:bookmarkEnd w:id="0"/>
      <w:r>
        <w:rPr>
          <w:rFonts w:hint="eastAsia"/>
        </w:rPr>
        <w:t>した）ための再交付の申請</w:t>
      </w:r>
    </w:p>
    <w:p>
      <w:pPr>
        <w:pStyle w:val="0"/>
        <w:overflowPunct w:val="0"/>
        <w:autoSpaceDE w:val="0"/>
        <w:autoSpaceDN w:val="0"/>
        <w:rPr>
          <w:rFonts w:hint="eastAsia"/>
        </w:rPr>
      </w:pPr>
    </w:p>
    <w:p>
      <w:pPr>
        <w:pStyle w:val="0"/>
        <w:overflowPunct w:val="0"/>
        <w:autoSpaceDE w:val="0"/>
        <w:autoSpaceDN w:val="0"/>
        <w:ind w:left="226" w:hanging="226" w:hangingChars="100"/>
        <w:rPr>
          <w:rFonts w:hint="eastAsia"/>
        </w:rPr>
      </w:pPr>
      <w:r>
        <w:rPr>
          <w:rFonts w:hint="eastAsia"/>
        </w:rPr>
        <w:t>３　手帳の様式を変更する（写真が貼られていないものから貼られているものに変更する場合を含みます。）ための再交付の申請</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r>
        <w:rPr>
          <w:rFonts w:hint="eastAsia"/>
        </w:rPr>
        <w:t>注　１　番号及び括弧内の該当するものを〇で囲んでください。</w:t>
      </w:r>
    </w:p>
    <w:p>
      <w:pPr>
        <w:pStyle w:val="0"/>
        <w:overflowPunct w:val="0"/>
        <w:autoSpaceDE w:val="0"/>
        <w:autoSpaceDN w:val="0"/>
        <w:ind w:firstLine="452" w:firstLineChars="200"/>
        <w:rPr>
          <w:rFonts w:hint="eastAsia"/>
        </w:rPr>
      </w:pPr>
      <w:r>
        <w:rPr>
          <w:rFonts w:hint="eastAsia"/>
        </w:rPr>
        <w:t>２　居住地を変更したときは、その日から</w:t>
      </w:r>
      <w:r>
        <w:rPr>
          <w:rFonts w:hint="eastAsia"/>
        </w:rPr>
        <w:t>30</w:t>
      </w:r>
      <w:r>
        <w:rPr>
          <w:rFonts w:hint="eastAsia"/>
        </w:rPr>
        <w:t>日以内に届け出てください。</w:t>
      </w:r>
    </w:p>
    <w:p>
      <w:pPr>
        <w:pStyle w:val="0"/>
        <w:overflowPunct w:val="0"/>
        <w:autoSpaceDE w:val="0"/>
        <w:autoSpaceDN w:val="0"/>
        <w:ind w:left="678" w:leftChars="200" w:hanging="226" w:hangingChars="100"/>
        <w:rPr>
          <w:rFonts w:hint="eastAsia"/>
        </w:rPr>
      </w:pPr>
      <w:r>
        <w:rPr>
          <w:rFonts w:hint="eastAsia"/>
        </w:rPr>
        <w:t>３　都道府県を越える居住地の変更の場合は、精神障害者保健福祉手帳の交付申請を同時に行ってください。</w:t>
      </w:r>
    </w:p>
    <w:sectPr>
      <w:pgSz w:w="11906" w:h="16838"/>
      <w:pgMar w:top="1417" w:right="1417" w:bottom="1417" w:left="1417" w:header="851" w:footer="992" w:gutter="0"/>
      <w:pgBorders w:zOrder="front" w:display="allPages" w:offsetFrom="page"/>
      <w:cols w:space="720"/>
      <w:textDirection w:val="lrTb"/>
      <w:docGrid w:type="linesAndChars" w:linePitch="325"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25"/>
  <w:drawingGridVerticalSpacing w:val="16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dcterms:created xsi:type="dcterms:W3CDTF">2020-11-16T05:45:00Z</dcterms:created>
  <dcterms:modified xsi:type="dcterms:W3CDTF">2020-11-16T06:38:06Z</dcterms:modified>
  <cp:revision>5</cp:revision>
</cp:coreProperties>
</file>