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400" w:lineRule="exact"/>
        <w:jc w:val="center"/>
        <w:rPr>
          <w:rFonts w:hint="default" w:ascii="ＭＳ ゴシック" w:hAnsi="ＭＳ ゴシック" w:eastAsia="ＭＳ ゴシック"/>
        </w:rPr>
      </w:pPr>
      <w:r>
        <w:rPr>
          <w:rFonts w:hint="default" w:ascii="ＭＳ 明朝" w:hAnsi="ＭＳ 明朝" w:eastAsia="ＭＳ 明朝"/>
          <w:color w:val="auto"/>
          <w:spacing w:val="0"/>
          <w:sz w:val="22"/>
        </w:rPr>
        <w:t>高知県旅館業法施行細則の一部を改正する規則新旧対照表</w:t>
      </w:r>
    </w:p>
    <w:tbl>
      <w:tblPr>
        <w:tblStyle w:val="32"/>
        <w:tblpPr w:leftFromText="142" w:rightFromText="142" w:topFromText="0" w:bottomFromText="0" w:vertAnchor="text" w:horzAnchor="text" w:tblpXSpec="left" w:tblpY="267"/>
        <w:tblW w:w="5000" w:type="pct"/>
        <w:tblLayout w:type="fixed"/>
        <w:tblLook w:firstRow="1" w:lastRow="0" w:firstColumn="1" w:lastColumn="0" w:noHBand="0" w:noVBand="1" w:val="04A0"/>
      </w:tblPr>
      <w:tblGrid>
        <w:gridCol w:w="7794"/>
        <w:gridCol w:w="7900"/>
      </w:tblGrid>
      <w:tr>
        <w:trPr/>
        <w:tc>
          <w:tcPr>
            <w:tcW w:w="2483" w:type="pct"/>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新</w:t>
            </w:r>
          </w:p>
        </w:tc>
        <w:tc>
          <w:tcPr>
            <w:tcW w:w="2517" w:type="pct"/>
            <w:vAlign w:val="top"/>
          </w:tcPr>
          <w:p>
            <w:pPr>
              <w:pStyle w:val="0"/>
              <w:jc w:val="center"/>
              <w:rPr>
                <w:rFonts w:hint="eastAsia" w:ascii="ＭＳ 明朝" w:hAnsi="ＭＳ 明朝" w:eastAsia="ＭＳ 明朝"/>
              </w:rPr>
            </w:pPr>
            <w:r>
              <w:rPr>
                <w:rFonts w:hint="eastAsia" w:ascii="ＭＳ 明朝" w:hAnsi="ＭＳ 明朝" w:eastAsia="ＭＳ 明朝"/>
              </w:rPr>
              <w:t>旧</w:t>
            </w:r>
          </w:p>
        </w:tc>
      </w:tr>
      <w:tr>
        <w:trPr/>
        <w:tc>
          <w:tcPr>
            <w:tcW w:w="2483" w:type="pct"/>
            <w:vAlign w:val="top"/>
          </w:tcPr>
          <w:p>
            <w:pPr>
              <w:pStyle w:val="0"/>
              <w:rPr>
                <w:rFonts w:hint="eastAsia" w:ascii="ＭＳ 明朝" w:hAnsi="ＭＳ 明朝" w:eastAsia="ＭＳ 明朝"/>
              </w:rPr>
            </w:pPr>
            <w:r>
              <w:rPr>
                <w:rFonts w:hint="eastAsia" w:ascii="ＭＳ 明朝" w:hAnsi="ＭＳ 明朝" w:eastAsia="ＭＳ 明朝"/>
              </w:rPr>
              <w:t>○</w:t>
            </w:r>
            <w:r>
              <w:rPr>
                <w:rFonts w:hint="default" w:ascii="ＭＳ 明朝" w:hAnsi="ＭＳ 明朝" w:eastAsia="ＭＳ 明朝"/>
                <w:color w:val="auto"/>
                <w:spacing w:val="0"/>
                <w:sz w:val="22"/>
              </w:rPr>
              <w:t>高知県旅館業法施行細則</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default" w:ascii="ＭＳ 明朝" w:hAnsi="ＭＳ 明朝" w:eastAsia="ＭＳ 明朝"/>
                <w:color w:val="auto"/>
                <w:spacing w:val="0"/>
                <w:sz w:val="22"/>
              </w:rPr>
              <w:t>平成５年３月</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21</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改正</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平成８年</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119</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69</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27</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22</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15</w:t>
            </w:r>
            <w:r>
              <w:rPr>
                <w:rFonts w:hint="default" w:ascii="ＭＳ 明朝" w:hAnsi="ＭＳ 明朝" w:eastAsia="ＭＳ 明朝"/>
                <w:color w:val="auto"/>
                <w:spacing w:val="0"/>
                <w:sz w:val="22"/>
              </w:rPr>
              <w:t>年４月１日規則第</w:t>
            </w:r>
            <w:r>
              <w:rPr>
                <w:rFonts w:hint="default" w:ascii="ＭＳ 明朝" w:hAnsi="ＭＳ 明朝" w:eastAsia="ＭＳ 明朝"/>
                <w:color w:val="auto"/>
                <w:spacing w:val="0"/>
                <w:sz w:val="22"/>
              </w:rPr>
              <w:t>44</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15</w:t>
            </w:r>
            <w:r>
              <w:rPr>
                <w:rFonts w:hint="default" w:ascii="ＭＳ 明朝" w:hAnsi="ＭＳ 明朝" w:eastAsia="ＭＳ 明朝"/>
                <w:color w:val="auto"/>
                <w:spacing w:val="0"/>
                <w:sz w:val="22"/>
              </w:rPr>
              <w:t>年４月１日規則第</w:t>
            </w:r>
            <w:r>
              <w:rPr>
                <w:rFonts w:hint="default" w:ascii="ＭＳ 明朝" w:hAnsi="ＭＳ 明朝" w:eastAsia="ＭＳ 明朝"/>
                <w:color w:val="auto"/>
                <w:spacing w:val="0"/>
                <w:sz w:val="22"/>
              </w:rPr>
              <w:t>49</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年３月８日規則第</w:t>
            </w:r>
            <w:r>
              <w:rPr>
                <w:rFonts w:hint="default" w:ascii="ＭＳ 明朝" w:hAnsi="ＭＳ 明朝" w:eastAsia="ＭＳ 明朝"/>
                <w:color w:val="auto"/>
                <w:spacing w:val="0"/>
                <w:sz w:val="22"/>
              </w:rPr>
              <w:t>19</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38</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年２月</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年</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26</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136</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30</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color w:val="auto"/>
                <w:spacing w:val="0"/>
                <w:sz w:val="22"/>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30</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23</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21</w:t>
            </w:r>
            <w:r>
              <w:rPr>
                <w:rFonts w:hint="default" w:ascii="ＭＳ 明朝" w:hAnsi="ＭＳ 明朝" w:eastAsia="ＭＳ 明朝"/>
                <w:color w:val="auto"/>
                <w:spacing w:val="0"/>
                <w:sz w:val="22"/>
              </w:rPr>
              <w:t>号</w:t>
            </w:r>
          </w:p>
          <w:p>
            <w:pPr>
              <w:pStyle w:val="0"/>
              <w:rPr>
                <w:rFonts w:hint="eastAsia" w:ascii="ＭＳ 明朝" w:hAnsi="ＭＳ 明朝" w:eastAsia="ＭＳ 明朝"/>
                <w:color w:val="auto"/>
              </w:rPr>
            </w:pPr>
            <w:r>
              <w:rPr>
                <w:rFonts w:hint="eastAsia" w:ascii="ＭＳ 明朝" w:hAnsi="ＭＳ 明朝" w:eastAsia="ＭＳ 明朝"/>
              </w:rPr>
              <w:t>　　</w:t>
            </w:r>
            <w:r>
              <w:rPr>
                <w:rFonts w:hint="default" w:ascii="ＭＳ 明朝" w:hAnsi="ＭＳ 明朝" w:eastAsia="ＭＳ 明朝"/>
                <w:color w:val="auto"/>
                <w:spacing w:val="0"/>
                <w:sz w:val="22"/>
              </w:rPr>
              <w:t>令和２年４月</w:t>
            </w:r>
            <w:r>
              <w:rPr>
                <w:rFonts w:hint="default" w:ascii="ＭＳ 明朝" w:hAnsi="ＭＳ 明朝" w:eastAsia="ＭＳ 明朝"/>
                <w:color w:val="auto"/>
                <w:spacing w:val="0"/>
                <w:sz w:val="22"/>
              </w:rPr>
              <w:t>14</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40</w:t>
            </w:r>
            <w:r>
              <w:rPr>
                <w:rFonts w:hint="default" w:ascii="ＭＳ 明朝" w:hAnsi="ＭＳ 明朝" w:eastAsia="ＭＳ 明朝"/>
                <w:color w:val="auto"/>
                <w:spacing w:val="0"/>
                <w:sz w:val="22"/>
              </w:rPr>
              <w:t>号</w:t>
            </w:r>
          </w:p>
          <w:p>
            <w:pPr>
              <w:pStyle w:val="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FF0000"/>
                <w:u w:val="single" w:color="auto"/>
              </w:rPr>
              <w:t>令和３年６月</w:t>
            </w:r>
            <w:r>
              <w:rPr>
                <w:rFonts w:hint="eastAsia" w:ascii="ＭＳ 明朝" w:hAnsi="ＭＳ 明朝" w:eastAsia="ＭＳ 明朝"/>
                <w:color w:val="FF0000"/>
                <w:u w:val="single" w:color="auto"/>
              </w:rPr>
              <w:t>11</w:t>
            </w:r>
            <w:r>
              <w:rPr>
                <w:rFonts w:hint="eastAsia" w:ascii="ＭＳ 明朝" w:hAnsi="ＭＳ 明朝" w:eastAsia="ＭＳ 明朝"/>
                <w:color w:val="FF0000"/>
                <w:u w:val="single" w:color="auto"/>
              </w:rPr>
              <w:t>日規則第</w:t>
            </w:r>
            <w:r>
              <w:rPr>
                <w:rFonts w:hint="eastAsia" w:ascii="ＭＳ 明朝" w:hAnsi="ＭＳ 明朝" w:eastAsia="ＭＳ 明朝"/>
                <w:color w:val="FF0000"/>
                <w:u w:val="single" w:color="auto"/>
              </w:rPr>
              <w:t>41</w:t>
            </w:r>
            <w:r>
              <w:rPr>
                <w:rFonts w:hint="eastAsia" w:ascii="ＭＳ 明朝" w:hAnsi="ＭＳ 明朝" w:eastAsia="ＭＳ 明朝"/>
                <w:color w:val="FF0000"/>
                <w:u w:val="single" w:color="auto"/>
              </w:rPr>
              <w:t>号</w:t>
            </w:r>
          </w:p>
          <w:p>
            <w:pPr>
              <w:pStyle w:val="0"/>
              <w:rPr>
                <w:rFonts w:hint="eastAsia" w:ascii="ＭＳ 明朝" w:hAnsi="ＭＳ 明朝" w:eastAsia="ＭＳ 明朝"/>
                <w:color w:val="auto"/>
              </w:rPr>
            </w:pPr>
          </w:p>
          <w:p>
            <w:pPr>
              <w:pStyle w:val="0"/>
              <w:ind w:left="200" w:hanging="200" w:hangingChars="100"/>
              <w:rPr>
                <w:rFonts w:hint="eastAsia" w:ascii="ＭＳ 明朝" w:hAnsi="ＭＳ 明朝" w:eastAsia="ＭＳ 明朝"/>
              </w:rPr>
            </w:pPr>
            <w:r>
              <w:rPr>
                <w:rFonts w:hint="eastAsia" w:ascii="ＭＳ 明朝" w:hAnsi="ＭＳ 明朝" w:eastAsia="ＭＳ 明朝"/>
              </w:rPr>
              <w:t>旅館業法施行細則をここに公布する。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高知県旅館業法施行細則</w:t>
            </w:r>
          </w:p>
          <w:p>
            <w:pPr>
              <w:pStyle w:val="0"/>
              <w:ind w:left="200" w:hanging="200" w:hangingChars="100"/>
              <w:rPr>
                <w:rFonts w:hint="eastAsia" w:ascii="ＭＳ 明朝" w:hAnsi="ＭＳ 明朝" w:eastAsia="ＭＳ 明朝"/>
              </w:rPr>
            </w:pPr>
            <w:r>
              <w:rPr>
                <w:rFonts w:hint="eastAsia" w:ascii="ＭＳ 明朝" w:hAnsi="ＭＳ 明朝" w:eastAsia="ＭＳ 明朝"/>
              </w:rPr>
              <w:t>旅館業法施行細則（昭和</w:t>
            </w:r>
            <w:r>
              <w:rPr>
                <w:rFonts w:hint="eastAsia" w:ascii="ＭＳ 明朝" w:hAnsi="ＭＳ 明朝" w:eastAsia="ＭＳ 明朝"/>
              </w:rPr>
              <w:t>48</w:t>
            </w:r>
            <w:r>
              <w:rPr>
                <w:rFonts w:hint="eastAsia" w:ascii="ＭＳ 明朝" w:hAnsi="ＭＳ 明朝" w:eastAsia="ＭＳ 明朝"/>
              </w:rPr>
              <w:t>年高知県規則第</w:t>
            </w:r>
            <w:r>
              <w:rPr>
                <w:rFonts w:hint="eastAsia" w:ascii="ＭＳ 明朝" w:hAnsi="ＭＳ 明朝" w:eastAsia="ＭＳ 明朝"/>
              </w:rPr>
              <w:t>71</w:t>
            </w:r>
            <w:r>
              <w:rPr>
                <w:rFonts w:hint="eastAsia" w:ascii="ＭＳ 明朝" w:hAnsi="ＭＳ 明朝" w:eastAsia="ＭＳ 明朝"/>
              </w:rPr>
              <w:t>号）の全部を改正する。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（趣旨）</w:t>
            </w:r>
          </w:p>
          <w:p>
            <w:pPr>
              <w:pStyle w:val="0"/>
              <w:ind w:left="200" w:hanging="200" w:hangingChars="100"/>
              <w:rPr>
                <w:rFonts w:hint="eastAsia" w:ascii="ＭＳ 明朝" w:hAnsi="ＭＳ 明朝" w:eastAsia="ＭＳ 明朝"/>
              </w:rPr>
            </w:pPr>
            <w:r>
              <w:rPr>
                <w:rFonts w:hint="eastAsia" w:ascii="ＭＳ 明朝" w:hAnsi="ＭＳ 明朝" w:eastAsia="ＭＳ 明朝"/>
              </w:rPr>
              <w:t>第１条　この規則は、旅館業法（昭和</w:t>
            </w:r>
            <w:r>
              <w:rPr>
                <w:rFonts w:hint="eastAsia" w:ascii="ＭＳ 明朝" w:hAnsi="ＭＳ 明朝" w:eastAsia="ＭＳ 明朝"/>
              </w:rPr>
              <w:t>23</w:t>
            </w:r>
            <w:r>
              <w:rPr>
                <w:rFonts w:hint="eastAsia" w:ascii="ＭＳ 明朝" w:hAnsi="ＭＳ 明朝" w:eastAsia="ＭＳ 明朝"/>
              </w:rPr>
              <w:t>年法律第</w:t>
            </w:r>
            <w:r>
              <w:rPr>
                <w:rFonts w:hint="eastAsia" w:ascii="ＭＳ 明朝" w:hAnsi="ＭＳ 明朝" w:eastAsia="ＭＳ 明朝"/>
              </w:rPr>
              <w:t>138</w:t>
            </w:r>
            <w:r>
              <w:rPr>
                <w:rFonts w:hint="eastAsia" w:ascii="ＭＳ 明朝" w:hAnsi="ＭＳ 明朝" w:eastAsia="ＭＳ 明朝"/>
              </w:rPr>
              <w:t>号。以下「法」という。）</w:t>
            </w:r>
            <w:r>
              <w:rPr>
                <w:rFonts w:hint="eastAsia" w:ascii="ＭＳ 明朝" w:hAnsi="ＭＳ 明朝" w:eastAsia="ＭＳ 明朝"/>
                <w:color w:val="FF0000"/>
                <w:u w:val="single" w:color="auto"/>
              </w:rPr>
              <w:t>を施行するため、法</w:t>
            </w:r>
            <w:r>
              <w:rPr>
                <w:rFonts w:hint="eastAsia" w:ascii="ＭＳ 明朝" w:hAnsi="ＭＳ 明朝" w:eastAsia="ＭＳ 明朝"/>
              </w:rPr>
              <w:t>及び高知県旅館業法施行条例（平成５年高知県条例第３号。以下「条例」という。）の</w:t>
            </w:r>
            <w:r>
              <w:rPr>
                <w:rFonts w:hint="eastAsia" w:ascii="ＭＳ 明朝" w:hAnsi="ＭＳ 明朝" w:eastAsia="ＭＳ 明朝"/>
                <w:color w:val="FF0000"/>
                <w:u w:val="single" w:color="auto"/>
              </w:rPr>
              <w:t>施行に関し、法、旅館業法施行令（昭和</w:t>
            </w:r>
            <w:r>
              <w:rPr>
                <w:rFonts w:hint="eastAsia" w:ascii="ＭＳ 明朝" w:hAnsi="ＭＳ 明朝" w:eastAsia="ＭＳ 明朝"/>
                <w:color w:val="FF0000"/>
                <w:u w:val="single" w:color="auto"/>
              </w:rPr>
              <w:t>32</w:t>
            </w:r>
            <w:r>
              <w:rPr>
                <w:rFonts w:hint="eastAsia" w:ascii="ＭＳ 明朝" w:hAnsi="ＭＳ 明朝" w:eastAsia="ＭＳ 明朝"/>
                <w:color w:val="FF0000"/>
                <w:u w:val="single" w:color="auto"/>
              </w:rPr>
              <w:t>年政令第</w:t>
            </w:r>
            <w:r>
              <w:rPr>
                <w:rFonts w:hint="eastAsia" w:ascii="ＭＳ 明朝" w:hAnsi="ＭＳ 明朝" w:eastAsia="ＭＳ 明朝"/>
                <w:color w:val="FF0000"/>
                <w:u w:val="single" w:color="auto"/>
              </w:rPr>
              <w:t>152</w:t>
            </w:r>
            <w:r>
              <w:rPr>
                <w:rFonts w:hint="eastAsia" w:ascii="ＭＳ 明朝" w:hAnsi="ＭＳ 明朝" w:eastAsia="ＭＳ 明朝"/>
                <w:color w:val="FF0000"/>
                <w:u w:val="single" w:color="auto"/>
              </w:rPr>
              <w:t>号）及び旅館業法施行規則（昭和</w:t>
            </w:r>
            <w:r>
              <w:rPr>
                <w:rFonts w:hint="eastAsia" w:ascii="ＭＳ 明朝" w:hAnsi="ＭＳ 明朝" w:eastAsia="ＭＳ 明朝"/>
                <w:color w:val="FF0000"/>
                <w:u w:val="single" w:color="auto"/>
              </w:rPr>
              <w:t>23</w:t>
            </w:r>
            <w:r>
              <w:rPr>
                <w:rFonts w:hint="eastAsia" w:ascii="ＭＳ 明朝" w:hAnsi="ＭＳ 明朝" w:eastAsia="ＭＳ 明朝"/>
                <w:color w:val="FF0000"/>
                <w:u w:val="single" w:color="auto"/>
              </w:rPr>
              <w:t>年厚生省令第</w:t>
            </w:r>
            <w:r>
              <w:rPr>
                <w:rFonts w:hint="eastAsia" w:ascii="ＭＳ 明朝" w:hAnsi="ＭＳ 明朝" w:eastAsia="ＭＳ 明朝"/>
                <w:color w:val="FF0000"/>
                <w:u w:val="single" w:color="auto"/>
              </w:rPr>
              <w:t>28</w:t>
            </w:r>
            <w:r>
              <w:rPr>
                <w:rFonts w:hint="eastAsia" w:ascii="ＭＳ 明朝" w:hAnsi="ＭＳ 明朝" w:eastAsia="ＭＳ 明朝"/>
                <w:color w:val="FF0000"/>
                <w:u w:val="single" w:color="auto"/>
              </w:rPr>
              <w:t>号。以下「省令」という。）、環境衛生監視員証を定める省令（昭和</w:t>
            </w:r>
            <w:r>
              <w:rPr>
                <w:rFonts w:hint="eastAsia" w:ascii="ＭＳ 明朝" w:hAnsi="ＭＳ 明朝" w:eastAsia="ＭＳ 明朝"/>
                <w:color w:val="FF0000"/>
                <w:u w:val="single" w:color="auto"/>
              </w:rPr>
              <w:t>52</w:t>
            </w:r>
            <w:r>
              <w:rPr>
                <w:rFonts w:hint="eastAsia" w:ascii="ＭＳ 明朝" w:hAnsi="ＭＳ 明朝" w:eastAsia="ＭＳ 明朝"/>
                <w:color w:val="FF0000"/>
                <w:u w:val="single" w:color="auto"/>
              </w:rPr>
              <w:t>年厚生省令第１号）並びに条例に定めるもののほか、</w:t>
            </w:r>
            <w:r>
              <w:rPr>
                <w:rFonts w:hint="eastAsia" w:ascii="ＭＳ 明朝" w:hAnsi="ＭＳ 明朝" w:eastAsia="ＭＳ 明朝"/>
              </w:rPr>
              <w:t>必要な事項を定めるものとする。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（書類の提出）</w:t>
            </w:r>
          </w:p>
          <w:p>
            <w:pPr>
              <w:pStyle w:val="0"/>
              <w:ind w:left="200" w:hanging="200" w:hangingChars="100"/>
              <w:rPr>
                <w:rFonts w:hint="eastAsia" w:ascii="ＭＳ 明朝" w:hAnsi="ＭＳ 明朝" w:eastAsia="ＭＳ 明朝"/>
              </w:rPr>
            </w:pPr>
            <w:r>
              <w:rPr>
                <w:rFonts w:hint="eastAsia" w:ascii="ＭＳ 明朝" w:hAnsi="ＭＳ 明朝" w:eastAsia="ＭＳ 明朝"/>
              </w:rPr>
              <w:t>第２条　法又は</w:t>
            </w:r>
            <w:r>
              <w:rPr>
                <w:rFonts w:hint="eastAsia" w:ascii="ＭＳ 明朝" w:hAnsi="ＭＳ 明朝" w:eastAsia="ＭＳ 明朝"/>
                <w:color w:val="FF0000"/>
                <w:u w:val="single" w:color="auto"/>
              </w:rPr>
              <w:t>省令</w:t>
            </w:r>
            <w:r>
              <w:rPr>
                <w:rFonts w:hint="eastAsia" w:ascii="ＭＳ 明朝" w:hAnsi="ＭＳ 明朝" w:eastAsia="ＭＳ 明朝"/>
              </w:rPr>
              <w:t>の規定により提出する書類は、営業施設の所在地を</w:t>
            </w:r>
            <w:r>
              <w:rPr>
                <w:rFonts w:hint="eastAsia" w:ascii="ＭＳ 明朝" w:hAnsi="ＭＳ 明朝" w:eastAsia="ＭＳ 明朝"/>
                <w:color w:val="FF0000"/>
                <w:u w:val="single" w:color="auto"/>
              </w:rPr>
              <w:t>管轄する</w:t>
            </w:r>
            <w:r>
              <w:rPr>
                <w:rFonts w:hint="eastAsia" w:ascii="ＭＳ 明朝" w:hAnsi="ＭＳ 明朝" w:eastAsia="ＭＳ 明朝"/>
              </w:rPr>
              <w:t>保健所長に提出しなければならない。</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第３条　略</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（承認書の交付）</w:t>
            </w:r>
          </w:p>
          <w:p>
            <w:pPr>
              <w:pStyle w:val="0"/>
              <w:ind w:left="200" w:hanging="200" w:hangingChars="100"/>
              <w:rPr>
                <w:rFonts w:hint="eastAsia" w:ascii="ＭＳ 明朝" w:hAnsi="ＭＳ 明朝" w:eastAsia="ＭＳ 明朝"/>
              </w:rPr>
            </w:pPr>
            <w:r>
              <w:rPr>
                <w:rFonts w:hint="eastAsia" w:ascii="ＭＳ 明朝" w:hAnsi="ＭＳ 明朝" w:eastAsia="ＭＳ 明朝"/>
              </w:rPr>
              <w:t>第４条　保健所長は、高知県事務処理規則の規定により知事からその権限を委任され、法第３条の２第１項の規定による</w:t>
            </w:r>
            <w:r>
              <w:rPr>
                <w:rFonts w:hint="eastAsia" w:ascii="ＭＳ 明朝" w:hAnsi="ＭＳ 明朝" w:eastAsia="ＭＳ 明朝"/>
                <w:color w:val="FF0000"/>
                <w:u w:val="single" w:color="auto"/>
              </w:rPr>
              <w:t>営業者の地位の承継に係る法人の合併若しくは分割</w:t>
            </w:r>
            <w:r>
              <w:rPr>
                <w:rFonts w:hint="eastAsia" w:ascii="ＭＳ 明朝" w:hAnsi="ＭＳ 明朝" w:eastAsia="ＭＳ 明朝"/>
              </w:rPr>
              <w:t>の承認又は法第３条の３第１項の規定による</w:t>
            </w:r>
            <w:r>
              <w:rPr>
                <w:rFonts w:hint="eastAsia" w:ascii="ＭＳ 明朝" w:hAnsi="ＭＳ 明朝" w:eastAsia="ＭＳ 明朝"/>
                <w:color w:val="FF0000"/>
                <w:u w:val="single" w:color="auto"/>
              </w:rPr>
              <w:t>営業者の地位の承継に係る相続</w:t>
            </w:r>
            <w:r>
              <w:rPr>
                <w:rFonts w:hint="eastAsia" w:ascii="ＭＳ 明朝" w:hAnsi="ＭＳ 明朝" w:eastAsia="ＭＳ 明朝"/>
              </w:rPr>
              <w:t>の承認を行ったときは、当該申請者に合併による承継承認書若しくは分割による承継承認書又は相続承認書を交付するものとする。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第５条　略</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第６条　次の各号に掲げる書類の様式は、当該各号に定めるところによる。</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法第３条第１項の規定による営業の許可の申請書　別記第１号様式</w:t>
            </w:r>
          </w:p>
          <w:p>
            <w:pPr>
              <w:pStyle w:val="0"/>
              <w:ind w:left="0" w:leftChars="0" w:hanging="400" w:hangingChars="2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法第３条の２第１項の規定による</w:t>
            </w:r>
            <w:r>
              <w:rPr>
                <w:rFonts w:hint="eastAsia" w:ascii="ＭＳ 明朝" w:hAnsi="ＭＳ 明朝" w:eastAsia="ＭＳ 明朝"/>
                <w:color w:val="FF0000"/>
                <w:u w:val="single" w:color="auto"/>
              </w:rPr>
              <w:t>営業者の地位の承継に係る法人の合併</w:t>
            </w:r>
            <w:r>
              <w:rPr>
                <w:rFonts w:hint="eastAsia" w:ascii="ＭＳ 明朝" w:hAnsi="ＭＳ 明朝" w:eastAsia="ＭＳ 明朝"/>
              </w:rPr>
              <w:t>の承認の申請書　別記第２号様式</w:t>
            </w:r>
          </w:p>
          <w:p>
            <w:pPr>
              <w:pStyle w:val="0"/>
              <w:ind w:left="0" w:leftChars="0" w:hanging="400" w:hangingChars="2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法第３条の２第１項の規定による</w:t>
            </w:r>
            <w:r>
              <w:rPr>
                <w:rFonts w:hint="eastAsia" w:ascii="ＭＳ 明朝" w:hAnsi="ＭＳ 明朝" w:eastAsia="ＭＳ 明朝"/>
                <w:color w:val="FF0000"/>
                <w:u w:val="single" w:color="auto"/>
              </w:rPr>
              <w:t>営業者の地位の承継に係る法人の分割</w:t>
            </w:r>
            <w:r>
              <w:rPr>
                <w:rFonts w:hint="eastAsia" w:ascii="ＭＳ 明朝" w:hAnsi="ＭＳ 明朝" w:eastAsia="ＭＳ 明朝"/>
              </w:rPr>
              <w:t>の承認の申請書　別記第３号様式</w:t>
            </w:r>
          </w:p>
          <w:p>
            <w:pPr>
              <w:pStyle w:val="0"/>
              <w:ind w:left="0" w:leftChars="0" w:hanging="400" w:hangingChars="2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法第３条の３第１項の規定による</w:t>
            </w:r>
            <w:r>
              <w:rPr>
                <w:rFonts w:hint="eastAsia" w:ascii="ＭＳ 明朝" w:hAnsi="ＭＳ 明朝" w:eastAsia="ＭＳ 明朝"/>
                <w:color w:val="FF0000"/>
                <w:u w:val="single" w:color="auto"/>
              </w:rPr>
              <w:t>営業者の地位の承継に係る相続</w:t>
            </w:r>
            <w:r>
              <w:rPr>
                <w:rFonts w:hint="eastAsia" w:ascii="ＭＳ 明朝" w:hAnsi="ＭＳ 明朝" w:eastAsia="ＭＳ 明朝"/>
              </w:rPr>
              <w:t>の承認の申請書　別記第４号様式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省令第４条の規定による</w:t>
            </w:r>
            <w:r>
              <w:rPr>
                <w:rFonts w:hint="eastAsia" w:ascii="ＭＳ 明朝" w:hAnsi="ＭＳ 明朝" w:eastAsia="ＭＳ 明朝"/>
                <w:color w:val="FF0000"/>
                <w:u w:val="single" w:color="auto"/>
              </w:rPr>
              <w:t>省令第１条第１項、第２条第１項又は第３条第１項に規定する申請書に記載した事項（営業の種別を除く。）</w:t>
            </w:r>
            <w:r>
              <w:rPr>
                <w:rFonts w:hint="eastAsia" w:ascii="ＭＳ 明朝" w:hAnsi="ＭＳ 明朝" w:eastAsia="ＭＳ 明朝"/>
              </w:rPr>
              <w:t>の変更の届出書　別記第５号様式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省令第４条の規定による</w:t>
            </w:r>
            <w:r>
              <w:rPr>
                <w:rFonts w:hint="eastAsia" w:ascii="ＭＳ 明朝" w:hAnsi="ＭＳ 明朝" w:eastAsia="ＭＳ 明朝"/>
                <w:color w:val="FF0000"/>
                <w:u w:val="single" w:color="auto"/>
              </w:rPr>
              <w:t>営業の全部若しくは一部</w:t>
            </w:r>
            <w:r>
              <w:rPr>
                <w:rFonts w:hint="eastAsia" w:ascii="ＭＳ 明朝" w:hAnsi="ＭＳ 明朝" w:eastAsia="ＭＳ 明朝"/>
              </w:rPr>
              <w:t>の停止又は廃止の届出書　別記第６号様式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color w:val="FF0000"/>
                <w:u w:val="single" w:color="auto"/>
              </w:rPr>
              <w:t>第３条の</w:t>
            </w:r>
            <w:r>
              <w:rPr>
                <w:rFonts w:hint="eastAsia" w:ascii="ＭＳ 明朝" w:hAnsi="ＭＳ 明朝" w:eastAsia="ＭＳ 明朝"/>
              </w:rPr>
              <w:t>許可書　別記第７号様式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color w:val="FF0000"/>
                <w:u w:val="single" w:color="auto"/>
              </w:rPr>
              <w:t>第４条の</w:t>
            </w:r>
            <w:r>
              <w:rPr>
                <w:rFonts w:hint="eastAsia" w:ascii="ＭＳ 明朝" w:hAnsi="ＭＳ 明朝" w:eastAsia="ＭＳ 明朝"/>
              </w:rPr>
              <w:t>合併による承継承認書　別記第８号様式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color w:val="FF0000"/>
                <w:u w:val="single" w:color="auto"/>
              </w:rPr>
              <w:t>第４条の</w:t>
            </w:r>
            <w:r>
              <w:rPr>
                <w:rFonts w:hint="eastAsia" w:ascii="ＭＳ 明朝" w:hAnsi="ＭＳ 明朝" w:eastAsia="ＭＳ 明朝"/>
              </w:rPr>
              <w:t>分割による承継承認書　別記第９号様式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w:t>
            </w:r>
            <w:r>
              <w:rPr>
                <w:rFonts w:hint="eastAsia" w:ascii="ＭＳ 明朝" w:hAnsi="ＭＳ 明朝" w:eastAsia="ＭＳ 明朝"/>
                <w:color w:val="FF0000"/>
                <w:u w:val="single" w:color="auto"/>
              </w:rPr>
              <w:t>第４条の</w:t>
            </w:r>
            <w:r>
              <w:rPr>
                <w:rFonts w:hint="eastAsia" w:ascii="ＭＳ 明朝" w:hAnsi="ＭＳ 明朝" w:eastAsia="ＭＳ 明朝"/>
              </w:rPr>
              <w:t>相続承認書　別記第</w:t>
            </w:r>
            <w:r>
              <w:rPr>
                <w:rFonts w:hint="eastAsia" w:ascii="ＭＳ 明朝" w:hAnsi="ＭＳ 明朝" w:eastAsia="ＭＳ 明朝"/>
              </w:rPr>
              <w:t>10</w:t>
            </w:r>
            <w:r>
              <w:rPr>
                <w:rFonts w:hint="eastAsia" w:ascii="ＭＳ 明朝" w:hAnsi="ＭＳ 明朝" w:eastAsia="ＭＳ 明朝"/>
              </w:rPr>
              <w:t>号様式</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第７条　略</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w:t>
            </w:r>
          </w:p>
          <w:p>
            <w:pPr>
              <w:pStyle w:val="0"/>
              <w:ind w:left="200" w:hanging="200" w:hangingChars="100"/>
              <w:rPr>
                <w:rFonts w:hint="eastAsia" w:ascii="ＭＳ 明朝" w:hAnsi="ＭＳ 明朝" w:eastAsia="ＭＳ 明朝"/>
              </w:rPr>
            </w:pPr>
            <w:r>
              <w:rPr>
                <w:rFonts w:hint="eastAsia" w:ascii="ＭＳ 明朝" w:hAnsi="ＭＳ 明朝" w:eastAsia="ＭＳ 明朝"/>
              </w:rPr>
              <w:t>この規則は、平成５年４月１日から施行する。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則（平成８年</w:t>
            </w:r>
            <w:r>
              <w:rPr>
                <w:rFonts w:hint="eastAsia" w:ascii="ＭＳ 明朝" w:hAnsi="ＭＳ 明朝" w:eastAsia="ＭＳ 明朝"/>
              </w:rPr>
              <w:t>12</w:t>
            </w:r>
            <w:r>
              <w:rPr>
                <w:rFonts w:hint="eastAsia" w:ascii="ＭＳ 明朝" w:hAnsi="ＭＳ 明朝" w:eastAsia="ＭＳ 明朝"/>
              </w:rPr>
              <w:t>月</w:t>
            </w:r>
            <w:r>
              <w:rPr>
                <w:rFonts w:hint="eastAsia" w:ascii="ＭＳ 明朝" w:hAnsi="ＭＳ 明朝" w:eastAsia="ＭＳ 明朝"/>
              </w:rPr>
              <w:t>24</w:t>
            </w:r>
            <w:r>
              <w:rPr>
                <w:rFonts w:hint="eastAsia" w:ascii="ＭＳ 明朝" w:hAnsi="ＭＳ 明朝" w:eastAsia="ＭＳ 明朝"/>
              </w:rPr>
              <w:t>日規則第</w:t>
            </w:r>
            <w:r>
              <w:rPr>
                <w:rFonts w:hint="eastAsia" w:ascii="ＭＳ 明朝" w:hAnsi="ＭＳ 明朝" w:eastAsia="ＭＳ 明朝"/>
              </w:rPr>
              <w:t>119</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（前略）ただし、第３条（中略）の規定は、公布の日から施行する。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２　（前略）第３条の規定による改正前の旅館業法施行細則別記様式は、（中略）第３条の規定による改正後の旅館業法施行細則の規定にかかわらず、残品の限度で使用することができる。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12</w:t>
            </w:r>
            <w:r>
              <w:rPr>
                <w:rFonts w:hint="eastAsia" w:ascii="ＭＳ 明朝" w:hAnsi="ＭＳ 明朝" w:eastAsia="ＭＳ 明朝"/>
              </w:rPr>
              <w:t>年３月</w:t>
            </w:r>
            <w:r>
              <w:rPr>
                <w:rFonts w:hint="eastAsia" w:ascii="ＭＳ 明朝" w:hAnsi="ＭＳ 明朝" w:eastAsia="ＭＳ 明朝"/>
              </w:rPr>
              <w:t>28</w:t>
            </w:r>
            <w:r>
              <w:rPr>
                <w:rFonts w:hint="eastAsia" w:ascii="ＭＳ 明朝" w:hAnsi="ＭＳ 明朝" w:eastAsia="ＭＳ 明朝"/>
              </w:rPr>
              <w:t>日規則第</w:t>
            </w:r>
            <w:r>
              <w:rPr>
                <w:rFonts w:hint="eastAsia" w:ascii="ＭＳ 明朝" w:hAnsi="ＭＳ 明朝" w:eastAsia="ＭＳ 明朝"/>
              </w:rPr>
              <w:t>69</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12</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２　この規則による改正前の旅館業法施行細則別記様式は、この規則による改正後の高知県旅館業法施行細則の規定にかかわらず、残品の限度で使用することができる。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13</w:t>
            </w:r>
            <w:r>
              <w:rPr>
                <w:rFonts w:hint="eastAsia" w:ascii="ＭＳ 明朝" w:hAnsi="ＭＳ 明朝" w:eastAsia="ＭＳ 明朝"/>
              </w:rPr>
              <w:t>年３月</w:t>
            </w:r>
            <w:r>
              <w:rPr>
                <w:rFonts w:hint="eastAsia" w:ascii="ＭＳ 明朝" w:hAnsi="ＭＳ 明朝" w:eastAsia="ＭＳ 明朝"/>
              </w:rPr>
              <w:t>27</w:t>
            </w:r>
            <w:r>
              <w:rPr>
                <w:rFonts w:hint="eastAsia" w:ascii="ＭＳ 明朝" w:hAnsi="ＭＳ 明朝" w:eastAsia="ＭＳ 明朝"/>
              </w:rPr>
              <w:t>日規則第</w:t>
            </w:r>
            <w:r>
              <w:rPr>
                <w:rFonts w:hint="eastAsia" w:ascii="ＭＳ 明朝" w:hAnsi="ＭＳ 明朝" w:eastAsia="ＭＳ 明朝"/>
              </w:rPr>
              <w:t>22</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13</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２　この規則による改正前の高知県旅館業法施行細則別記様式は、この規則による改正後の高知県旅館業法施行細則の規定にかかわらず、残品の限度で使用することができる。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15</w:t>
            </w:r>
            <w:r>
              <w:rPr>
                <w:rFonts w:hint="eastAsia" w:ascii="ＭＳ 明朝" w:hAnsi="ＭＳ 明朝" w:eastAsia="ＭＳ 明朝"/>
              </w:rPr>
              <w:t>年４月１日規則第</w:t>
            </w:r>
            <w:r>
              <w:rPr>
                <w:rFonts w:hint="eastAsia" w:ascii="ＭＳ 明朝" w:hAnsi="ＭＳ 明朝" w:eastAsia="ＭＳ 明朝"/>
              </w:rPr>
              <w:t>44</w:t>
            </w:r>
            <w:r>
              <w:rPr>
                <w:rFonts w:hint="eastAsia" w:ascii="ＭＳ 明朝" w:hAnsi="ＭＳ 明朝" w:eastAsia="ＭＳ 明朝"/>
              </w:rPr>
              <w:t>号抄）</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この規則は、公布の日から施行する。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15</w:t>
            </w:r>
            <w:r>
              <w:rPr>
                <w:rFonts w:hint="eastAsia" w:ascii="ＭＳ 明朝" w:hAnsi="ＭＳ 明朝" w:eastAsia="ＭＳ 明朝"/>
              </w:rPr>
              <w:t>年４月１日規則第</w:t>
            </w:r>
            <w:r>
              <w:rPr>
                <w:rFonts w:hint="eastAsia" w:ascii="ＭＳ 明朝" w:hAnsi="ＭＳ 明朝" w:eastAsia="ＭＳ 明朝"/>
              </w:rPr>
              <w:t>49</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この規則は、公布の日から施行する。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17</w:t>
            </w:r>
            <w:r>
              <w:rPr>
                <w:rFonts w:hint="eastAsia" w:ascii="ＭＳ 明朝" w:hAnsi="ＭＳ 明朝" w:eastAsia="ＭＳ 明朝"/>
              </w:rPr>
              <w:t>年３月８日規則第</w:t>
            </w:r>
            <w:r>
              <w:rPr>
                <w:rFonts w:hint="eastAsia" w:ascii="ＭＳ 明朝" w:hAnsi="ＭＳ 明朝" w:eastAsia="ＭＳ 明朝"/>
              </w:rPr>
              <w:t>19</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この規則は、公布の日から施行する。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17</w:t>
            </w:r>
            <w:r>
              <w:rPr>
                <w:rFonts w:hint="eastAsia" w:ascii="ＭＳ 明朝" w:hAnsi="ＭＳ 明朝" w:eastAsia="ＭＳ 明朝"/>
              </w:rPr>
              <w:t>年３月</w:t>
            </w:r>
            <w:r>
              <w:rPr>
                <w:rFonts w:hint="eastAsia" w:ascii="ＭＳ 明朝" w:hAnsi="ＭＳ 明朝" w:eastAsia="ＭＳ 明朝"/>
              </w:rPr>
              <w:t>25</w:t>
            </w:r>
            <w:r>
              <w:rPr>
                <w:rFonts w:hint="eastAsia" w:ascii="ＭＳ 明朝" w:hAnsi="ＭＳ 明朝" w:eastAsia="ＭＳ 明朝"/>
              </w:rPr>
              <w:t>日規則第</w:t>
            </w:r>
            <w:r>
              <w:rPr>
                <w:rFonts w:hint="eastAsia" w:ascii="ＭＳ 明朝" w:hAnsi="ＭＳ 明朝" w:eastAsia="ＭＳ 明朝"/>
              </w:rPr>
              <w:t>38</w:t>
            </w:r>
            <w:r>
              <w:rPr>
                <w:rFonts w:hint="eastAsia" w:ascii="ＭＳ 明朝" w:hAnsi="ＭＳ 明朝" w:eastAsia="ＭＳ 明朝"/>
              </w:rPr>
              <w:t>号抄）</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17</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（高知県旅館業法施行細則の一部改正に伴う経過措置）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この規則による改正前の高知県旅館業法施行細則別記様式は、この規則による改正後の高知県旅館業法施行細則の規定にかかわらず、残品の限度で使用することができる。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18</w:t>
            </w:r>
            <w:r>
              <w:rPr>
                <w:rFonts w:hint="eastAsia" w:ascii="ＭＳ 明朝" w:hAnsi="ＭＳ 明朝" w:eastAsia="ＭＳ 明朝"/>
              </w:rPr>
              <w:t>年２月</w:t>
            </w:r>
            <w:r>
              <w:rPr>
                <w:rFonts w:hint="eastAsia" w:ascii="ＭＳ 明朝" w:hAnsi="ＭＳ 明朝" w:eastAsia="ＭＳ 明朝"/>
              </w:rPr>
              <w:t>24</w:t>
            </w:r>
            <w:r>
              <w:rPr>
                <w:rFonts w:hint="eastAsia" w:ascii="ＭＳ 明朝" w:hAnsi="ＭＳ 明朝" w:eastAsia="ＭＳ 明朝"/>
              </w:rPr>
              <w:t>日規則第</w:t>
            </w:r>
            <w:r>
              <w:rPr>
                <w:rFonts w:hint="eastAsia" w:ascii="ＭＳ 明朝" w:hAnsi="ＭＳ 明朝" w:eastAsia="ＭＳ 明朝"/>
              </w:rPr>
              <w:t>12</w:t>
            </w:r>
            <w:r>
              <w:rPr>
                <w:rFonts w:hint="eastAsia" w:ascii="ＭＳ 明朝" w:hAnsi="ＭＳ 明朝" w:eastAsia="ＭＳ 明朝"/>
              </w:rPr>
              <w:t>号抄）</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18</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８　第</w:t>
            </w:r>
            <w:r>
              <w:rPr>
                <w:rFonts w:hint="eastAsia" w:ascii="ＭＳ 明朝" w:hAnsi="ＭＳ 明朝" w:eastAsia="ＭＳ 明朝"/>
              </w:rPr>
              <w:t>11</w:t>
            </w:r>
            <w:r>
              <w:rPr>
                <w:rFonts w:hint="eastAsia" w:ascii="ＭＳ 明朝" w:hAnsi="ＭＳ 明朝" w:eastAsia="ＭＳ 明朝"/>
              </w:rPr>
              <w:t>条の規定による改正後の高知県旅館業法施行細則別記第１号様式から別記第６号様式までは、同条の規定による改正前の高知県旅館業法施行細則の規定にかかわらず、残品の限度で使用することができる。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18</w:t>
            </w:r>
            <w:r>
              <w:rPr>
                <w:rFonts w:hint="eastAsia" w:ascii="ＭＳ 明朝" w:hAnsi="ＭＳ 明朝" w:eastAsia="ＭＳ 明朝"/>
              </w:rPr>
              <w:t>年</w:t>
            </w:r>
            <w:r>
              <w:rPr>
                <w:rFonts w:hint="eastAsia" w:ascii="ＭＳ 明朝" w:hAnsi="ＭＳ 明朝" w:eastAsia="ＭＳ 明朝"/>
              </w:rPr>
              <w:t>12</w:t>
            </w:r>
            <w:r>
              <w:rPr>
                <w:rFonts w:hint="eastAsia" w:ascii="ＭＳ 明朝" w:hAnsi="ＭＳ 明朝" w:eastAsia="ＭＳ 明朝"/>
              </w:rPr>
              <w:t>月</w:t>
            </w:r>
            <w:r>
              <w:rPr>
                <w:rFonts w:hint="eastAsia" w:ascii="ＭＳ 明朝" w:hAnsi="ＭＳ 明朝" w:eastAsia="ＭＳ 明朝"/>
              </w:rPr>
              <w:t>26</w:t>
            </w:r>
            <w:r>
              <w:rPr>
                <w:rFonts w:hint="eastAsia" w:ascii="ＭＳ 明朝" w:hAnsi="ＭＳ 明朝" w:eastAsia="ＭＳ 明朝"/>
              </w:rPr>
              <w:t>日規則第</w:t>
            </w:r>
            <w:r>
              <w:rPr>
                <w:rFonts w:hint="eastAsia" w:ascii="ＭＳ 明朝" w:hAnsi="ＭＳ 明朝" w:eastAsia="ＭＳ 明朝"/>
              </w:rPr>
              <w:t>136</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この規則は、平成</w:t>
            </w:r>
            <w:r>
              <w:rPr>
                <w:rFonts w:hint="eastAsia" w:ascii="ＭＳ 明朝" w:hAnsi="ＭＳ 明朝" w:eastAsia="ＭＳ 明朝"/>
              </w:rPr>
              <w:t>19</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24</w:t>
            </w:r>
            <w:r>
              <w:rPr>
                <w:rFonts w:hint="eastAsia" w:ascii="ＭＳ 明朝" w:hAnsi="ＭＳ 明朝" w:eastAsia="ＭＳ 明朝"/>
              </w:rPr>
              <w:t>年３月</w:t>
            </w:r>
            <w:r>
              <w:rPr>
                <w:rFonts w:hint="eastAsia" w:ascii="ＭＳ 明朝" w:hAnsi="ＭＳ 明朝" w:eastAsia="ＭＳ 明朝"/>
              </w:rPr>
              <w:t>30</w:t>
            </w:r>
            <w:r>
              <w:rPr>
                <w:rFonts w:hint="eastAsia" w:ascii="ＭＳ 明朝" w:hAnsi="ＭＳ 明朝" w:eastAsia="ＭＳ 明朝"/>
              </w:rPr>
              <w:t>日規則第</w:t>
            </w:r>
            <w:r>
              <w:rPr>
                <w:rFonts w:hint="eastAsia" w:ascii="ＭＳ 明朝" w:hAnsi="ＭＳ 明朝" w:eastAsia="ＭＳ 明朝"/>
              </w:rPr>
              <w:t>24</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24</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２　この規則による改正前の高知県旅館業法施行細則別記様式は、この規則による改正後の高知県旅館業法施行細則の規定にかかわらず、残品の限度で使用することができる。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30</w:t>
            </w:r>
            <w:r>
              <w:rPr>
                <w:rFonts w:hint="eastAsia" w:ascii="ＭＳ 明朝" w:hAnsi="ＭＳ 明朝" w:eastAsia="ＭＳ 明朝"/>
              </w:rPr>
              <w:t>年３月</w:t>
            </w:r>
            <w:r>
              <w:rPr>
                <w:rFonts w:hint="eastAsia" w:ascii="ＭＳ 明朝" w:hAnsi="ＭＳ 明朝" w:eastAsia="ＭＳ 明朝"/>
              </w:rPr>
              <w:t>23</w:t>
            </w:r>
            <w:r>
              <w:rPr>
                <w:rFonts w:hint="eastAsia" w:ascii="ＭＳ 明朝" w:hAnsi="ＭＳ 明朝" w:eastAsia="ＭＳ 明朝"/>
              </w:rPr>
              <w:t>日規則第</w:t>
            </w:r>
            <w:r>
              <w:rPr>
                <w:rFonts w:hint="eastAsia" w:ascii="ＭＳ 明朝" w:hAnsi="ＭＳ 明朝" w:eastAsia="ＭＳ 明朝"/>
              </w:rPr>
              <w:t>21</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この規則は、平成</w:t>
            </w:r>
            <w:r>
              <w:rPr>
                <w:rFonts w:hint="eastAsia" w:ascii="ＭＳ 明朝" w:hAnsi="ＭＳ 明朝" w:eastAsia="ＭＳ 明朝"/>
              </w:rPr>
              <w:t>30</w:t>
            </w:r>
            <w:r>
              <w:rPr>
                <w:rFonts w:hint="eastAsia" w:ascii="ＭＳ 明朝" w:hAnsi="ＭＳ 明朝" w:eastAsia="ＭＳ 明朝"/>
              </w:rPr>
              <w:t>年６月</w:t>
            </w:r>
            <w:r>
              <w:rPr>
                <w:rFonts w:hint="eastAsia" w:ascii="ＭＳ 明朝" w:hAnsi="ＭＳ 明朝" w:eastAsia="ＭＳ 明朝"/>
              </w:rPr>
              <w:t>15</w:t>
            </w:r>
            <w:r>
              <w:rPr>
                <w:rFonts w:hint="eastAsia" w:ascii="ＭＳ 明朝" w:hAnsi="ＭＳ 明朝" w:eastAsia="ＭＳ 明朝"/>
              </w:rPr>
              <w:t>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則（令和２年４月</w:t>
            </w:r>
            <w:r>
              <w:rPr>
                <w:rFonts w:hint="eastAsia" w:ascii="ＭＳ 明朝" w:hAnsi="ＭＳ 明朝" w:eastAsia="ＭＳ 明朝"/>
              </w:rPr>
              <w:t>14</w:t>
            </w:r>
            <w:r>
              <w:rPr>
                <w:rFonts w:hint="eastAsia" w:ascii="ＭＳ 明朝" w:hAnsi="ＭＳ 明朝" w:eastAsia="ＭＳ 明朝"/>
              </w:rPr>
              <w:t>日規則第</w:t>
            </w:r>
            <w:r>
              <w:rPr>
                <w:rFonts w:hint="eastAsia" w:ascii="ＭＳ 明朝" w:hAnsi="ＭＳ 明朝" w:eastAsia="ＭＳ 明朝"/>
              </w:rPr>
              <w:t>40</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この規則は、公布の日から施行する。</w:t>
            </w:r>
          </w:p>
          <w:p>
            <w:pPr>
              <w:pStyle w:val="0"/>
              <w:ind w:left="200" w:hanging="200" w:hangingChars="100"/>
              <w:rPr>
                <w:rFonts w:hint="eastAsia" w:ascii="ＭＳ 明朝" w:hAnsi="ＭＳ 明朝" w:eastAsia="ＭＳ 明朝"/>
              </w:rPr>
            </w:pP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single" w:color="auto"/>
              </w:rPr>
              <w:t>附則（令和３年６月</w:t>
            </w:r>
            <w:r>
              <w:rPr>
                <w:rFonts w:hint="eastAsia" w:ascii="ＭＳ 明朝" w:hAnsi="ＭＳ 明朝" w:eastAsia="ＭＳ 明朝"/>
                <w:color w:val="FF0000"/>
                <w:u w:val="single" w:color="auto"/>
              </w:rPr>
              <w:t>11</w:t>
            </w:r>
            <w:r>
              <w:rPr>
                <w:rFonts w:hint="eastAsia" w:ascii="ＭＳ 明朝" w:hAnsi="ＭＳ 明朝" w:eastAsia="ＭＳ 明朝"/>
                <w:color w:val="FF0000"/>
                <w:u w:val="single" w:color="auto"/>
              </w:rPr>
              <w:t>日規則第</w:t>
            </w:r>
            <w:r>
              <w:rPr>
                <w:rFonts w:hint="eastAsia" w:ascii="ＭＳ 明朝" w:hAnsi="ＭＳ 明朝" w:eastAsia="ＭＳ 明朝"/>
                <w:color w:val="FF0000"/>
                <w:u w:val="single" w:color="auto"/>
              </w:rPr>
              <w:t>41</w:t>
            </w:r>
            <w:bookmarkStart w:id="0" w:name="_GoBack"/>
            <w:bookmarkEnd w:id="0"/>
            <w:r>
              <w:rPr>
                <w:rFonts w:hint="eastAsia" w:ascii="ＭＳ 明朝" w:hAnsi="ＭＳ 明朝" w:eastAsia="ＭＳ 明朝"/>
                <w:color w:val="FF0000"/>
                <w:u w:val="single" w:color="auto"/>
              </w:rPr>
              <w:t>号）</w:t>
            </w: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single" w:color="auto"/>
              </w:rPr>
              <w:t>（施行期日）</w:t>
            </w:r>
          </w:p>
          <w:p>
            <w:pPr>
              <w:pStyle w:val="0"/>
              <w:rPr>
                <w:rFonts w:hint="eastAsia" w:ascii="ＭＳ 明朝" w:hAnsi="ＭＳ 明朝" w:eastAsia="ＭＳ 明朝"/>
                <w:color w:val="auto"/>
              </w:rPr>
            </w:pPr>
            <w:r>
              <w:rPr>
                <w:rFonts w:hint="eastAsia" w:ascii="ＭＳ 明朝" w:hAnsi="ＭＳ 明朝" w:eastAsia="ＭＳ 明朝"/>
                <w:color w:val="FF0000"/>
                <w:u w:val="single" w:color="auto"/>
              </w:rPr>
              <w:t>１　この規則は、公布の日から施行する。</w:t>
            </w: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single" w:color="auto"/>
              </w:rPr>
              <w:t>（高知県旅館業法施行細則の一部改正に伴う経過措置）</w:t>
            </w:r>
          </w:p>
          <w:p>
            <w:pPr>
              <w:pStyle w:val="0"/>
              <w:ind w:left="200" w:hanging="200" w:hangingChars="100"/>
              <w:rPr>
                <w:rFonts w:hint="eastAsia" w:ascii="ＭＳ 明朝" w:hAnsi="ＭＳ 明朝" w:eastAsia="ＭＳ 明朝"/>
                <w:color w:val="auto"/>
              </w:rPr>
            </w:pPr>
            <w:r>
              <w:rPr>
                <w:rFonts w:hint="eastAsia" w:ascii="ＭＳ 明朝" w:hAnsi="ＭＳ 明朝" w:eastAsia="ＭＳ 明朝"/>
                <w:color w:val="FF0000"/>
                <w:u w:val="single" w:color="auto"/>
              </w:rPr>
              <w:t>５　第４条の規定による改正前の高知県旅館業法施行細則別記様式は、同条の規定による改正後の高知県公衆浴場法施行細則の規定にかかわらず、残品の限度で使用することができる。</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rPr>
              <w:t>別表　略</w:t>
            </w:r>
          </w:p>
          <w:p>
            <w:pPr>
              <w:pStyle w:val="0"/>
              <w:rPr>
                <w:rFonts w:hint="eastAsia" w:ascii="ＭＳ 明朝" w:hAnsi="ＭＳ 明朝" w:eastAsia="ＭＳ 明朝"/>
                <w:color w:val="auto"/>
              </w:rPr>
            </w:pPr>
          </w:p>
        </w:tc>
        <w:tc>
          <w:tcPr>
            <w:tcW w:w="2517" w:type="pct"/>
            <w:vAlign w:val="top"/>
          </w:tcPr>
          <w:p>
            <w:pPr>
              <w:pStyle w:val="0"/>
              <w:rPr>
                <w:rFonts w:hint="eastAsia" w:ascii="ＭＳ 明朝" w:hAnsi="ＭＳ 明朝" w:eastAsia="ＭＳ 明朝"/>
              </w:rPr>
            </w:pPr>
            <w:r>
              <w:rPr>
                <w:rFonts w:hint="eastAsia" w:ascii="ＭＳ 明朝" w:hAnsi="ＭＳ 明朝" w:eastAsia="ＭＳ 明朝"/>
              </w:rPr>
              <w:t>○</w:t>
            </w:r>
            <w:r>
              <w:rPr>
                <w:rFonts w:hint="default" w:ascii="ＭＳ 明朝" w:hAnsi="ＭＳ 明朝" w:eastAsia="ＭＳ 明朝"/>
                <w:color w:val="auto"/>
                <w:spacing w:val="0"/>
                <w:sz w:val="22"/>
              </w:rPr>
              <w:t>高知県旅館業法施行細則</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default" w:ascii="ＭＳ 明朝" w:hAnsi="ＭＳ 明朝" w:eastAsia="ＭＳ 明朝"/>
                <w:color w:val="auto"/>
                <w:spacing w:val="0"/>
                <w:sz w:val="22"/>
              </w:rPr>
              <w:t>平成５年３月</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21</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改正</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平成８年</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119</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69</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27</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22</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15</w:t>
            </w:r>
            <w:r>
              <w:rPr>
                <w:rFonts w:hint="default" w:ascii="ＭＳ 明朝" w:hAnsi="ＭＳ 明朝" w:eastAsia="ＭＳ 明朝"/>
                <w:color w:val="auto"/>
                <w:spacing w:val="0"/>
                <w:sz w:val="22"/>
              </w:rPr>
              <w:t>年４月１日規則第</w:t>
            </w:r>
            <w:r>
              <w:rPr>
                <w:rFonts w:hint="default" w:ascii="ＭＳ 明朝" w:hAnsi="ＭＳ 明朝" w:eastAsia="ＭＳ 明朝"/>
                <w:color w:val="auto"/>
                <w:spacing w:val="0"/>
                <w:sz w:val="22"/>
              </w:rPr>
              <w:t>44</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15</w:t>
            </w:r>
            <w:r>
              <w:rPr>
                <w:rFonts w:hint="default" w:ascii="ＭＳ 明朝" w:hAnsi="ＭＳ 明朝" w:eastAsia="ＭＳ 明朝"/>
                <w:color w:val="auto"/>
                <w:spacing w:val="0"/>
                <w:sz w:val="22"/>
              </w:rPr>
              <w:t>年４月１日規則第</w:t>
            </w:r>
            <w:r>
              <w:rPr>
                <w:rFonts w:hint="default" w:ascii="ＭＳ 明朝" w:hAnsi="ＭＳ 明朝" w:eastAsia="ＭＳ 明朝"/>
                <w:color w:val="auto"/>
                <w:spacing w:val="0"/>
                <w:sz w:val="22"/>
              </w:rPr>
              <w:t>49</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年３月８日規則第</w:t>
            </w:r>
            <w:r>
              <w:rPr>
                <w:rFonts w:hint="default" w:ascii="ＭＳ 明朝" w:hAnsi="ＭＳ 明朝" w:eastAsia="ＭＳ 明朝"/>
                <w:color w:val="auto"/>
                <w:spacing w:val="0"/>
                <w:sz w:val="22"/>
              </w:rPr>
              <w:t>19</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38</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年２月</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年</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26</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136</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30</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color w:val="auto"/>
                <w:spacing w:val="0"/>
                <w:sz w:val="22"/>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30</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23</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21</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令和２年４月</w:t>
            </w:r>
            <w:r>
              <w:rPr>
                <w:rFonts w:hint="default" w:ascii="ＭＳ 明朝" w:hAnsi="ＭＳ 明朝" w:eastAsia="ＭＳ 明朝"/>
                <w:color w:val="auto"/>
                <w:spacing w:val="0"/>
                <w:sz w:val="22"/>
              </w:rPr>
              <w:t>14</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40</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旅館業法施行細則をここに公布する。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高知県旅館業法施行細則</w:t>
            </w:r>
          </w:p>
          <w:p>
            <w:pPr>
              <w:pStyle w:val="0"/>
              <w:ind w:left="200" w:hanging="200" w:hangingChars="100"/>
              <w:rPr>
                <w:rFonts w:hint="eastAsia" w:ascii="ＭＳ 明朝" w:hAnsi="ＭＳ 明朝" w:eastAsia="ＭＳ 明朝"/>
              </w:rPr>
            </w:pPr>
            <w:r>
              <w:rPr>
                <w:rFonts w:hint="eastAsia" w:ascii="ＭＳ 明朝" w:hAnsi="ＭＳ 明朝" w:eastAsia="ＭＳ 明朝"/>
              </w:rPr>
              <w:t>旅館業法施行細則（昭和</w:t>
            </w:r>
            <w:r>
              <w:rPr>
                <w:rFonts w:hint="eastAsia" w:ascii="ＭＳ 明朝" w:hAnsi="ＭＳ 明朝" w:eastAsia="ＭＳ 明朝"/>
              </w:rPr>
              <w:t>48</w:t>
            </w:r>
            <w:r>
              <w:rPr>
                <w:rFonts w:hint="eastAsia" w:ascii="ＭＳ 明朝" w:hAnsi="ＭＳ 明朝" w:eastAsia="ＭＳ 明朝"/>
              </w:rPr>
              <w:t>年高知県規則第</w:t>
            </w:r>
            <w:r>
              <w:rPr>
                <w:rFonts w:hint="eastAsia" w:ascii="ＭＳ 明朝" w:hAnsi="ＭＳ 明朝" w:eastAsia="ＭＳ 明朝"/>
              </w:rPr>
              <w:t>71</w:t>
            </w:r>
            <w:r>
              <w:rPr>
                <w:rFonts w:hint="eastAsia" w:ascii="ＭＳ 明朝" w:hAnsi="ＭＳ 明朝" w:eastAsia="ＭＳ 明朝"/>
              </w:rPr>
              <w:t>号）の全部を改正する。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（趣旨）</w:t>
            </w:r>
          </w:p>
          <w:p>
            <w:pPr>
              <w:pStyle w:val="0"/>
              <w:ind w:left="200" w:hanging="200" w:hangingChars="100"/>
              <w:rPr>
                <w:rFonts w:hint="eastAsia" w:ascii="ＭＳ 明朝" w:hAnsi="ＭＳ 明朝" w:eastAsia="ＭＳ 明朝"/>
              </w:rPr>
            </w:pPr>
            <w:r>
              <w:rPr>
                <w:rFonts w:hint="eastAsia" w:ascii="ＭＳ 明朝" w:hAnsi="ＭＳ 明朝" w:eastAsia="ＭＳ 明朝"/>
              </w:rPr>
              <w:t>第１条　この規則は、旅館業法（昭和</w:t>
            </w:r>
            <w:r>
              <w:rPr>
                <w:rFonts w:hint="eastAsia" w:ascii="ＭＳ 明朝" w:hAnsi="ＭＳ 明朝" w:eastAsia="ＭＳ 明朝"/>
              </w:rPr>
              <w:t>23</w:t>
            </w:r>
            <w:r>
              <w:rPr>
                <w:rFonts w:hint="eastAsia" w:ascii="ＭＳ 明朝" w:hAnsi="ＭＳ 明朝" w:eastAsia="ＭＳ 明朝"/>
              </w:rPr>
              <w:t>年法律第</w:t>
            </w:r>
            <w:r>
              <w:rPr>
                <w:rFonts w:hint="eastAsia" w:ascii="ＭＳ 明朝" w:hAnsi="ＭＳ 明朝" w:eastAsia="ＭＳ 明朝"/>
              </w:rPr>
              <w:t>138</w:t>
            </w:r>
            <w:r>
              <w:rPr>
                <w:rFonts w:hint="eastAsia" w:ascii="ＭＳ 明朝" w:hAnsi="ＭＳ 明朝" w:eastAsia="ＭＳ 明朝"/>
              </w:rPr>
              <w:t>号。以下「法」という。）及び高知県旅館業法施行条例（平成５年高知県条例第３号。以下「条例」という。）の</w:t>
            </w:r>
            <w:r>
              <w:rPr>
                <w:rFonts w:hint="eastAsia" w:ascii="ＭＳ 明朝" w:hAnsi="ＭＳ 明朝" w:eastAsia="ＭＳ 明朝"/>
                <w:u w:val="single" w:color="auto"/>
              </w:rPr>
              <w:t>施行について</w:t>
            </w:r>
            <w:r>
              <w:rPr>
                <w:rFonts w:hint="eastAsia" w:ascii="ＭＳ 明朝" w:hAnsi="ＭＳ 明朝" w:eastAsia="ＭＳ 明朝"/>
              </w:rPr>
              <w:t>必要な事項を定めるものとする。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（書類の提出）</w:t>
            </w:r>
          </w:p>
          <w:p>
            <w:pPr>
              <w:pStyle w:val="0"/>
              <w:ind w:left="200" w:hanging="200" w:hangingChars="100"/>
              <w:rPr>
                <w:rFonts w:hint="eastAsia" w:ascii="ＭＳ 明朝" w:hAnsi="ＭＳ 明朝" w:eastAsia="ＭＳ 明朝"/>
              </w:rPr>
            </w:pPr>
            <w:r>
              <w:rPr>
                <w:rFonts w:hint="eastAsia" w:ascii="ＭＳ 明朝" w:hAnsi="ＭＳ 明朝" w:eastAsia="ＭＳ 明朝"/>
              </w:rPr>
              <w:t>第２条　法又は</w:t>
            </w:r>
            <w:r>
              <w:rPr>
                <w:rFonts w:hint="eastAsia" w:ascii="ＭＳ 明朝" w:hAnsi="ＭＳ 明朝" w:eastAsia="ＭＳ 明朝"/>
                <w:u w:val="single" w:color="auto"/>
              </w:rPr>
              <w:t>旅館業法施行規則（昭和</w:t>
            </w:r>
            <w:r>
              <w:rPr>
                <w:rFonts w:hint="eastAsia" w:ascii="ＭＳ 明朝" w:hAnsi="ＭＳ 明朝" w:eastAsia="ＭＳ 明朝"/>
                <w:u w:val="single" w:color="auto"/>
              </w:rPr>
              <w:t>23</w:t>
            </w:r>
            <w:r>
              <w:rPr>
                <w:rFonts w:hint="eastAsia" w:ascii="ＭＳ 明朝" w:hAnsi="ＭＳ 明朝" w:eastAsia="ＭＳ 明朝"/>
                <w:u w:val="single" w:color="auto"/>
              </w:rPr>
              <w:t>年厚生省令第</w:t>
            </w:r>
            <w:r>
              <w:rPr>
                <w:rFonts w:hint="eastAsia" w:ascii="ＭＳ 明朝" w:hAnsi="ＭＳ 明朝" w:eastAsia="ＭＳ 明朝"/>
                <w:u w:val="single" w:color="auto"/>
              </w:rPr>
              <w:t>28</w:t>
            </w:r>
            <w:r>
              <w:rPr>
                <w:rFonts w:hint="eastAsia" w:ascii="ＭＳ 明朝" w:hAnsi="ＭＳ 明朝" w:eastAsia="ＭＳ 明朝"/>
                <w:u w:val="single" w:color="auto"/>
              </w:rPr>
              <w:t>号。第６条において「省令」という。）</w:t>
            </w:r>
            <w:r>
              <w:rPr>
                <w:rFonts w:hint="eastAsia" w:ascii="ＭＳ 明朝" w:hAnsi="ＭＳ 明朝" w:eastAsia="ＭＳ 明朝"/>
              </w:rPr>
              <w:t>の規定により提出する書類は、営業施設の所在地を</w:t>
            </w:r>
            <w:r>
              <w:rPr>
                <w:rFonts w:hint="eastAsia" w:ascii="ＭＳ 明朝" w:hAnsi="ＭＳ 明朝" w:eastAsia="ＭＳ 明朝"/>
                <w:u w:val="single" w:color="auto"/>
              </w:rPr>
              <w:t>所管する</w:t>
            </w:r>
            <w:r>
              <w:rPr>
                <w:rFonts w:hint="eastAsia" w:ascii="ＭＳ 明朝" w:hAnsi="ＭＳ 明朝" w:eastAsia="ＭＳ 明朝"/>
              </w:rPr>
              <w:t>保健所長に提出しなければならない。</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第３条　略</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（承認書の交付）</w:t>
            </w:r>
          </w:p>
          <w:p>
            <w:pPr>
              <w:pStyle w:val="0"/>
              <w:ind w:left="200" w:hanging="200" w:hangingChars="100"/>
              <w:rPr>
                <w:rFonts w:hint="eastAsia" w:ascii="ＭＳ 明朝" w:hAnsi="ＭＳ 明朝" w:eastAsia="ＭＳ 明朝"/>
              </w:rPr>
            </w:pPr>
            <w:r>
              <w:rPr>
                <w:rFonts w:hint="eastAsia" w:ascii="ＭＳ 明朝" w:hAnsi="ＭＳ 明朝" w:eastAsia="ＭＳ 明朝"/>
              </w:rPr>
              <w:t>第４条　保健所長は、高知県事務処理規則の規定により知事からその権限を委任され、法第３条の２第１項の規定による</w:t>
            </w:r>
            <w:r>
              <w:rPr>
                <w:rFonts w:hint="eastAsia" w:ascii="ＭＳ 明朝" w:hAnsi="ＭＳ 明朝" w:eastAsia="ＭＳ 明朝"/>
                <w:u w:val="single" w:color="auto"/>
              </w:rPr>
              <w:t>合併若しくは分割の場合の地位の承継</w:t>
            </w:r>
            <w:r>
              <w:rPr>
                <w:rFonts w:hint="eastAsia" w:ascii="ＭＳ 明朝" w:hAnsi="ＭＳ 明朝" w:eastAsia="ＭＳ 明朝"/>
              </w:rPr>
              <w:t>の承認又は法第３条の３第１項の規定による</w:t>
            </w:r>
            <w:r>
              <w:rPr>
                <w:rFonts w:hint="eastAsia" w:ascii="ＭＳ 明朝" w:hAnsi="ＭＳ 明朝" w:eastAsia="ＭＳ 明朝"/>
                <w:u w:val="single" w:color="auto"/>
              </w:rPr>
              <w:t>相続の場合の地位の承継</w:t>
            </w:r>
            <w:r>
              <w:rPr>
                <w:rFonts w:hint="eastAsia" w:ascii="ＭＳ 明朝" w:hAnsi="ＭＳ 明朝" w:eastAsia="ＭＳ 明朝"/>
              </w:rPr>
              <w:t>の承認を行ったときは、当該申請者に合併による承継承認書若しくは分割による承継承認書又は相続承認書を交付するものとする。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第５条　略</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第６条　次の各号に掲げる書類の様式は、当該各号に定めるところによる。</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法第３条第１項の規定による営業の許可の申請書　別記第１号様式</w:t>
            </w:r>
          </w:p>
          <w:p>
            <w:pPr>
              <w:pStyle w:val="0"/>
              <w:ind w:left="0" w:leftChars="0" w:hanging="400" w:hangingChars="2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法第３条の２第１項の規定による</w:t>
            </w:r>
            <w:r>
              <w:rPr>
                <w:rFonts w:hint="eastAsia" w:ascii="ＭＳ 明朝" w:hAnsi="ＭＳ 明朝" w:eastAsia="ＭＳ 明朝"/>
                <w:u w:val="single" w:color="auto"/>
              </w:rPr>
              <w:t>法人の合併の場合の地位の承継</w:t>
            </w:r>
            <w:r>
              <w:rPr>
                <w:rFonts w:hint="eastAsia" w:ascii="ＭＳ 明朝" w:hAnsi="ＭＳ 明朝" w:eastAsia="ＭＳ 明朝"/>
              </w:rPr>
              <w:t>の承認の申請書　別記第２号様式</w:t>
            </w:r>
          </w:p>
          <w:p>
            <w:pPr>
              <w:pStyle w:val="0"/>
              <w:ind w:left="0" w:leftChars="0" w:hanging="400" w:hangingChars="2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法第３条の２第１項の規定による</w:t>
            </w:r>
            <w:r>
              <w:rPr>
                <w:rFonts w:hint="eastAsia" w:ascii="ＭＳ 明朝" w:hAnsi="ＭＳ 明朝" w:eastAsia="ＭＳ 明朝"/>
                <w:u w:val="single" w:color="auto"/>
              </w:rPr>
              <w:t>法人の分割の場合の地位の承継</w:t>
            </w:r>
            <w:r>
              <w:rPr>
                <w:rFonts w:hint="eastAsia" w:ascii="ＭＳ 明朝" w:hAnsi="ＭＳ 明朝" w:eastAsia="ＭＳ 明朝"/>
              </w:rPr>
              <w:t>の承認の申請書　別記第３号様式</w:t>
            </w:r>
          </w:p>
          <w:p>
            <w:pPr>
              <w:pStyle w:val="0"/>
              <w:ind w:left="0" w:leftChars="0" w:hanging="400" w:hangingChars="2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法第３条の３第１項の規定による</w:t>
            </w:r>
            <w:r>
              <w:rPr>
                <w:rFonts w:hint="eastAsia" w:ascii="ＭＳ 明朝" w:hAnsi="ＭＳ 明朝" w:eastAsia="ＭＳ 明朝"/>
                <w:u w:val="single" w:color="auto"/>
              </w:rPr>
              <w:t>相続の場合の地位の承継</w:t>
            </w:r>
            <w:r>
              <w:rPr>
                <w:rFonts w:hint="eastAsia" w:ascii="ＭＳ 明朝" w:hAnsi="ＭＳ 明朝" w:eastAsia="ＭＳ 明朝"/>
              </w:rPr>
              <w:t>の承認の申請書　別記第４号様式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省令第４条の規定による</w:t>
            </w:r>
            <w:r>
              <w:rPr>
                <w:rFonts w:hint="eastAsia" w:ascii="ＭＳ 明朝" w:hAnsi="ＭＳ 明朝" w:eastAsia="ＭＳ 明朝"/>
                <w:u w:val="single" w:color="auto"/>
              </w:rPr>
              <w:t>申請事項</w:t>
            </w:r>
            <w:r>
              <w:rPr>
                <w:rFonts w:hint="eastAsia" w:ascii="ＭＳ 明朝" w:hAnsi="ＭＳ 明朝" w:eastAsia="ＭＳ 明朝"/>
              </w:rPr>
              <w:t>の変更の届出書　別記第５号様式</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省令第４条の規定による</w:t>
            </w:r>
            <w:r>
              <w:rPr>
                <w:rFonts w:hint="eastAsia" w:ascii="ＭＳ 明朝" w:hAnsi="ＭＳ 明朝" w:eastAsia="ＭＳ 明朝"/>
                <w:u w:val="single" w:color="auto"/>
              </w:rPr>
              <w:t>営業</w:t>
            </w:r>
            <w:r>
              <w:rPr>
                <w:rFonts w:hint="eastAsia" w:ascii="ＭＳ 明朝" w:hAnsi="ＭＳ 明朝" w:eastAsia="ＭＳ 明朝"/>
              </w:rPr>
              <w:t>の停止又は廃止の届出書　別記第６号様式</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u w:val="single" w:color="auto"/>
              </w:rPr>
              <w:t>第３条に規定する</w:t>
            </w:r>
            <w:r>
              <w:rPr>
                <w:rFonts w:hint="eastAsia" w:ascii="ＭＳ 明朝" w:hAnsi="ＭＳ 明朝" w:eastAsia="ＭＳ 明朝"/>
              </w:rPr>
              <w:t>許可書　別記第７号様式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u w:val="single" w:color="auto"/>
              </w:rPr>
              <w:t>第４条に規定する</w:t>
            </w:r>
            <w:r>
              <w:rPr>
                <w:rFonts w:hint="eastAsia" w:ascii="ＭＳ 明朝" w:hAnsi="ＭＳ 明朝" w:eastAsia="ＭＳ 明朝"/>
              </w:rPr>
              <w:t>合併による承継承認書　別記第８号様式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u w:val="single" w:color="auto"/>
              </w:rPr>
              <w:t>第４条に規定する</w:t>
            </w:r>
            <w:r>
              <w:rPr>
                <w:rFonts w:hint="eastAsia" w:ascii="ＭＳ 明朝" w:hAnsi="ＭＳ 明朝" w:eastAsia="ＭＳ 明朝"/>
              </w:rPr>
              <w:t>分割による承継承認書　別記第９号様式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w:t>
            </w:r>
            <w:r>
              <w:rPr>
                <w:rFonts w:hint="eastAsia" w:ascii="ＭＳ 明朝" w:hAnsi="ＭＳ 明朝" w:eastAsia="ＭＳ 明朝"/>
                <w:u w:val="single" w:color="auto"/>
              </w:rPr>
              <w:t>第４条に規定する</w:t>
            </w:r>
            <w:r>
              <w:rPr>
                <w:rFonts w:hint="eastAsia" w:ascii="ＭＳ 明朝" w:hAnsi="ＭＳ 明朝" w:eastAsia="ＭＳ 明朝"/>
              </w:rPr>
              <w:t>相続承認書　別記第</w:t>
            </w:r>
            <w:r>
              <w:rPr>
                <w:rFonts w:hint="eastAsia" w:ascii="ＭＳ 明朝" w:hAnsi="ＭＳ 明朝" w:eastAsia="ＭＳ 明朝"/>
              </w:rPr>
              <w:t>10</w:t>
            </w:r>
            <w:r>
              <w:rPr>
                <w:rFonts w:hint="eastAsia" w:ascii="ＭＳ 明朝" w:hAnsi="ＭＳ 明朝" w:eastAsia="ＭＳ 明朝"/>
              </w:rPr>
              <w:t>号様式</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第７条　略</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w:t>
            </w:r>
          </w:p>
          <w:p>
            <w:pPr>
              <w:pStyle w:val="0"/>
              <w:ind w:left="200" w:hanging="200" w:hangingChars="100"/>
              <w:rPr>
                <w:rFonts w:hint="eastAsia" w:ascii="ＭＳ 明朝" w:hAnsi="ＭＳ 明朝" w:eastAsia="ＭＳ 明朝"/>
              </w:rPr>
            </w:pPr>
            <w:r>
              <w:rPr>
                <w:rFonts w:hint="eastAsia" w:ascii="ＭＳ 明朝" w:hAnsi="ＭＳ 明朝" w:eastAsia="ＭＳ 明朝"/>
              </w:rPr>
              <w:t>この規則は、平成５年４月１日から施行する。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則（平成８年</w:t>
            </w:r>
            <w:r>
              <w:rPr>
                <w:rFonts w:hint="eastAsia" w:ascii="ＭＳ 明朝" w:hAnsi="ＭＳ 明朝" w:eastAsia="ＭＳ 明朝"/>
              </w:rPr>
              <w:t>12</w:t>
            </w:r>
            <w:r>
              <w:rPr>
                <w:rFonts w:hint="eastAsia" w:ascii="ＭＳ 明朝" w:hAnsi="ＭＳ 明朝" w:eastAsia="ＭＳ 明朝"/>
              </w:rPr>
              <w:t>月</w:t>
            </w:r>
            <w:r>
              <w:rPr>
                <w:rFonts w:hint="eastAsia" w:ascii="ＭＳ 明朝" w:hAnsi="ＭＳ 明朝" w:eastAsia="ＭＳ 明朝"/>
              </w:rPr>
              <w:t>24</w:t>
            </w:r>
            <w:r>
              <w:rPr>
                <w:rFonts w:hint="eastAsia" w:ascii="ＭＳ 明朝" w:hAnsi="ＭＳ 明朝" w:eastAsia="ＭＳ 明朝"/>
              </w:rPr>
              <w:t>日規則第</w:t>
            </w:r>
            <w:r>
              <w:rPr>
                <w:rFonts w:hint="eastAsia" w:ascii="ＭＳ 明朝" w:hAnsi="ＭＳ 明朝" w:eastAsia="ＭＳ 明朝"/>
              </w:rPr>
              <w:t>119</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（前略）ただし、第３条（中略）の規定は、公布の日から施行する。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２　（前略）第３条の規定による改正前の旅館業法施行細則別記様式は、（中略）第３条の規定による改正後の旅館業法施行細則の規定にかかわらず、残品の限度で使用することができる。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12</w:t>
            </w:r>
            <w:r>
              <w:rPr>
                <w:rFonts w:hint="eastAsia" w:ascii="ＭＳ 明朝" w:hAnsi="ＭＳ 明朝" w:eastAsia="ＭＳ 明朝"/>
              </w:rPr>
              <w:t>年３月</w:t>
            </w:r>
            <w:r>
              <w:rPr>
                <w:rFonts w:hint="eastAsia" w:ascii="ＭＳ 明朝" w:hAnsi="ＭＳ 明朝" w:eastAsia="ＭＳ 明朝"/>
              </w:rPr>
              <w:t>28</w:t>
            </w:r>
            <w:r>
              <w:rPr>
                <w:rFonts w:hint="eastAsia" w:ascii="ＭＳ 明朝" w:hAnsi="ＭＳ 明朝" w:eastAsia="ＭＳ 明朝"/>
              </w:rPr>
              <w:t>日規則第</w:t>
            </w:r>
            <w:r>
              <w:rPr>
                <w:rFonts w:hint="eastAsia" w:ascii="ＭＳ 明朝" w:hAnsi="ＭＳ 明朝" w:eastAsia="ＭＳ 明朝"/>
              </w:rPr>
              <w:t>69</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12</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２　この規則による改正前の旅館業法施行細則別記様式は、この規則による改正後の高知県旅館業法施行細則の規定にかかわらず、残品の限度で使用することができる。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13</w:t>
            </w:r>
            <w:r>
              <w:rPr>
                <w:rFonts w:hint="eastAsia" w:ascii="ＭＳ 明朝" w:hAnsi="ＭＳ 明朝" w:eastAsia="ＭＳ 明朝"/>
              </w:rPr>
              <w:t>年３月</w:t>
            </w:r>
            <w:r>
              <w:rPr>
                <w:rFonts w:hint="eastAsia" w:ascii="ＭＳ 明朝" w:hAnsi="ＭＳ 明朝" w:eastAsia="ＭＳ 明朝"/>
              </w:rPr>
              <w:t>27</w:t>
            </w:r>
            <w:r>
              <w:rPr>
                <w:rFonts w:hint="eastAsia" w:ascii="ＭＳ 明朝" w:hAnsi="ＭＳ 明朝" w:eastAsia="ＭＳ 明朝"/>
              </w:rPr>
              <w:t>日規則第</w:t>
            </w:r>
            <w:r>
              <w:rPr>
                <w:rFonts w:hint="eastAsia" w:ascii="ＭＳ 明朝" w:hAnsi="ＭＳ 明朝" w:eastAsia="ＭＳ 明朝"/>
              </w:rPr>
              <w:t>22</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13</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２　この規則による改正前の高知県旅館業法施行細則別記様式は、この規則による改正後の高知県旅館業法施行細則の規定にかかわらず、残品の限度で使用することができる。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15</w:t>
            </w:r>
            <w:r>
              <w:rPr>
                <w:rFonts w:hint="eastAsia" w:ascii="ＭＳ 明朝" w:hAnsi="ＭＳ 明朝" w:eastAsia="ＭＳ 明朝"/>
              </w:rPr>
              <w:t>年４月１日規則第</w:t>
            </w:r>
            <w:r>
              <w:rPr>
                <w:rFonts w:hint="eastAsia" w:ascii="ＭＳ 明朝" w:hAnsi="ＭＳ 明朝" w:eastAsia="ＭＳ 明朝"/>
              </w:rPr>
              <w:t>44</w:t>
            </w:r>
            <w:r>
              <w:rPr>
                <w:rFonts w:hint="eastAsia" w:ascii="ＭＳ 明朝" w:hAnsi="ＭＳ 明朝" w:eastAsia="ＭＳ 明朝"/>
              </w:rPr>
              <w:t>号抄）</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この規則は、公布の日から施行する。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15</w:t>
            </w:r>
            <w:r>
              <w:rPr>
                <w:rFonts w:hint="eastAsia" w:ascii="ＭＳ 明朝" w:hAnsi="ＭＳ 明朝" w:eastAsia="ＭＳ 明朝"/>
              </w:rPr>
              <w:t>年４月１日規則第</w:t>
            </w:r>
            <w:r>
              <w:rPr>
                <w:rFonts w:hint="eastAsia" w:ascii="ＭＳ 明朝" w:hAnsi="ＭＳ 明朝" w:eastAsia="ＭＳ 明朝"/>
              </w:rPr>
              <w:t>49</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この規則は、公布の日から施行する。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17</w:t>
            </w:r>
            <w:r>
              <w:rPr>
                <w:rFonts w:hint="eastAsia" w:ascii="ＭＳ 明朝" w:hAnsi="ＭＳ 明朝" w:eastAsia="ＭＳ 明朝"/>
              </w:rPr>
              <w:t>年３月８日規則第</w:t>
            </w:r>
            <w:r>
              <w:rPr>
                <w:rFonts w:hint="eastAsia" w:ascii="ＭＳ 明朝" w:hAnsi="ＭＳ 明朝" w:eastAsia="ＭＳ 明朝"/>
              </w:rPr>
              <w:t>19</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この規則は、公布の日から施行する。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17</w:t>
            </w:r>
            <w:r>
              <w:rPr>
                <w:rFonts w:hint="eastAsia" w:ascii="ＭＳ 明朝" w:hAnsi="ＭＳ 明朝" w:eastAsia="ＭＳ 明朝"/>
              </w:rPr>
              <w:t>年３月</w:t>
            </w:r>
            <w:r>
              <w:rPr>
                <w:rFonts w:hint="eastAsia" w:ascii="ＭＳ 明朝" w:hAnsi="ＭＳ 明朝" w:eastAsia="ＭＳ 明朝"/>
              </w:rPr>
              <w:t>25</w:t>
            </w:r>
            <w:r>
              <w:rPr>
                <w:rFonts w:hint="eastAsia" w:ascii="ＭＳ 明朝" w:hAnsi="ＭＳ 明朝" w:eastAsia="ＭＳ 明朝"/>
              </w:rPr>
              <w:t>日規則第</w:t>
            </w:r>
            <w:r>
              <w:rPr>
                <w:rFonts w:hint="eastAsia" w:ascii="ＭＳ 明朝" w:hAnsi="ＭＳ 明朝" w:eastAsia="ＭＳ 明朝"/>
              </w:rPr>
              <w:t>38</w:t>
            </w:r>
            <w:r>
              <w:rPr>
                <w:rFonts w:hint="eastAsia" w:ascii="ＭＳ 明朝" w:hAnsi="ＭＳ 明朝" w:eastAsia="ＭＳ 明朝"/>
              </w:rPr>
              <w:t>号抄）</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17</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（高知県旅館業法施行細則の一部改正に伴う経過措置）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この規則による改正前の高知県旅館業法施行細則別記様式は、この規則による改正後の高知県旅館業法施行細則の規定にかかわらず、残品の限度で使用することができる。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18</w:t>
            </w:r>
            <w:r>
              <w:rPr>
                <w:rFonts w:hint="eastAsia" w:ascii="ＭＳ 明朝" w:hAnsi="ＭＳ 明朝" w:eastAsia="ＭＳ 明朝"/>
              </w:rPr>
              <w:t>年２月</w:t>
            </w:r>
            <w:r>
              <w:rPr>
                <w:rFonts w:hint="eastAsia" w:ascii="ＭＳ 明朝" w:hAnsi="ＭＳ 明朝" w:eastAsia="ＭＳ 明朝"/>
              </w:rPr>
              <w:t>24</w:t>
            </w:r>
            <w:r>
              <w:rPr>
                <w:rFonts w:hint="eastAsia" w:ascii="ＭＳ 明朝" w:hAnsi="ＭＳ 明朝" w:eastAsia="ＭＳ 明朝"/>
              </w:rPr>
              <w:t>日規則第</w:t>
            </w:r>
            <w:r>
              <w:rPr>
                <w:rFonts w:hint="eastAsia" w:ascii="ＭＳ 明朝" w:hAnsi="ＭＳ 明朝" w:eastAsia="ＭＳ 明朝"/>
              </w:rPr>
              <w:t>12</w:t>
            </w:r>
            <w:r>
              <w:rPr>
                <w:rFonts w:hint="eastAsia" w:ascii="ＭＳ 明朝" w:hAnsi="ＭＳ 明朝" w:eastAsia="ＭＳ 明朝"/>
              </w:rPr>
              <w:t>号抄）</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18</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８　第</w:t>
            </w:r>
            <w:r>
              <w:rPr>
                <w:rFonts w:hint="eastAsia" w:ascii="ＭＳ 明朝" w:hAnsi="ＭＳ 明朝" w:eastAsia="ＭＳ 明朝"/>
              </w:rPr>
              <w:t>11</w:t>
            </w:r>
            <w:r>
              <w:rPr>
                <w:rFonts w:hint="eastAsia" w:ascii="ＭＳ 明朝" w:hAnsi="ＭＳ 明朝" w:eastAsia="ＭＳ 明朝"/>
              </w:rPr>
              <w:t>条の規定による改正後の高知県旅館業法施行細則別記第１号様式から別記第６号様式までは、同条の規定による改正前の高知県旅館業法施行細則の規定にかかわらず、残品の限度で使用することができる。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18</w:t>
            </w:r>
            <w:r>
              <w:rPr>
                <w:rFonts w:hint="eastAsia" w:ascii="ＭＳ 明朝" w:hAnsi="ＭＳ 明朝" w:eastAsia="ＭＳ 明朝"/>
              </w:rPr>
              <w:t>年</w:t>
            </w:r>
            <w:r>
              <w:rPr>
                <w:rFonts w:hint="eastAsia" w:ascii="ＭＳ 明朝" w:hAnsi="ＭＳ 明朝" w:eastAsia="ＭＳ 明朝"/>
              </w:rPr>
              <w:t>12</w:t>
            </w:r>
            <w:r>
              <w:rPr>
                <w:rFonts w:hint="eastAsia" w:ascii="ＭＳ 明朝" w:hAnsi="ＭＳ 明朝" w:eastAsia="ＭＳ 明朝"/>
              </w:rPr>
              <w:t>月</w:t>
            </w:r>
            <w:r>
              <w:rPr>
                <w:rFonts w:hint="eastAsia" w:ascii="ＭＳ 明朝" w:hAnsi="ＭＳ 明朝" w:eastAsia="ＭＳ 明朝"/>
              </w:rPr>
              <w:t>26</w:t>
            </w:r>
            <w:r>
              <w:rPr>
                <w:rFonts w:hint="eastAsia" w:ascii="ＭＳ 明朝" w:hAnsi="ＭＳ 明朝" w:eastAsia="ＭＳ 明朝"/>
              </w:rPr>
              <w:t>日規則第</w:t>
            </w:r>
            <w:r>
              <w:rPr>
                <w:rFonts w:hint="eastAsia" w:ascii="ＭＳ 明朝" w:hAnsi="ＭＳ 明朝" w:eastAsia="ＭＳ 明朝"/>
              </w:rPr>
              <w:t>136</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この規則は、平成</w:t>
            </w:r>
            <w:r>
              <w:rPr>
                <w:rFonts w:hint="eastAsia" w:ascii="ＭＳ 明朝" w:hAnsi="ＭＳ 明朝" w:eastAsia="ＭＳ 明朝"/>
              </w:rPr>
              <w:t>19</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24</w:t>
            </w:r>
            <w:r>
              <w:rPr>
                <w:rFonts w:hint="eastAsia" w:ascii="ＭＳ 明朝" w:hAnsi="ＭＳ 明朝" w:eastAsia="ＭＳ 明朝"/>
              </w:rPr>
              <w:t>年３月</w:t>
            </w:r>
            <w:r>
              <w:rPr>
                <w:rFonts w:hint="eastAsia" w:ascii="ＭＳ 明朝" w:hAnsi="ＭＳ 明朝" w:eastAsia="ＭＳ 明朝"/>
              </w:rPr>
              <w:t>30</w:t>
            </w:r>
            <w:r>
              <w:rPr>
                <w:rFonts w:hint="eastAsia" w:ascii="ＭＳ 明朝" w:hAnsi="ＭＳ 明朝" w:eastAsia="ＭＳ 明朝"/>
              </w:rPr>
              <w:t>日規則第</w:t>
            </w:r>
            <w:r>
              <w:rPr>
                <w:rFonts w:hint="eastAsia" w:ascii="ＭＳ 明朝" w:hAnsi="ＭＳ 明朝" w:eastAsia="ＭＳ 明朝"/>
              </w:rPr>
              <w:t>24</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（施行期日）</w:t>
            </w:r>
          </w:p>
          <w:p>
            <w:pPr>
              <w:pStyle w:val="0"/>
              <w:ind w:left="200" w:hanging="200" w:hangingChars="10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24</w:t>
            </w:r>
            <w:r>
              <w:rPr>
                <w:rFonts w:hint="eastAsia" w:ascii="ＭＳ 明朝" w:hAnsi="ＭＳ 明朝" w:eastAsia="ＭＳ 明朝"/>
              </w:rPr>
              <w:t>年４月１日から施行する。</w:t>
            </w:r>
          </w:p>
          <w:p>
            <w:pPr>
              <w:pStyle w:val="0"/>
              <w:ind w:left="200" w:hanging="200" w:hangingChars="10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２　この規則による改正前の高知県旅館業法施行細則別記様式は、この規則による改正後の高知県旅館業法施行細則の規定にかかわらず、残品の限度で使用することができる。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30</w:t>
            </w:r>
            <w:r>
              <w:rPr>
                <w:rFonts w:hint="eastAsia" w:ascii="ＭＳ 明朝" w:hAnsi="ＭＳ 明朝" w:eastAsia="ＭＳ 明朝"/>
              </w:rPr>
              <w:t>年３月</w:t>
            </w:r>
            <w:r>
              <w:rPr>
                <w:rFonts w:hint="eastAsia" w:ascii="ＭＳ 明朝" w:hAnsi="ＭＳ 明朝" w:eastAsia="ＭＳ 明朝"/>
              </w:rPr>
              <w:t>23</w:t>
            </w:r>
            <w:r>
              <w:rPr>
                <w:rFonts w:hint="eastAsia" w:ascii="ＭＳ 明朝" w:hAnsi="ＭＳ 明朝" w:eastAsia="ＭＳ 明朝"/>
              </w:rPr>
              <w:t>日規則第</w:t>
            </w:r>
            <w:r>
              <w:rPr>
                <w:rFonts w:hint="eastAsia" w:ascii="ＭＳ 明朝" w:hAnsi="ＭＳ 明朝" w:eastAsia="ＭＳ 明朝"/>
              </w:rPr>
              <w:t>21</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この規則は、平成</w:t>
            </w:r>
            <w:r>
              <w:rPr>
                <w:rFonts w:hint="eastAsia" w:ascii="ＭＳ 明朝" w:hAnsi="ＭＳ 明朝" w:eastAsia="ＭＳ 明朝"/>
              </w:rPr>
              <w:t>30</w:t>
            </w:r>
            <w:r>
              <w:rPr>
                <w:rFonts w:hint="eastAsia" w:ascii="ＭＳ 明朝" w:hAnsi="ＭＳ 明朝" w:eastAsia="ＭＳ 明朝"/>
              </w:rPr>
              <w:t>年６月</w:t>
            </w:r>
            <w:r>
              <w:rPr>
                <w:rFonts w:hint="eastAsia" w:ascii="ＭＳ 明朝" w:hAnsi="ＭＳ 明朝" w:eastAsia="ＭＳ 明朝"/>
              </w:rPr>
              <w:t>15</w:t>
            </w:r>
            <w:r>
              <w:rPr>
                <w:rFonts w:hint="eastAsia" w:ascii="ＭＳ 明朝" w:hAnsi="ＭＳ 明朝" w:eastAsia="ＭＳ 明朝"/>
              </w:rPr>
              <w:t>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附　則（令和２年４月</w:t>
            </w:r>
            <w:r>
              <w:rPr>
                <w:rFonts w:hint="eastAsia" w:ascii="ＭＳ 明朝" w:hAnsi="ＭＳ 明朝" w:eastAsia="ＭＳ 明朝"/>
              </w:rPr>
              <w:t>14</w:t>
            </w:r>
            <w:r>
              <w:rPr>
                <w:rFonts w:hint="eastAsia" w:ascii="ＭＳ 明朝" w:hAnsi="ＭＳ 明朝" w:eastAsia="ＭＳ 明朝"/>
              </w:rPr>
              <w:t>日規則第</w:t>
            </w:r>
            <w:r>
              <w:rPr>
                <w:rFonts w:hint="eastAsia" w:ascii="ＭＳ 明朝" w:hAnsi="ＭＳ 明朝" w:eastAsia="ＭＳ 明朝"/>
              </w:rPr>
              <w:t>40</w:t>
            </w:r>
            <w:r>
              <w:rPr>
                <w:rFonts w:hint="eastAsia" w:ascii="ＭＳ 明朝" w:hAnsi="ＭＳ 明朝" w:eastAsia="ＭＳ 明朝"/>
              </w:rPr>
              <w:t>号）</w:t>
            </w:r>
          </w:p>
          <w:p>
            <w:pPr>
              <w:pStyle w:val="0"/>
              <w:ind w:left="200" w:hanging="200" w:hangingChars="100"/>
              <w:rPr>
                <w:rFonts w:hint="eastAsia" w:ascii="ＭＳ 明朝" w:hAnsi="ＭＳ 明朝" w:eastAsia="ＭＳ 明朝"/>
              </w:rPr>
            </w:pPr>
            <w:r>
              <w:rPr>
                <w:rFonts w:hint="eastAsia" w:ascii="ＭＳ 明朝" w:hAnsi="ＭＳ 明朝" w:eastAsia="ＭＳ 明朝"/>
              </w:rPr>
              <w:t>この規則は、公布の日から施行する。</w:t>
            </w: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別表　略</w:t>
            </w:r>
          </w:p>
          <w:p>
            <w:pPr>
              <w:pStyle w:val="0"/>
              <w:ind w:left="200" w:hanging="200" w:hangingChars="100"/>
              <w:rPr>
                <w:rFonts w:hint="eastAsia" w:ascii="ＭＳ 明朝" w:hAnsi="ＭＳ 明朝" w:eastAsia="ＭＳ 明朝"/>
              </w:rPr>
            </w:pPr>
          </w:p>
        </w:tc>
      </w:tr>
    </w:tbl>
    <w:p>
      <w:pPr>
        <w:pStyle w:val="0"/>
        <w:widowControl w:val="1"/>
        <w:spacing w:line="20" w:lineRule="exact"/>
        <w:rPr>
          <w:rFonts w:hint="default" w:ascii="ＭＳ ゴシック" w:hAnsi="ＭＳ ゴシック" w:eastAsia="ＭＳ ゴシック"/>
        </w:rPr>
      </w:pPr>
    </w:p>
    <w:sectPr>
      <w:footerReference r:id="rId5" w:type="default"/>
      <w:pgSz w:w="16838" w:h="11906" w:orient="landscape"/>
      <w:pgMar w:top="850" w:right="567" w:bottom="850" w:left="567" w:header="567" w:footer="567" w:gutter="0"/>
      <w:cols w:space="720"/>
      <w:textDirection w:val="lrTb"/>
      <w:docGrid w:type="linesAndChars" w:linePitch="294" w:charSpace="-20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l?r ??fc">
    <w:panose1 w:val="00000000000000000000"/>
    <w:charset w:val="00"/>
    <w:family w:val="roman"/>
    <w:pitch w:val="fixed"/>
    <w:sig w:usb0="00000000" w:usb1="00000000" w:usb2="00000000" w:usb3="00000000" w:csb0="01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42061441"/>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sz w:val="28"/>
          </w:rPr>
          <w:t>4</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4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another_title"/>
    <w:basedOn w:val="10"/>
    <w:next w:val="30"/>
    <w:link w:val="0"/>
    <w:uiPriority w:val="0"/>
    <w:qFormat/>
    <w:rPr>
      <w:b w:val="1"/>
      <w:sz w:val="22"/>
    </w:rPr>
  </w:style>
  <w:style w:type="character" w:styleId="31" w:customStyle="1">
    <w:name w:val="another_relation"/>
    <w:basedOn w:val="10"/>
    <w:next w:val="31"/>
    <w:link w:val="0"/>
    <w:uiPriority w:val="0"/>
    <w:qFormat/>
    <w:rPr>
      <w:b w:val="1"/>
      <w:sz w:val="22"/>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3194</TotalTime>
  <Pages>5</Pages>
  <Words>178</Words>
  <Characters>4614</Characters>
  <Application>JUST Note</Application>
  <Lines>301</Lines>
  <Paragraphs>179</Paragraphs>
  <CharactersWithSpaces>4777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445089</cp:lastModifiedBy>
  <cp:lastPrinted>2020-11-26T04:31:50Z</cp:lastPrinted>
  <dcterms:created xsi:type="dcterms:W3CDTF">2018-12-10T07:20:00Z</dcterms:created>
  <dcterms:modified xsi:type="dcterms:W3CDTF">2021-06-11T00:35:03Z</dcterms:modified>
  <cp:revision>230</cp:revision>
</cp:coreProperties>
</file>