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bookmarkStart w:id="0" w:name="_GoBack"/>
      <w:bookmarkEnd w:id="0"/>
      <w:r>
        <w:rPr>
          <w:rFonts w:hint="default" w:ascii="ＭＳ 明朝" w:hAnsi="ＭＳ 明朝" w:eastAsia="ＭＳ 明朝"/>
          <w:sz w:val="24"/>
        </w:rPr>
        <w:t>高知県障害者の日常生活及び社会生活を総合的に支援するための法律施行細則の一部を改正する規則新旧対照表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高知県障害者の日常生活及び社会生活を総合的に支援するための法律施行細則（平成</w:t>
      </w:r>
      <w:r>
        <w:rPr>
          <w:rFonts w:hint="default" w:ascii="ＭＳ 明朝" w:hAnsi="ＭＳ 明朝" w:eastAsia="ＭＳ 明朝"/>
          <w:sz w:val="24"/>
        </w:rPr>
        <w:t>18</w:t>
      </w:r>
      <w:r>
        <w:rPr>
          <w:rFonts w:hint="default" w:ascii="ＭＳ 明朝" w:hAnsi="ＭＳ 明朝" w:eastAsia="ＭＳ 明朝"/>
          <w:sz w:val="24"/>
        </w:rPr>
        <w:t>年規則第</w:t>
      </w:r>
      <w:r>
        <w:rPr>
          <w:rFonts w:hint="default" w:ascii="ＭＳ 明朝" w:hAnsi="ＭＳ 明朝" w:eastAsia="ＭＳ 明朝"/>
          <w:sz w:val="24"/>
        </w:rPr>
        <w:t>111</w:t>
      </w:r>
      <w:r>
        <w:rPr>
          <w:rFonts w:hint="default" w:ascii="ＭＳ 明朝" w:hAnsi="ＭＳ 明朝" w:eastAsia="ＭＳ 明朝"/>
          <w:sz w:val="24"/>
        </w:rPr>
        <w:t>号）の一部を次のように改正する。</w:t>
      </w:r>
    </w:p>
    <w:p>
      <w:pPr>
        <w:rPr>
          <w:rFonts w:hint="default"/>
        </w:rPr>
        <w:sectPr>
          <w:footerReference r:id="rId5" w:type="default"/>
          <w:type w:val="continuous"/>
          <w:pgSz w:w="16838" w:h="11906" w:orient="landscape"/>
          <w:pgMar w:top="1134" w:right="850" w:bottom="850"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noWrap/>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noWrap/>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（指定障害福祉サービス事業者の指定等の申請手続等）</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（指定障害福祉サービス事業者の指定等の申請手続等）</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第２条　法第</w:t>
            </w:r>
            <w:r>
              <w:rPr>
                <w:rFonts w:hint="default" w:ascii="ＭＳ 明朝" w:hAnsi="ＭＳ 明朝" w:eastAsia="ＭＳ 明朝"/>
                <w:sz w:val="21"/>
              </w:rPr>
              <w:t>36</w:t>
            </w:r>
            <w:r>
              <w:rPr>
                <w:rFonts w:hint="default" w:ascii="ＭＳ 明朝" w:hAnsi="ＭＳ 明朝" w:eastAsia="ＭＳ 明朝"/>
                <w:sz w:val="21"/>
              </w:rPr>
              <w:t>条第１項（法第</w:t>
            </w:r>
            <w:r>
              <w:rPr>
                <w:rFonts w:hint="default" w:ascii="ＭＳ 明朝" w:hAnsi="ＭＳ 明朝" w:eastAsia="ＭＳ 明朝"/>
                <w:sz w:val="21"/>
              </w:rPr>
              <w:t>41</w:t>
            </w:r>
            <w:r>
              <w:rPr>
                <w:rFonts w:hint="default" w:ascii="ＭＳ 明朝" w:hAnsi="ＭＳ 明朝" w:eastAsia="ＭＳ 明朝"/>
                <w:sz w:val="21"/>
              </w:rPr>
              <w:t>条第４項において読み替えて準用する場合を含む。）の規定による指定障害福祉サービス事業者（法第</w:t>
            </w:r>
            <w:r>
              <w:rPr>
                <w:rFonts w:hint="default" w:ascii="ＭＳ 明朝" w:hAnsi="ＭＳ 明朝" w:eastAsia="ＭＳ 明朝"/>
                <w:sz w:val="21"/>
              </w:rPr>
              <w:t>29</w:t>
            </w:r>
            <w:r>
              <w:rPr>
                <w:rFonts w:hint="default" w:ascii="ＭＳ 明朝" w:hAnsi="ＭＳ 明朝" w:eastAsia="ＭＳ 明朝"/>
                <w:sz w:val="21"/>
              </w:rPr>
              <w:t>条第１項に規定する指定障害福祉サービス事業者をいう。以下同じ。）の指定、法第</w:t>
            </w:r>
            <w:r>
              <w:rPr>
                <w:rFonts w:hint="default" w:ascii="ＭＳ 明朝" w:hAnsi="ＭＳ 明朝" w:eastAsia="ＭＳ 明朝"/>
                <w:sz w:val="21"/>
              </w:rPr>
              <w:t>38</w:t>
            </w:r>
            <w:r>
              <w:rPr>
                <w:rFonts w:hint="default" w:ascii="ＭＳ 明朝" w:hAnsi="ＭＳ 明朝" w:eastAsia="ＭＳ 明朝"/>
                <w:sz w:val="21"/>
              </w:rPr>
              <w:t>条第１項（法第</w:t>
            </w:r>
            <w:r>
              <w:rPr>
                <w:rFonts w:hint="default" w:ascii="ＭＳ 明朝" w:hAnsi="ＭＳ 明朝" w:eastAsia="ＭＳ 明朝"/>
                <w:sz w:val="21"/>
              </w:rPr>
              <w:t>41</w:t>
            </w:r>
            <w:r>
              <w:rPr>
                <w:rFonts w:hint="default" w:ascii="ＭＳ 明朝" w:hAnsi="ＭＳ 明朝" w:eastAsia="ＭＳ 明朝"/>
                <w:sz w:val="21"/>
              </w:rPr>
              <w:t>条第４項において読み替えて準用する場合を含む。）の規定による指定障害者支援施設（法第</w:t>
            </w:r>
            <w:r>
              <w:rPr>
                <w:rFonts w:hint="default" w:ascii="ＭＳ 明朝" w:hAnsi="ＭＳ 明朝" w:eastAsia="ＭＳ 明朝"/>
                <w:sz w:val="21"/>
              </w:rPr>
              <w:t>29</w:t>
            </w:r>
            <w:r>
              <w:rPr>
                <w:rFonts w:hint="default" w:ascii="ＭＳ 明朝" w:hAnsi="ＭＳ 明朝" w:eastAsia="ＭＳ 明朝"/>
                <w:sz w:val="21"/>
              </w:rPr>
              <w:t>条第１項に規定する指定障害者支援施設をいう。以下同じ。）の指定又は法第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19</w:t>
            </w:r>
            <w:r>
              <w:rPr>
                <w:rFonts w:hint="default" w:ascii="ＭＳ 明朝" w:hAnsi="ＭＳ 明朝" w:eastAsia="ＭＳ 明朝"/>
                <w:sz w:val="21"/>
              </w:rPr>
              <w:t>第１項（法第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21</w:t>
            </w:r>
            <w:r>
              <w:rPr>
                <w:rFonts w:hint="default" w:ascii="ＭＳ 明朝" w:hAnsi="ＭＳ 明朝" w:eastAsia="ＭＳ 明朝"/>
                <w:sz w:val="21"/>
              </w:rPr>
              <w:t>第２項において準用する場合を含む。）の規定による指定一般相談支援事業者（法第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14</w:t>
            </w:r>
            <w:r>
              <w:rPr>
                <w:rFonts w:hint="default" w:ascii="ＭＳ 明朝" w:hAnsi="ＭＳ 明朝" w:eastAsia="ＭＳ 明朝"/>
                <w:sz w:val="21"/>
              </w:rPr>
              <w:t>第１項に規定する指定一般相談支援事業者をいう。以下同じ。）の指定（法第</w:t>
            </w:r>
            <w:r>
              <w:rPr>
                <w:rFonts w:hint="default" w:ascii="ＭＳ 明朝" w:hAnsi="ＭＳ 明朝" w:eastAsia="ＭＳ 明朝"/>
                <w:sz w:val="21"/>
              </w:rPr>
              <w:t>41</w:t>
            </w:r>
            <w:r>
              <w:rPr>
                <w:rFonts w:hint="default" w:ascii="ＭＳ 明朝" w:hAnsi="ＭＳ 明朝" w:eastAsia="ＭＳ 明朝"/>
                <w:sz w:val="21"/>
              </w:rPr>
              <w:t>条第１項の指定障害福祉サービス事業者若しくは指定障害者支援施設の指定の更新又は法第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21</w:t>
            </w:r>
            <w:r>
              <w:rPr>
                <w:rFonts w:hint="default" w:ascii="ＭＳ 明朝" w:hAnsi="ＭＳ 明朝" w:eastAsia="ＭＳ 明朝"/>
                <w:sz w:val="21"/>
              </w:rPr>
              <w:t>第１項の指定一般相談支援事業者の指定の更新を含む。）の申請は、</w:t>
            </w:r>
            <w:r>
              <w:rPr>
                <w:rFonts w:hint="default" w:ascii="ＭＳ 明朝" w:hAnsi="ＭＳ 明朝" w:eastAsia="ＭＳ 明朝"/>
                <w:sz w:val="21"/>
                <w:u w:val="single" w:color="000000"/>
              </w:rPr>
              <w:t>国から示された様式例に準じて知事が別に定める様式（以下「国準拠様式」という。）</w:t>
            </w:r>
            <w:r>
              <w:rPr>
                <w:rFonts w:hint="default" w:ascii="ＭＳ 明朝" w:hAnsi="ＭＳ 明朝" w:eastAsia="ＭＳ 明朝"/>
                <w:sz w:val="21"/>
              </w:rPr>
              <w:t>によりしなければならない。</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第２条　法第</w:t>
            </w:r>
            <w:r>
              <w:rPr>
                <w:rFonts w:hint="default" w:ascii="ＭＳ 明朝" w:hAnsi="ＭＳ 明朝" w:eastAsia="ＭＳ 明朝"/>
                <w:sz w:val="21"/>
              </w:rPr>
              <w:t>36</w:t>
            </w:r>
            <w:r>
              <w:rPr>
                <w:rFonts w:hint="default" w:ascii="ＭＳ 明朝" w:hAnsi="ＭＳ 明朝" w:eastAsia="ＭＳ 明朝"/>
                <w:sz w:val="21"/>
              </w:rPr>
              <w:t>条第１項（法第</w:t>
            </w:r>
            <w:r>
              <w:rPr>
                <w:rFonts w:hint="default" w:ascii="ＭＳ 明朝" w:hAnsi="ＭＳ 明朝" w:eastAsia="ＭＳ 明朝"/>
                <w:sz w:val="21"/>
              </w:rPr>
              <w:t>41</w:t>
            </w:r>
            <w:r>
              <w:rPr>
                <w:rFonts w:hint="default" w:ascii="ＭＳ 明朝" w:hAnsi="ＭＳ 明朝" w:eastAsia="ＭＳ 明朝"/>
                <w:sz w:val="21"/>
              </w:rPr>
              <w:t>条第４項において読み替えて準用する場合を含む。）の規定による指定障害福祉サービス事業者（法第</w:t>
            </w:r>
            <w:r>
              <w:rPr>
                <w:rFonts w:hint="default" w:ascii="ＭＳ 明朝" w:hAnsi="ＭＳ 明朝" w:eastAsia="ＭＳ 明朝"/>
                <w:sz w:val="21"/>
              </w:rPr>
              <w:t>29</w:t>
            </w:r>
            <w:r>
              <w:rPr>
                <w:rFonts w:hint="default" w:ascii="ＭＳ 明朝" w:hAnsi="ＭＳ 明朝" w:eastAsia="ＭＳ 明朝"/>
                <w:sz w:val="21"/>
              </w:rPr>
              <w:t>条第１項に規定する指定障害福祉サービス事業者をいう。以下同じ。）の指定、法第</w:t>
            </w:r>
            <w:r>
              <w:rPr>
                <w:rFonts w:hint="default" w:ascii="ＭＳ 明朝" w:hAnsi="ＭＳ 明朝" w:eastAsia="ＭＳ 明朝"/>
                <w:sz w:val="21"/>
              </w:rPr>
              <w:t>38</w:t>
            </w:r>
            <w:r>
              <w:rPr>
                <w:rFonts w:hint="default" w:ascii="ＭＳ 明朝" w:hAnsi="ＭＳ 明朝" w:eastAsia="ＭＳ 明朝"/>
                <w:sz w:val="21"/>
              </w:rPr>
              <w:t>条第１項（法第</w:t>
            </w:r>
            <w:r>
              <w:rPr>
                <w:rFonts w:hint="default" w:ascii="ＭＳ 明朝" w:hAnsi="ＭＳ 明朝" w:eastAsia="ＭＳ 明朝"/>
                <w:sz w:val="21"/>
              </w:rPr>
              <w:t>41</w:t>
            </w:r>
            <w:r>
              <w:rPr>
                <w:rFonts w:hint="default" w:ascii="ＭＳ 明朝" w:hAnsi="ＭＳ 明朝" w:eastAsia="ＭＳ 明朝"/>
                <w:sz w:val="21"/>
              </w:rPr>
              <w:t>条第４項において読み替えて準用する場合を含む。）の規定による指定障害者支援施設（法第</w:t>
            </w:r>
            <w:r>
              <w:rPr>
                <w:rFonts w:hint="default" w:ascii="ＭＳ 明朝" w:hAnsi="ＭＳ 明朝" w:eastAsia="ＭＳ 明朝"/>
                <w:sz w:val="21"/>
              </w:rPr>
              <w:t>29</w:t>
            </w:r>
            <w:r>
              <w:rPr>
                <w:rFonts w:hint="default" w:ascii="ＭＳ 明朝" w:hAnsi="ＭＳ 明朝" w:eastAsia="ＭＳ 明朝"/>
                <w:sz w:val="21"/>
              </w:rPr>
              <w:t>条第１項に規定する指定障害者支援施設をいう。以下同じ。）の指定又は法第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19</w:t>
            </w:r>
            <w:r>
              <w:rPr>
                <w:rFonts w:hint="default" w:ascii="ＭＳ 明朝" w:hAnsi="ＭＳ 明朝" w:eastAsia="ＭＳ 明朝"/>
                <w:sz w:val="21"/>
              </w:rPr>
              <w:t>第１項（法第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21</w:t>
            </w:r>
            <w:r>
              <w:rPr>
                <w:rFonts w:hint="default" w:ascii="ＭＳ 明朝" w:hAnsi="ＭＳ 明朝" w:eastAsia="ＭＳ 明朝"/>
                <w:sz w:val="21"/>
              </w:rPr>
              <w:t>第２項において準用する場合を含む。）の規定による指定一般相談支援事業者（法第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14</w:t>
            </w:r>
            <w:r>
              <w:rPr>
                <w:rFonts w:hint="default" w:ascii="ＭＳ 明朝" w:hAnsi="ＭＳ 明朝" w:eastAsia="ＭＳ 明朝"/>
                <w:sz w:val="21"/>
              </w:rPr>
              <w:t>第１項に規定する指定一般相談支援事業者をいう。以下同じ。）の指定（法第</w:t>
            </w:r>
            <w:r>
              <w:rPr>
                <w:rFonts w:hint="default" w:ascii="ＭＳ 明朝" w:hAnsi="ＭＳ 明朝" w:eastAsia="ＭＳ 明朝"/>
                <w:sz w:val="21"/>
              </w:rPr>
              <w:t>41</w:t>
            </w:r>
            <w:r>
              <w:rPr>
                <w:rFonts w:hint="default" w:ascii="ＭＳ 明朝" w:hAnsi="ＭＳ 明朝" w:eastAsia="ＭＳ 明朝"/>
                <w:sz w:val="21"/>
              </w:rPr>
              <w:t>条第１項の指定障害福祉サービス事業者若しくは指定障害者支援施設の指定の更新又は法第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21</w:t>
            </w:r>
            <w:r>
              <w:rPr>
                <w:rFonts w:hint="default" w:ascii="ＭＳ 明朝" w:hAnsi="ＭＳ 明朝" w:eastAsia="ＭＳ 明朝"/>
                <w:sz w:val="21"/>
              </w:rPr>
              <w:t>第１項の指定一般相談支援事業者の指定の更新を含む。）の申請は、</w:t>
            </w:r>
            <w:r>
              <w:rPr>
                <w:rFonts w:hint="default" w:ascii="ＭＳ 明朝" w:hAnsi="ＭＳ 明朝" w:eastAsia="ＭＳ 明朝"/>
                <w:sz w:val="21"/>
                <w:u w:val="single" w:color="000000"/>
              </w:rPr>
              <w:t>別記第１号様式</w:t>
            </w:r>
            <w:r>
              <w:rPr>
                <w:rFonts w:hint="default" w:ascii="ＭＳ 明朝" w:hAnsi="ＭＳ 明朝" w:eastAsia="ＭＳ 明朝"/>
                <w:sz w:val="21"/>
              </w:rPr>
              <w:t>によりしなければならない。</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（略）</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（略）</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（指定障害福祉サービス事業者の指定の変更等の申請手続）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（指定障害福祉サービス事業者の指定の変更等の申請手続）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第２条の２　法第</w:t>
            </w:r>
            <w:r>
              <w:rPr>
                <w:rFonts w:hint="default" w:ascii="ＭＳ 明朝" w:hAnsi="ＭＳ 明朝" w:eastAsia="ＭＳ 明朝"/>
                <w:sz w:val="21"/>
              </w:rPr>
              <w:t>37</w:t>
            </w:r>
            <w:r>
              <w:rPr>
                <w:rFonts w:hint="default" w:ascii="ＭＳ 明朝" w:hAnsi="ＭＳ 明朝" w:eastAsia="ＭＳ 明朝"/>
                <w:sz w:val="21"/>
              </w:rPr>
              <w:t>条第１項の規定に基づく指定障害福祉サービス事業者の指定の変更又は法第</w:t>
            </w:r>
            <w:r>
              <w:rPr>
                <w:rFonts w:hint="default" w:ascii="ＭＳ 明朝" w:hAnsi="ＭＳ 明朝" w:eastAsia="ＭＳ 明朝"/>
                <w:sz w:val="21"/>
              </w:rPr>
              <w:t>39</w:t>
            </w:r>
            <w:r>
              <w:rPr>
                <w:rFonts w:hint="default" w:ascii="ＭＳ 明朝" w:hAnsi="ＭＳ 明朝" w:eastAsia="ＭＳ 明朝"/>
                <w:sz w:val="21"/>
              </w:rPr>
              <w:t>条第１項の規定に基づく指定障害者支援施設の指定の変更の申請は、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第２条の２　法第</w:t>
            </w:r>
            <w:r>
              <w:rPr>
                <w:rFonts w:hint="default" w:ascii="ＭＳ 明朝" w:hAnsi="ＭＳ 明朝" w:eastAsia="ＭＳ 明朝"/>
                <w:sz w:val="21"/>
              </w:rPr>
              <w:t>37</w:t>
            </w:r>
            <w:r>
              <w:rPr>
                <w:rFonts w:hint="default" w:ascii="ＭＳ 明朝" w:hAnsi="ＭＳ 明朝" w:eastAsia="ＭＳ 明朝"/>
                <w:sz w:val="21"/>
              </w:rPr>
              <w:t>条第１項の規定に基づく指定障害福祉サービス事業者の指定の変更又は法第</w:t>
            </w:r>
            <w:r>
              <w:rPr>
                <w:rFonts w:hint="default" w:ascii="ＭＳ 明朝" w:hAnsi="ＭＳ 明朝" w:eastAsia="ＭＳ 明朝"/>
                <w:sz w:val="21"/>
              </w:rPr>
              <w:t>39</w:t>
            </w:r>
            <w:r>
              <w:rPr>
                <w:rFonts w:hint="default" w:ascii="ＭＳ 明朝" w:hAnsi="ＭＳ 明朝" w:eastAsia="ＭＳ 明朝"/>
                <w:sz w:val="21"/>
              </w:rPr>
              <w:t>条第１項の規定に基づく指定障害者支援施設の指定の変更の申請は、</w:t>
            </w:r>
            <w:r>
              <w:rPr>
                <w:rFonts w:hint="default" w:ascii="ＭＳ 明朝" w:hAnsi="ＭＳ 明朝" w:eastAsia="ＭＳ 明朝"/>
                <w:sz w:val="21"/>
                <w:u w:val="single" w:color="000000"/>
              </w:rPr>
              <w:t>別記第１号様式の２</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（サービス事業所の名称等の変更等の届出手続）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（サービス事業所の名称等の変更等の届出手続）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　法第</w:t>
            </w:r>
            <w:r>
              <w:rPr>
                <w:rFonts w:hint="default" w:ascii="ＭＳ 明朝" w:hAnsi="ＭＳ 明朝" w:eastAsia="ＭＳ 明朝"/>
                <w:sz w:val="21"/>
              </w:rPr>
              <w:t>46</w:t>
            </w:r>
            <w:r>
              <w:rPr>
                <w:rFonts w:hint="default" w:ascii="ＭＳ 明朝" w:hAnsi="ＭＳ 明朝" w:eastAsia="ＭＳ 明朝"/>
                <w:sz w:val="21"/>
              </w:rPr>
              <w:t>条又は法第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25</w:t>
            </w:r>
            <w:r>
              <w:rPr>
                <w:rFonts w:hint="default" w:ascii="ＭＳ 明朝" w:hAnsi="ＭＳ 明朝" w:eastAsia="ＭＳ 明朝"/>
                <w:sz w:val="21"/>
              </w:rPr>
              <w:t>第１項若しくは第２項の規定による届出は、変更に係るものにあっては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により、事業の再開に係るものにあっては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により、事業の廃止又は休止に係るものにあっては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　法第</w:t>
            </w:r>
            <w:r>
              <w:rPr>
                <w:rFonts w:hint="default" w:ascii="ＭＳ 明朝" w:hAnsi="ＭＳ 明朝" w:eastAsia="ＭＳ 明朝"/>
                <w:sz w:val="21"/>
              </w:rPr>
              <w:t>46</w:t>
            </w:r>
            <w:r>
              <w:rPr>
                <w:rFonts w:hint="default" w:ascii="ＭＳ 明朝" w:hAnsi="ＭＳ 明朝" w:eastAsia="ＭＳ 明朝"/>
                <w:sz w:val="21"/>
              </w:rPr>
              <w:t>条又は法第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25</w:t>
            </w:r>
            <w:r>
              <w:rPr>
                <w:rFonts w:hint="default" w:ascii="ＭＳ 明朝" w:hAnsi="ＭＳ 明朝" w:eastAsia="ＭＳ 明朝"/>
                <w:sz w:val="21"/>
              </w:rPr>
              <w:t>第１項若しくは第２項の規定による届出は、変更に係るものにあっては</w:t>
            </w:r>
            <w:r>
              <w:rPr>
                <w:rFonts w:hint="default" w:ascii="ＭＳ 明朝" w:hAnsi="ＭＳ 明朝" w:eastAsia="ＭＳ 明朝"/>
                <w:sz w:val="21"/>
                <w:u w:val="single" w:color="000000"/>
              </w:rPr>
              <w:t>別記第２号様式</w:t>
            </w:r>
            <w:r>
              <w:rPr>
                <w:rFonts w:hint="default" w:ascii="ＭＳ 明朝" w:hAnsi="ＭＳ 明朝" w:eastAsia="ＭＳ 明朝"/>
                <w:sz w:val="21"/>
              </w:rPr>
              <w:t>により、事業の再開に係るものにあっては</w:t>
            </w:r>
            <w:r>
              <w:rPr>
                <w:rFonts w:hint="default" w:ascii="ＭＳ 明朝" w:hAnsi="ＭＳ 明朝" w:eastAsia="ＭＳ 明朝"/>
                <w:sz w:val="21"/>
                <w:u w:val="single" w:color="000000"/>
              </w:rPr>
              <w:t>別記第３号様式</w:t>
            </w:r>
            <w:r>
              <w:rPr>
                <w:rFonts w:hint="default" w:ascii="ＭＳ 明朝" w:hAnsi="ＭＳ 明朝" w:eastAsia="ＭＳ 明朝"/>
                <w:sz w:val="21"/>
              </w:rPr>
              <w:t>により、事業の廃止又は休止に係るものにあっては</w:t>
            </w:r>
            <w:r>
              <w:rPr>
                <w:rFonts w:hint="default" w:ascii="ＭＳ 明朝" w:hAnsi="ＭＳ 明朝" w:eastAsia="ＭＳ 明朝"/>
                <w:sz w:val="21"/>
                <w:u w:val="single" w:color="000000"/>
              </w:rPr>
              <w:t>別記第３号様式の２</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（指定障害者支援施設の指定の辞退の届出）</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（指定障害者支援施設の指定の辞退の届出）</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第３条の２　法第</w:t>
            </w:r>
            <w:r>
              <w:rPr>
                <w:rFonts w:hint="default" w:ascii="ＭＳ 明朝" w:hAnsi="ＭＳ 明朝" w:eastAsia="ＭＳ 明朝"/>
                <w:sz w:val="21"/>
              </w:rPr>
              <w:t>47</w:t>
            </w:r>
            <w:r>
              <w:rPr>
                <w:rFonts w:hint="default" w:ascii="ＭＳ 明朝" w:hAnsi="ＭＳ 明朝" w:eastAsia="ＭＳ 明朝"/>
                <w:sz w:val="21"/>
              </w:rPr>
              <w:t>条の規定に基づき指定障害者支援施設の指定を辞退しようとする者は、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により知事に届け出なければならない。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第３条の２　法第</w:t>
            </w:r>
            <w:r>
              <w:rPr>
                <w:rFonts w:hint="default" w:ascii="ＭＳ 明朝" w:hAnsi="ＭＳ 明朝" w:eastAsia="ＭＳ 明朝"/>
                <w:sz w:val="21"/>
              </w:rPr>
              <w:t>47</w:t>
            </w:r>
            <w:r>
              <w:rPr>
                <w:rFonts w:hint="default" w:ascii="ＭＳ 明朝" w:hAnsi="ＭＳ 明朝" w:eastAsia="ＭＳ 明朝"/>
                <w:sz w:val="21"/>
              </w:rPr>
              <w:t>条の規定に基づき指定障害者支援施設の指定を辞退しようとする者は、</w:t>
            </w:r>
            <w:r>
              <w:rPr>
                <w:rFonts w:hint="default" w:ascii="ＭＳ 明朝" w:hAnsi="ＭＳ 明朝" w:eastAsia="ＭＳ 明朝"/>
                <w:sz w:val="21"/>
                <w:u w:val="single" w:color="000000"/>
              </w:rPr>
              <w:t>別記第３号様式の３</w:t>
            </w:r>
            <w:r>
              <w:rPr>
                <w:rFonts w:hint="default" w:ascii="ＭＳ 明朝" w:hAnsi="ＭＳ 明朝" w:eastAsia="ＭＳ 明朝"/>
                <w:sz w:val="21"/>
              </w:rPr>
              <w:t>により知事に届け出なければならない。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（指定障害福祉サービス事業者の業務管理体制の整備に関する事項等の届出手続）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（指定障害福祉サービス事業者の業務管理体制の整備に関する事項等の届出手続）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第３条の３　法第</w:t>
            </w:r>
            <w:r>
              <w:rPr>
                <w:rFonts w:hint="default" w:ascii="ＭＳ 明朝" w:hAnsi="ＭＳ 明朝" w:eastAsia="ＭＳ 明朝"/>
                <w:sz w:val="21"/>
              </w:rPr>
              <w:t>51</w:t>
            </w:r>
            <w:r>
              <w:rPr>
                <w:rFonts w:hint="default" w:ascii="ＭＳ 明朝" w:hAnsi="ＭＳ 明朝" w:eastAsia="ＭＳ 明朝"/>
                <w:sz w:val="21"/>
              </w:rPr>
              <w:t>条の２第２項若しくは第４項又は法第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31</w:t>
            </w:r>
            <w:r>
              <w:rPr>
                <w:rFonts w:hint="default" w:ascii="ＭＳ 明朝" w:hAnsi="ＭＳ 明朝" w:eastAsia="ＭＳ 明朝"/>
                <w:sz w:val="21"/>
              </w:rPr>
              <w:t>第２項若しくは第４項の規定による業務管理体制の整備に関する事項の届出は、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第３条の３　法第</w:t>
            </w:r>
            <w:r>
              <w:rPr>
                <w:rFonts w:hint="default" w:ascii="ＭＳ 明朝" w:hAnsi="ＭＳ 明朝" w:eastAsia="ＭＳ 明朝"/>
                <w:sz w:val="21"/>
              </w:rPr>
              <w:t>51</w:t>
            </w:r>
            <w:r>
              <w:rPr>
                <w:rFonts w:hint="default" w:ascii="ＭＳ 明朝" w:hAnsi="ＭＳ 明朝" w:eastAsia="ＭＳ 明朝"/>
                <w:sz w:val="21"/>
              </w:rPr>
              <w:t>条の２第２項若しくは第４項又は法第</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31</w:t>
            </w:r>
            <w:r>
              <w:rPr>
                <w:rFonts w:hint="default" w:ascii="ＭＳ 明朝" w:hAnsi="ＭＳ 明朝" w:eastAsia="ＭＳ 明朝"/>
                <w:sz w:val="21"/>
              </w:rPr>
              <w:t>第２項若しくは第４項の規定による業務管理体制の整備に関する事項の届出は、</w:t>
            </w:r>
            <w:r>
              <w:rPr>
                <w:rFonts w:hint="default" w:ascii="ＭＳ 明朝" w:hAnsi="ＭＳ 明朝" w:eastAsia="ＭＳ 明朝"/>
                <w:sz w:val="21"/>
                <w:u w:val="single" w:color="000000"/>
              </w:rPr>
              <w:t>別記第４号様式</w:t>
            </w:r>
            <w:r>
              <w:rPr>
                <w:rFonts w:hint="default" w:ascii="ＭＳ 明朝" w:hAnsi="ＭＳ 明朝" w:eastAsia="ＭＳ 明朝"/>
                <w:sz w:val="21"/>
              </w:rPr>
              <w:t>によりしなければならない。</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51</w:t>
            </w:r>
            <w:r>
              <w:rPr>
                <w:rFonts w:hint="default" w:ascii="ＭＳ 明朝" w:hAnsi="ＭＳ 明朝" w:eastAsia="ＭＳ 明朝"/>
                <w:sz w:val="21"/>
              </w:rPr>
              <w:t>条の２第３項又は法</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31</w:t>
            </w:r>
            <w:r>
              <w:rPr>
                <w:rFonts w:hint="default" w:ascii="ＭＳ 明朝" w:hAnsi="ＭＳ 明朝" w:eastAsia="ＭＳ 明朝"/>
                <w:sz w:val="21"/>
              </w:rPr>
              <w:t>第３項の規定による業務管理体制の整備に関する事項の変更の届出は、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51</w:t>
            </w:r>
            <w:r>
              <w:rPr>
                <w:rFonts w:hint="default" w:ascii="ＭＳ 明朝" w:hAnsi="ＭＳ 明朝" w:eastAsia="ＭＳ 明朝"/>
                <w:sz w:val="21"/>
              </w:rPr>
              <w:t>条の２第３項又は法</w:t>
            </w:r>
            <w:r>
              <w:rPr>
                <w:rFonts w:hint="default" w:ascii="ＭＳ 明朝" w:hAnsi="ＭＳ 明朝" w:eastAsia="ＭＳ 明朝"/>
                <w:sz w:val="21"/>
              </w:rPr>
              <w:t>51</w:t>
            </w:r>
            <w:r>
              <w:rPr>
                <w:rFonts w:hint="default" w:ascii="ＭＳ 明朝" w:hAnsi="ＭＳ 明朝" w:eastAsia="ＭＳ 明朝"/>
                <w:sz w:val="21"/>
              </w:rPr>
              <w:t>条の</w:t>
            </w:r>
            <w:r>
              <w:rPr>
                <w:rFonts w:hint="default" w:ascii="ＭＳ 明朝" w:hAnsi="ＭＳ 明朝" w:eastAsia="ＭＳ 明朝"/>
                <w:sz w:val="21"/>
              </w:rPr>
              <w:t>31</w:t>
            </w:r>
            <w:r>
              <w:rPr>
                <w:rFonts w:hint="default" w:ascii="ＭＳ 明朝" w:hAnsi="ＭＳ 明朝" w:eastAsia="ＭＳ 明朝"/>
                <w:sz w:val="21"/>
              </w:rPr>
              <w:t>第３項の規定による業務管理体制の整備に関する事項の変更の届出は、</w:t>
            </w:r>
            <w:r>
              <w:rPr>
                <w:rFonts w:hint="default" w:ascii="ＭＳ 明朝" w:hAnsi="ＭＳ 明朝" w:eastAsia="ＭＳ 明朝"/>
                <w:sz w:val="21"/>
                <w:u w:val="single" w:color="000000"/>
              </w:rPr>
              <w:t>別記第５号様式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（障害福祉サービス事業等の開始等の届出手続）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（障害福祉サービス事業等の開始等の届出手続）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第３条の４　法第</w:t>
            </w:r>
            <w:r>
              <w:rPr>
                <w:rFonts w:hint="default" w:ascii="ＭＳ 明朝" w:hAnsi="ＭＳ 明朝" w:eastAsia="ＭＳ 明朝"/>
                <w:sz w:val="21"/>
              </w:rPr>
              <w:t>79</w:t>
            </w:r>
            <w:r>
              <w:rPr>
                <w:rFonts w:hint="default" w:ascii="ＭＳ 明朝" w:hAnsi="ＭＳ 明朝" w:eastAsia="ＭＳ 明朝"/>
                <w:sz w:val="21"/>
              </w:rPr>
              <w:t>条第２項の規定による同条第１項各号に掲げる事業の開始の届出又は法第</w:t>
            </w:r>
            <w:r>
              <w:rPr>
                <w:rFonts w:hint="default" w:ascii="ＭＳ 明朝" w:hAnsi="ＭＳ 明朝" w:eastAsia="ＭＳ 明朝"/>
                <w:sz w:val="21"/>
              </w:rPr>
              <w:t>79</w:t>
            </w:r>
            <w:r>
              <w:rPr>
                <w:rFonts w:hint="default" w:ascii="ＭＳ 明朝" w:hAnsi="ＭＳ 明朝" w:eastAsia="ＭＳ 明朝"/>
                <w:sz w:val="21"/>
              </w:rPr>
              <w:t>条第３項の規定による省令第</w:t>
            </w:r>
            <w:r>
              <w:rPr>
                <w:rFonts w:hint="default" w:ascii="ＭＳ 明朝" w:hAnsi="ＭＳ 明朝" w:eastAsia="ＭＳ 明朝"/>
                <w:sz w:val="21"/>
              </w:rPr>
              <w:t>66</w:t>
            </w:r>
            <w:r>
              <w:rPr>
                <w:rFonts w:hint="default" w:ascii="ＭＳ 明朝" w:hAnsi="ＭＳ 明朝" w:eastAsia="ＭＳ 明朝"/>
                <w:sz w:val="21"/>
              </w:rPr>
              <w:t>条第１項各号に掲げる事項の変更の届出は、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第３条の４　法第</w:t>
            </w:r>
            <w:r>
              <w:rPr>
                <w:rFonts w:hint="default" w:ascii="ＭＳ 明朝" w:hAnsi="ＭＳ 明朝" w:eastAsia="ＭＳ 明朝"/>
                <w:sz w:val="21"/>
              </w:rPr>
              <w:t>79</w:t>
            </w:r>
            <w:r>
              <w:rPr>
                <w:rFonts w:hint="default" w:ascii="ＭＳ 明朝" w:hAnsi="ＭＳ 明朝" w:eastAsia="ＭＳ 明朝"/>
                <w:sz w:val="21"/>
              </w:rPr>
              <w:t>条第２項の規定による同条第１項各号に掲げる事業の開始の届出又は法第</w:t>
            </w:r>
            <w:r>
              <w:rPr>
                <w:rFonts w:hint="default" w:ascii="ＭＳ 明朝" w:hAnsi="ＭＳ 明朝" w:eastAsia="ＭＳ 明朝"/>
                <w:sz w:val="21"/>
              </w:rPr>
              <w:t>79</w:t>
            </w:r>
            <w:r>
              <w:rPr>
                <w:rFonts w:hint="default" w:ascii="ＭＳ 明朝" w:hAnsi="ＭＳ 明朝" w:eastAsia="ＭＳ 明朝"/>
                <w:sz w:val="21"/>
              </w:rPr>
              <w:t>条第３項の規定による省令第</w:t>
            </w:r>
            <w:r>
              <w:rPr>
                <w:rFonts w:hint="default" w:ascii="ＭＳ 明朝" w:hAnsi="ＭＳ 明朝" w:eastAsia="ＭＳ 明朝"/>
                <w:sz w:val="21"/>
              </w:rPr>
              <w:t>66</w:t>
            </w:r>
            <w:r>
              <w:rPr>
                <w:rFonts w:hint="default" w:ascii="ＭＳ 明朝" w:hAnsi="ＭＳ 明朝" w:eastAsia="ＭＳ 明朝"/>
                <w:sz w:val="21"/>
              </w:rPr>
              <w:t>条第１項各号に掲げる事項の変更の届出は、</w:t>
            </w:r>
            <w:r>
              <w:rPr>
                <w:rFonts w:hint="default" w:ascii="ＭＳ 明朝" w:hAnsi="ＭＳ 明朝" w:eastAsia="ＭＳ 明朝"/>
                <w:sz w:val="21"/>
                <w:u w:val="single" w:color="000000"/>
              </w:rPr>
              <w:t>別記第６号様式</w:t>
            </w:r>
            <w:r>
              <w:rPr>
                <w:rFonts w:hint="default" w:ascii="ＭＳ 明朝" w:hAnsi="ＭＳ 明朝" w:eastAsia="ＭＳ 明朝"/>
                <w:sz w:val="21"/>
              </w:rPr>
              <w:t>によりしなければならない。</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79</w:t>
            </w:r>
            <w:r>
              <w:rPr>
                <w:rFonts w:hint="default" w:ascii="ＭＳ 明朝" w:hAnsi="ＭＳ 明朝" w:eastAsia="ＭＳ 明朝"/>
                <w:sz w:val="21"/>
              </w:rPr>
              <w:t>条第４項の規定による同条第１項各号に掲げる事業の廃止又は休止の届出は、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79</w:t>
            </w:r>
            <w:r>
              <w:rPr>
                <w:rFonts w:hint="default" w:ascii="ＭＳ 明朝" w:hAnsi="ＭＳ 明朝" w:eastAsia="ＭＳ 明朝"/>
                <w:sz w:val="21"/>
              </w:rPr>
              <w:t>条第４項の規定による同条第１項各号に掲げる事業の廃止又は休止の届出は、</w:t>
            </w:r>
            <w:r>
              <w:rPr>
                <w:rFonts w:hint="default" w:ascii="ＭＳ 明朝" w:hAnsi="ＭＳ 明朝" w:eastAsia="ＭＳ 明朝"/>
                <w:sz w:val="21"/>
                <w:u w:val="single" w:color="000000"/>
              </w:rPr>
              <w:t>別記第７号様式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（精神通院医療に係る支給認定の申請手続等）</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（精神通院医療に係る支給認定の申請手続等）</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第６条　法第</w:t>
            </w:r>
            <w:r>
              <w:rPr>
                <w:rFonts w:hint="default" w:ascii="ＭＳ 明朝" w:hAnsi="ＭＳ 明朝" w:eastAsia="ＭＳ 明朝"/>
                <w:sz w:val="21"/>
              </w:rPr>
              <w:t>53</w:t>
            </w:r>
            <w:r>
              <w:rPr>
                <w:rFonts w:hint="default" w:ascii="ＭＳ 明朝" w:hAnsi="ＭＳ 明朝" w:eastAsia="ＭＳ 明朝"/>
                <w:sz w:val="21"/>
              </w:rPr>
              <w:t>条第１項の規定による精神通院医療（政令第１条の２第３号に規定する精神通院医療をいう。以下同じ。）に係る支給認定（法第</w:t>
            </w:r>
            <w:r>
              <w:rPr>
                <w:rFonts w:hint="default" w:ascii="ＭＳ 明朝" w:hAnsi="ＭＳ 明朝" w:eastAsia="ＭＳ 明朝"/>
                <w:sz w:val="21"/>
              </w:rPr>
              <w:t>52</w:t>
            </w:r>
            <w:r>
              <w:rPr>
                <w:rFonts w:hint="default" w:ascii="ＭＳ 明朝" w:hAnsi="ＭＳ 明朝" w:eastAsia="ＭＳ 明朝"/>
                <w:sz w:val="21"/>
              </w:rPr>
              <w:t>条第１項に規定する支給認定をいう。以下同じ。）の申請並びに法第</w:t>
            </w:r>
            <w:r>
              <w:rPr>
                <w:rFonts w:hint="default" w:ascii="ＭＳ 明朝" w:hAnsi="ＭＳ 明朝" w:eastAsia="ＭＳ 明朝"/>
                <w:sz w:val="21"/>
              </w:rPr>
              <w:t>56</w:t>
            </w:r>
            <w:r>
              <w:rPr>
                <w:rFonts w:hint="default" w:ascii="ＭＳ 明朝" w:hAnsi="ＭＳ 明朝" w:eastAsia="ＭＳ 明朝"/>
                <w:sz w:val="21"/>
              </w:rPr>
              <w:t>条第１項の規定に基づく精神通院医療に係る支給認定の変更の申請は、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第６条　法第</w:t>
            </w:r>
            <w:r>
              <w:rPr>
                <w:rFonts w:hint="default" w:ascii="ＭＳ 明朝" w:hAnsi="ＭＳ 明朝" w:eastAsia="ＭＳ 明朝"/>
                <w:sz w:val="21"/>
              </w:rPr>
              <w:t>53</w:t>
            </w:r>
            <w:r>
              <w:rPr>
                <w:rFonts w:hint="default" w:ascii="ＭＳ 明朝" w:hAnsi="ＭＳ 明朝" w:eastAsia="ＭＳ 明朝"/>
                <w:sz w:val="21"/>
              </w:rPr>
              <w:t>条第１項の規定による精神通院医療（政令第１条の２第３号に規定する精神通院医療をいう。以下同じ。）に係る支給認定（法第</w:t>
            </w:r>
            <w:r>
              <w:rPr>
                <w:rFonts w:hint="default" w:ascii="ＭＳ 明朝" w:hAnsi="ＭＳ 明朝" w:eastAsia="ＭＳ 明朝"/>
                <w:sz w:val="21"/>
              </w:rPr>
              <w:t>52</w:t>
            </w:r>
            <w:r>
              <w:rPr>
                <w:rFonts w:hint="default" w:ascii="ＭＳ 明朝" w:hAnsi="ＭＳ 明朝" w:eastAsia="ＭＳ 明朝"/>
                <w:sz w:val="21"/>
              </w:rPr>
              <w:t>条第１項に規定する支給認定をいう。以下同じ。）の申請並びに法第</w:t>
            </w:r>
            <w:r>
              <w:rPr>
                <w:rFonts w:hint="default" w:ascii="ＭＳ 明朝" w:hAnsi="ＭＳ 明朝" w:eastAsia="ＭＳ 明朝"/>
                <w:sz w:val="21"/>
              </w:rPr>
              <w:t>56</w:t>
            </w:r>
            <w:r>
              <w:rPr>
                <w:rFonts w:hint="default" w:ascii="ＭＳ 明朝" w:hAnsi="ＭＳ 明朝" w:eastAsia="ＭＳ 明朝"/>
                <w:sz w:val="21"/>
              </w:rPr>
              <w:t>条第１項の規定に基づく精神通院医療に係る支給認定の変更の申請は、</w:t>
            </w:r>
            <w:r>
              <w:rPr>
                <w:rFonts w:hint="default" w:ascii="ＭＳ 明朝" w:hAnsi="ＭＳ 明朝" w:eastAsia="ＭＳ 明朝"/>
                <w:sz w:val="21"/>
                <w:u w:val="single" w:color="000000"/>
              </w:rPr>
              <w:t>別記第８号様式</w:t>
            </w:r>
            <w:r>
              <w:rPr>
                <w:rFonts w:hint="default" w:ascii="ＭＳ 明朝" w:hAnsi="ＭＳ 明朝" w:eastAsia="ＭＳ 明朝"/>
                <w:sz w:val="21"/>
              </w:rPr>
              <w:t>によりしなければならない。</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省令第</w:t>
            </w:r>
            <w:r>
              <w:rPr>
                <w:rFonts w:hint="default" w:ascii="ＭＳ 明朝" w:hAnsi="ＭＳ 明朝" w:eastAsia="ＭＳ 明朝"/>
                <w:sz w:val="21"/>
              </w:rPr>
              <w:t>35</w:t>
            </w:r>
            <w:r>
              <w:rPr>
                <w:rFonts w:hint="default" w:ascii="ＭＳ 明朝" w:hAnsi="ＭＳ 明朝" w:eastAsia="ＭＳ 明朝"/>
                <w:sz w:val="21"/>
              </w:rPr>
              <w:t>条第２項第１号に掲げる医師の診断書は、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によるものとする。</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省令第</w:t>
            </w:r>
            <w:r>
              <w:rPr>
                <w:rFonts w:hint="default" w:ascii="ＭＳ 明朝" w:hAnsi="ＭＳ 明朝" w:eastAsia="ＭＳ 明朝"/>
                <w:sz w:val="21"/>
              </w:rPr>
              <w:t>35</w:t>
            </w:r>
            <w:r>
              <w:rPr>
                <w:rFonts w:hint="default" w:ascii="ＭＳ 明朝" w:hAnsi="ＭＳ 明朝" w:eastAsia="ＭＳ 明朝"/>
                <w:sz w:val="21"/>
              </w:rPr>
              <w:t>条第２項第１号に掲げる医師の診断書は、</w:t>
            </w:r>
            <w:r>
              <w:rPr>
                <w:rFonts w:hint="default" w:ascii="ＭＳ 明朝" w:hAnsi="ＭＳ 明朝" w:eastAsia="ＭＳ 明朝"/>
                <w:sz w:val="21"/>
                <w:u w:val="single" w:color="000000"/>
              </w:rPr>
              <w:t>別記第９号様式</w:t>
            </w:r>
            <w:r>
              <w:rPr>
                <w:rFonts w:hint="default" w:ascii="ＭＳ 明朝" w:hAnsi="ＭＳ 明朝" w:eastAsia="ＭＳ 明朝"/>
                <w:sz w:val="21"/>
              </w:rPr>
              <w:t>によるものとする。</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３　知事は、法第</w:t>
            </w:r>
            <w:r>
              <w:rPr>
                <w:rFonts w:hint="default" w:ascii="ＭＳ 明朝" w:hAnsi="ＭＳ 明朝" w:eastAsia="ＭＳ 明朝"/>
                <w:sz w:val="21"/>
              </w:rPr>
              <w:t>54</w:t>
            </w:r>
            <w:r>
              <w:rPr>
                <w:rFonts w:hint="default" w:ascii="ＭＳ 明朝" w:hAnsi="ＭＳ 明朝" w:eastAsia="ＭＳ 明朝"/>
                <w:sz w:val="21"/>
              </w:rPr>
              <w:t>条第１項の規定により支給認定を行ったときは、同条第３項の規定により交付する</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による医療受給者証とともに</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による管理票を当該支給認定を受けた障害者又は障害児の保護者に対して交付するものとする。</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３　知事は、法第</w:t>
            </w:r>
            <w:r>
              <w:rPr>
                <w:rFonts w:hint="default" w:ascii="ＭＳ 明朝" w:hAnsi="ＭＳ 明朝" w:eastAsia="ＭＳ 明朝"/>
                <w:sz w:val="21"/>
              </w:rPr>
              <w:t>54</w:t>
            </w:r>
            <w:r>
              <w:rPr>
                <w:rFonts w:hint="default" w:ascii="ＭＳ 明朝" w:hAnsi="ＭＳ 明朝" w:eastAsia="ＭＳ 明朝"/>
                <w:sz w:val="21"/>
              </w:rPr>
              <w:t>条第１項の規定により支給認定を行ったときは、同条第３項の規定により交付する</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10</w:t>
            </w:r>
            <w:r>
              <w:rPr>
                <w:rFonts w:hint="default" w:ascii="ＭＳ 明朝" w:hAnsi="ＭＳ 明朝" w:eastAsia="ＭＳ 明朝"/>
                <w:sz w:val="21"/>
                <w:u w:val="single" w:color="000000"/>
              </w:rPr>
              <w:t>号様式</w:t>
            </w:r>
            <w:r>
              <w:rPr>
                <w:rFonts w:hint="default" w:ascii="ＭＳ 明朝" w:hAnsi="ＭＳ 明朝" w:eastAsia="ＭＳ 明朝"/>
                <w:sz w:val="21"/>
              </w:rPr>
              <w:t>による医療受給者証とともに</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11</w:t>
            </w:r>
            <w:r>
              <w:rPr>
                <w:rFonts w:hint="default" w:ascii="ＭＳ 明朝" w:hAnsi="ＭＳ 明朝" w:eastAsia="ＭＳ 明朝"/>
                <w:sz w:val="21"/>
                <w:u w:val="single" w:color="000000"/>
              </w:rPr>
              <w:t>号様式</w:t>
            </w:r>
            <w:r>
              <w:rPr>
                <w:rFonts w:hint="default" w:ascii="ＭＳ 明朝" w:hAnsi="ＭＳ 明朝" w:eastAsia="ＭＳ 明朝"/>
                <w:sz w:val="21"/>
              </w:rPr>
              <w:t>による管理票を当該支給認定を受けた障害者又は障害児の保護者に対して交付するものとする。</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（支給認定の申請内容の変更の届出手続）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（支給認定の申請内容の変更の届出手続）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第７条　政令第</w:t>
            </w:r>
            <w:r>
              <w:rPr>
                <w:rFonts w:hint="default" w:ascii="ＭＳ 明朝" w:hAnsi="ＭＳ 明朝" w:eastAsia="ＭＳ 明朝"/>
                <w:sz w:val="21"/>
              </w:rPr>
              <w:t>32</w:t>
            </w:r>
            <w:r>
              <w:rPr>
                <w:rFonts w:hint="default" w:ascii="ＭＳ 明朝" w:hAnsi="ＭＳ 明朝" w:eastAsia="ＭＳ 明朝"/>
                <w:sz w:val="21"/>
              </w:rPr>
              <w:t>条第１項の規定による精神通院医療に係る支給認定の申請内容の変更の届出は、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第７条　政令第</w:t>
            </w:r>
            <w:r>
              <w:rPr>
                <w:rFonts w:hint="default" w:ascii="ＭＳ 明朝" w:hAnsi="ＭＳ 明朝" w:eastAsia="ＭＳ 明朝"/>
                <w:sz w:val="21"/>
              </w:rPr>
              <w:t>32</w:t>
            </w:r>
            <w:r>
              <w:rPr>
                <w:rFonts w:hint="default" w:ascii="ＭＳ 明朝" w:hAnsi="ＭＳ 明朝" w:eastAsia="ＭＳ 明朝"/>
                <w:sz w:val="21"/>
              </w:rPr>
              <w:t>条第１項の規定による精神通院医療に係る支給認定の申請内容の変更の届出は、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12</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（医療受給者証の再交付の申請手続）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（医療受給者証の再交付の申請手続）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第８条　政令第</w:t>
            </w:r>
            <w:r>
              <w:rPr>
                <w:rFonts w:hint="default" w:ascii="ＭＳ 明朝" w:hAnsi="ＭＳ 明朝" w:eastAsia="ＭＳ 明朝"/>
                <w:sz w:val="21"/>
              </w:rPr>
              <w:t>33</w:t>
            </w:r>
            <w:r>
              <w:rPr>
                <w:rFonts w:hint="default" w:ascii="ＭＳ 明朝" w:hAnsi="ＭＳ 明朝" w:eastAsia="ＭＳ 明朝"/>
                <w:sz w:val="21"/>
              </w:rPr>
              <w:t>条第１項の規定による精神通院医療に係る医療受給者証の再交付の申請は、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第８条　政令第</w:t>
            </w:r>
            <w:r>
              <w:rPr>
                <w:rFonts w:hint="default" w:ascii="ＭＳ 明朝" w:hAnsi="ＭＳ 明朝" w:eastAsia="ＭＳ 明朝"/>
                <w:sz w:val="21"/>
              </w:rPr>
              <w:t>33</w:t>
            </w:r>
            <w:r>
              <w:rPr>
                <w:rFonts w:hint="default" w:ascii="ＭＳ 明朝" w:hAnsi="ＭＳ 明朝" w:eastAsia="ＭＳ 明朝"/>
                <w:sz w:val="21"/>
              </w:rPr>
              <w:t>条第１項の規定による精神通院医療に係る医療受給者証の再交付の申請は、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13</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（指定自立支援医療機関の指定の申請手続等）</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（指定自立支援医療機関の指定の申請手続等）</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第９条　法第</w:t>
            </w:r>
            <w:r>
              <w:rPr>
                <w:rFonts w:hint="default" w:ascii="ＭＳ 明朝" w:hAnsi="ＭＳ 明朝" w:eastAsia="ＭＳ 明朝"/>
                <w:sz w:val="21"/>
              </w:rPr>
              <w:t>59</w:t>
            </w:r>
            <w:r>
              <w:rPr>
                <w:rFonts w:hint="default" w:ascii="ＭＳ 明朝" w:hAnsi="ＭＳ 明朝" w:eastAsia="ＭＳ 明朝"/>
                <w:sz w:val="21"/>
              </w:rPr>
              <w:t>条第１項の規定による指定自立支援医療機関の指定の申請は、育成医療（政令第１条の２第１号に規定する育成医療をいう。以下同じ。）又は更生医療（政令第１条の２第２号に規定する更生医療をいう。以下同じ。）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により、精神通院医療に係るものにあっては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第９条　法第</w:t>
            </w:r>
            <w:r>
              <w:rPr>
                <w:rFonts w:hint="default" w:ascii="ＭＳ 明朝" w:hAnsi="ＭＳ 明朝" w:eastAsia="ＭＳ 明朝"/>
                <w:sz w:val="21"/>
              </w:rPr>
              <w:t>59</w:t>
            </w:r>
            <w:r>
              <w:rPr>
                <w:rFonts w:hint="default" w:ascii="ＭＳ 明朝" w:hAnsi="ＭＳ 明朝" w:eastAsia="ＭＳ 明朝"/>
                <w:sz w:val="21"/>
              </w:rPr>
              <w:t>条第１項の規定による指定自立支援医療機関の指定の申請は、育成医療（政令第１条の２第１号に規定する育成医療をいう。以下同じ。）又は更生医療（政令第１条の２第２号に規定する更生医療をいう。以下同じ。）に係るものにあって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14</w:t>
            </w:r>
            <w:r>
              <w:rPr>
                <w:rFonts w:hint="default" w:ascii="ＭＳ 明朝" w:hAnsi="ＭＳ 明朝" w:eastAsia="ＭＳ 明朝"/>
                <w:sz w:val="21"/>
                <w:u w:val="single" w:color="000000"/>
              </w:rPr>
              <w:t>号様式</w:t>
            </w:r>
            <w:r>
              <w:rPr>
                <w:rFonts w:hint="default" w:ascii="ＭＳ 明朝" w:hAnsi="ＭＳ 明朝" w:eastAsia="ＭＳ 明朝"/>
                <w:sz w:val="21"/>
              </w:rPr>
              <w:t>により、精神通院医療に係るものにあっては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15</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60</w:t>
            </w:r>
            <w:r>
              <w:rPr>
                <w:rFonts w:hint="default" w:ascii="ＭＳ 明朝" w:hAnsi="ＭＳ 明朝" w:eastAsia="ＭＳ 明朝"/>
                <w:sz w:val="21"/>
              </w:rPr>
              <w:t>条第１項の指定自立支援医療機関の指定の更新を受けようとする指定自立支援医療機関の開設者等（省令第</w:t>
            </w:r>
            <w:r>
              <w:rPr>
                <w:rFonts w:hint="default" w:ascii="ＭＳ 明朝" w:hAnsi="ＭＳ 明朝" w:eastAsia="ＭＳ 明朝"/>
                <w:sz w:val="21"/>
              </w:rPr>
              <w:t>62</w:t>
            </w:r>
            <w:r>
              <w:rPr>
                <w:rFonts w:hint="default" w:ascii="ＭＳ 明朝" w:hAnsi="ＭＳ 明朝" w:eastAsia="ＭＳ 明朝"/>
                <w:sz w:val="21"/>
              </w:rPr>
              <w:t>条に規定する指定自立支援医療機関の開設者等をいう。）は、育成医療又は更生医療に係るものにあっては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により、精神通院医療に係るものにあっては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により知事に申請しなければならない。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２　法第</w:t>
            </w:r>
            <w:r>
              <w:rPr>
                <w:rFonts w:hint="default" w:ascii="ＭＳ 明朝" w:hAnsi="ＭＳ 明朝" w:eastAsia="ＭＳ 明朝"/>
                <w:sz w:val="21"/>
              </w:rPr>
              <w:t>60</w:t>
            </w:r>
            <w:r>
              <w:rPr>
                <w:rFonts w:hint="default" w:ascii="ＭＳ 明朝" w:hAnsi="ＭＳ 明朝" w:eastAsia="ＭＳ 明朝"/>
                <w:sz w:val="21"/>
              </w:rPr>
              <w:t>条第１項の指定自立支援医療機関の指定の更新を受けようとする指定自立支援医療機関の開設者等（省令第</w:t>
            </w:r>
            <w:r>
              <w:rPr>
                <w:rFonts w:hint="default" w:ascii="ＭＳ 明朝" w:hAnsi="ＭＳ 明朝" w:eastAsia="ＭＳ 明朝"/>
                <w:sz w:val="21"/>
              </w:rPr>
              <w:t>62</w:t>
            </w:r>
            <w:r>
              <w:rPr>
                <w:rFonts w:hint="default" w:ascii="ＭＳ 明朝" w:hAnsi="ＭＳ 明朝" w:eastAsia="ＭＳ 明朝"/>
                <w:sz w:val="21"/>
              </w:rPr>
              <w:t>条に規定する指定自立支援医療機関の開設者等をいう。）は、育成医療又は更生医療に係るものにあっては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16</w:t>
            </w:r>
            <w:r>
              <w:rPr>
                <w:rFonts w:hint="default" w:ascii="ＭＳ 明朝" w:hAnsi="ＭＳ 明朝" w:eastAsia="ＭＳ 明朝"/>
                <w:sz w:val="21"/>
                <w:u w:val="single" w:color="000000"/>
              </w:rPr>
              <w:t>号様式</w:t>
            </w:r>
            <w:r>
              <w:rPr>
                <w:rFonts w:hint="default" w:ascii="ＭＳ 明朝" w:hAnsi="ＭＳ 明朝" w:eastAsia="ＭＳ 明朝"/>
                <w:sz w:val="21"/>
              </w:rPr>
              <w:t>により、精神通院医療に係るものにあっては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17</w:t>
            </w:r>
            <w:r>
              <w:rPr>
                <w:rFonts w:hint="default" w:ascii="ＭＳ 明朝" w:hAnsi="ＭＳ 明朝" w:eastAsia="ＭＳ 明朝"/>
                <w:sz w:val="21"/>
                <w:u w:val="single" w:color="000000"/>
              </w:rPr>
              <w:t>号様式</w:t>
            </w:r>
            <w:r>
              <w:rPr>
                <w:rFonts w:hint="default" w:ascii="ＭＳ 明朝" w:hAnsi="ＭＳ 明朝" w:eastAsia="ＭＳ 明朝"/>
                <w:sz w:val="21"/>
              </w:rPr>
              <w:t>により知事に申請しなければならない。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（指定自立支援医療機関の変更の届出手続）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（指定自立支援医療機関の変更の届出手続）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条　法第</w:t>
            </w:r>
            <w:r>
              <w:rPr>
                <w:rFonts w:hint="default" w:ascii="ＭＳ 明朝" w:hAnsi="ＭＳ 明朝" w:eastAsia="ＭＳ 明朝"/>
                <w:sz w:val="21"/>
              </w:rPr>
              <w:t>64</w:t>
            </w:r>
            <w:r>
              <w:rPr>
                <w:rFonts w:hint="default" w:ascii="ＭＳ 明朝" w:hAnsi="ＭＳ 明朝" w:eastAsia="ＭＳ 明朝"/>
                <w:sz w:val="21"/>
              </w:rPr>
              <w:t>条の規定による指定自立支援医療機関の変更の届出は、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条　法第</w:t>
            </w:r>
            <w:r>
              <w:rPr>
                <w:rFonts w:hint="default" w:ascii="ＭＳ 明朝" w:hAnsi="ＭＳ 明朝" w:eastAsia="ＭＳ 明朝"/>
                <w:sz w:val="21"/>
              </w:rPr>
              <w:t>64</w:t>
            </w:r>
            <w:r>
              <w:rPr>
                <w:rFonts w:hint="default" w:ascii="ＭＳ 明朝" w:hAnsi="ＭＳ 明朝" w:eastAsia="ＭＳ 明朝"/>
                <w:sz w:val="21"/>
              </w:rPr>
              <w:t>条の規定による指定自立支援医療機関の変更の届出は、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18</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（指定自立支援医療機関の業務の休止等の届出手続）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（指定自立支援医療機関の業務の休止等の届出手続）</w:t>
            </w: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11</w:t>
            </w:r>
            <w:r>
              <w:rPr>
                <w:rFonts w:hint="default" w:ascii="ＭＳ 明朝" w:hAnsi="ＭＳ 明朝" w:eastAsia="ＭＳ 明朝"/>
                <w:sz w:val="21"/>
              </w:rPr>
              <w:t>条　省令第</w:t>
            </w:r>
            <w:r>
              <w:rPr>
                <w:rFonts w:hint="default" w:ascii="ＭＳ 明朝" w:hAnsi="ＭＳ 明朝" w:eastAsia="ＭＳ 明朝"/>
                <w:sz w:val="21"/>
              </w:rPr>
              <w:t>63</w:t>
            </w:r>
            <w:r>
              <w:rPr>
                <w:rFonts w:hint="default" w:ascii="ＭＳ 明朝" w:hAnsi="ＭＳ 明朝" w:eastAsia="ＭＳ 明朝"/>
                <w:sz w:val="21"/>
              </w:rPr>
              <w:t>条の規定による指定自立支援医療機関の業務の休止等の届出は、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11</w:t>
            </w:r>
            <w:r>
              <w:rPr>
                <w:rFonts w:hint="default" w:ascii="ＭＳ 明朝" w:hAnsi="ＭＳ 明朝" w:eastAsia="ＭＳ 明朝"/>
                <w:sz w:val="21"/>
              </w:rPr>
              <w:t>条　省令第</w:t>
            </w:r>
            <w:r>
              <w:rPr>
                <w:rFonts w:hint="default" w:ascii="ＭＳ 明朝" w:hAnsi="ＭＳ 明朝" w:eastAsia="ＭＳ 明朝"/>
                <w:sz w:val="21"/>
              </w:rPr>
              <w:t>63</w:t>
            </w:r>
            <w:r>
              <w:rPr>
                <w:rFonts w:hint="default" w:ascii="ＭＳ 明朝" w:hAnsi="ＭＳ 明朝" w:eastAsia="ＭＳ 明朝"/>
                <w:sz w:val="21"/>
              </w:rPr>
              <w:t>条の規定による指定自立支援医療機関の業務の休止等の届出は、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19</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（指定自立支援医療機関の指定の辞退の申出手続）</w:t>
            </w:r>
          </w:p>
        </w:tc>
        <w:tc>
          <w:tcPr>
            <w:tcW w:w="7674" w:type="dxa"/>
            <w:tcBorders>
              <w:top w:val="nil"/>
              <w:left w:val="single" w:color="auto" w:sz="4" w:space="0"/>
              <w:bottom w:val="nil"/>
              <w:right w:val="single" w:color="000000" w:sz="6" w:space="0"/>
              <w:tl2br w:val="nil"/>
              <w:tr2bl w:val="nil"/>
            </w:tcBorders>
            <w:noWrap/>
            <w:tcMar>
              <w:top w:w="0" w:type="dxa"/>
              <w:left w:w="105" w:type="dxa"/>
              <w:bottom w:w="0" w:type="dxa"/>
              <w:right w:w="105" w:type="dxa"/>
            </w:tcMar>
            <w:vAlign w:val="top"/>
          </w:tcPr>
          <w:p>
            <w:pPr>
              <w:pStyle w:val="0"/>
              <w:widowControl w:val="0"/>
              <w:ind w:left="216" w:firstLine="0"/>
              <w:jc w:val="both"/>
              <w:rPr>
                <w:rFonts w:hint="default"/>
              </w:rPr>
            </w:pPr>
            <w:r>
              <w:rPr>
                <w:rFonts w:hint="default" w:ascii="ＭＳ 明朝" w:hAnsi="ＭＳ 明朝" w:eastAsia="ＭＳ 明朝"/>
                <w:sz w:val="21"/>
              </w:rPr>
              <w:t>（指定自立支援医療機関の指定の辞退の申出手続）</w:t>
            </w:r>
          </w:p>
        </w:tc>
      </w:tr>
      <w:tr>
        <w:tblPrEx>
          <w:tblW w:w="5000" w:type="pct"/>
        </w:tblPrEx>
        <w:trPr/>
        <w:tc>
          <w:tcPr>
            <w:tcW w:w="7674" w:type="dxa"/>
            <w:tcBorders>
              <w:top w:val="nil"/>
              <w:left w:val="single" w:color="000000" w:sz="6" w:space="0"/>
              <w:bottom w:val="single" w:color="000000" w:sz="6" w:space="0"/>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12</w:t>
            </w:r>
            <w:r>
              <w:rPr>
                <w:rFonts w:hint="default" w:ascii="ＭＳ 明朝" w:hAnsi="ＭＳ 明朝" w:eastAsia="ＭＳ 明朝"/>
                <w:sz w:val="21"/>
              </w:rPr>
              <w:t>条　法第</w:t>
            </w:r>
            <w:r>
              <w:rPr>
                <w:rFonts w:hint="default" w:ascii="ＭＳ 明朝" w:hAnsi="ＭＳ 明朝" w:eastAsia="ＭＳ 明朝"/>
                <w:sz w:val="21"/>
              </w:rPr>
              <w:t>65</w:t>
            </w:r>
            <w:r>
              <w:rPr>
                <w:rFonts w:hint="default" w:ascii="ＭＳ 明朝" w:hAnsi="ＭＳ 明朝" w:eastAsia="ＭＳ 明朝"/>
                <w:sz w:val="21"/>
              </w:rPr>
              <w:t>条の規定に基づく指定自立支援医療機関の指定の辞退の申出は、</w:t>
            </w:r>
            <w:r>
              <w:rPr>
                <w:rFonts w:hint="default" w:ascii="ＭＳ 明朝" w:hAnsi="ＭＳ 明朝" w:eastAsia="ＭＳ 明朝"/>
                <w:sz w:val="21"/>
                <w:u w:val="single" w:color="000000"/>
              </w:rPr>
              <w:t>国準拠様式</w:t>
            </w:r>
            <w:r>
              <w:rPr>
                <w:rFonts w:hint="default" w:ascii="ＭＳ 明朝" w:hAnsi="ＭＳ 明朝" w:eastAsia="ＭＳ 明朝"/>
                <w:sz w:val="21"/>
              </w:rPr>
              <w:t>によりしなければならない。</w:t>
            </w:r>
          </w:p>
          <w:p>
            <w:pPr>
              <w:pStyle w:val="0"/>
              <w:jc w:val="left"/>
              <w:rPr>
                <w:rFonts w:hint="default"/>
              </w:rPr>
            </w:pPr>
          </w:p>
        </w:tc>
        <w:tc>
          <w:tcPr>
            <w:tcW w:w="7674" w:type="dxa"/>
            <w:tcBorders>
              <w:top w:val="nil"/>
              <w:left w:val="single" w:color="auto" w:sz="4" w:space="0"/>
              <w:bottom w:val="single" w:color="000000" w:sz="6" w:space="0"/>
              <w:right w:val="single" w:color="000000" w:sz="6" w:space="0"/>
              <w:tl2br w:val="nil"/>
              <w:tr2bl w:val="nil"/>
            </w:tcBorders>
            <w:noWrap/>
            <w:tcMar>
              <w:top w:w="0" w:type="dxa"/>
              <w:left w:w="105" w:type="dxa"/>
              <w:bottom w:w="0" w:type="dxa"/>
              <w:right w:w="105" w:type="dxa"/>
            </w:tcMar>
            <w:vAlign w:val="top"/>
          </w:tcPr>
          <w:p>
            <w:pPr>
              <w:pStyle w:val="0"/>
              <w:widowControl w:val="0"/>
              <w:ind w:left="216" w:hanging="216"/>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12</w:t>
            </w:r>
            <w:r>
              <w:rPr>
                <w:rFonts w:hint="default" w:ascii="ＭＳ 明朝" w:hAnsi="ＭＳ 明朝" w:eastAsia="ＭＳ 明朝"/>
                <w:sz w:val="21"/>
              </w:rPr>
              <w:t>条　法第</w:t>
            </w:r>
            <w:r>
              <w:rPr>
                <w:rFonts w:hint="default" w:ascii="ＭＳ 明朝" w:hAnsi="ＭＳ 明朝" w:eastAsia="ＭＳ 明朝"/>
                <w:sz w:val="21"/>
              </w:rPr>
              <w:t>65</w:t>
            </w:r>
            <w:r>
              <w:rPr>
                <w:rFonts w:hint="default" w:ascii="ＭＳ 明朝" w:hAnsi="ＭＳ 明朝" w:eastAsia="ＭＳ 明朝"/>
                <w:sz w:val="21"/>
              </w:rPr>
              <w:t>条の規定に基づく指定自立支援医療機関の指定の辞退の申出は、</w:t>
            </w:r>
            <w:r>
              <w:rPr>
                <w:rFonts w:hint="default" w:ascii="ＭＳ 明朝" w:hAnsi="ＭＳ 明朝" w:eastAsia="ＭＳ 明朝"/>
                <w:sz w:val="21"/>
                <w:u w:val="single" w:color="000000"/>
              </w:rPr>
              <w:t>別記第</w:t>
            </w:r>
            <w:r>
              <w:rPr>
                <w:rFonts w:hint="default" w:ascii="ＭＳ 明朝" w:hAnsi="ＭＳ 明朝" w:eastAsia="ＭＳ 明朝"/>
                <w:sz w:val="21"/>
                <w:u w:val="single" w:color="000000"/>
              </w:rPr>
              <w:t>20</w:t>
            </w:r>
            <w:r>
              <w:rPr>
                <w:rFonts w:hint="default" w:ascii="ＭＳ 明朝" w:hAnsi="ＭＳ 明朝" w:eastAsia="ＭＳ 明朝"/>
                <w:sz w:val="21"/>
                <w:u w:val="single" w:color="000000"/>
              </w:rPr>
              <w:t>号様式</w:t>
            </w:r>
            <w:r>
              <w:rPr>
                <w:rFonts w:hint="default" w:ascii="ＭＳ 明朝" w:hAnsi="ＭＳ 明朝" w:eastAsia="ＭＳ 明朝"/>
                <w:sz w:val="21"/>
              </w:rPr>
              <w:t>によりしなければならない。</w:t>
            </w:r>
          </w:p>
          <w:p>
            <w:pPr>
              <w:pStyle w:val="0"/>
              <w:jc w:val="left"/>
              <w:rPr>
                <w:rFonts w:hint="default"/>
              </w:rPr>
            </w:pPr>
          </w:p>
        </w:tc>
      </w:tr>
    </w:tbl>
    <w:p>
      <w:pPr>
        <w:pStyle w:val="0"/>
        <w:jc w:val="left"/>
        <w:rPr>
          <w:rFonts w:hint="default"/>
        </w:rPr>
      </w:pPr>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1"/>
      </w:rPr>
      <w:t>4</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eastAsia"/>
      </w:rPr>
      <w:t>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107</Words>
  <Characters>4560</Characters>
  <Application>JUST Note</Application>
  <Lines>189</Lines>
  <Paragraphs>68</Paragraphs>
  <CharactersWithSpaces>4598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457327</cp:lastModifiedBy>
  <dcterms:created xsi:type="dcterms:W3CDTF">2021-03-09T09:26:00Z</dcterms:created>
  <dcterms:modified xsi:type="dcterms:W3CDTF">2021-03-09T08:52:06Z</dcterms:modified>
  <cp:revision>2</cp:revision>
</cp:coreProperties>
</file>