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F2" w:rsidRPr="009C72E6" w:rsidRDefault="001A2B0F">
      <w:pPr>
        <w:jc w:val="center"/>
        <w:rPr>
          <w:rFonts w:ascii="ＭＳ ゴシック" w:eastAsia="ＭＳ ゴシック" w:hAnsi="ＭＳ ゴシック"/>
          <w:sz w:val="24"/>
        </w:rPr>
      </w:pPr>
      <w:r w:rsidRPr="009C72E6">
        <w:rPr>
          <w:rFonts w:ascii="ＭＳ ゴシック" w:eastAsia="ＭＳ ゴシック" w:hAnsi="ＭＳ ゴシック" w:hint="eastAsia"/>
          <w:sz w:val="24"/>
        </w:rPr>
        <w:t>陸上競技場砲丸投げ練習</w:t>
      </w:r>
      <w:r w:rsidR="00837EC1" w:rsidRPr="009C72E6">
        <w:rPr>
          <w:rFonts w:ascii="ＭＳ ゴシック" w:eastAsia="ＭＳ ゴシック" w:hAnsi="ＭＳ ゴシック" w:hint="eastAsia"/>
          <w:sz w:val="24"/>
        </w:rPr>
        <w:t>届</w:t>
      </w:r>
    </w:p>
    <w:p w:rsidR="00546CF2" w:rsidRPr="009C72E6" w:rsidRDefault="00D047B5">
      <w:pPr>
        <w:jc w:val="right"/>
        <w:rPr>
          <w:rFonts w:ascii="ＭＳ ゴシック" w:eastAsia="ＭＳ ゴシック" w:hAnsi="ＭＳ ゴシック"/>
          <w:sz w:val="24"/>
        </w:rPr>
      </w:pPr>
      <w:r w:rsidRPr="009C72E6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:rsidR="00546CF2" w:rsidRPr="009C72E6" w:rsidRDefault="00D047B5">
      <w:pPr>
        <w:rPr>
          <w:rFonts w:ascii="ＭＳ ゴシック" w:eastAsia="ＭＳ ゴシック" w:hAnsi="ＭＳ ゴシック"/>
          <w:sz w:val="24"/>
        </w:rPr>
      </w:pPr>
      <w:r w:rsidRPr="009C72E6">
        <w:rPr>
          <w:rFonts w:ascii="ＭＳ ゴシック" w:eastAsia="ＭＳ ゴシック" w:hAnsi="ＭＳ ゴシック" w:hint="eastAsia"/>
          <w:sz w:val="24"/>
        </w:rPr>
        <w:t>高知県立青少年センター　様</w:t>
      </w:r>
    </w:p>
    <w:tbl>
      <w:tblPr>
        <w:tblStyle w:val="a9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993"/>
        <w:gridCol w:w="4098"/>
      </w:tblGrid>
      <w:tr w:rsidR="00774B77" w:rsidTr="00774B77">
        <w:tc>
          <w:tcPr>
            <w:tcW w:w="1985" w:type="dxa"/>
            <w:gridSpan w:val="2"/>
          </w:tcPr>
          <w:p w:rsidR="00774B77" w:rsidRDefault="00774B77">
            <w:pPr>
              <w:rPr>
                <w:rFonts w:ascii="ＭＳ ゴシック" w:eastAsia="ＭＳ ゴシック" w:hAnsi="ＭＳ ゴシック"/>
                <w:sz w:val="24"/>
              </w:rPr>
            </w:pPr>
            <w:r w:rsidRPr="009C72E6">
              <w:rPr>
                <w:rFonts w:ascii="ＭＳ ゴシック" w:eastAsia="ＭＳ ゴシック" w:hAnsi="ＭＳ ゴシック" w:hint="eastAsia"/>
                <w:sz w:val="24"/>
              </w:rPr>
              <w:t>利用団体名</w:t>
            </w:r>
          </w:p>
        </w:tc>
        <w:tc>
          <w:tcPr>
            <w:tcW w:w="4098" w:type="dxa"/>
          </w:tcPr>
          <w:p w:rsidR="00774B77" w:rsidRDefault="00774B7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4B77" w:rsidTr="00774B77">
        <w:tc>
          <w:tcPr>
            <w:tcW w:w="1985" w:type="dxa"/>
            <w:gridSpan w:val="2"/>
          </w:tcPr>
          <w:p w:rsidR="00774B77" w:rsidRDefault="00774B77">
            <w:pPr>
              <w:rPr>
                <w:rFonts w:ascii="ＭＳ ゴシック" w:eastAsia="ＭＳ ゴシック" w:hAnsi="ＭＳ ゴシック"/>
                <w:sz w:val="24"/>
              </w:rPr>
            </w:pPr>
            <w:r w:rsidRPr="009C72E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4098" w:type="dxa"/>
          </w:tcPr>
          <w:p w:rsidR="00774B77" w:rsidRDefault="00774B7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4B77" w:rsidTr="00774B77">
        <w:tc>
          <w:tcPr>
            <w:tcW w:w="992" w:type="dxa"/>
          </w:tcPr>
          <w:p w:rsidR="00774B77" w:rsidRDefault="00774B77">
            <w:pPr>
              <w:rPr>
                <w:rFonts w:ascii="ＭＳ ゴシック" w:eastAsia="ＭＳ ゴシック" w:hAnsi="ＭＳ ゴシック"/>
                <w:sz w:val="24"/>
              </w:rPr>
            </w:pPr>
            <w:r w:rsidRPr="009C72E6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993" w:type="dxa"/>
          </w:tcPr>
          <w:p w:rsidR="00774B77" w:rsidRDefault="00774B77">
            <w:pPr>
              <w:rPr>
                <w:rFonts w:ascii="ＭＳ ゴシック" w:eastAsia="ＭＳ ゴシック" w:hAnsi="ＭＳ ゴシック"/>
                <w:sz w:val="24"/>
              </w:rPr>
            </w:pPr>
            <w:r w:rsidRPr="009C72E6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4098" w:type="dxa"/>
          </w:tcPr>
          <w:p w:rsidR="00774B77" w:rsidRDefault="00774B7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4B77" w:rsidTr="00774B77">
        <w:tc>
          <w:tcPr>
            <w:tcW w:w="992" w:type="dxa"/>
          </w:tcPr>
          <w:p w:rsidR="00774B77" w:rsidRDefault="00774B7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:rsidR="00774B77" w:rsidRDefault="00774B77">
            <w:pPr>
              <w:rPr>
                <w:rFonts w:ascii="ＭＳ ゴシック" w:eastAsia="ＭＳ ゴシック" w:hAnsi="ＭＳ ゴシック"/>
                <w:sz w:val="24"/>
              </w:rPr>
            </w:pPr>
            <w:r w:rsidRPr="009C72E6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4098" w:type="dxa"/>
          </w:tcPr>
          <w:p w:rsidR="00774B77" w:rsidRDefault="00774B7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4B77" w:rsidTr="00774B77">
        <w:tc>
          <w:tcPr>
            <w:tcW w:w="992" w:type="dxa"/>
          </w:tcPr>
          <w:p w:rsidR="00774B77" w:rsidRDefault="00774B7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:rsidR="00774B77" w:rsidRDefault="00774B77">
            <w:pPr>
              <w:rPr>
                <w:rFonts w:ascii="ＭＳ ゴシック" w:eastAsia="ＭＳ ゴシック" w:hAnsi="ＭＳ ゴシック"/>
                <w:sz w:val="24"/>
              </w:rPr>
            </w:pPr>
            <w:r w:rsidRPr="009C72E6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4098" w:type="dxa"/>
          </w:tcPr>
          <w:p w:rsidR="00774B77" w:rsidRDefault="00774B7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46CF2" w:rsidRPr="009C72E6" w:rsidRDefault="00546CF2">
      <w:pPr>
        <w:rPr>
          <w:rFonts w:ascii="ＭＳ ゴシック" w:eastAsia="ＭＳ ゴシック" w:hAnsi="ＭＳ ゴシック"/>
          <w:sz w:val="24"/>
        </w:rPr>
      </w:pPr>
    </w:p>
    <w:p w:rsidR="00546CF2" w:rsidRPr="009C72E6" w:rsidRDefault="00D047B5">
      <w:pPr>
        <w:rPr>
          <w:rFonts w:ascii="ＭＳ ゴシック" w:eastAsia="ＭＳ ゴシック" w:hAnsi="ＭＳ ゴシック"/>
          <w:sz w:val="24"/>
        </w:rPr>
      </w:pPr>
      <w:r w:rsidRPr="009C72E6">
        <w:rPr>
          <w:rFonts w:ascii="ＭＳ ゴシック" w:eastAsia="ＭＳ ゴシック" w:hAnsi="ＭＳ ゴシック" w:hint="eastAsia"/>
          <w:sz w:val="24"/>
        </w:rPr>
        <w:t xml:space="preserve">　令和　</w:t>
      </w:r>
      <w:bookmarkStart w:id="0" w:name="_GoBack"/>
      <w:bookmarkEnd w:id="0"/>
      <w:r w:rsidR="0042001C">
        <w:rPr>
          <w:rFonts w:ascii="ＭＳ ゴシック" w:eastAsia="ＭＳ ゴシック" w:hAnsi="ＭＳ ゴシック" w:hint="eastAsia"/>
          <w:sz w:val="24"/>
        </w:rPr>
        <w:t xml:space="preserve"> </w:t>
      </w:r>
      <w:r w:rsidRPr="009C72E6">
        <w:rPr>
          <w:rFonts w:ascii="ＭＳ ゴシック" w:eastAsia="ＭＳ ゴシック" w:hAnsi="ＭＳ ゴシック" w:hint="eastAsia"/>
          <w:sz w:val="24"/>
        </w:rPr>
        <w:t xml:space="preserve">年　</w:t>
      </w:r>
      <w:r w:rsidR="0042001C">
        <w:rPr>
          <w:rFonts w:ascii="ＭＳ ゴシック" w:eastAsia="ＭＳ ゴシック" w:hAnsi="ＭＳ ゴシック" w:hint="eastAsia"/>
          <w:sz w:val="24"/>
        </w:rPr>
        <w:t xml:space="preserve"> </w:t>
      </w:r>
      <w:r w:rsidRPr="009C72E6">
        <w:rPr>
          <w:rFonts w:ascii="ＭＳ ゴシック" w:eastAsia="ＭＳ ゴシック" w:hAnsi="ＭＳ ゴシック" w:hint="eastAsia"/>
          <w:sz w:val="24"/>
        </w:rPr>
        <w:t xml:space="preserve">月　</w:t>
      </w:r>
      <w:r w:rsidR="0042001C">
        <w:rPr>
          <w:rFonts w:ascii="ＭＳ ゴシック" w:eastAsia="ＭＳ ゴシック" w:hAnsi="ＭＳ ゴシック" w:hint="eastAsia"/>
          <w:sz w:val="24"/>
        </w:rPr>
        <w:t xml:space="preserve"> </w:t>
      </w:r>
      <w:r w:rsidRPr="009C72E6">
        <w:rPr>
          <w:rFonts w:ascii="ＭＳ ゴシック" w:eastAsia="ＭＳ ゴシック" w:hAnsi="ＭＳ ゴシック" w:hint="eastAsia"/>
          <w:sz w:val="24"/>
        </w:rPr>
        <w:t>日</w:t>
      </w:r>
      <w:r w:rsidR="0042001C">
        <w:rPr>
          <w:rFonts w:ascii="ＭＳ ゴシック" w:eastAsia="ＭＳ ゴシック" w:hAnsi="ＭＳ ゴシック" w:hint="eastAsia"/>
          <w:sz w:val="24"/>
        </w:rPr>
        <w:t xml:space="preserve"> 　時 　分</w:t>
      </w:r>
      <w:r w:rsidR="00A73AD5" w:rsidRPr="009C72E6">
        <w:rPr>
          <w:rFonts w:ascii="ＭＳ ゴシック" w:eastAsia="ＭＳ ゴシック" w:hAnsi="ＭＳ ゴシック" w:hint="eastAsia"/>
          <w:sz w:val="24"/>
        </w:rPr>
        <w:t>から</w:t>
      </w:r>
      <w:r w:rsidR="0042001C">
        <w:rPr>
          <w:rFonts w:ascii="ＭＳ ゴシック" w:eastAsia="ＭＳ ゴシック" w:hAnsi="ＭＳ ゴシック" w:hint="eastAsia"/>
          <w:sz w:val="24"/>
        </w:rPr>
        <w:t xml:space="preserve"> </w:t>
      </w:r>
      <w:r w:rsidR="00A73AD5" w:rsidRPr="009C72E6">
        <w:rPr>
          <w:rFonts w:ascii="ＭＳ ゴシック" w:eastAsia="ＭＳ ゴシック" w:hAnsi="ＭＳ ゴシック" w:hint="eastAsia"/>
          <w:sz w:val="24"/>
        </w:rPr>
        <w:t xml:space="preserve">　</w:t>
      </w:r>
      <w:r w:rsidR="0042001C">
        <w:rPr>
          <w:rFonts w:ascii="ＭＳ ゴシック" w:eastAsia="ＭＳ ゴシック" w:hAnsi="ＭＳ ゴシック" w:hint="eastAsia"/>
          <w:sz w:val="24"/>
        </w:rPr>
        <w:t>時 　分</w:t>
      </w:r>
      <w:r w:rsidR="00C913B7" w:rsidRPr="009C72E6">
        <w:rPr>
          <w:rFonts w:ascii="ＭＳ ゴシック" w:eastAsia="ＭＳ ゴシック" w:hAnsi="ＭＳ ゴシック" w:hint="eastAsia"/>
          <w:sz w:val="24"/>
        </w:rPr>
        <w:t>まで、陸上競技場で砲丸投げの練習を行うに当たり、下記の使用条件を守り事故が発生しないよう、責任を持って使用</w:t>
      </w:r>
      <w:r w:rsidRPr="009C72E6">
        <w:rPr>
          <w:rFonts w:ascii="ＭＳ ゴシック" w:eastAsia="ＭＳ ゴシック" w:hAnsi="ＭＳ ゴシック" w:hint="eastAsia"/>
          <w:sz w:val="24"/>
        </w:rPr>
        <w:t>します。</w:t>
      </w:r>
    </w:p>
    <w:p w:rsidR="00546CF2" w:rsidRPr="009C72E6" w:rsidRDefault="00D047B5">
      <w:pPr>
        <w:jc w:val="center"/>
        <w:rPr>
          <w:rFonts w:ascii="ＭＳ ゴシック" w:eastAsia="ＭＳ ゴシック" w:hAnsi="ＭＳ ゴシック"/>
          <w:sz w:val="24"/>
        </w:rPr>
      </w:pPr>
      <w:r w:rsidRPr="009C72E6">
        <w:rPr>
          <w:rFonts w:ascii="ＭＳ ゴシック" w:eastAsia="ＭＳ ゴシック" w:hAnsi="ＭＳ ゴシック" w:hint="eastAsia"/>
          <w:sz w:val="24"/>
        </w:rPr>
        <w:t>使用条件</w:t>
      </w:r>
    </w:p>
    <w:p w:rsidR="00546CF2" w:rsidRPr="009C72E6" w:rsidRDefault="00D047B5" w:rsidP="00957908">
      <w:pPr>
        <w:ind w:left="231" w:hangingChars="100" w:hanging="231"/>
        <w:rPr>
          <w:rFonts w:ascii="ＭＳ ゴシック" w:eastAsia="ＭＳ ゴシック" w:hAnsi="ＭＳ ゴシック"/>
          <w:sz w:val="24"/>
        </w:rPr>
      </w:pPr>
      <w:r w:rsidRPr="009C72E6">
        <w:rPr>
          <w:rFonts w:ascii="ＭＳ ゴシック" w:eastAsia="ＭＳ ゴシック" w:hAnsi="ＭＳ ゴシック" w:hint="eastAsia"/>
          <w:sz w:val="24"/>
        </w:rPr>
        <w:t>１　練習開始から終了まで</w:t>
      </w:r>
      <w:r w:rsidR="00957908">
        <w:rPr>
          <w:rFonts w:ascii="ＭＳ ゴシック" w:eastAsia="ＭＳ ゴシック" w:hAnsi="ＭＳ ゴシック" w:hint="eastAsia"/>
          <w:sz w:val="24"/>
        </w:rPr>
        <w:t>、安全対策について見識を有する</w:t>
      </w:r>
      <w:r w:rsidRPr="009C72E6">
        <w:rPr>
          <w:rFonts w:ascii="ＭＳ ゴシック" w:eastAsia="ＭＳ ゴシック" w:hAnsi="ＭＳ ゴシック" w:hint="eastAsia"/>
          <w:sz w:val="24"/>
        </w:rPr>
        <w:t>指導者（成人）1名以上が</w:t>
      </w:r>
      <w:r w:rsidR="0095790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C72E6">
        <w:rPr>
          <w:rFonts w:ascii="ＭＳ ゴシック" w:eastAsia="ＭＳ ゴシック" w:hAnsi="ＭＳ ゴシック" w:hint="eastAsia"/>
          <w:sz w:val="24"/>
        </w:rPr>
        <w:t>常時立ち会うこと。</w:t>
      </w:r>
    </w:p>
    <w:p w:rsidR="00546CF2" w:rsidRPr="009C72E6" w:rsidRDefault="00D047B5">
      <w:pPr>
        <w:ind w:left="231" w:hangingChars="100" w:hanging="231"/>
        <w:rPr>
          <w:rFonts w:ascii="ＭＳ ゴシック" w:eastAsia="ＭＳ ゴシック" w:hAnsi="ＭＳ ゴシック"/>
          <w:sz w:val="24"/>
        </w:rPr>
      </w:pPr>
      <w:r w:rsidRPr="009C72E6">
        <w:rPr>
          <w:rFonts w:ascii="ＭＳ ゴシック" w:eastAsia="ＭＳ ゴシック" w:hAnsi="ＭＳ ゴシック" w:hint="eastAsia"/>
          <w:sz w:val="24"/>
        </w:rPr>
        <w:t>２　砲丸投げピットの周りをコーンやバーを使用して「落下エリア」として明確に区分し、周りの利用者が容易に立ち入らないようにするとともに、常時監視を行うこと。</w:t>
      </w:r>
    </w:p>
    <w:p w:rsidR="00546CF2" w:rsidRPr="009C72E6" w:rsidRDefault="00D047B5">
      <w:pPr>
        <w:ind w:left="231" w:hangingChars="100" w:hanging="231"/>
        <w:rPr>
          <w:rFonts w:ascii="ＭＳ ゴシック" w:eastAsia="ＭＳ ゴシック" w:hAnsi="ＭＳ ゴシック"/>
          <w:sz w:val="24"/>
        </w:rPr>
      </w:pPr>
      <w:r w:rsidRPr="009C72E6">
        <w:rPr>
          <w:rFonts w:ascii="ＭＳ ゴシック" w:eastAsia="ＭＳ ゴシック" w:hAnsi="ＭＳ ゴシック" w:hint="eastAsia"/>
          <w:sz w:val="24"/>
        </w:rPr>
        <w:t>３　砲丸を使用しての練習は、砲丸投げピットとサークル以外では行わないこと。</w:t>
      </w:r>
    </w:p>
    <w:p w:rsidR="00546CF2" w:rsidRPr="009C72E6" w:rsidRDefault="00D047B5">
      <w:pPr>
        <w:ind w:left="231" w:hangingChars="100" w:hanging="231"/>
        <w:rPr>
          <w:rFonts w:ascii="ＭＳ ゴシック" w:eastAsia="ＭＳ ゴシック" w:hAnsi="ＭＳ ゴシック"/>
          <w:sz w:val="24"/>
        </w:rPr>
      </w:pPr>
      <w:r w:rsidRPr="009C72E6">
        <w:rPr>
          <w:rFonts w:ascii="ＭＳ ゴシック" w:eastAsia="ＭＳ ゴシック" w:hAnsi="ＭＳ ゴシック" w:hint="eastAsia"/>
          <w:sz w:val="24"/>
        </w:rPr>
        <w:t>４　砲丸は、他の利用者がつまずいたり、ぶつかったりしないように管理すること。</w:t>
      </w:r>
    </w:p>
    <w:p w:rsidR="00546CF2" w:rsidRPr="009C72E6" w:rsidRDefault="00D047B5">
      <w:pPr>
        <w:rPr>
          <w:rFonts w:ascii="ＭＳ ゴシック" w:eastAsia="ＭＳ ゴシック" w:hAnsi="ＭＳ ゴシック"/>
          <w:sz w:val="24"/>
        </w:rPr>
      </w:pPr>
      <w:r w:rsidRPr="009C72E6">
        <w:rPr>
          <w:rFonts w:ascii="ＭＳ ゴシック" w:eastAsia="ＭＳ ゴシック" w:hAnsi="ＭＳ ゴシック" w:hint="eastAsia"/>
          <w:sz w:val="24"/>
        </w:rPr>
        <w:t>５　投てき動作前に声かけ等を行い、投てき者と周囲の者による安全確認を行うこと。</w:t>
      </w:r>
    </w:p>
    <w:p w:rsidR="00546CF2" w:rsidRPr="009C72E6" w:rsidRDefault="00D047B5">
      <w:pPr>
        <w:ind w:left="231" w:hangingChars="100" w:hanging="231"/>
        <w:rPr>
          <w:rFonts w:ascii="ＭＳ ゴシック" w:eastAsia="ＭＳ ゴシック" w:hAnsi="ＭＳ ゴシック"/>
          <w:sz w:val="24"/>
        </w:rPr>
      </w:pPr>
      <w:r w:rsidRPr="009C72E6">
        <w:rPr>
          <w:rFonts w:ascii="ＭＳ ゴシック" w:eastAsia="ＭＳ ゴシック" w:hAnsi="ＭＳ ゴシック" w:hint="eastAsia"/>
          <w:sz w:val="24"/>
        </w:rPr>
        <w:t>６　投てき動作中は「落下エリア」に人が入らないよう、指導者や周辺の者による安全確認を行うこと。</w:t>
      </w:r>
    </w:p>
    <w:p w:rsidR="00546CF2" w:rsidRPr="009C72E6" w:rsidRDefault="00D047B5">
      <w:pPr>
        <w:ind w:left="231" w:hangingChars="100" w:hanging="231"/>
        <w:rPr>
          <w:rFonts w:ascii="ＭＳ ゴシック" w:eastAsia="ＭＳ ゴシック" w:hAnsi="ＭＳ ゴシック"/>
          <w:sz w:val="24"/>
        </w:rPr>
      </w:pPr>
      <w:r w:rsidRPr="009C72E6">
        <w:rPr>
          <w:rFonts w:ascii="ＭＳ ゴシック" w:eastAsia="ＭＳ ゴシック" w:hAnsi="ＭＳ ゴシック" w:hint="eastAsia"/>
          <w:sz w:val="24"/>
        </w:rPr>
        <w:t>７　投てき動作中に、人が「落下エリア」に侵入した場合、指導者や周囲の者は、大声等で投てき者に投てき中止を知らせること。</w:t>
      </w:r>
    </w:p>
    <w:p w:rsidR="00C67EB2" w:rsidRPr="009C72E6" w:rsidRDefault="00C67EB2">
      <w:pPr>
        <w:ind w:left="231" w:hangingChars="100" w:hanging="231"/>
        <w:rPr>
          <w:rFonts w:ascii="ＭＳ ゴシック" w:eastAsia="ＭＳ ゴシック" w:hAnsi="ＭＳ ゴシック"/>
          <w:sz w:val="24"/>
        </w:rPr>
      </w:pPr>
      <w:r w:rsidRPr="009C72E6">
        <w:rPr>
          <w:rFonts w:ascii="ＭＳ ゴシック" w:eastAsia="ＭＳ ゴシック" w:hAnsi="ＭＳ ゴシック" w:hint="eastAsia"/>
          <w:sz w:val="24"/>
        </w:rPr>
        <w:t xml:space="preserve">８　</w:t>
      </w:r>
      <w:r w:rsidR="000902E4">
        <w:rPr>
          <w:rFonts w:ascii="ＭＳ ゴシック" w:eastAsia="ＭＳ ゴシック" w:hAnsi="ＭＳ ゴシック" w:hint="eastAsia"/>
          <w:sz w:val="24"/>
        </w:rPr>
        <w:t>他の団体・個人と</w:t>
      </w:r>
      <w:r w:rsidRPr="009C72E6">
        <w:rPr>
          <w:rFonts w:ascii="ＭＳ ゴシック" w:eastAsia="ＭＳ ゴシック" w:hAnsi="ＭＳ ゴシック" w:hint="eastAsia"/>
          <w:sz w:val="24"/>
        </w:rPr>
        <w:t>共用で利用している場合、「落下エリア」周辺に他の利用者が増えるなどして、危険と判断したときは直ちに練習を中止すること。</w:t>
      </w:r>
    </w:p>
    <w:sectPr w:rsidR="00C67EB2" w:rsidRPr="009C72E6" w:rsidSect="00C67EB2">
      <w:pgSz w:w="11906" w:h="16838" w:code="9"/>
      <w:pgMar w:top="851" w:right="1418" w:bottom="851" w:left="1418" w:header="851" w:footer="992" w:gutter="0"/>
      <w:cols w:space="720"/>
      <w:docGrid w:type="linesAndChars" w:linePitch="285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FC3" w:rsidRDefault="00D047B5">
      <w:r>
        <w:separator/>
      </w:r>
    </w:p>
  </w:endnote>
  <w:endnote w:type="continuationSeparator" w:id="0">
    <w:p w:rsidR="006F3FC3" w:rsidRDefault="00D0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FC3" w:rsidRDefault="00D047B5">
      <w:r>
        <w:separator/>
      </w:r>
    </w:p>
  </w:footnote>
  <w:footnote w:type="continuationSeparator" w:id="0">
    <w:p w:rsidR="006F3FC3" w:rsidRDefault="00D04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hyphenationZone w:val="0"/>
  <w:drawingGridHorizontalSpacing w:val="200"/>
  <w:drawingGridVerticalSpacing w:val="14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F2"/>
    <w:rsid w:val="000902E4"/>
    <w:rsid w:val="001A2B0F"/>
    <w:rsid w:val="00204401"/>
    <w:rsid w:val="0042001C"/>
    <w:rsid w:val="00546CF2"/>
    <w:rsid w:val="006F3FC3"/>
    <w:rsid w:val="00774B77"/>
    <w:rsid w:val="008004FD"/>
    <w:rsid w:val="00837EC1"/>
    <w:rsid w:val="008D12F9"/>
    <w:rsid w:val="00957908"/>
    <w:rsid w:val="009C72E6"/>
    <w:rsid w:val="00A73AD5"/>
    <w:rsid w:val="00C67EB2"/>
    <w:rsid w:val="00C913B7"/>
    <w:rsid w:val="00D047B5"/>
    <w:rsid w:val="00E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16E49"/>
  <w15:chartTrackingRefBased/>
  <w15:docId w15:val="{02D91457-25CE-44AF-8930-A3485BC0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72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4B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4B77"/>
  </w:style>
  <w:style w:type="paragraph" w:styleId="a7">
    <w:name w:val="footer"/>
    <w:basedOn w:val="a"/>
    <w:link w:val="a8"/>
    <w:uiPriority w:val="99"/>
    <w:unhideWhenUsed/>
    <w:rsid w:val="00774B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4B77"/>
  </w:style>
  <w:style w:type="table" w:styleId="a9">
    <w:name w:val="Table Grid"/>
    <w:basedOn w:val="a1"/>
    <w:uiPriority w:val="39"/>
    <w:rsid w:val="00774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259417</dc:creator>
  <cp:lastModifiedBy>380074</cp:lastModifiedBy>
  <cp:revision>5</cp:revision>
  <cp:lastPrinted>2021-06-17T00:57:00Z</cp:lastPrinted>
  <dcterms:created xsi:type="dcterms:W3CDTF">2021-06-18T01:31:00Z</dcterms:created>
  <dcterms:modified xsi:type="dcterms:W3CDTF">2025-06-14T02:15:00Z</dcterms:modified>
</cp:coreProperties>
</file>