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sz w:val="24"/>
        </w:rPr>
      </w:pPr>
      <w:r>
        <w:rPr>
          <w:rFonts w:hint="eastAsia"/>
          <w:sz w:val="24"/>
        </w:rPr>
        <w:t>【例文４－２】</w:t>
      </w:r>
    </w:p>
    <w:p>
      <w:pPr>
        <w:pStyle w:val="0"/>
        <w:spacing w:line="360" w:lineRule="exact"/>
        <w:rPr>
          <w:rFonts w:hint="eastAsia"/>
          <w:sz w:val="24"/>
        </w:rPr>
      </w:pPr>
    </w:p>
    <w:p>
      <w:pPr>
        <w:pStyle w:val="0"/>
        <w:spacing w:line="360" w:lineRule="exact"/>
        <w:rPr>
          <w:rFonts w:hint="eastAsia"/>
          <w:sz w:val="24"/>
        </w:rPr>
      </w:pPr>
      <w:r>
        <w:rPr>
          <w:rFonts w:hint="eastAsia"/>
          <w:sz w:val="24"/>
        </w:rPr>
        <w:t>雇止め理由証明書の交付</w:t>
      </w:r>
      <w:bookmarkStart w:id="0" w:name="_GoBack"/>
      <w:bookmarkEnd w:id="0"/>
      <w:r>
        <w:rPr>
          <w:rFonts w:hint="eastAsia"/>
          <w:sz w:val="24"/>
        </w:rPr>
        <w:t>を求める通知書</w:t>
      </w:r>
    </w:p>
    <w:p>
      <w:pPr>
        <w:pStyle w:val="0"/>
        <w:spacing w:line="360" w:lineRule="exact"/>
        <w:rPr>
          <w:rFonts w:hint="eastAsia"/>
          <w:sz w:val="24"/>
        </w:rPr>
      </w:pPr>
    </w:p>
    <w:p>
      <w:pPr>
        <w:pStyle w:val="0"/>
        <w:spacing w:line="360" w:lineRule="exact"/>
        <w:rPr>
          <w:rFonts w:hint="eastAsia"/>
          <w:sz w:val="24"/>
        </w:rPr>
      </w:pPr>
      <w:r>
        <w:rPr>
          <w:rFonts w:hint="eastAsia"/>
          <w:sz w:val="24"/>
        </w:rPr>
        <w:t>ポイント</w:t>
      </w:r>
    </w:p>
    <w:p>
      <w:pPr>
        <w:pStyle w:val="0"/>
        <w:spacing w:line="360" w:lineRule="exact"/>
        <w:rPr>
          <w:rFonts w:hint="eastAsia"/>
          <w:sz w:val="24"/>
        </w:rPr>
      </w:pPr>
      <w:r>
        <w:rPr>
          <w:rFonts w:hint="eastAsia"/>
          <w:sz w:val="24"/>
        </w:rPr>
        <w:t>・有期労働契約書に記載されている更新の有無・更新の判断基準を確認しておきます。</w:t>
      </w:r>
    </w:p>
    <w:p>
      <w:pPr>
        <w:pStyle w:val="0"/>
        <w:spacing w:line="360" w:lineRule="exact"/>
        <w:rPr>
          <w:rFonts w:hint="eastAsia"/>
          <w:sz w:val="24"/>
        </w:rPr>
      </w:pPr>
      <w:r>
        <w:rPr>
          <w:rFonts w:hint="eastAsia"/>
          <w:sz w:val="24"/>
        </w:rPr>
        <w:t>　（自動的に更新する・更新する場合があり得る・契約の更新はない　等）</w:t>
      </w:r>
    </w:p>
    <w:p>
      <w:pPr>
        <w:pStyle w:val="0"/>
        <w:spacing w:line="360" w:lineRule="exact"/>
        <w:ind w:left="240" w:hanging="240" w:hangingChars="100"/>
        <w:rPr>
          <w:rFonts w:hint="eastAsia"/>
          <w:sz w:val="24"/>
        </w:rPr>
      </w:pPr>
      <w:r>
        <w:rPr>
          <w:rFonts w:hint="eastAsia"/>
          <w:sz w:val="24"/>
        </w:rPr>
        <w:t>・反復して更新されて実質的に無期労働契約と同様の状況になっている場合や、契約更新を期待することが合理的と認められる場合（更新回数、使用者の言動、他の労働者の状況、仕事の恒常性など）、客観的に合理的な理由を欠き、社会通念上相当であると認められない雇止めは無効とされます（労働契約法第</w:t>
      </w:r>
      <w:r>
        <w:rPr>
          <w:rFonts w:hint="eastAsia"/>
          <w:sz w:val="24"/>
        </w:rPr>
        <w:t>19</w:t>
      </w:r>
      <w:r>
        <w:rPr>
          <w:rFonts w:hint="eastAsia"/>
          <w:sz w:val="24"/>
        </w:rPr>
        <w:t>条）。</w:t>
      </w:r>
    </w:p>
    <w:p>
      <w:pPr>
        <w:pStyle w:val="0"/>
        <w:spacing w:line="360" w:lineRule="exact"/>
        <w:ind w:left="240" w:hanging="240" w:hangingChars="100"/>
        <w:rPr>
          <w:rFonts w:hint="eastAsia"/>
          <w:sz w:val="24"/>
        </w:rPr>
      </w:pPr>
      <w:r>
        <w:rPr>
          <w:rFonts w:hint="eastAsia"/>
          <w:sz w:val="24"/>
        </w:rPr>
        <w:t>・労働基準法第</w:t>
      </w:r>
      <w:r>
        <w:rPr>
          <w:rFonts w:hint="eastAsia"/>
          <w:sz w:val="24"/>
        </w:rPr>
        <w:t>14</w:t>
      </w:r>
      <w:r>
        <w:rPr>
          <w:rFonts w:hint="eastAsia"/>
          <w:sz w:val="24"/>
        </w:rPr>
        <w:t>条第２項に基づき策定された「有期労働契約の締結、更新及び雇止めに関する基準」により、使用者は、３回以上更新している有期労働契約又は１年を超えて継続勤務している者に係る有期労働契約を更新しない場合は、あらかじめその契約を更新しない旨が明示されている場合を除いて、少なくとも契約期間が満了する日の</w:t>
      </w:r>
      <w:r>
        <w:rPr>
          <w:rFonts w:hint="eastAsia"/>
          <w:sz w:val="24"/>
        </w:rPr>
        <w:t>30</w:t>
      </w:r>
      <w:r>
        <w:rPr>
          <w:rFonts w:hint="eastAsia"/>
          <w:sz w:val="24"/>
        </w:rPr>
        <w:t>日前までに、雇止めの予告をしなければならないことになっています。</w:t>
      </w:r>
    </w:p>
    <w:p>
      <w:pPr>
        <w:pStyle w:val="0"/>
        <w:spacing w:line="360" w:lineRule="exact"/>
        <w:ind w:left="240" w:hanging="240" w:hangingChars="100"/>
        <w:rPr>
          <w:rFonts w:hint="eastAsia"/>
          <w:sz w:val="24"/>
        </w:rPr>
      </w:pPr>
      <w:r>
        <w:rPr>
          <w:rFonts w:hint="eastAsia"/>
          <w:sz w:val="24"/>
        </w:rPr>
        <w:t>・使用者は、上記の雇止めの予告後に労働者が雇止めの理由について証明書を請求した場合は、遅滞なくこれを交付しなければならないとされています。雇止めの後に労働者から請求された場合も同様です。また、雇止めの理由は、契約期間満了とは別の理由とすることが必要とされます。</w:t>
      </w:r>
    </w:p>
    <w:p>
      <w:pPr>
        <w:pStyle w:val="0"/>
        <w:spacing w:line="360" w:lineRule="exact"/>
        <w:ind w:left="0" w:leftChars="0" w:hanging="240" w:hangingChars="100"/>
        <w:rPr>
          <w:rFonts w:hint="eastAsia"/>
          <w:sz w:val="24"/>
        </w:rPr>
      </w:pPr>
      <w:r>
        <w:rPr>
          <w:rFonts w:hint="eastAsia"/>
          <w:sz w:val="24"/>
        </w:rPr>
        <w:t>・したがって、契約書等に契約を更新しない旨が明示されていないのに、雇止めをされた場合は、その有効性の検討等をするため、まずは根拠を示した上で、雇止め理由証明書の交付を求め、雇止めの実質的な理由を確認することが重要と思われます。</w:t>
      </w:r>
    </w:p>
    <w:p>
      <w:pPr>
        <w:pStyle w:val="0"/>
        <w:spacing w:line="360" w:lineRule="exact"/>
        <w:rPr>
          <w:rFonts w:hint="eastAsia"/>
          <w:sz w:val="24"/>
        </w:rPr>
      </w:pPr>
      <w:r>
        <w:rPr>
          <w:rFonts w:hint="eastAsia"/>
          <w:sz w:val="24"/>
        </w:rPr>
        <w:t>　　　　　　</w:t>
      </w:r>
    </w:p>
    <w:p>
      <w:pPr>
        <w:pStyle w:val="0"/>
        <w:spacing w:line="360" w:lineRule="exact"/>
        <w:rPr>
          <w:rFonts w:hint="eastAsia"/>
          <w:sz w:val="24"/>
        </w:rPr>
      </w:pPr>
    </w:p>
    <w:p>
      <w:pPr>
        <w:pStyle w:val="0"/>
        <w:spacing w:line="360" w:lineRule="exact"/>
        <w:rPr>
          <w:rFonts w:hint="eastAsia"/>
          <w:sz w:val="24"/>
        </w:rPr>
      </w:pPr>
    </w:p>
    <w:p>
      <w:pPr>
        <w:pStyle w:val="0"/>
        <w:rPr>
          <w:rFonts w:hint="eastAsia" w:asciiTheme="minorEastAsia" w:hAnsiTheme="minorEastAsia" w:eastAsiaTheme="minorEastAsia"/>
          <w:sz w:val="24"/>
        </w:rPr>
      </w:pPr>
    </w:p>
    <w:p>
      <w:pPr>
        <w:pStyle w:val="0"/>
        <w:rPr>
          <w:rFonts w:hint="eastAsia" w:ascii="ＭＳ Ｐ明朝" w:hAnsi="ＭＳ Ｐ明朝" w:eastAsia="ＭＳ Ｐ明朝"/>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left"/>
        <w:rPr>
          <w:rFonts w:hint="eastAsia"/>
        </w:rPr>
      </w:pPr>
      <w:r>
        <w:rPr>
          <w:rFonts w:hint="eastAsia"/>
        </w:rPr>
        <w:t>例文</w:t>
      </w:r>
    </w:p>
    <w:p>
      <w:pPr>
        <w:rPr>
          <w:rFonts w:hint="eastAsia"/>
        </w:rPr>
        <w:sectPr>
          <w:pgSz w:w="11906" w:h="16838"/>
          <w:pgMar w:top="850" w:right="1417" w:bottom="850" w:left="1417" w:header="851" w:footer="992" w:gutter="0"/>
          <w:pgBorders w:zOrder="front" w:display="allPages" w:offsetFrom="page"/>
          <w:cols w:space="720"/>
          <w:textDirection w:val="lrTb"/>
          <w:docGrid w:type="lines" w:linePitch="360"/>
        </w:sectPr>
      </w:pPr>
    </w:p>
    <w:p>
      <w:pPr>
        <w:pStyle w:val="0"/>
        <w:ind w:leftChars="0" w:firstLine="1411" w:firstLineChars="332"/>
        <w:jc w:val="left"/>
        <w:rPr>
          <w:rFonts w:hint="eastAsia"/>
        </w:rPr>
      </w:pPr>
      <w:r>
        <w:rPr>
          <w:rFonts w:hint="eastAsia"/>
        </w:rPr>
        <w:t>雇止め理由証明請求書</w:t>
      </w:r>
    </w:p>
    <w:p>
      <w:pPr>
        <w:pStyle w:val="0"/>
        <w:ind w:leftChars="0" w:firstLine="565" w:firstLineChars="133"/>
        <w:rPr>
          <w:rFonts w:hint="eastAsia"/>
        </w:rPr>
      </w:pPr>
      <w:r>
        <w:rPr>
          <w:rFonts w:hint="eastAsia"/>
        </w:rPr>
        <w:t>私は、元号○年○月○日、貴社の××課長から、元号○年○月○日の契約期間満了をもって契約を更新しないと言い渡されました。</w:t>
      </w:r>
    </w:p>
    <w:p>
      <w:pPr>
        <w:pStyle w:val="0"/>
        <w:ind w:left="0" w:leftChars="0" w:firstLine="425" w:firstLineChars="100"/>
        <w:rPr>
          <w:rFonts w:hint="eastAsia"/>
        </w:rPr>
      </w:pPr>
      <w:r>
        <w:rPr>
          <w:rFonts w:hint="eastAsia"/>
        </w:rPr>
        <w:t>私は、職務命令に対する違反行為や無断欠勤を行ったこともなく、勤務態度も良好であり、雇止めされる理由が思い当たりません。</w:t>
      </w:r>
    </w:p>
    <w:p>
      <w:pPr>
        <w:pStyle w:val="0"/>
        <w:ind w:left="0" w:leftChars="0" w:firstLine="425" w:firstLineChars="100"/>
        <w:rPr>
          <w:rFonts w:hint="eastAsia"/>
        </w:rPr>
      </w:pPr>
      <w:r>
        <w:rPr>
          <w:rFonts w:hint="eastAsia"/>
        </w:rPr>
        <w:t>労働基準法第</w:t>
      </w:r>
      <w:r>
        <w:rPr>
          <w:rFonts w:hint="eastAsia"/>
        </w:rPr>
        <w:t>1</w:t>
      </w:r>
      <w:r>
        <w:rPr>
          <w:rFonts w:hint="eastAsia"/>
        </w:rPr>
        <w:t>４条第２項に基づく「有期労働契約の締結、更新及び雇止めに関する基準」により、使用者は、雇止めの予告後に労働者が雇止めの理由について証明書を請求した場合は、遅滞なくこれを交付しなければならないとされています。また、雇止めの理由は、契約期間満了とは別の理由とすることが必要とされます。</w:t>
      </w:r>
    </w:p>
    <w:p>
      <w:pPr>
        <w:pStyle w:val="0"/>
        <w:ind w:left="0" w:leftChars="0" w:firstLine="425" w:firstLineChars="100"/>
        <w:rPr>
          <w:rFonts w:hint="eastAsia"/>
        </w:rPr>
      </w:pPr>
      <w:r>
        <w:rPr>
          <w:rFonts w:hint="eastAsia"/>
        </w:rPr>
        <w:t>よって、この規定に基づき雇止めの理由を明記した雇止め理由証明書を請求しますので、元号○年○月○日までに到着するよう送付してください。　</w:t>
      </w:r>
    </w:p>
    <w:p>
      <w:pPr>
        <w:pStyle w:val="0"/>
        <w:ind w:firstLine="850" w:firstLineChars="200"/>
        <w:rPr>
          <w:rFonts w:hint="eastAsia"/>
        </w:rPr>
      </w:pPr>
      <w:r>
        <w:rPr>
          <w:rFonts w:hint="eastAsia"/>
        </w:rPr>
        <w:t>元号○年○月○日</w:t>
      </w:r>
    </w:p>
    <w:p>
      <w:pPr>
        <w:pStyle w:val="0"/>
        <w:ind w:firstLine="2975" w:firstLineChars="700"/>
        <w:rPr>
          <w:rFonts w:hint="eastAsia"/>
        </w:rPr>
      </w:pPr>
      <w:r>
        <w:rPr>
          <w:rFonts w:hint="eastAsia"/>
        </w:rPr>
        <w:t>高知県○○市□□町□□番地</w:t>
      </w:r>
    </w:p>
    <w:p>
      <w:pPr>
        <w:pStyle w:val="0"/>
        <w:rPr>
          <w:rFonts w:hint="eastAsia"/>
        </w:rPr>
      </w:pPr>
      <w:r>
        <w:rPr>
          <w:rFonts w:hint="eastAsia"/>
        </w:rPr>
        <w:t>　　　　　　　　　　　　　　○○　○○</w:t>
      </w:r>
    </w:p>
    <w:p>
      <w:pPr>
        <w:pStyle w:val="0"/>
        <w:ind w:left="425" w:leftChars="100" w:firstLine="7650" w:firstLineChars="1800"/>
        <w:rPr>
          <w:rFonts w:hint="eastAsia"/>
        </w:rPr>
      </w:pPr>
      <w:r>
        <w:rPr>
          <w:rFonts w:hint="eastAsia"/>
        </w:rPr>
        <w:t>　高知県△△市△△町△番地</w:t>
      </w:r>
    </w:p>
    <w:p>
      <w:pPr>
        <w:pStyle w:val="0"/>
        <w:ind w:firstLine="850" w:firstLineChars="200"/>
        <w:rPr>
          <w:rFonts w:hint="eastAsia"/>
        </w:rPr>
      </w:pPr>
      <w:r>
        <w:rPr>
          <w:rFonts w:hint="eastAsia"/>
        </w:rPr>
        <w:t>△△株式会社</w:t>
      </w:r>
    </w:p>
    <w:p>
      <w:pPr>
        <w:pStyle w:val="0"/>
        <w:rPr>
          <w:rFonts w:hint="eastAsia"/>
        </w:rPr>
      </w:pPr>
      <w:r>
        <w:rPr>
          <w:rFonts w:hint="eastAsia"/>
        </w:rPr>
        <w:t>　　　代表取締役　△△　△△　様</w:t>
      </w:r>
    </w:p>
    <w:sectPr>
      <w:type w:val="continuous"/>
      <w:pgSz w:w="11906" w:h="16838"/>
      <w:pgMar w:top="1985" w:right="1701" w:bottom="1701" w:left="1701" w:header="851" w:footer="992" w:gutter="0"/>
      <w:pgBorders w:zOrder="front" w:display="allPages" w:offsetFrom="page"/>
      <w:cols w:space="720"/>
      <w:textDirection w:val="lrTb"/>
      <w:docGrid w:type="linesAndChars" w:linePitch="360" w:charSpace="440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4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TotalTime>
  <Pages>2</Pages>
  <Words>4</Words>
  <Characters>1073</Characters>
  <Application>JUST Note</Application>
  <Lines>69</Lines>
  <Paragraphs>22</Paragraphs>
  <CharactersWithSpaces>1104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Z21113</dc:creator>
  <cp:lastModifiedBy>500500</cp:lastModifiedBy>
  <cp:lastPrinted>2023-02-17T07:32:48Z</cp:lastPrinted>
  <dcterms:created xsi:type="dcterms:W3CDTF">2021-10-08T04:09:00Z</dcterms:created>
  <dcterms:modified xsi:type="dcterms:W3CDTF">2023-03-22T01:06:46Z</dcterms:modified>
  <cp:revision>22</cp:revision>
</cp:coreProperties>
</file>