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spacing w:line="360" w:lineRule="exact"/>
        <w:jc w:val="lef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別紙３</w:t>
      </w:r>
    </w:p>
    <w:p>
      <w:pPr>
        <w:pStyle w:val="0"/>
        <w:kinsoku w:val="0"/>
        <w:wordWrap w:val="0"/>
        <w:autoSpaceDE w:val="0"/>
        <w:autoSpaceDN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28"/>
        </w:rPr>
        <w:t>○○病院（診療所）　単独病床機能再編計画</w:t>
      </w:r>
    </w:p>
    <w:p>
      <w:pPr>
        <w:pStyle w:val="0"/>
        <w:kinsoku w:val="0"/>
        <w:wordWrap w:val="0"/>
        <w:autoSpaceDE w:val="0"/>
        <w:autoSpaceDN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  <w:bookmarkStart w:id="0" w:name="_GoBack"/>
      <w:bookmarkEnd w:id="0"/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（１）基本情報</w:t>
      </w: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200660</wp:posOffset>
                </wp:positionV>
                <wp:extent cx="6089650" cy="7507605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6089650" cy="7507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15.8pt;mso-position-vertical-relative:text;mso-position-horizontal-relative:text;position:absolute;height:591.15pt;mso-wrap-distance-top:0pt;width:479.5pt;mso-wrap-distance-left:9pt;margin-left:-7.5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医療機関名：○○病院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 w:ascii="ＭＳ 明朝" w:hAnsi="ＭＳ 明朝" w:eastAsia="ＭＳ 明朝"/>
          <w:spacing w:val="35"/>
          <w:u w:val="none" w:color="auto"/>
          <w:fitText w:val="1050" w:id="1"/>
        </w:rPr>
        <w:t>開設主</w:t>
      </w:r>
      <w:r>
        <w:rPr>
          <w:rFonts w:hint="eastAsia" w:ascii="ＭＳ 明朝" w:hAnsi="ＭＳ 明朝" w:eastAsia="ＭＳ 明朝"/>
          <w:u w:val="none" w:color="auto"/>
          <w:fitText w:val="1050" w:id="1"/>
        </w:rPr>
        <w:t>体</w:t>
      </w:r>
      <w:r>
        <w:rPr>
          <w:rFonts w:hint="eastAsia" w:ascii="ＭＳ 明朝" w:hAnsi="ＭＳ 明朝" w:eastAsia="ＭＳ 明朝"/>
          <w:u w:val="none" w:color="auto"/>
        </w:rPr>
        <w:t>：医療法人○○会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所　在　地：高知市○○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病　床　数：○床</w:t>
      </w: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　　　　　　　　（単位：床）</w:t>
      </w:r>
    </w:p>
    <w:tbl>
      <w:tblPr>
        <w:tblStyle w:val="19"/>
        <w:tblW w:w="8778" w:type="dxa"/>
        <w:tblInd w:w="330" w:type="dxa"/>
        <w:tblLayout w:type="fixed"/>
        <w:tblLook w:firstRow="1" w:lastRow="0" w:firstColumn="1" w:lastColumn="0" w:noHBand="0" w:noVBand="1" w:val="04A0"/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8"/>
      </w:tblGrid>
      <w:tr>
        <w:trPr>
          <w:trHeight w:val="578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一般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療養</w:t>
            </w:r>
          </w:p>
        </w:tc>
        <w:tc>
          <w:tcPr>
            <w:tcW w:w="97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6"/>
                <w:u w:val="none" w:color="auto"/>
              </w:rPr>
              <w:t>うち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6"/>
                <w:u w:val="none" w:color="auto"/>
              </w:rPr>
              <w:t>医療療養</w:t>
            </w:r>
          </w:p>
        </w:tc>
        <w:tc>
          <w:tcPr>
            <w:tcW w:w="97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6"/>
                <w:u w:val="none" w:color="auto"/>
              </w:rPr>
              <w:t>うち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6"/>
                <w:u w:val="none" w:color="auto"/>
              </w:rPr>
              <w:t>介護療養</w:t>
            </w:r>
          </w:p>
        </w:tc>
        <w:tc>
          <w:tcPr>
            <w:tcW w:w="9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精神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感染症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結核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合計</w:t>
            </w:r>
          </w:p>
        </w:tc>
      </w:tr>
      <w:tr>
        <w:trPr>
          <w:trHeight w:val="385" w:hRule="atLeast"/>
        </w:trPr>
        <w:tc>
          <w:tcPr>
            <w:tcW w:w="9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病床数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(0)</w:t>
            </w:r>
          </w:p>
        </w:tc>
        <w:tc>
          <w:tcPr>
            <w:tcW w:w="975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(0)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90" w:hRule="atLeast"/>
        </w:trPr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病床数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(0)</w:t>
            </w:r>
          </w:p>
        </w:tc>
        <w:tc>
          <w:tcPr>
            <w:tcW w:w="97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(0)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0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診療科目（標榜）：</w:t>
      </w: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</w:t>
      </w:r>
    </w:p>
    <w:p>
      <w:pPr>
        <w:pStyle w:val="0"/>
        <w:kinsoku w:val="0"/>
        <w:autoSpaceDE w:val="0"/>
        <w:autoSpaceDN w:val="0"/>
        <w:ind w:left="149" w:leftChars="71" w:firstLine="2100" w:firstLineChars="10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職員数：（令和〇年〇月〇日時点、非常勤職員は常勤換算）</w:t>
      </w:r>
    </w:p>
    <w:tbl>
      <w:tblPr>
        <w:tblStyle w:val="19"/>
        <w:tblW w:w="7645" w:type="dxa"/>
        <w:tblInd w:w="330" w:type="dxa"/>
        <w:tblLayout w:type="fixed"/>
        <w:tblLook w:firstRow="1" w:lastRow="0" w:firstColumn="1" w:lastColumn="0" w:noHBand="0" w:noVBand="1" w:val="04A0"/>
      </w:tblPr>
      <w:tblGrid>
        <w:gridCol w:w="2395"/>
        <w:gridCol w:w="2656"/>
        <w:gridCol w:w="2594"/>
      </w:tblGrid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職種</w:t>
            </w:r>
          </w:p>
        </w:tc>
        <w:tc>
          <w:tcPr>
            <w:tcW w:w="265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常勤職員数</w:t>
            </w:r>
          </w:p>
        </w:tc>
        <w:tc>
          <w:tcPr>
            <w:tcW w:w="25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非常勤職員数</w:t>
            </w: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医師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看護師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准看護師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看護補助者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助産師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事務職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85" w:hRule="atLeast"/>
        </w:trPr>
        <w:tc>
          <w:tcPr>
            <w:tcW w:w="2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その他（上記以外）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90" w:hRule="atLeast"/>
        </w:trPr>
        <w:tc>
          <w:tcPr>
            <w:tcW w:w="2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18"/>
                <w:u w:val="none" w:color="auto"/>
              </w:rPr>
              <w:t>合計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ind w:left="142" w:leftChars="71"/>
        <w:jc w:val="center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left="142" w:leftChars="71"/>
        <w:jc w:val="center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="142" w:leftChars="71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="142" w:leftChars="71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none" w:color="auto"/>
        </w:rPr>
        <w:t>（２）病棟の現状・変更予定について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  <w:u w:val="non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11430</wp:posOffset>
                </wp:positionV>
                <wp:extent cx="6091555" cy="8251190"/>
                <wp:effectExtent l="635" t="635" r="29845" b="10795"/>
                <wp:wrapNone/>
                <wp:docPr id="1027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6"/>
                      <wps:cNvSpPr/>
                      <wps:spPr>
                        <a:xfrm>
                          <a:off x="0" y="0"/>
                          <a:ext cx="6091555" cy="8251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0.9pt;mso-position-vertical-relative:text;mso-position-horizontal-relative:text;position:absolute;height:649.70000000000005pt;mso-wrap-distance-top:0pt;width:479.65pt;mso-wrap-distance-left:9pt;margin-left:-7.7pt;z-index:3;" o:spid="_x0000_s1027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①　４機能ごと病床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</w:t>
      </w:r>
    </w:p>
    <w:p>
      <w:pPr>
        <w:pStyle w:val="0"/>
        <w:kinsoku w:val="0"/>
        <w:autoSpaceDE w:val="0"/>
        <w:autoSpaceDN w:val="0"/>
        <w:ind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（現在の病棟の状況）　令和○年○月○日時点</w:t>
      </w:r>
    </w:p>
    <w:tbl>
      <w:tblPr>
        <w:tblStyle w:val="19"/>
        <w:tblW w:w="0" w:type="auto"/>
        <w:jc w:val="left"/>
        <w:tblInd w:w="287" w:type="dxa"/>
        <w:tblLayout w:type="fixed"/>
        <w:tblLook w:firstRow="1" w:lastRow="0" w:firstColumn="1" w:lastColumn="0" w:noHBand="0" w:noVBand="1" w:val="04A0"/>
      </w:tblPr>
      <w:tblGrid>
        <w:gridCol w:w="1214"/>
        <w:gridCol w:w="1214"/>
        <w:gridCol w:w="2187"/>
        <w:gridCol w:w="1050"/>
        <w:gridCol w:w="1050"/>
        <w:gridCol w:w="1050"/>
        <w:gridCol w:w="1050"/>
      </w:tblGrid>
      <w:tr>
        <w:trPr/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病床機能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病棟名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入院基本料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稼働率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平均在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院日数</w:t>
            </w:r>
          </w:p>
        </w:tc>
      </w:tr>
      <w:tr>
        <w:trPr/>
        <w:tc>
          <w:tcPr>
            <w:tcW w:w="1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1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/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（将来的な病棟の状況（予定））令和○年○月○日時点</w:t>
      </w:r>
    </w:p>
    <w:tbl>
      <w:tblPr>
        <w:tblStyle w:val="19"/>
        <w:tblW w:w="0" w:type="auto"/>
        <w:jc w:val="left"/>
        <w:tblInd w:w="312" w:type="dxa"/>
        <w:tblLayout w:type="fixed"/>
        <w:tblLook w:firstRow="1" w:lastRow="0" w:firstColumn="1" w:lastColumn="0" w:noHBand="0" w:noVBand="1" w:val="04A0"/>
      </w:tblPr>
      <w:tblGrid>
        <w:gridCol w:w="1255"/>
        <w:gridCol w:w="1260"/>
        <w:gridCol w:w="2520"/>
        <w:gridCol w:w="1260"/>
        <w:gridCol w:w="1260"/>
      </w:tblGrid>
      <w:tr>
        <w:trPr/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病床機能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病棟名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入院基本料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許可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稼働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病床数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3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  <w:tr>
        <w:trPr>
          <w:trHeight w:val="32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125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u w:val="none" w:color="auto"/>
              </w:rPr>
            </w:pPr>
          </w:p>
        </w:tc>
      </w:tr>
    </w:tbl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 xml:space="preserve">   </w:t>
      </w:r>
      <w:r>
        <w:rPr>
          <w:rFonts w:hint="eastAsia" w:ascii="ＭＳ 明朝" w:hAnsi="ＭＳ 明朝" w:eastAsia="ＭＳ 明朝"/>
          <w:u w:val="none" w:color="auto"/>
        </w:rPr>
        <w:t>※　段階的に病床を削減する場合、その変遷が把握できるよう、表を複数作成してください。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②　病床削減の理由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1270</wp:posOffset>
                </wp:positionV>
                <wp:extent cx="6099810" cy="8718550"/>
                <wp:effectExtent l="635" t="635" r="29845" b="10795"/>
                <wp:wrapNone/>
                <wp:docPr id="1028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6"/>
                      <wps:cNvSpPr/>
                      <wps:spPr>
                        <a:xfrm>
                          <a:off x="0" y="0"/>
                          <a:ext cx="6099810" cy="871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0.1pt;mso-position-vertical-relative:text;mso-position-horizontal-relative:text;position:absolute;height:686.5pt;mso-wrap-distance-top:0pt;width:480.3pt;mso-wrap-distance-left:9pt;margin-left:-7.7pt;z-index:6;" o:spid="_x0000_s1028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kinsoku w:val="0"/>
        <w:autoSpaceDE w:val="0"/>
        <w:autoSpaceDN w:val="0"/>
        <w:ind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③　病床の削減による地域の医療機関への影響</w:t>
      </w:r>
    </w:p>
    <w:p>
      <w:pPr>
        <w:pStyle w:val="0"/>
        <w:kinsoku w:val="0"/>
        <w:autoSpaceDE w:val="0"/>
        <w:autoSpaceDN w:val="0"/>
        <w:ind w:lef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</w:t>
      </w:r>
      <w:r>
        <w:rPr>
          <w:rFonts w:hint="eastAsia" w:ascii="ＭＳ ゴシック" w:hAnsi="ＭＳ ゴシック" w:eastAsia="ＭＳ ゴシック"/>
          <w:u w:val="none" w:color="auto"/>
        </w:rPr>
        <w:t>④　病床の削減による入院患者への影響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</w:t>
      </w:r>
      <w:r>
        <w:rPr>
          <w:rFonts w:hint="eastAsia" w:ascii="ＭＳ ゴシック" w:hAnsi="ＭＳ ゴシック" w:eastAsia="ＭＳ ゴシック"/>
          <w:u w:val="none" w:color="auto"/>
        </w:rPr>
        <w:t>⑤　工事のスケジュール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</w:t>
      </w:r>
      <w:r>
        <w:rPr>
          <w:rFonts w:hint="eastAsia" w:ascii="ＭＳ ゴシック" w:hAnsi="ＭＳ ゴシック" w:eastAsia="ＭＳ ゴシック"/>
          <w:u w:val="none" w:color="auto"/>
        </w:rPr>
        <w:t>⑥　工事の所要金額・県からの補助金額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none" w:color="auto"/>
        </w:rPr>
        <w:t>（３）病院（診療所）の役割について</w:t>
      </w:r>
    </w:p>
    <w:p>
      <w:pPr>
        <w:pStyle w:val="0"/>
        <w:widowControl w:val="1"/>
        <w:ind w:left="142" w:leftChars="71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  <w:u w:val="non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54610</wp:posOffset>
                </wp:positionV>
                <wp:extent cx="6099810" cy="8207375"/>
                <wp:effectExtent l="635" t="635" r="29845" b="10795"/>
                <wp:wrapNone/>
                <wp:docPr id="1029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6"/>
                      <wps:cNvSpPr/>
                      <wps:spPr>
                        <a:xfrm>
                          <a:off x="0" y="0"/>
                          <a:ext cx="6099810" cy="820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4.3pt;mso-position-vertical-relative:text;mso-position-horizontal-relative:text;position:absolute;height:646.25pt;mso-wrap-distance-top:0pt;width:480.3pt;mso-wrap-distance-left:9pt;margin-left:-7.75pt;z-index:4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①　中長期的な病院（診療所）の方針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②　急性期機能等における役割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i w:val="1"/>
          <w:u w:val="none" w:color="auto"/>
        </w:rPr>
        <w:t>（がん、心筋梗塞等の心血管疾患、脳卒中、救急医療、小児医療、周産期医療、災害医療、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630" w:firstLineChars="3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i w:val="1"/>
          <w:u w:val="none" w:color="auto"/>
        </w:rPr>
        <w:t>へき地医療、研修・派遣機能）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③　その他（①以外）の役割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8255</wp:posOffset>
                </wp:positionV>
                <wp:extent cx="6099810" cy="8718550"/>
                <wp:effectExtent l="635" t="635" r="29845" b="10795"/>
                <wp:wrapNone/>
                <wp:docPr id="1030" name="正方形/長方形 1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16"/>
                      <wps:cNvSpPr/>
                      <wps:spPr>
                        <a:xfrm>
                          <a:off x="0" y="0"/>
                          <a:ext cx="6099810" cy="871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" style="mso-wrap-distance-right:9pt;mso-wrap-distance-bottom:0pt;margin-top:0.65pt;mso-position-vertical-relative:text;mso-position-horizontal-relative:text;position:absolute;height:686.5pt;mso-wrap-distance-top:0pt;width:480.3pt;mso-wrap-distance-left:9pt;margin-left:-7.75pt;z-index:5;" o:spid="_x0000_s1030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④　新型コロナウイルス感染症など新興感染症発生時における対応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⑤　地域の医療機関との役割分担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420" w:firstLineChars="2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【現在】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ゴシック" w:hAnsi="ＭＳ ゴシック" w:eastAsia="ＭＳ ゴシック"/>
          <w:u w:val="none" w:color="auto"/>
        </w:rPr>
        <w:t>【将来】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　</w:t>
      </w: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Chars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numPr>
          <w:numId w:val="0"/>
        </w:numPr>
        <w:kinsoku w:val="0"/>
        <w:autoSpaceDE w:val="0"/>
        <w:autoSpaceDN w:val="0"/>
        <w:ind w:left="0" w:leftChars="0" w:right="0" w:rightChars="0" w:firstLine="210" w:firstLineChars="100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ゴシック" w:hAnsi="ＭＳ ゴシック" w:eastAsia="ＭＳ ゴシック"/>
          <w:u w:val="none" w:color="auto"/>
        </w:rPr>
        <w:t>⑥　その他（自由記載）</w:t>
      </w: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kinsoku w:val="0"/>
        <w:autoSpaceDE w:val="0"/>
        <w:autoSpaceDN w:val="0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p>
      <w:pPr>
        <w:pStyle w:val="0"/>
        <w:widowControl w:val="1"/>
        <w:ind w:leftChars="0" w:firstLineChars="0"/>
        <w:jc w:val="left"/>
        <w:rPr>
          <w:rFonts w:hint="eastAsia" w:ascii="ＭＳ 明朝" w:hAnsi="ＭＳ 明朝" w:eastAsia="ＭＳ 明朝"/>
          <w:u w:val="none" w:color="auto"/>
        </w:rPr>
      </w:pPr>
    </w:p>
    <w:sectPr>
      <w:pgSz w:w="11906" w:h="16838"/>
      <w:pgMar w:top="1701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</TotalTime>
  <Pages>5</Pages>
  <Words>12</Words>
  <Characters>643</Characters>
  <Application>JUST Note</Application>
  <Lines>284</Lines>
  <Paragraphs>103</Paragraphs>
  <CharactersWithSpaces>766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416328</dc:creator>
  <cp:lastModifiedBy>500489</cp:lastModifiedBy>
  <cp:lastPrinted>2021-05-31T07:07:28Z</cp:lastPrinted>
  <dcterms:created xsi:type="dcterms:W3CDTF">2021-01-15T00:07:00Z</dcterms:created>
  <dcterms:modified xsi:type="dcterms:W3CDTF">2021-05-31T07:13:12Z</dcterms:modified>
  <cp:revision>35</cp:revision>
</cp:coreProperties>
</file>