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right="210" w:rightChars="100" w:firstLine="0" w:firstLineChars="0"/>
        <w:jc w:val="right"/>
        <w:rPr>
          <w:rFonts w:hint="default"/>
          <w:sz w:val="18"/>
        </w:rPr>
      </w:pPr>
      <w:bookmarkStart w:id="0" w:name="_Hlk48041626"/>
      <w:bookmarkEnd w:id="0"/>
      <w:r>
        <w:rPr>
          <w:rFonts w:hint="eastAsia"/>
          <w:sz w:val="40"/>
          <w:bdr w:val="single" w:color="auto" w:sz="4" w:space="0"/>
        </w:rPr>
        <w:t>高知県版</w:t>
      </w:r>
    </w:p>
    <w:sdt>
      <w:sdtPr>
        <w:rPr>
          <w:rFonts w:hint="default" w:asciiTheme="majorHAnsi" w:hAnsiTheme="majorHAnsi" w:eastAsiaTheme="majorEastAsia"/>
          <w:sz w:val="21"/>
        </w:rPr>
        <w:id w:val="2033372570"/>
        <w:docPartObj>
          <w:docPartGallery w:val="Cover Pages"/>
          <w:docPartUnique/>
        </w:docPartObj>
      </w:sdtPr>
      <w:sdtEndPr>
        <w:rPr>
          <w:rFonts w:hint="default"/>
        </w:rPr>
      </w:sdtEndPr>
      <w:sdt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557530</wp:posOffset>
                    </wp:positionH>
                    <wp:positionV relativeFrom="paragraph">
                      <wp:posOffset>68580</wp:posOffset>
                    </wp:positionV>
                    <wp:extent cx="5076825" cy="162877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5076825" cy="1628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sz w:val="72"/>
                                  </w:rPr>
                                </w:pPr>
                                <w:r>
                                  <w:rPr>
                                    <w:rFonts w:hint="eastAsia"/>
                                    <w:color w:val="000000" w:themeColor="text1"/>
                                    <w:sz w:val="72"/>
                                  </w:rPr>
                                  <w:t>新型感染症ＢＣＰ</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399.75pt;height:128.25pt;mso-position-horizontal-relative:text;position:absolute;margin-left:43.9pt;margin-top:5.4pt;mso-wrap-distance-bottom:0pt;mso-wrap-distance-right:9pt;mso-wrap-distance-top:0pt;v-text-anchor:middle;" o:spid="_x0000_s1026" o:allowincell="t" o:allowoverlap="t" filled="t" fillcolor="#ffffff [3212]" stroked="t" strokecolor="#385d8a" strokeweight="2pt" o:spt="1">
                    <v:fill/>
                    <v:stroke linestyle="single" endcap="flat" dashstyle="solid" filltype="solid"/>
                    <v:textbox style="layout-flow:horizontal;">
                      <w:txbxContent>
                        <w:p>
                          <w:pPr>
                            <w:pStyle w:val="0"/>
                            <w:jc w:val="center"/>
                            <w:rPr>
                              <w:rFonts w:hint="default"/>
                              <w:color w:val="000000" w:themeColor="text1"/>
                              <w:sz w:val="72"/>
                            </w:rPr>
                          </w:pPr>
                          <w:r>
                            <w:rPr>
                              <w:rFonts w:hint="eastAsia"/>
                              <w:color w:val="000000" w:themeColor="text1"/>
                              <w:sz w:val="72"/>
                            </w:rPr>
                            <w:t>新型感染症ＢＣＰ</w:t>
                          </w: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608330</wp:posOffset>
                    </wp:positionH>
                    <wp:positionV relativeFrom="paragraph">
                      <wp:posOffset>41275</wp:posOffset>
                    </wp:positionV>
                    <wp:extent cx="5043170" cy="1419225"/>
                    <wp:effectExtent l="0" t="0" r="635" b="635"/>
                    <wp:wrapNone/>
                    <wp:docPr id="1027" name="テキスト ボックス 4"/>
                    <a:graphic xmlns:a="http://schemas.openxmlformats.org/drawingml/2006/main">
                      <a:graphicData uri="http://schemas.microsoft.com/office/word/2010/wordprocessingShape">
                        <wps:wsp>
                          <wps:cNvPr id="1027" name="テキスト ボックス 4"/>
                          <wps:cNvSpPr txBox="1"/>
                          <wps:spPr>
                            <a:xfrm>
                              <a:off x="0" y="0"/>
                              <a:ext cx="5043170" cy="1419225"/>
                            </a:xfrm>
                            <a:prstGeom prst="rect">
                              <a:avLst/>
                            </a:prstGeom>
                            <a:solidFill>
                              <a:schemeClr val="lt1"/>
                            </a:solidFill>
                            <a:ln w="6350">
                              <a:noFill/>
                            </a:ln>
                          </wps:spPr>
                          <wps:txbx>
                            <w:txbxContent>
                              <w:p>
                                <w:pPr>
                                  <w:pStyle w:val="0"/>
                                  <w:jc w:val="center"/>
                                  <w:rPr>
                                    <w:rFonts w:hint="default"/>
                                    <w:color w:val="FF0000"/>
                                    <w:sz w:val="40"/>
                                  </w:rPr>
                                </w:pPr>
                                <w:r>
                                  <w:rPr>
                                    <w:rFonts w:hint="eastAsia"/>
                                    <w:color w:val="FF0000"/>
                                    <w:sz w:val="40"/>
                                  </w:rPr>
                                  <w:t>文書ひな形</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text;z-index:5;mso-wrap-distance-left:9pt;width:397.1pt;height:111.75pt;mso-position-horizontal-relative:text;position:absolute;margin-left:47.9pt;margin-top:3.25pt;mso-wrap-distance-bottom:0pt;mso-wrap-distance-right:9pt;mso-wrap-distance-top:0pt;v-text-anchor:top;" o:spid="_x0000_s1027" o:allowincell="t" o:allowoverlap="t" filled="t" fillcolor="#ffffff [3201]" stroked="f" strokeweight="0.5pt" o:spt="202" type="#_x0000_t202">
                    <v:fill/>
                    <v:textbox style="layout-flow:horizontal;">
                      <w:txbxContent>
                        <w:p>
                          <w:pPr>
                            <w:pStyle w:val="0"/>
                            <w:jc w:val="center"/>
                            <w:rPr>
                              <w:rFonts w:hint="default"/>
                              <w:color w:val="FF0000"/>
                              <w:sz w:val="40"/>
                            </w:rPr>
                          </w:pPr>
                          <w:r>
                            <w:rPr>
                              <w:rFonts w:hint="eastAsia"/>
                              <w:color w:val="FF0000"/>
                              <w:sz w:val="40"/>
                            </w:rPr>
                            <w:t>文書ひな形</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557530</wp:posOffset>
                    </wp:positionH>
                    <wp:positionV relativeFrom="paragraph">
                      <wp:posOffset>49530</wp:posOffset>
                    </wp:positionV>
                    <wp:extent cx="4781550" cy="714375"/>
                    <wp:effectExtent l="0" t="0" r="635" b="635"/>
                    <wp:wrapNone/>
                    <wp:docPr id="1028" name="テキスト ボックス 2"/>
                    <a:graphic xmlns:a="http://schemas.openxmlformats.org/drawingml/2006/main">
                      <a:graphicData uri="http://schemas.microsoft.com/office/word/2010/wordprocessingShape">
                        <wps:wsp>
                          <wps:cNvPr id="1028" name="テキスト ボックス 2"/>
                          <wps:cNvSpPr txBox="1"/>
                          <wps:spPr>
                            <a:xfrm>
                              <a:off x="0" y="0"/>
                              <a:ext cx="4781550" cy="714375"/>
                            </a:xfrm>
                            <a:prstGeom prst="rect">
                              <a:avLst/>
                            </a:prstGeom>
                            <a:solidFill>
                              <a:schemeClr val="lt1"/>
                            </a:solidFill>
                            <a:ln w="6350">
                              <a:noFill/>
                            </a:ln>
                          </wps:spPr>
                          <wps:txbx>
                            <w:txbxContent>
                              <w:p>
                                <w:pPr>
                                  <w:pStyle w:val="0"/>
                                  <w:jc w:val="center"/>
                                  <w:rPr>
                                    <w:rFonts w:hint="default"/>
                                    <w:color w:val="000000" w:themeColor="text1"/>
                                    <w:sz w:val="28"/>
                                  </w:rPr>
                                </w:pPr>
                                <w:r>
                                  <w:rPr>
                                    <w:rFonts w:hint="eastAsia"/>
                                    <w:color w:val="000000" w:themeColor="text1"/>
                                    <w:sz w:val="28"/>
                                  </w:rPr>
                                  <w:t>令和　年　月</w:t>
                                </w:r>
                                <w:r>
                                  <w:rPr>
                                    <w:rFonts w:hint="eastAsia"/>
                                    <w:color w:val="000000" w:themeColor="text1"/>
                                    <w:sz w:val="28"/>
                                  </w:rPr>
                                  <w:t xml:space="preserve"> </w:t>
                                </w:r>
                                <w:r>
                                  <w:rPr>
                                    <w:rFonts w:hint="default"/>
                                    <w:color w:val="000000" w:themeColor="text1"/>
                                    <w:sz w:val="28"/>
                                  </w:rPr>
                                  <w:t xml:space="preserve"> </w:t>
                                </w:r>
                                <w:r>
                                  <w:rPr>
                                    <w:rFonts w:hint="eastAsia"/>
                                    <w:color w:val="000000" w:themeColor="text1"/>
                                    <w:sz w:val="28"/>
                                  </w:rPr>
                                  <w:t>日</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376.5pt;height:56.25pt;mso-position-horizontal-relative:text;position:absolute;margin-left:43.9pt;margin-top:3.9pt;mso-wrap-distance-bottom:0pt;mso-wrap-distance-right:9pt;mso-wrap-distance-top:0pt;v-text-anchor:top;" o:spid="_x0000_s1028" o:allowincell="t" o:allowoverlap="t" filled="t" fillcolor="#ffffff [3201]" stroked="f" strokeweight="0.5pt" o:spt="202" type="#_x0000_t202">
                    <v:fill/>
                    <v:textbox style="layout-flow:horizontal;">
                      <w:txbxContent>
                        <w:p>
                          <w:pPr>
                            <w:pStyle w:val="0"/>
                            <w:jc w:val="center"/>
                            <w:rPr>
                              <w:rFonts w:hint="default"/>
                              <w:color w:val="000000" w:themeColor="text1"/>
                              <w:sz w:val="28"/>
                            </w:rPr>
                          </w:pPr>
                          <w:r>
                            <w:rPr>
                              <w:rFonts w:hint="eastAsia"/>
                              <w:color w:val="000000" w:themeColor="text1"/>
                              <w:sz w:val="28"/>
                            </w:rPr>
                            <w:t>令和　年　月</w:t>
                          </w:r>
                          <w:r>
                            <w:rPr>
                              <w:rFonts w:hint="eastAsia"/>
                              <w:color w:val="000000" w:themeColor="text1"/>
                              <w:sz w:val="28"/>
                            </w:rPr>
                            <w:t xml:space="preserve"> </w:t>
                          </w:r>
                          <w:r>
                            <w:rPr>
                              <w:rFonts w:hint="default"/>
                              <w:color w:val="000000" w:themeColor="text1"/>
                              <w:sz w:val="28"/>
                            </w:rPr>
                            <w:t xml:space="preserve"> </w:t>
                          </w:r>
                          <w:r>
                            <w:rPr>
                              <w:rFonts w:hint="eastAsia"/>
                              <w:color w:val="000000" w:themeColor="text1"/>
                              <w:sz w:val="28"/>
                            </w:rPr>
                            <w:t>日</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561975</wp:posOffset>
                    </wp:positionH>
                    <wp:positionV relativeFrom="paragraph">
                      <wp:posOffset>79375</wp:posOffset>
                    </wp:positionV>
                    <wp:extent cx="4781550" cy="714375"/>
                    <wp:effectExtent l="0" t="0" r="635" b="635"/>
                    <wp:wrapNone/>
                    <wp:docPr id="1029" name="テキスト ボックス 3"/>
                    <a:graphic xmlns:a="http://schemas.openxmlformats.org/drawingml/2006/main">
                      <a:graphicData uri="http://schemas.microsoft.com/office/word/2010/wordprocessingShape">
                        <wps:wsp>
                          <wps:cNvPr id="1029" name="テキスト ボックス 3"/>
                          <wps:cNvSpPr txBox="1"/>
                          <wps:spPr>
                            <a:xfrm>
                              <a:off x="0" y="0"/>
                              <a:ext cx="4781550" cy="714375"/>
                            </a:xfrm>
                            <a:prstGeom prst="rect">
                              <a:avLst/>
                            </a:prstGeom>
                            <a:solidFill>
                              <a:schemeClr val="lt1"/>
                            </a:solidFill>
                            <a:ln w="6350">
                              <a:noFill/>
                            </a:ln>
                          </wps:spPr>
                          <wps:txbx>
                            <w:txbxContent>
                              <w:p>
                                <w:pPr>
                                  <w:pStyle w:val="0"/>
                                  <w:jc w:val="center"/>
                                  <w:rPr>
                                    <w:rFonts w:hint="default"/>
                                    <w:color w:val="000000" w:themeColor="text1"/>
                                    <w:sz w:val="40"/>
                                  </w:rPr>
                                </w:pPr>
                                <w:r>
                                  <w:rPr>
                                    <w:rFonts w:hint="eastAsia"/>
                                    <w:color w:val="000000" w:themeColor="text1"/>
                                    <w:sz w:val="40"/>
                                  </w:rPr>
                                  <w:t>〇〇〇〇株式会社</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4;mso-wrap-distance-left:9pt;width:376.5pt;height:56.25pt;mso-position-horizontal-relative:text;position:absolute;margin-left:44.25pt;margin-top:6.25pt;mso-wrap-distance-bottom:0pt;mso-wrap-distance-right:9pt;mso-wrap-distance-top:0pt;v-text-anchor:top;" o:spid="_x0000_s1029" o:allowincell="t" o:allowoverlap="t" filled="t" fillcolor="#ffffff [3201]" stroked="f" strokeweight="0.5pt" o:spt="202" type="#_x0000_t202">
                    <v:fill/>
                    <v:textbox style="layout-flow:horizontal;">
                      <w:txbxContent>
                        <w:p>
                          <w:pPr>
                            <w:pStyle w:val="0"/>
                            <w:jc w:val="center"/>
                            <w:rPr>
                              <w:rFonts w:hint="default"/>
                              <w:color w:val="000000" w:themeColor="text1"/>
                              <w:sz w:val="40"/>
                            </w:rPr>
                          </w:pPr>
                          <w:r>
                            <w:rPr>
                              <w:rFonts w:hint="eastAsia"/>
                              <w:color w:val="000000" w:themeColor="text1"/>
                              <w:sz w:val="40"/>
                            </w:rPr>
                            <w:t>〇〇〇〇株式会社</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widowControl w:val="1"/>
            <w:jc w:val="left"/>
            <w:rPr>
              <w:rFonts w:hint="default"/>
            </w:rPr>
          </w:pPr>
          <w:r>
            <w:rPr>
              <w:rFonts w:hint="default"/>
            </w:rPr>
            <w:br w:type="page"/>
          </w:r>
        </w:p>
        <w:p>
          <w:pPr>
            <w:pStyle w:val="0"/>
            <w:widowControl w:val="1"/>
            <w:jc w:val="left"/>
            <w:rPr>
              <w:rFonts w:hint="default"/>
            </w:rPr>
          </w:pPr>
        </w:p>
        <w:sdt>
          <w:sdtPr>
            <w:rPr>
              <w:rFonts w:hint="default" w:asciiTheme="minorHAnsi" w:hAnsiTheme="minorHAnsi" w:eastAsiaTheme="minorEastAsia"/>
              <w:color w:val="auto"/>
              <w:kern w:val="2"/>
              <w:sz w:val="21"/>
            </w:rPr>
            <w:id w:val="-1860584014"/>
            <w:docPartObj>
              <w:docPartGallery w:val="Table of Contents"/>
              <w:docPartUnique/>
            </w:docPartObj>
          </w:sdtPr>
          <w:sdtEndPr>
            <w:rPr>
              <w:rFonts w:hint="default"/>
              <w:b w:val="1"/>
            </w:rPr>
          </w:sdtEndPr>
          <w:sdtContent>
            <w:p>
              <w:pPr>
                <w:pStyle w:val="23"/>
                <w:jc w:val="center"/>
                <w:rPr>
                  <w:rFonts w:hint="default"/>
                </w:rPr>
              </w:pPr>
              <w:r>
                <w:rPr>
                  <w:rFonts w:hint="default"/>
                </w:rPr>
                <w:t>内容</w:t>
              </w:r>
            </w:p>
            <w:p>
              <w:pPr>
                <w:pStyle w:val="25"/>
                <w:tabs>
                  <w:tab w:val="right" w:leader="dot" w:pos="10252"/>
                </w:tabs>
                <w:rPr>
                  <w:rFonts w:hint="default"/>
                </w:rPr>
              </w:pPr>
              <w:r>
                <w:rPr>
                  <w:rFonts w:hint="default"/>
                </w:rPr>
                <w:fldChar w:fldCharType="begin"/>
              </w:r>
              <w:r>
                <w:rPr>
                  <w:rFonts w:hint="default"/>
                </w:rPr>
                <w:instrText xml:space="preserve"> TOC \o "1-3" \h \z \u </w:instrText>
              </w:r>
              <w:r>
                <w:rPr>
                  <w:rFonts w:hint="default"/>
                </w:rPr>
                <w:fldChar w:fldCharType="separate"/>
              </w:r>
              <w:r>
                <w:rPr>
                  <w:rFonts w:hint="eastAsia"/>
                </w:rPr>
                <w:fldChar w:fldCharType="begin"/>
              </w:r>
              <w:r>
                <w:rPr>
                  <w:rFonts w:hint="eastAsia"/>
                </w:rPr>
                <w:instrText xml:space="preserve"> HYPERLINK  \l "_Toc82527790"</w:instrText>
              </w:r>
              <w:r>
                <w:rPr>
                  <w:rFonts w:hint="eastAsia"/>
                </w:rPr>
                <w:fldChar w:fldCharType="separate"/>
              </w:r>
              <w:r>
                <w:rPr>
                  <w:rFonts w:hint="default"/>
                  <w:b w:val="1"/>
                </w:rPr>
                <w:t>１．基本方針</w:t>
              </w:r>
              <w:r>
                <w:rPr>
                  <w:rFonts w:hint="default"/>
                </w:rPr>
                <w:tab/>
              </w:r>
              <w:r>
                <w:rPr>
                  <w:rFonts w:hint="eastAsia"/>
                </w:rPr>
                <w:fldChar w:fldCharType="end"/>
              </w:r>
              <w:r>
                <w:rPr>
                  <w:rFonts w:hint="eastAsia"/>
                </w:rPr>
                <w:fldChar w:fldCharType="begin"/>
              </w:r>
              <w:r>
                <w:rPr>
                  <w:rFonts w:hint="default"/>
                </w:rPr>
                <w:instrText xml:space="preserve">PageRef _Toc82527790 \h </w:instrText>
              </w:r>
              <w:r>
                <w:rPr>
                  <w:rFonts w:hint="eastAsia"/>
                </w:rPr>
                <w:fldChar w:fldCharType="separate"/>
              </w:r>
              <w:r>
                <w:rPr>
                  <w:rFonts w:hint="default"/>
                </w:rPr>
                <w:t>1</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"_Toc82527791"</w:instrText>
              </w:r>
              <w:r>
                <w:rPr>
                  <w:rFonts w:hint="eastAsia"/>
                </w:rPr>
                <w:fldChar w:fldCharType="separate"/>
              </w:r>
              <w:r>
                <w:rPr>
                  <w:rFonts w:hint="default"/>
                  <w:b w:val="1"/>
                </w:rPr>
                <w:t>（１）目的</w:t>
              </w:r>
              <w:r>
                <w:rPr>
                  <w:rFonts w:hint="default"/>
                </w:rPr>
                <w:tab/>
              </w:r>
              <w:r>
                <w:rPr>
                  <w:rFonts w:hint="eastAsia"/>
                </w:rPr>
                <w:fldChar w:fldCharType="end"/>
              </w:r>
              <w:r>
                <w:rPr>
                  <w:rFonts w:hint="eastAsia"/>
                </w:rPr>
                <w:fldChar w:fldCharType="begin"/>
              </w:r>
              <w:r>
                <w:rPr>
                  <w:rFonts w:hint="default"/>
                </w:rPr>
                <w:instrText xml:space="preserve">PageRef _Toc82527791 \h </w:instrText>
              </w:r>
              <w:r>
                <w:rPr>
                  <w:rFonts w:hint="eastAsia"/>
                </w:rPr>
                <w:fldChar w:fldCharType="separate"/>
              </w:r>
              <w:r>
                <w:rPr>
                  <w:rFonts w:hint="default"/>
                </w:rPr>
                <w:t>1</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"_Toc82527792"</w:instrText>
              </w:r>
              <w:r>
                <w:rPr>
                  <w:rFonts w:hint="eastAsia"/>
                </w:rPr>
                <w:fldChar w:fldCharType="separate"/>
              </w:r>
              <w:r>
                <w:rPr>
                  <w:rFonts w:hint="default"/>
                  <w:b w:val="1"/>
                </w:rPr>
                <w:t>（２）適用の範囲</w:t>
              </w:r>
              <w:r>
                <w:rPr>
                  <w:rFonts w:hint="default"/>
                </w:rPr>
                <w:tab/>
              </w:r>
              <w:r>
                <w:rPr>
                  <w:rFonts w:hint="eastAsia"/>
                </w:rPr>
                <w:fldChar w:fldCharType="end"/>
              </w:r>
              <w:r>
                <w:rPr>
                  <w:rFonts w:hint="eastAsia"/>
                </w:rPr>
                <w:fldChar w:fldCharType="begin"/>
              </w:r>
              <w:r>
                <w:rPr>
                  <w:rFonts w:hint="default"/>
                </w:rPr>
                <w:instrText xml:space="preserve">PageRef _Toc82527792 \h </w:instrText>
              </w:r>
              <w:r>
                <w:rPr>
                  <w:rFonts w:hint="eastAsia"/>
                </w:rPr>
                <w:fldChar w:fldCharType="separate"/>
              </w:r>
              <w:r>
                <w:rPr>
                  <w:rFonts w:hint="default"/>
                </w:rPr>
                <w:t>1</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"_Toc82527793"</w:instrText>
              </w:r>
              <w:r>
                <w:rPr>
                  <w:rFonts w:hint="eastAsia"/>
                </w:rPr>
                <w:fldChar w:fldCharType="separate"/>
              </w:r>
              <w:r>
                <w:rPr>
                  <w:rFonts w:hint="default"/>
                  <w:b w:val="1"/>
                </w:rPr>
                <w:t>（３）事業継続に関する基本方針</w:t>
              </w:r>
              <w:r>
                <w:rPr>
                  <w:rFonts w:hint="default"/>
                </w:rPr>
                <w:tab/>
              </w:r>
              <w:r>
                <w:rPr>
                  <w:rFonts w:hint="eastAsia"/>
                </w:rPr>
                <w:fldChar w:fldCharType="end"/>
              </w:r>
              <w:r>
                <w:rPr>
                  <w:rFonts w:hint="eastAsia"/>
                </w:rPr>
                <w:fldChar w:fldCharType="begin"/>
              </w:r>
              <w:r>
                <w:rPr>
                  <w:rFonts w:hint="default"/>
                </w:rPr>
                <w:instrText xml:space="preserve">PageRef _Toc82527793 \h </w:instrText>
              </w:r>
              <w:r>
                <w:rPr>
                  <w:rFonts w:hint="eastAsia"/>
                </w:rPr>
                <w:fldChar w:fldCharType="separate"/>
              </w:r>
              <w:r>
                <w:rPr>
                  <w:rFonts w:hint="default"/>
                </w:rPr>
                <w:t>1</w:t>
              </w:r>
              <w:r>
                <w:rPr>
                  <w:rFonts w:hint="eastAsia"/>
                </w:rPr>
                <w:fldChar w:fldCharType="end"/>
              </w:r>
            </w:p>
            <w:p>
              <w:pPr>
                <w:pStyle w:val="25"/>
                <w:tabs>
                  <w:tab w:val="right" w:leader="dot" w:pos="10252"/>
                </w:tabs>
                <w:rPr>
                  <w:rFonts w:hint="default"/>
                </w:rPr>
              </w:pPr>
              <w:r>
                <w:rPr>
                  <w:rFonts w:hint="eastAsia"/>
                </w:rPr>
                <w:fldChar w:fldCharType="begin"/>
              </w:r>
              <w:r>
                <w:rPr>
                  <w:rFonts w:hint="eastAsia"/>
                </w:rPr>
                <w:instrText xml:space="preserve"> HYPERLINK  \l "_Toc82527794"</w:instrText>
              </w:r>
              <w:r>
                <w:rPr>
                  <w:rFonts w:hint="eastAsia"/>
                </w:rPr>
                <w:fldChar w:fldCharType="separate"/>
              </w:r>
              <w:r>
                <w:rPr>
                  <w:rFonts w:hint="default"/>
                  <w:b w:val="1"/>
                </w:rPr>
                <w:t>２．リスク分析</w:t>
              </w:r>
              <w:r>
                <w:rPr>
                  <w:rFonts w:hint="default"/>
                </w:rPr>
                <w:tab/>
              </w:r>
              <w:r>
                <w:rPr>
                  <w:rFonts w:hint="eastAsia"/>
                </w:rPr>
                <w:fldChar w:fldCharType="end"/>
              </w:r>
              <w:r>
                <w:rPr>
                  <w:rFonts w:hint="eastAsia"/>
                </w:rPr>
                <w:fldChar w:fldCharType="begin"/>
              </w:r>
              <w:r>
                <w:rPr>
                  <w:rFonts w:hint="default"/>
                </w:rPr>
                <w:instrText xml:space="preserve">PageRef _Toc82527794 \h </w:instrText>
              </w:r>
              <w:r>
                <w:rPr>
                  <w:rFonts w:hint="eastAsia"/>
                </w:rPr>
                <w:fldChar w:fldCharType="separate"/>
              </w:r>
              <w:r>
                <w:rPr>
                  <w:rFonts w:hint="default"/>
                </w:rPr>
                <w:t>2</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"_Toc82527795"</w:instrText>
              </w:r>
              <w:r>
                <w:rPr>
                  <w:rFonts w:hint="eastAsia"/>
                </w:rPr>
                <w:fldChar w:fldCharType="separate"/>
              </w:r>
              <w:r>
                <w:rPr>
                  <w:rFonts w:hint="default"/>
                  <w:b w:val="1"/>
                </w:rPr>
                <w:t>（１）対象とするリスクの概要</w:t>
              </w:r>
              <w:r>
                <w:rPr>
                  <w:rFonts w:hint="default"/>
                </w:rPr>
                <w:tab/>
              </w:r>
              <w:r>
                <w:rPr>
                  <w:rFonts w:hint="eastAsia"/>
                </w:rPr>
                <w:fldChar w:fldCharType="end"/>
              </w:r>
              <w:r>
                <w:rPr>
                  <w:rFonts w:hint="eastAsia"/>
                </w:rPr>
                <w:fldChar w:fldCharType="begin"/>
              </w:r>
              <w:r>
                <w:rPr>
                  <w:rFonts w:hint="default"/>
                </w:rPr>
                <w:instrText xml:space="preserve">PageRef _Toc82527795 \h </w:instrText>
              </w:r>
              <w:r>
                <w:rPr>
                  <w:rFonts w:hint="eastAsia"/>
                </w:rPr>
                <w:fldChar w:fldCharType="separate"/>
              </w:r>
              <w:r>
                <w:rPr>
                  <w:rFonts w:hint="default"/>
                </w:rPr>
                <w:t>2</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"_Toc82527796"</w:instrText>
              </w:r>
              <w:r>
                <w:rPr>
                  <w:rFonts w:hint="eastAsia"/>
                </w:rPr>
                <w:fldChar w:fldCharType="separate"/>
              </w:r>
              <w:r>
                <w:rPr>
                  <w:rFonts w:hint="default"/>
                  <w:b w:val="1"/>
                </w:rPr>
                <w:t>（２）企業において想定されるリスク</w:t>
              </w:r>
              <w:r>
                <w:rPr>
                  <w:rFonts w:hint="default"/>
                </w:rPr>
                <w:tab/>
              </w:r>
              <w:r>
                <w:rPr>
                  <w:rFonts w:hint="eastAsia"/>
                </w:rPr>
                <w:fldChar w:fldCharType="end"/>
              </w:r>
              <w:r>
                <w:rPr>
                  <w:rFonts w:hint="eastAsia"/>
                </w:rPr>
                <w:fldChar w:fldCharType="begin"/>
              </w:r>
              <w:r>
                <w:rPr>
                  <w:rFonts w:hint="default"/>
                </w:rPr>
                <w:instrText xml:space="preserve">PageRef _Toc82527796 \h </w:instrText>
              </w:r>
              <w:r>
                <w:rPr>
                  <w:rFonts w:hint="eastAsia"/>
                </w:rPr>
                <w:fldChar w:fldCharType="separate"/>
              </w:r>
              <w:r>
                <w:rPr>
                  <w:rFonts w:hint="default"/>
                </w:rPr>
                <w:t>2</w:t>
              </w:r>
              <w:r>
                <w:rPr>
                  <w:rFonts w:hint="eastAsia"/>
                </w:rPr>
                <w:fldChar w:fldCharType="end"/>
              </w:r>
            </w:p>
            <w:p>
              <w:pPr>
                <w:pStyle w:val="25"/>
                <w:tabs>
                  <w:tab w:val="right" w:leader="dot" w:pos="10252"/>
                </w:tabs>
                <w:rPr>
                  <w:rFonts w:hint="default"/>
                </w:rPr>
              </w:pPr>
              <w:r>
                <w:rPr>
                  <w:rFonts w:hint="eastAsia"/>
                </w:rPr>
                <w:fldChar w:fldCharType="begin"/>
              </w:r>
              <w:r>
                <w:rPr>
                  <w:rFonts w:hint="eastAsia"/>
                </w:rPr>
                <w:instrText xml:space="preserve"> HYPERLINK  \l "_Toc82527797"</w:instrText>
              </w:r>
              <w:r>
                <w:rPr>
                  <w:rFonts w:hint="eastAsia"/>
                </w:rPr>
                <w:fldChar w:fldCharType="separate"/>
              </w:r>
              <w:r>
                <w:rPr>
                  <w:rFonts w:hint="default"/>
                  <w:b w:val="1"/>
                </w:rPr>
                <w:t>３．全社共通の対応計画</w:t>
              </w:r>
              <w:r>
                <w:rPr>
                  <w:rFonts w:hint="default"/>
                </w:rPr>
                <w:tab/>
              </w:r>
              <w:r>
                <w:rPr>
                  <w:rFonts w:hint="eastAsia"/>
                </w:rPr>
                <w:fldChar w:fldCharType="end"/>
              </w:r>
              <w:r>
                <w:rPr>
                  <w:rFonts w:hint="eastAsia"/>
                </w:rPr>
                <w:fldChar w:fldCharType="begin"/>
              </w:r>
              <w:r>
                <w:rPr>
                  <w:rFonts w:hint="default"/>
                </w:rPr>
                <w:instrText xml:space="preserve">PageRef _Toc82527797 \h </w:instrText>
              </w:r>
              <w:r>
                <w:rPr>
                  <w:rFonts w:hint="eastAsia"/>
                </w:rPr>
                <w:fldChar w:fldCharType="separate"/>
              </w:r>
              <w:r>
                <w:rPr>
                  <w:rFonts w:hint="default"/>
                </w:rPr>
                <w:t>3</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"_Toc82527798"</w:instrText>
              </w:r>
              <w:r>
                <w:rPr>
                  <w:rFonts w:hint="eastAsia"/>
                </w:rPr>
                <w:fldChar w:fldCharType="separate"/>
              </w:r>
              <w:r>
                <w:rPr>
                  <w:rFonts w:hint="default"/>
                  <w:b w:val="1"/>
                </w:rPr>
                <w:t>（１）概要</w:t>
              </w:r>
              <w:r>
                <w:rPr>
                  <w:rFonts w:hint="default"/>
                </w:rPr>
                <w:tab/>
              </w:r>
              <w:r>
                <w:rPr>
                  <w:rFonts w:hint="eastAsia"/>
                </w:rPr>
                <w:fldChar w:fldCharType="end"/>
              </w:r>
              <w:r>
                <w:rPr>
                  <w:rFonts w:hint="eastAsia"/>
                </w:rPr>
                <w:fldChar w:fldCharType="begin"/>
              </w:r>
              <w:r>
                <w:rPr>
                  <w:rFonts w:hint="default"/>
                </w:rPr>
                <w:instrText xml:space="preserve">PageRef _Toc82527798 \h </w:instrText>
              </w:r>
              <w:r>
                <w:rPr>
                  <w:rFonts w:hint="eastAsia"/>
                </w:rPr>
                <w:fldChar w:fldCharType="separate"/>
              </w:r>
              <w:r>
                <w:rPr>
                  <w:rFonts w:hint="default"/>
                </w:rPr>
                <w:t>3</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"_Toc82527799"</w:instrText>
              </w:r>
              <w:r>
                <w:rPr>
                  <w:rFonts w:hint="eastAsia"/>
                </w:rPr>
                <w:fldChar w:fldCharType="separate"/>
              </w:r>
              <w:r>
                <w:rPr>
                  <w:rFonts w:hint="default"/>
                  <w:b w:val="1"/>
                </w:rPr>
                <w:t>（２）従業員に対する感染防止策の啓発等</w:t>
              </w:r>
              <w:r>
                <w:rPr>
                  <w:rFonts w:hint="default"/>
                </w:rPr>
                <w:tab/>
              </w:r>
              <w:r>
                <w:rPr>
                  <w:rFonts w:hint="eastAsia"/>
                </w:rPr>
                <w:fldChar w:fldCharType="end"/>
              </w:r>
              <w:r>
                <w:rPr>
                  <w:rFonts w:hint="eastAsia"/>
                </w:rPr>
                <w:fldChar w:fldCharType="begin"/>
              </w:r>
              <w:r>
                <w:rPr>
                  <w:rFonts w:hint="default"/>
                </w:rPr>
                <w:instrText xml:space="preserve">PageRef _Toc82527799 \h </w:instrText>
              </w:r>
              <w:r>
                <w:rPr>
                  <w:rFonts w:hint="eastAsia"/>
                </w:rPr>
                <w:fldChar w:fldCharType="separate"/>
              </w:r>
              <w:r>
                <w:rPr>
                  <w:rFonts w:hint="default"/>
                </w:rPr>
                <w:t>3</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"_Toc82527800"</w:instrText>
              </w:r>
              <w:r>
                <w:rPr>
                  <w:rFonts w:hint="eastAsia"/>
                </w:rPr>
                <w:fldChar w:fldCharType="separate"/>
              </w:r>
              <w:r>
                <w:rPr>
                  <w:rFonts w:hint="default"/>
                  <w:b w:val="1"/>
                </w:rPr>
                <w:t>（３）対策本部</w:t>
              </w:r>
              <w:r>
                <w:rPr>
                  <w:rFonts w:hint="default"/>
                </w:rPr>
                <w:tab/>
              </w:r>
              <w:r>
                <w:rPr>
                  <w:rFonts w:hint="eastAsia"/>
                </w:rPr>
                <w:fldChar w:fldCharType="end"/>
              </w:r>
              <w:r>
                <w:rPr>
                  <w:rFonts w:hint="eastAsia"/>
                </w:rPr>
                <w:fldChar w:fldCharType="begin"/>
              </w:r>
              <w:r>
                <w:rPr>
                  <w:rFonts w:hint="default"/>
                </w:rPr>
                <w:instrText xml:space="preserve">PageRef _Toc82527800 \h </w:instrText>
              </w:r>
              <w:r>
                <w:rPr>
                  <w:rFonts w:hint="eastAsia"/>
                </w:rPr>
                <w:fldChar w:fldCharType="separate"/>
              </w:r>
              <w:r>
                <w:rPr>
                  <w:rFonts w:hint="default"/>
                </w:rPr>
                <w:t>5</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"_Toc82527801"</w:instrText>
              </w:r>
              <w:r>
                <w:rPr>
                  <w:rFonts w:hint="eastAsia"/>
                </w:rPr>
                <w:fldChar w:fldCharType="separate"/>
              </w:r>
              <w:r>
                <w:rPr>
                  <w:rFonts w:hint="default"/>
                  <w:b w:val="1"/>
                </w:rPr>
                <w:t>（４）情報収集と対策会議の実施</w:t>
              </w:r>
              <w:r>
                <w:rPr>
                  <w:rFonts w:hint="default"/>
                </w:rPr>
                <w:tab/>
              </w:r>
              <w:r>
                <w:rPr>
                  <w:rFonts w:hint="eastAsia"/>
                </w:rPr>
                <w:fldChar w:fldCharType="end"/>
              </w:r>
              <w:r>
                <w:rPr>
                  <w:rFonts w:hint="eastAsia"/>
                </w:rPr>
                <w:fldChar w:fldCharType="begin"/>
              </w:r>
              <w:r>
                <w:rPr>
                  <w:rFonts w:hint="default"/>
                </w:rPr>
                <w:instrText xml:space="preserve">PageRef _Toc82527801 \h </w:instrText>
              </w:r>
              <w:r>
                <w:rPr>
                  <w:rFonts w:hint="eastAsia"/>
                </w:rPr>
                <w:fldChar w:fldCharType="separate"/>
              </w:r>
              <w:r>
                <w:rPr>
                  <w:rFonts w:hint="default"/>
                </w:rPr>
                <w:t>5</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"_Toc82527802"</w:instrText>
              </w:r>
              <w:r>
                <w:rPr>
                  <w:rFonts w:hint="eastAsia"/>
                </w:rPr>
                <w:fldChar w:fldCharType="separate"/>
              </w:r>
              <w:r>
                <w:rPr>
                  <w:rFonts w:hint="default"/>
                  <w:b w:val="1"/>
                </w:rPr>
                <w:t>（５）社内における感染拡大防止対策</w:t>
              </w:r>
              <w:r>
                <w:rPr>
                  <w:rFonts w:hint="default"/>
                </w:rPr>
                <w:tab/>
              </w:r>
              <w:r>
                <w:rPr>
                  <w:rFonts w:hint="eastAsia"/>
                </w:rPr>
                <w:fldChar w:fldCharType="end"/>
              </w:r>
              <w:r>
                <w:rPr>
                  <w:rFonts w:hint="eastAsia"/>
                </w:rPr>
                <w:fldChar w:fldCharType="begin"/>
              </w:r>
              <w:r>
                <w:rPr>
                  <w:rFonts w:hint="default"/>
                </w:rPr>
                <w:instrText xml:space="preserve">PageRef _Toc82527802 \h </w:instrText>
              </w:r>
              <w:r>
                <w:rPr>
                  <w:rFonts w:hint="eastAsia"/>
                </w:rPr>
                <w:fldChar w:fldCharType="separate"/>
              </w:r>
              <w:r>
                <w:rPr>
                  <w:rFonts w:hint="default"/>
                </w:rPr>
                <w:t>5</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"_Toc82527803"</w:instrText>
              </w:r>
              <w:r>
                <w:rPr>
                  <w:rFonts w:hint="eastAsia"/>
                </w:rPr>
                <w:fldChar w:fldCharType="separate"/>
              </w:r>
              <w:r>
                <w:rPr>
                  <w:rFonts w:hint="default"/>
                  <w:b w:val="1"/>
                </w:rPr>
                <w:t>（６）感染者・濃厚接触者への対応</w:t>
              </w:r>
              <w:r>
                <w:rPr>
                  <w:rFonts w:hint="default"/>
                </w:rPr>
                <w:tab/>
              </w:r>
              <w:r>
                <w:rPr>
                  <w:rFonts w:hint="eastAsia"/>
                </w:rPr>
                <w:fldChar w:fldCharType="end"/>
              </w:r>
              <w:r>
                <w:rPr>
                  <w:rFonts w:hint="eastAsia"/>
                </w:rPr>
                <w:fldChar w:fldCharType="begin"/>
              </w:r>
              <w:r>
                <w:rPr>
                  <w:rFonts w:hint="default"/>
                </w:rPr>
                <w:instrText xml:space="preserve">PageRef _Toc82527803 \h </w:instrText>
              </w:r>
              <w:r>
                <w:rPr>
                  <w:rFonts w:hint="eastAsia"/>
                </w:rPr>
                <w:fldChar w:fldCharType="separate"/>
              </w:r>
              <w:r>
                <w:rPr>
                  <w:rFonts w:hint="default"/>
                </w:rPr>
                <w:t>6</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"_Toc82527804"</w:instrText>
              </w:r>
              <w:r>
                <w:rPr>
                  <w:rFonts w:hint="eastAsia"/>
                </w:rPr>
                <w:fldChar w:fldCharType="separate"/>
              </w:r>
              <w:r>
                <w:rPr>
                  <w:rFonts w:hint="default"/>
                  <w:b w:val="1"/>
                </w:rPr>
                <w:t>（７）事業継続戦略</w:t>
              </w:r>
              <w:r>
                <w:rPr>
                  <w:rFonts w:hint="default"/>
                </w:rPr>
                <w:tab/>
              </w:r>
              <w:r>
                <w:rPr>
                  <w:rFonts w:hint="eastAsia"/>
                </w:rPr>
                <w:fldChar w:fldCharType="end"/>
              </w:r>
              <w:r>
                <w:rPr>
                  <w:rFonts w:hint="eastAsia"/>
                </w:rPr>
                <w:fldChar w:fldCharType="begin"/>
              </w:r>
              <w:r>
                <w:rPr>
                  <w:rFonts w:hint="default"/>
                </w:rPr>
                <w:instrText xml:space="preserve">PageRef _Toc82527804 \h </w:instrText>
              </w:r>
              <w:r>
                <w:rPr>
                  <w:rFonts w:hint="eastAsia"/>
                </w:rPr>
                <w:fldChar w:fldCharType="separate"/>
              </w:r>
              <w:r>
                <w:rPr>
                  <w:rFonts w:hint="default"/>
                </w:rPr>
                <w:t>7</w:t>
              </w:r>
              <w:r>
                <w:rPr>
                  <w:rFonts w:hint="eastAsia"/>
                </w:rPr>
                <w:fldChar w:fldCharType="end"/>
              </w:r>
            </w:p>
            <w:p>
              <w:pPr>
                <w:pStyle w:val="25"/>
                <w:tabs>
                  <w:tab w:val="right" w:leader="dot" w:pos="10252"/>
                </w:tabs>
                <w:rPr>
                  <w:rFonts w:hint="default"/>
                </w:rPr>
              </w:pPr>
              <w:r>
                <w:rPr>
                  <w:rFonts w:hint="eastAsia"/>
                </w:rPr>
                <w:fldChar w:fldCharType="begin"/>
              </w:r>
              <w:r>
                <w:rPr>
                  <w:rFonts w:hint="eastAsia"/>
                </w:rPr>
                <w:instrText xml:space="preserve"> HYPERLINK  \l "_Toc82527805"</w:instrText>
              </w:r>
              <w:r>
                <w:rPr>
                  <w:rFonts w:hint="eastAsia"/>
                </w:rPr>
                <w:fldChar w:fldCharType="separate"/>
              </w:r>
              <w:r>
                <w:rPr>
                  <w:rFonts w:hint="default"/>
                  <w:b w:val="1"/>
                </w:rPr>
                <w:t>４．部門別の対応計画</w:t>
              </w:r>
              <w:r>
                <w:rPr>
                  <w:rFonts w:hint="default"/>
                </w:rPr>
                <w:tab/>
              </w:r>
              <w:r>
                <w:rPr>
                  <w:rFonts w:hint="eastAsia"/>
                </w:rPr>
                <w:fldChar w:fldCharType="end"/>
              </w:r>
              <w:r>
                <w:rPr>
                  <w:rFonts w:hint="eastAsia"/>
                </w:rPr>
                <w:fldChar w:fldCharType="begin"/>
              </w:r>
              <w:r>
                <w:rPr>
                  <w:rFonts w:hint="default"/>
                </w:rPr>
                <w:instrText xml:space="preserve">PageRef _Toc82527805 \h </w:instrText>
              </w:r>
              <w:r>
                <w:rPr>
                  <w:rFonts w:hint="eastAsia"/>
                </w:rPr>
                <w:fldChar w:fldCharType="separate"/>
              </w:r>
              <w:r>
                <w:rPr>
                  <w:rFonts w:hint="default"/>
                </w:rPr>
                <w:t>8</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"_Toc82527806"</w:instrText>
              </w:r>
              <w:r>
                <w:rPr>
                  <w:rFonts w:hint="eastAsia"/>
                </w:rPr>
                <w:fldChar w:fldCharType="separate"/>
              </w:r>
              <w:r>
                <w:rPr>
                  <w:rFonts w:hint="default"/>
                  <w:b w:val="1"/>
                </w:rPr>
                <w:t>（１）発生段階別基本方針</w:t>
              </w:r>
              <w:r>
                <w:rPr>
                  <w:rFonts w:hint="default"/>
                </w:rPr>
                <w:tab/>
              </w:r>
              <w:r>
                <w:rPr>
                  <w:rFonts w:hint="eastAsia"/>
                </w:rPr>
                <w:fldChar w:fldCharType="end"/>
              </w:r>
              <w:r>
                <w:rPr>
                  <w:rFonts w:hint="eastAsia"/>
                </w:rPr>
                <w:fldChar w:fldCharType="begin"/>
              </w:r>
              <w:r>
                <w:rPr>
                  <w:rFonts w:hint="default"/>
                </w:rPr>
                <w:instrText xml:space="preserve">PageRef _Toc82527806 \h </w:instrText>
              </w:r>
              <w:r>
                <w:rPr>
                  <w:rFonts w:hint="eastAsia"/>
                </w:rPr>
                <w:fldChar w:fldCharType="separate"/>
              </w:r>
              <w:r>
                <w:rPr>
                  <w:rFonts w:hint="default"/>
                </w:rPr>
                <w:t>8</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"_Toc82527807"</w:instrText>
              </w:r>
              <w:r>
                <w:rPr>
                  <w:rFonts w:hint="eastAsia"/>
                </w:rPr>
                <w:fldChar w:fldCharType="separate"/>
              </w:r>
              <w:r>
                <w:rPr>
                  <w:rFonts w:hint="default"/>
                  <w:b w:val="1"/>
                </w:rPr>
                <w:t>（２）間接部門</w:t>
              </w:r>
              <w:r>
                <w:rPr>
                  <w:rFonts w:hint="default"/>
                </w:rPr>
                <w:tab/>
              </w:r>
              <w:r>
                <w:rPr>
                  <w:rFonts w:hint="eastAsia"/>
                </w:rPr>
                <w:fldChar w:fldCharType="end"/>
              </w:r>
              <w:r>
                <w:rPr>
                  <w:rFonts w:hint="eastAsia"/>
                </w:rPr>
                <w:fldChar w:fldCharType="begin"/>
              </w:r>
              <w:r>
                <w:rPr>
                  <w:rFonts w:hint="default"/>
                </w:rPr>
                <w:instrText xml:space="preserve">PageRef _Toc82527807 \h </w:instrText>
              </w:r>
              <w:r>
                <w:rPr>
                  <w:rFonts w:hint="eastAsia"/>
                </w:rPr>
                <w:fldChar w:fldCharType="separate"/>
              </w:r>
              <w:r>
                <w:rPr>
                  <w:rFonts w:hint="default"/>
                </w:rPr>
                <w:t>9</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"_Toc82527808"</w:instrText>
              </w:r>
              <w:r>
                <w:rPr>
                  <w:rFonts w:hint="eastAsia"/>
                </w:rPr>
                <w:fldChar w:fldCharType="separate"/>
              </w:r>
              <w:r>
                <w:rPr>
                  <w:rFonts w:hint="default"/>
                  <w:b w:val="1"/>
                </w:rPr>
                <w:t>（３）直接部門</w:t>
              </w:r>
              <w:r>
                <w:rPr>
                  <w:rFonts w:hint="default"/>
                </w:rPr>
                <w:tab/>
              </w:r>
              <w:r>
                <w:rPr>
                  <w:rFonts w:hint="eastAsia"/>
                </w:rPr>
                <w:fldChar w:fldCharType="end"/>
              </w:r>
              <w:r>
                <w:rPr>
                  <w:rFonts w:hint="eastAsia"/>
                </w:rPr>
                <w:fldChar w:fldCharType="begin"/>
              </w:r>
              <w:r>
                <w:rPr>
                  <w:rFonts w:hint="default"/>
                </w:rPr>
                <w:instrText xml:space="preserve">PageRef _Toc82527808 \h </w:instrText>
              </w:r>
              <w:r>
                <w:rPr>
                  <w:rFonts w:hint="eastAsia"/>
                </w:rPr>
                <w:fldChar w:fldCharType="separate"/>
              </w:r>
              <w:r>
                <w:rPr>
                  <w:rFonts w:hint="default"/>
                </w:rPr>
                <w:t>10</w:t>
              </w:r>
              <w:r>
                <w:rPr>
                  <w:rFonts w:hint="eastAsia"/>
                </w:rPr>
                <w:fldChar w:fldCharType="end"/>
              </w:r>
            </w:p>
            <w:p>
              <w:pPr>
                <w:pStyle w:val="25"/>
                <w:tabs>
                  <w:tab w:val="right" w:leader="dot" w:pos="10252"/>
                </w:tabs>
                <w:rPr>
                  <w:rFonts w:hint="default"/>
                </w:rPr>
              </w:pPr>
              <w:r>
                <w:rPr>
                  <w:rFonts w:hint="eastAsia"/>
                </w:rPr>
                <w:fldChar w:fldCharType="begin"/>
              </w:r>
              <w:r>
                <w:rPr>
                  <w:rFonts w:hint="eastAsia"/>
                </w:rPr>
                <w:instrText xml:space="preserve"> HYPERLINK  \l "_Toc82527809"</w:instrText>
              </w:r>
              <w:r>
                <w:rPr>
                  <w:rFonts w:hint="eastAsia"/>
                </w:rPr>
                <w:fldChar w:fldCharType="separate"/>
              </w:r>
              <w:r>
                <w:rPr>
                  <w:rFonts w:hint="default"/>
                  <w:b w:val="1"/>
                </w:rPr>
                <w:t>５．事前対策の実施計画</w:t>
              </w:r>
              <w:r>
                <w:rPr>
                  <w:rFonts w:hint="default"/>
                </w:rPr>
                <w:tab/>
              </w:r>
              <w:r>
                <w:rPr>
                  <w:rFonts w:hint="eastAsia"/>
                </w:rPr>
                <w:fldChar w:fldCharType="end"/>
              </w:r>
              <w:r>
                <w:rPr>
                  <w:rFonts w:hint="eastAsia"/>
                </w:rPr>
                <w:fldChar w:fldCharType="begin"/>
              </w:r>
              <w:r>
                <w:rPr>
                  <w:rFonts w:hint="default"/>
                </w:rPr>
                <w:instrText xml:space="preserve">PageRef _Toc82527809 \h </w:instrText>
              </w:r>
              <w:r>
                <w:rPr>
                  <w:rFonts w:hint="eastAsia"/>
                </w:rPr>
                <w:fldChar w:fldCharType="separate"/>
              </w:r>
              <w:r>
                <w:rPr>
                  <w:rFonts w:hint="default"/>
                </w:rPr>
                <w:t>11</w:t>
              </w:r>
              <w:r>
                <w:rPr>
                  <w:rFonts w:hint="eastAsia"/>
                </w:rPr>
                <w:fldChar w:fldCharType="end"/>
              </w:r>
            </w:p>
            <w:p>
              <w:pPr>
                <w:pStyle w:val="25"/>
                <w:tabs>
                  <w:tab w:val="right" w:leader="dot" w:pos="10252"/>
                </w:tabs>
                <w:rPr>
                  <w:rFonts w:hint="default"/>
                </w:rPr>
              </w:pPr>
              <w:r>
                <w:rPr>
                  <w:rFonts w:hint="eastAsia"/>
                </w:rPr>
                <w:fldChar w:fldCharType="begin"/>
              </w:r>
              <w:r>
                <w:rPr>
                  <w:rFonts w:hint="eastAsia"/>
                </w:rPr>
                <w:instrText xml:space="preserve"> HYPERLINK  \l "_Toc82527810"</w:instrText>
              </w:r>
              <w:r>
                <w:rPr>
                  <w:rFonts w:hint="eastAsia"/>
                </w:rPr>
                <w:fldChar w:fldCharType="separate"/>
              </w:r>
              <w:r>
                <w:rPr>
                  <w:rFonts w:hint="default"/>
                  <w:b w:val="1"/>
                </w:rPr>
                <w:t>６．事業継続マネジメント（ＢＣＭ）</w:t>
              </w:r>
              <w:r>
                <w:rPr>
                  <w:rFonts w:hint="default"/>
                </w:rPr>
                <w:tab/>
              </w:r>
              <w:r>
                <w:rPr>
                  <w:rFonts w:hint="eastAsia"/>
                </w:rPr>
                <w:fldChar w:fldCharType="end"/>
              </w:r>
              <w:r>
                <w:rPr>
                  <w:rFonts w:hint="eastAsia"/>
                </w:rPr>
                <w:fldChar w:fldCharType="begin"/>
              </w:r>
              <w:r>
                <w:rPr>
                  <w:rFonts w:hint="default"/>
                </w:rPr>
                <w:instrText xml:space="preserve">PageRef _Toc82527810 \h </w:instrText>
              </w:r>
              <w:r>
                <w:rPr>
                  <w:rFonts w:hint="eastAsia"/>
                </w:rPr>
                <w:fldChar w:fldCharType="separate"/>
              </w:r>
              <w:r>
                <w:rPr>
                  <w:rFonts w:hint="default"/>
                </w:rPr>
                <w:t>12</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"_Toc82527811"</w:instrText>
              </w:r>
              <w:r>
                <w:rPr>
                  <w:rFonts w:hint="eastAsia"/>
                </w:rPr>
                <w:fldChar w:fldCharType="separate"/>
              </w:r>
              <w:r>
                <w:rPr>
                  <w:rFonts w:hint="default"/>
                  <w:b w:val="1"/>
                </w:rPr>
                <w:t>（１）事業継続マネジメント推進体制</w:t>
              </w:r>
              <w:r>
                <w:rPr>
                  <w:rFonts w:hint="default"/>
                </w:rPr>
                <w:tab/>
              </w:r>
              <w:r>
                <w:rPr>
                  <w:rFonts w:hint="eastAsia"/>
                </w:rPr>
                <w:fldChar w:fldCharType="end"/>
              </w:r>
              <w:r>
                <w:rPr>
                  <w:rFonts w:hint="eastAsia"/>
                </w:rPr>
                <w:fldChar w:fldCharType="begin"/>
              </w:r>
              <w:r>
                <w:rPr>
                  <w:rFonts w:hint="default"/>
                </w:rPr>
                <w:instrText xml:space="preserve">PageRef _Toc82527811 \h </w:instrText>
              </w:r>
              <w:r>
                <w:rPr>
                  <w:rFonts w:hint="eastAsia"/>
                </w:rPr>
                <w:fldChar w:fldCharType="separate"/>
              </w:r>
              <w:r>
                <w:rPr>
                  <w:rFonts w:hint="default"/>
                </w:rPr>
                <w:t>12</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"_Toc82527812"</w:instrText>
              </w:r>
              <w:r>
                <w:rPr>
                  <w:rFonts w:hint="eastAsia"/>
                </w:rPr>
                <w:fldChar w:fldCharType="separate"/>
              </w:r>
              <w:r>
                <w:rPr>
                  <w:rFonts w:hint="default"/>
                  <w:b w:val="1"/>
                </w:rPr>
                <w:t>（２）事前対策の実施計画の進捗フォロー</w:t>
              </w:r>
              <w:r>
                <w:rPr>
                  <w:rFonts w:hint="default"/>
                </w:rPr>
                <w:tab/>
              </w:r>
              <w:r>
                <w:rPr>
                  <w:rFonts w:hint="eastAsia"/>
                </w:rPr>
                <w:fldChar w:fldCharType="end"/>
              </w:r>
              <w:r>
                <w:rPr>
                  <w:rFonts w:hint="eastAsia"/>
                </w:rPr>
                <w:fldChar w:fldCharType="begin"/>
              </w:r>
              <w:r>
                <w:rPr>
                  <w:rFonts w:hint="default"/>
                </w:rPr>
                <w:instrText xml:space="preserve">PageRef _Toc82527812 \h </w:instrText>
              </w:r>
              <w:r>
                <w:rPr>
                  <w:rFonts w:hint="eastAsia"/>
                </w:rPr>
                <w:fldChar w:fldCharType="separate"/>
              </w:r>
              <w:r>
                <w:rPr>
                  <w:rFonts w:hint="default"/>
                </w:rPr>
                <w:t>12</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"_Toc82527813"</w:instrText>
              </w:r>
              <w:r>
                <w:rPr>
                  <w:rFonts w:hint="eastAsia"/>
                </w:rPr>
                <w:fldChar w:fldCharType="separate"/>
              </w:r>
              <w:r>
                <w:rPr>
                  <w:rFonts w:hint="default"/>
                  <w:b w:val="1"/>
                </w:rPr>
                <w:t>（３）教育・訓練の実施</w:t>
              </w:r>
              <w:r>
                <w:rPr>
                  <w:rFonts w:hint="default"/>
                </w:rPr>
                <w:tab/>
              </w:r>
              <w:r>
                <w:rPr>
                  <w:rFonts w:hint="eastAsia"/>
                </w:rPr>
                <w:fldChar w:fldCharType="end"/>
              </w:r>
              <w:r>
                <w:rPr>
                  <w:rFonts w:hint="eastAsia"/>
                </w:rPr>
                <w:fldChar w:fldCharType="begin"/>
              </w:r>
              <w:r>
                <w:rPr>
                  <w:rFonts w:hint="default"/>
                </w:rPr>
                <w:instrText xml:space="preserve">PageRef _Toc82527813 \h </w:instrText>
              </w:r>
              <w:r>
                <w:rPr>
                  <w:rFonts w:hint="eastAsia"/>
                </w:rPr>
                <w:fldChar w:fldCharType="separate"/>
              </w:r>
              <w:r>
                <w:rPr>
                  <w:rFonts w:hint="default"/>
                </w:rPr>
                <w:t>12</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"_Toc82527814"</w:instrText>
              </w:r>
              <w:r>
                <w:rPr>
                  <w:rFonts w:hint="eastAsia"/>
                </w:rPr>
                <w:fldChar w:fldCharType="separate"/>
              </w:r>
              <w:r>
                <w:rPr>
                  <w:rFonts w:hint="default"/>
                  <w:b w:val="1"/>
                </w:rPr>
                <w:t>（４）維持及び更新</w:t>
              </w:r>
              <w:r>
                <w:rPr>
                  <w:rFonts w:hint="default"/>
                </w:rPr>
                <w:tab/>
              </w:r>
              <w:r>
                <w:rPr>
                  <w:rFonts w:hint="eastAsia"/>
                </w:rPr>
                <w:fldChar w:fldCharType="end"/>
              </w:r>
              <w:r>
                <w:rPr>
                  <w:rFonts w:hint="eastAsia"/>
                </w:rPr>
                <w:fldChar w:fldCharType="begin"/>
              </w:r>
              <w:r>
                <w:rPr>
                  <w:rFonts w:hint="default"/>
                </w:rPr>
                <w:instrText xml:space="preserve">PageRef _Toc82527814 \h </w:instrText>
              </w:r>
              <w:r>
                <w:rPr>
                  <w:rFonts w:hint="eastAsia"/>
                </w:rPr>
                <w:fldChar w:fldCharType="separate"/>
              </w:r>
              <w:r>
                <w:rPr>
                  <w:rFonts w:hint="default"/>
                </w:rPr>
                <w:t>12</w:t>
              </w:r>
              <w:r>
                <w:rPr>
                  <w:rFonts w:hint="eastAsia"/>
                </w:rPr>
                <w:fldChar w:fldCharType="end"/>
              </w:r>
            </w:p>
            <w:p>
              <w:pPr>
                <w:pStyle w:val="25"/>
                <w:tabs>
                  <w:tab w:val="right" w:leader="dot" w:pos="10252"/>
                </w:tabs>
                <w:rPr>
                  <w:rFonts w:hint="default"/>
                </w:rPr>
              </w:pPr>
              <w:r>
                <w:rPr>
                  <w:rFonts w:hint="eastAsia"/>
                </w:rPr>
                <w:fldChar w:fldCharType="begin"/>
              </w:r>
              <w:r>
                <w:rPr>
                  <w:rFonts w:hint="eastAsia"/>
                </w:rPr>
                <w:instrText xml:space="preserve"> HYPERLINK  \l "_Toc82527815"</w:instrText>
              </w:r>
              <w:r>
                <w:rPr>
                  <w:rFonts w:hint="eastAsia"/>
                </w:rPr>
                <w:fldChar w:fldCharType="separate"/>
              </w:r>
              <w:r>
                <w:rPr>
                  <w:rFonts w:hint="default"/>
                  <w:b w:val="1"/>
                </w:rPr>
                <w:t>添付資料</w:t>
              </w:r>
              <w:r>
                <w:rPr>
                  <w:rFonts w:hint="default"/>
                </w:rPr>
                <w:tab/>
              </w:r>
              <w:r>
                <w:rPr>
                  <w:rFonts w:hint="eastAsia"/>
                </w:rPr>
                <w:fldChar w:fldCharType="end"/>
              </w:r>
              <w:r>
                <w:rPr>
                  <w:rFonts w:hint="eastAsia"/>
                </w:rPr>
                <w:fldChar w:fldCharType="begin"/>
              </w:r>
              <w:r>
                <w:rPr>
                  <w:rFonts w:hint="default"/>
                </w:rPr>
                <w:instrText xml:space="preserve">PageRef _Toc82527815 \h </w:instrText>
              </w:r>
              <w:r>
                <w:rPr>
                  <w:rFonts w:hint="eastAsia"/>
                </w:rPr>
                <w:fldChar w:fldCharType="separate"/>
              </w:r>
              <w:r>
                <w:rPr>
                  <w:rFonts w:hint="default"/>
                </w:rPr>
                <w:t>13</w:t>
              </w:r>
              <w:r>
                <w:rPr>
                  <w:rFonts w:hint="eastAsia"/>
                </w:rPr>
                <w:fldChar w:fldCharType="end"/>
              </w:r>
            </w:p>
            <w:p>
              <w:pPr>
                <w:pStyle w:val="26"/>
                <w:tabs>
                  <w:tab w:val="right" w:leader="dot" w:pos="10252"/>
                </w:tabs>
                <w:rPr>
                  <w:rFonts w:hint="default"/>
                </w:rPr>
              </w:pPr>
              <w:r>
                <w:rPr>
                  <w:rFonts w:hint="eastAsia"/>
                </w:rPr>
                <w:fldChar w:fldCharType="begin"/>
              </w:r>
              <w:r>
                <w:rPr>
                  <w:rFonts w:hint="eastAsia"/>
                </w:rPr>
                <w:instrText xml:space="preserve"> HYPERLINK  \l "_Toc82527816"</w:instrText>
              </w:r>
              <w:r>
                <w:rPr>
                  <w:rFonts w:hint="eastAsia"/>
                </w:rPr>
                <w:fldChar w:fldCharType="separate"/>
              </w:r>
              <w:r>
                <w:rPr>
                  <w:rFonts w:hint="default"/>
                  <w:b w:val="1"/>
                </w:rPr>
                <w:t>様式</w:t>
              </w:r>
              <w:r>
                <w:rPr>
                  <w:rFonts w:hint="eastAsia" w:ascii="ＭＳ 明朝" w:hAnsi="ＭＳ 明朝" w:eastAsia="ＭＳ 明朝"/>
                  <w:b w:val="1"/>
                </w:rPr>
                <w:t>①</w:t>
              </w:r>
              <w:r>
                <w:rPr>
                  <w:rFonts w:hint="default"/>
                  <w:b w:val="1"/>
                </w:rPr>
                <w:t>現状分析用シート</w:t>
              </w:r>
              <w:r>
                <w:rPr>
                  <w:rFonts w:hint="default"/>
                </w:rPr>
                <w:tab/>
              </w:r>
              <w:r>
                <w:rPr>
                  <w:rFonts w:hint="eastAsia"/>
                </w:rPr>
                <w:fldChar w:fldCharType="end"/>
              </w:r>
              <w:r>
                <w:rPr>
                  <w:rFonts w:hint="eastAsia"/>
                </w:rPr>
                <w:fldChar w:fldCharType="begin"/>
              </w:r>
              <w:r>
                <w:rPr>
                  <w:rFonts w:hint="default"/>
                </w:rPr>
                <w:instrText xml:space="preserve">PageRef _Toc82527816 \h </w:instrText>
              </w:r>
              <w:r>
                <w:rPr>
                  <w:rFonts w:hint="eastAsia"/>
                </w:rPr>
                <w:fldChar w:fldCharType="separate"/>
              </w:r>
              <w:r>
                <w:rPr>
                  <w:rFonts w:hint="default"/>
                </w:rPr>
                <w:t>13</w:t>
              </w:r>
              <w:r>
                <w:rPr>
                  <w:rFonts w:hint="eastAsia"/>
                </w:rPr>
                <w:fldChar w:fldCharType="end"/>
              </w:r>
            </w:p>
            <w:p>
              <w:pPr>
                <w:pStyle w:val="0"/>
              </w:pPr>
              <w:r>
                <w:rPr>
                  <w:rFonts w:hint="default"/>
                  <w:b w:val="1"/>
                </w:rPr>
                <w:fldChar w:fldCharType="end"/>
              </w:r>
            </w:p>
          </w:sdtContent>
        </w:sdt>
      </w:sdtContent>
    </w:sdt>
    <w:p>
      <w:pPr>
        <w:rPr>
          <w:rFonts w:hint="default"/>
        </w:rPr>
        <w:sectPr>
          <w:footerReference r:id="rId5" w:type="default"/>
          <w:pgSz w:w="11906" w:h="16838"/>
          <w:pgMar w:top="907" w:right="737" w:bottom="567" w:left="907" w:header="851" w:footer="454" w:gutter="0"/>
          <w:pgNumType w:start="0"/>
          <w:cols w:space="720"/>
          <w:titlePg w:val="1"/>
          <w:textDirection w:val="lrTb"/>
          <w:docGrid w:type="linesAndChars" w:linePitch="325"/>
        </w:sectPr>
      </w:pPr>
    </w:p>
    <w:p>
      <w:pPr>
        <w:pStyle w:val="1"/>
        <w:rPr>
          <w:rFonts w:hint="default"/>
        </w:rPr>
      </w:pPr>
      <w:bookmarkStart w:id="1" w:name="_GoBack"/>
      <w:bookmarkEnd w:id="1"/>
    </w:p>
    <w:p>
      <w:pPr>
        <w:pStyle w:val="1"/>
        <w:rPr>
          <w:rFonts w:hint="default"/>
          <w:b w:val="1"/>
        </w:rPr>
      </w:pPr>
      <w:bookmarkStart w:id="2" w:name="_Toc82527790"/>
      <w:r>
        <w:rPr>
          <w:rFonts w:hint="eastAsia"/>
          <w:b w:val="1"/>
        </w:rPr>
        <w:t>１．基本方針</w:t>
      </w:r>
      <w:bookmarkEnd w:id="2"/>
    </w:p>
    <w:p>
      <w:pPr>
        <w:pStyle w:val="0"/>
        <w:rPr>
          <w:rFonts w:hint="default"/>
        </w:rPr>
      </w:pPr>
    </w:p>
    <w:p>
      <w:pPr>
        <w:pStyle w:val="2"/>
        <w:rPr>
          <w:rFonts w:hint="default"/>
          <w:b w:val="1"/>
        </w:rPr>
      </w:pPr>
      <w:bookmarkStart w:id="3" w:name="_Toc82527791"/>
      <w:r>
        <w:rPr>
          <w:rFonts w:hint="eastAsia"/>
          <w:b w:val="1"/>
        </w:rPr>
        <w:t>（１）目的</w:t>
      </w:r>
      <w:bookmarkEnd w:id="3"/>
    </w:p>
    <w:p>
      <w:pPr>
        <w:pStyle w:val="17"/>
        <w:ind w:left="425" w:leftChars="0" w:firstLine="210" w:firstLineChars="100"/>
        <w:jc w:val="left"/>
        <w:rPr>
          <w:rFonts w:hint="default"/>
        </w:rPr>
      </w:pPr>
    </w:p>
    <w:p>
      <w:pPr>
        <w:pStyle w:val="17"/>
        <w:ind w:left="425" w:leftChars="0" w:firstLine="210" w:firstLineChars="100"/>
        <w:jc w:val="left"/>
        <w:rPr>
          <w:rFonts w:hint="default"/>
        </w:rPr>
      </w:pPr>
    </w:p>
    <w:p>
      <w:pPr>
        <w:pStyle w:val="17"/>
        <w:ind w:left="425" w:leftChars="0" w:firstLine="210" w:firstLineChars="100"/>
        <w:jc w:val="left"/>
        <w:rPr>
          <w:rFonts w:hint="default"/>
        </w:rPr>
      </w:pPr>
    </w:p>
    <w:p>
      <w:pPr>
        <w:pStyle w:val="17"/>
        <w:ind w:left="425" w:leftChars="0" w:firstLine="210" w:firstLineChars="100"/>
        <w:jc w:val="left"/>
        <w:rPr>
          <w:rFonts w:hint="default"/>
        </w:rPr>
      </w:pPr>
    </w:p>
    <w:p>
      <w:pPr>
        <w:pStyle w:val="0"/>
        <w:rPr>
          <w:rFonts w:hint="default"/>
        </w:rPr>
      </w:pPr>
    </w:p>
    <w:p>
      <w:pPr>
        <w:pStyle w:val="17"/>
        <w:ind w:left="426" w:leftChars="0"/>
        <w:jc w:val="left"/>
        <w:rPr>
          <w:rFonts w:hint="default"/>
        </w:rPr>
      </w:pPr>
      <w:r>
        <w:rPr>
          <w:rFonts w:hint="eastAsia"/>
        </w:rPr>
        <w:t>※新型感染症とは</w:t>
      </w:r>
    </w:p>
    <w:p>
      <w:pPr>
        <w:pStyle w:val="17"/>
        <w:ind w:left="424" w:leftChars="202" w:firstLine="143" w:firstLineChars="68"/>
        <w:jc w:val="left"/>
        <w:rPr>
          <w:rFonts w:hint="default"/>
        </w:rPr>
      </w:pPr>
      <w:r>
        <w:rPr>
          <w:rFonts w:hint="eastAsia"/>
        </w:rPr>
        <w:t>新たに人から人に伝染する能力を有することとなった感染症であって、国民が免疫を獲得していないことから、全国的かつ急速なまん延により国民の生命及び健康に重大な影響を与えるおそれのある感染症をいう。</w:t>
      </w:r>
    </w:p>
    <w:p>
      <w:pPr>
        <w:pStyle w:val="0"/>
        <w:rPr>
          <w:rFonts w:hint="default"/>
        </w:rPr>
      </w:pPr>
    </w:p>
    <w:p>
      <w:pPr>
        <w:pStyle w:val="2"/>
        <w:rPr>
          <w:rFonts w:hint="default"/>
          <w:b w:val="1"/>
        </w:rPr>
      </w:pPr>
      <w:bookmarkStart w:id="4" w:name="_Toc82527792"/>
      <w:r>
        <w:rPr>
          <w:rFonts w:hint="eastAsia"/>
          <w:b w:val="1"/>
        </w:rPr>
        <w:t>（２）適用の範囲</w:t>
      </w:r>
      <w:bookmarkEnd w:id="4"/>
    </w:p>
    <w:p>
      <w:pPr>
        <w:pStyle w:val="17"/>
        <w:ind w:left="425" w:leftChars="0" w:firstLine="210" w:firstLineChars="100"/>
        <w:jc w:val="left"/>
        <w:rPr>
          <w:rFonts w:hint="default"/>
        </w:rPr>
      </w:pPr>
    </w:p>
    <w:p>
      <w:pPr>
        <w:pStyle w:val="17"/>
        <w:ind w:left="425" w:leftChars="0" w:firstLine="210" w:firstLineChars="100"/>
        <w:jc w:val="left"/>
        <w:rPr>
          <w:rFonts w:hint="default"/>
        </w:rPr>
      </w:pPr>
    </w:p>
    <w:p>
      <w:pPr>
        <w:pStyle w:val="2"/>
        <w:rPr>
          <w:rFonts w:hint="default"/>
          <w:b w:val="1"/>
        </w:rPr>
      </w:pPr>
      <w:bookmarkStart w:id="5" w:name="_Toc82527793"/>
      <w:r>
        <w:rPr>
          <w:rFonts w:hint="eastAsia"/>
          <w:b w:val="1"/>
        </w:rPr>
        <w:t>（３）事業継続に関する基本方針</w:t>
      </w:r>
      <w:bookmarkEnd w:id="5"/>
    </w:p>
    <w:p>
      <w:pPr>
        <w:pStyle w:val="17"/>
        <w:ind w:left="426" w:leftChars="0" w:firstLine="141" w:firstLineChars="67"/>
        <w:jc w:val="left"/>
        <w:rPr>
          <w:rFonts w:hint="default"/>
        </w:rPr>
      </w:pPr>
      <w:r>
        <w:rPr>
          <w:rFonts w:hint="eastAsia"/>
        </w:rPr>
        <w:t>①</w:t>
      </w:r>
    </w:p>
    <w:p>
      <w:pPr>
        <w:pStyle w:val="17"/>
        <w:ind w:left="850" w:leftChars="270" w:hanging="283" w:hangingChars="135"/>
        <w:jc w:val="left"/>
        <w:rPr>
          <w:rFonts w:hint="default" w:ascii="ＭＳ 明朝" w:hAnsi="ＭＳ 明朝" w:eastAsia="ＭＳ 明朝"/>
        </w:rPr>
      </w:pPr>
      <w:r>
        <w:rPr>
          <w:rFonts w:hint="eastAsia" w:ascii="ＭＳ 明朝" w:hAnsi="ＭＳ 明朝" w:eastAsia="ＭＳ 明朝"/>
        </w:rPr>
        <w:t>②</w:t>
      </w:r>
    </w:p>
    <w:p>
      <w:pPr>
        <w:pStyle w:val="17"/>
        <w:ind w:left="850" w:leftChars="270" w:hanging="283" w:hangingChars="135"/>
        <w:jc w:val="left"/>
        <w:rPr>
          <w:rFonts w:hint="default" w:ascii="ＭＳ 明朝" w:hAnsi="ＭＳ 明朝" w:eastAsia="ＭＳ 明朝"/>
        </w:rPr>
      </w:pPr>
      <w:r>
        <w:rPr>
          <w:rFonts w:hint="eastAsia" w:ascii="ＭＳ 明朝" w:hAnsi="ＭＳ 明朝" w:eastAsia="ＭＳ 明朝"/>
        </w:rPr>
        <w:t>③</w:t>
      </w:r>
    </w:p>
    <w:p>
      <w:pPr>
        <w:pStyle w:val="17"/>
        <w:ind w:left="850" w:leftChars="270" w:hanging="283" w:hangingChars="135"/>
        <w:jc w:val="left"/>
        <w:rPr>
          <w:rFonts w:hint="default" w:ascii="ＭＳ 明朝" w:hAnsi="ＭＳ 明朝" w:eastAsia="ＭＳ 明朝"/>
        </w:rPr>
      </w:pPr>
    </w:p>
    <w:p>
      <w:pPr>
        <w:pStyle w:val="0"/>
        <w:jc w:val="left"/>
        <w:rPr>
          <w:rFonts w:hint="default" w:ascii="ＭＳ 明朝" w:hAnsi="ＭＳ 明朝" w:eastAsia="ＭＳ 明朝"/>
          <w:color w:val="538DD5" w:themeColor="text2" w:themeTint="99"/>
        </w:rPr>
      </w:pPr>
    </w:p>
    <w:p>
      <w:pPr>
        <w:pStyle w:val="0"/>
        <w:widowControl w:val="1"/>
        <w:jc w:val="left"/>
        <w:rPr>
          <w:rFonts w:hint="default" w:ascii="ＭＳ 明朝" w:hAnsi="ＭＳ 明朝" w:eastAsia="ＭＳ 明朝"/>
          <w:color w:val="538DD5" w:themeColor="text2" w:themeTint="99"/>
        </w:rPr>
      </w:pPr>
      <w:r>
        <w:rPr>
          <w:rFonts w:hint="default" w:ascii="ＭＳ 明朝" w:hAnsi="ＭＳ 明朝" w:eastAsia="ＭＳ 明朝"/>
          <w:color w:val="538DD5" w:themeColor="text2" w:themeTint="99"/>
        </w:rPr>
        <w:br w:type="page"/>
      </w:r>
    </w:p>
    <w:p>
      <w:pPr>
        <w:pStyle w:val="0"/>
        <w:jc w:val="left"/>
        <w:rPr>
          <w:rFonts w:hint="default" w:ascii="ＭＳ 明朝" w:hAnsi="ＭＳ 明朝" w:eastAsia="ＭＳ 明朝"/>
          <w:color w:val="538DD5" w:themeColor="text2" w:themeTint="99"/>
        </w:rPr>
      </w:pPr>
    </w:p>
    <w:p>
      <w:pPr>
        <w:pStyle w:val="1"/>
        <w:rPr>
          <w:rFonts w:hint="default"/>
          <w:b w:val="1"/>
        </w:rPr>
      </w:pPr>
      <w:bookmarkStart w:id="6" w:name="_Toc82527794"/>
      <w:r>
        <w:rPr>
          <w:rFonts w:hint="eastAsia"/>
          <w:b w:val="1"/>
        </w:rPr>
        <w:t>２．リスク分析</w:t>
      </w:r>
      <w:bookmarkEnd w:id="6"/>
    </w:p>
    <w:p>
      <w:pPr>
        <w:pStyle w:val="0"/>
        <w:rPr>
          <w:rFonts w:hint="default"/>
        </w:rPr>
      </w:pPr>
    </w:p>
    <w:p>
      <w:pPr>
        <w:pStyle w:val="2"/>
        <w:rPr>
          <w:rFonts w:hint="default"/>
        </w:rPr>
      </w:pPr>
      <w:bookmarkStart w:id="7" w:name="_Toc82527795"/>
      <w:r>
        <w:rPr>
          <w:rFonts w:hint="eastAsia"/>
          <w:b w:val="1"/>
        </w:rPr>
        <w:t>（１）対象とするリスクの概要</w:t>
      </w:r>
      <w:bookmarkEnd w:id="7"/>
    </w:p>
    <w:p>
      <w:pPr>
        <w:pStyle w:val="17"/>
        <w:ind w:left="425" w:leftChars="0" w:firstLine="210" w:firstLineChars="100"/>
        <w:jc w:val="left"/>
        <w:rPr>
          <w:rFonts w:hint="default"/>
        </w:rPr>
      </w:pPr>
      <w:r>
        <w:rPr>
          <w:rFonts w:hint="eastAsia"/>
        </w:rPr>
        <w:t>新型感染症によって発生するパンデミック（世界的な大流行）による直接的な影響、および国内外の政府等行政機関による感染拡大防止対策による間接的な影響により、企業にもたらされるリスクを対象とする。</w:t>
      </w:r>
    </w:p>
    <w:p>
      <w:pPr>
        <w:pStyle w:val="17"/>
        <w:ind w:left="426" w:leftChars="0"/>
        <w:jc w:val="center"/>
        <w:rPr>
          <w:rFonts w:hint="default"/>
        </w:rPr>
      </w:pPr>
    </w:p>
    <w:p>
      <w:pPr>
        <w:pStyle w:val="17"/>
        <w:ind w:left="426" w:leftChars="0"/>
        <w:jc w:val="center"/>
        <w:rPr>
          <w:rFonts w:hint="default"/>
        </w:rPr>
      </w:pPr>
      <w:r>
        <w:rPr>
          <w:rFonts w:hint="eastAsia"/>
        </w:rPr>
        <w:t>［対象とするリスクの概念図］</w:t>
      </w:r>
    </w:p>
    <w:p>
      <w:pPr>
        <w:pStyle w:val="17"/>
        <w:ind w:left="426" w:leftChars="0"/>
        <w:jc w:val="center"/>
        <w:rPr>
          <w:rFonts w:hint="default"/>
        </w:rPr>
      </w:pPr>
      <w:r>
        <w:rPr>
          <w:rFonts w:hint="default"/>
        </w:rPr>
        <w:drawing>
          <wp:inline distT="0" distB="0" distL="0" distR="0">
            <wp:extent cx="5530215" cy="3054350"/>
            <wp:effectExtent l="0" t="0" r="0" b="0"/>
            <wp:docPr id="1030" name="Picture 2"/>
            <a:graphic xmlns:a="http://schemas.openxmlformats.org/drawingml/2006/main">
              <a:graphicData uri="http://schemas.openxmlformats.org/drawingml/2006/picture">
                <pic:pic xmlns:pic="http://schemas.openxmlformats.org/drawingml/2006/picture">
                  <pic:nvPicPr>
                    <pic:cNvPr id="1030" name="Picture 2"/>
                    <pic:cNvPicPr>
                      <a:picLocks noChangeAspect="1" noChangeArrowheads="1"/>
                    </pic:cNvPicPr>
                  </pic:nvPicPr>
                  <pic:blipFill>
                    <a:blip r:embed="rId8"/>
                    <a:stretch>
                      <a:fillRect/>
                    </a:stretch>
                  </pic:blipFill>
                  <pic:spPr>
                    <a:xfrm>
                      <a:off x="0" y="0"/>
                      <a:ext cx="5530215" cy="3054350"/>
                    </a:xfrm>
                    <a:prstGeom prst="rect">
                      <a:avLst/>
                    </a:prstGeom>
                    <a:noFill/>
                    <a:ln>
                      <a:noFill/>
                    </a:ln>
                  </pic:spPr>
                </pic:pic>
              </a:graphicData>
            </a:graphic>
          </wp:inline>
        </w:drawing>
      </w:r>
    </w:p>
    <w:p>
      <w:pPr>
        <w:pStyle w:val="0"/>
        <w:widowControl w:val="1"/>
        <w:jc w:val="left"/>
        <w:rPr>
          <w:rFonts w:hint="default" w:ascii="ＭＳ ゴシック" w:hAnsi="ＭＳ ゴシック" w:eastAsia="ＭＳ ゴシック"/>
          <w:color w:val="000000"/>
          <w:sz w:val="22"/>
        </w:rPr>
      </w:pPr>
    </w:p>
    <w:p>
      <w:pPr>
        <w:pStyle w:val="2"/>
        <w:rPr>
          <w:rFonts w:hint="default"/>
          <w:b w:val="1"/>
        </w:rPr>
      </w:pPr>
      <w:bookmarkStart w:id="8" w:name="_Toc82527796"/>
      <w:r>
        <w:rPr>
          <w:rFonts w:hint="eastAsia"/>
          <w:b w:val="1"/>
        </w:rPr>
        <w:t>（２）企業において想定されるリスク</w:t>
      </w:r>
      <w:bookmarkEnd w:id="8"/>
    </w:p>
    <w:p>
      <w:pPr>
        <w:pStyle w:val="17"/>
        <w:ind w:left="424" w:leftChars="202" w:firstLine="2"/>
        <w:jc w:val="left"/>
        <w:rPr>
          <w:rFonts w:hint="default"/>
        </w:rPr>
      </w:pPr>
      <w:r>
        <w:rPr>
          <w:rFonts w:hint="eastAsia"/>
        </w:rPr>
        <w:t>①３密防止による生産性低下</w:t>
      </w:r>
    </w:p>
    <w:p>
      <w:pPr>
        <w:pStyle w:val="17"/>
        <w:ind w:left="708" w:leftChars="337" w:firstLine="143" w:firstLineChars="68"/>
        <w:jc w:val="left"/>
        <w:rPr>
          <w:rFonts w:hint="default"/>
        </w:rPr>
      </w:pPr>
      <w:r>
        <w:rPr>
          <w:rFonts w:hint="eastAsia"/>
        </w:rPr>
        <w:t>企業内における感染拡大防止対策により、従業員の安全を図るため、３密（密集、密接、密閉）となりやすい職場では、最低</w:t>
      </w:r>
      <w:r>
        <w:rPr>
          <w:rFonts w:hint="eastAsia"/>
        </w:rPr>
        <w:t>1</w:t>
      </w:r>
      <w:r>
        <w:rPr>
          <w:rFonts w:hint="default"/>
        </w:rPr>
        <w:t>m</w:t>
      </w:r>
      <w:r>
        <w:rPr>
          <w:rFonts w:hint="eastAsia"/>
        </w:rPr>
        <w:t>、可能ならば</w:t>
      </w:r>
      <w:r>
        <w:rPr>
          <w:rFonts w:hint="eastAsia"/>
        </w:rPr>
        <w:t>2</w:t>
      </w:r>
      <w:r>
        <w:rPr>
          <w:rFonts w:hint="default"/>
        </w:rPr>
        <w:t>m</w:t>
      </w:r>
      <w:r>
        <w:rPr>
          <w:rFonts w:hint="eastAsia"/>
        </w:rPr>
        <w:t>の間隔をあけるよう職場環境を見直す必要がある。在宅勤務、交替制、配置する要員の削減などにより、業種によっては大きく生産性が低下することがある。</w:t>
      </w:r>
    </w:p>
    <w:p>
      <w:pPr>
        <w:pStyle w:val="17"/>
        <w:ind w:left="424" w:leftChars="202" w:firstLine="2"/>
        <w:jc w:val="left"/>
        <w:rPr>
          <w:rFonts w:hint="default"/>
        </w:rPr>
      </w:pPr>
      <w:bookmarkStart w:id="9" w:name="_Hlk96072774"/>
      <w:r>
        <w:rPr>
          <w:rFonts w:hint="eastAsia"/>
        </w:rPr>
        <w:t>②欠勤者の増加（出社できない社員が相次ぐリスク）</w:t>
      </w:r>
    </w:p>
    <w:p>
      <w:pPr>
        <w:pStyle w:val="17"/>
        <w:ind w:left="708" w:leftChars="337" w:firstLine="2"/>
        <w:jc w:val="left"/>
        <w:rPr>
          <w:rFonts w:hint="default"/>
        </w:rPr>
      </w:pPr>
      <w:r>
        <w:rPr>
          <w:rFonts w:hint="eastAsia"/>
        </w:rPr>
        <w:t>　社内で感染者が発生した場合は、保健所の指示のもとで対応することになるが、社員が感染した場合、社員が濃厚接触者となった場合、学校・保育園等が休校・休園となった場合等により、出社できない社員が相次ぎ、要員不足となり、事業の継続に支障をきたす可能性がある。</w:t>
      </w:r>
    </w:p>
    <w:p>
      <w:pPr>
        <w:pStyle w:val="17"/>
        <w:ind w:left="708" w:leftChars="337" w:firstLine="2"/>
        <w:jc w:val="left"/>
        <w:rPr>
          <w:rFonts w:hint="default"/>
        </w:rPr>
      </w:pPr>
      <w:r>
        <w:rPr>
          <w:rFonts w:hint="eastAsia"/>
        </w:rPr>
        <w:t>また、保健所長が施設の消毒が必要と判断した場合は、消毒のために事業所を閉鎖し一時的に事業を中断せざるを得なくなる。</w:t>
      </w:r>
    </w:p>
    <w:p>
      <w:pPr>
        <w:pStyle w:val="17"/>
        <w:ind w:left="424" w:leftChars="202" w:firstLine="2"/>
        <w:jc w:val="left"/>
        <w:rPr>
          <w:rFonts w:hint="default"/>
        </w:rPr>
      </w:pPr>
      <w:bookmarkEnd w:id="9"/>
      <w:r>
        <w:rPr>
          <w:rFonts w:hint="eastAsia"/>
        </w:rPr>
        <w:t>③サプライチェーン問題</w:t>
      </w:r>
    </w:p>
    <w:p>
      <w:pPr>
        <w:pStyle w:val="17"/>
        <w:ind w:left="708" w:leftChars="337" w:firstLine="143" w:firstLineChars="68"/>
        <w:jc w:val="left"/>
        <w:rPr>
          <w:rFonts w:hint="default"/>
        </w:rPr>
      </w:pPr>
      <w:r>
        <w:rPr>
          <w:rFonts w:hint="eastAsia"/>
        </w:rPr>
        <w:t>産業構造のグローバル化等により、サプライチェーンは高度化・複雑化しており、新型感染症発生による海外の都市封鎖により、部品の調達が停止する事態が発生する。</w:t>
      </w:r>
    </w:p>
    <w:p>
      <w:pPr>
        <w:pStyle w:val="17"/>
        <w:ind w:left="424" w:leftChars="202" w:firstLine="2"/>
        <w:jc w:val="left"/>
        <w:rPr>
          <w:rFonts w:hint="default"/>
        </w:rPr>
      </w:pPr>
      <w:r>
        <w:rPr>
          <w:rFonts w:hint="eastAsia"/>
        </w:rPr>
        <w:t>④需要の減少</w:t>
      </w:r>
    </w:p>
    <w:p>
      <w:pPr>
        <w:pStyle w:val="17"/>
        <w:ind w:left="708" w:leftChars="337" w:firstLine="143" w:firstLineChars="68"/>
        <w:jc w:val="left"/>
        <w:rPr>
          <w:rFonts w:hint="default"/>
        </w:rPr>
      </w:pPr>
      <w:r>
        <w:rPr>
          <w:rFonts w:hint="eastAsia"/>
        </w:rPr>
        <w:t>各国政府は、人が移動することが感染を拡大させるため、緊急事態宣言の発令などにより、不要不急の外出や移動を制限する。また、人が密集する環境を避けるため、人が集まるイベントやスポーツ観戦などの施設の使用を制限する。これらにより経済活動は停滞し、影響を受けやすい製品・サービスの需要が減少する。</w:t>
      </w:r>
    </w:p>
    <w:p>
      <w:pPr>
        <w:pStyle w:val="17"/>
        <w:ind w:left="708" w:leftChars="337" w:firstLine="150" w:firstLineChars="68"/>
        <w:jc w:val="left"/>
        <w:rPr>
          <w:rFonts w:hint="default" w:ascii="ＭＳ ゴシック" w:hAnsi="ＭＳ ゴシック" w:eastAsia="ＭＳ ゴシック"/>
          <w:color w:val="000000"/>
          <w:sz w:val="22"/>
        </w:rPr>
      </w:pPr>
      <w:r>
        <w:rPr>
          <w:rFonts w:hint="default" w:ascii="ＭＳ ゴシック" w:hAnsi="ＭＳ ゴシック" w:eastAsia="ＭＳ ゴシック"/>
          <w:color w:val="000000"/>
          <w:sz w:val="22"/>
        </w:rPr>
        <w:br w:type="page"/>
      </w:r>
    </w:p>
    <w:p>
      <w:pPr>
        <w:pStyle w:val="1"/>
        <w:rPr>
          <w:rFonts w:hint="default"/>
          <w:b w:val="1"/>
        </w:rPr>
      </w:pPr>
      <w:bookmarkStart w:id="10" w:name="_Toc82527797"/>
      <w:r>
        <w:rPr>
          <w:rFonts w:hint="eastAsia"/>
          <w:b w:val="1"/>
        </w:rPr>
        <w:t>３．全社共通の対応計画</w:t>
      </w:r>
      <w:bookmarkEnd w:id="10"/>
    </w:p>
    <w:p>
      <w:pPr>
        <w:pStyle w:val="0"/>
        <w:rPr>
          <w:rFonts w:hint="default"/>
        </w:rPr>
      </w:pPr>
    </w:p>
    <w:p>
      <w:pPr>
        <w:pStyle w:val="2"/>
        <w:rPr>
          <w:rFonts w:hint="default"/>
          <w:b w:val="1"/>
        </w:rPr>
      </w:pPr>
      <w:bookmarkStart w:id="11" w:name="_Toc82527798"/>
      <w:r>
        <w:rPr>
          <w:rFonts w:hint="eastAsia"/>
          <w:b w:val="1"/>
        </w:rPr>
        <w:t>（１）概要</w:t>
      </w:r>
      <w:bookmarkEnd w:id="11"/>
    </w:p>
    <w:p>
      <w:pPr>
        <w:pStyle w:val="0"/>
        <w:rPr>
          <w:rFonts w:hint="default"/>
        </w:rPr>
      </w:pPr>
    </w:p>
    <w:tbl>
      <w:tblPr>
        <w:tblStyle w:val="47"/>
        <w:tblW w:w="9690" w:type="dxa"/>
        <w:tblInd w:w="562" w:type="dxa"/>
        <w:tblLayout w:type="fixed"/>
        <w:tblCellMar>
          <w:top w:w="28" w:type="dxa"/>
          <w:bottom w:w="28" w:type="dxa"/>
        </w:tblCellMar>
        <w:tblLook w:firstRow="1" w:lastRow="0" w:firstColumn="1" w:lastColumn="0" w:noHBand="0" w:noVBand="1" w:val="04A0"/>
      </w:tblPr>
      <w:tblGrid>
        <w:gridCol w:w="2835"/>
        <w:gridCol w:w="6855"/>
      </w:tblGrid>
      <w:tr>
        <w:trPr/>
        <w:tc>
          <w:tcPr>
            <w:tcW w:w="2835" w:type="dxa"/>
            <w:shd w:val="clear" w:color="auto" w:themeFill="accent1" w:themeFillTint="33" w:themeFillShade="FF"/>
            <w:vAlign w:val="top"/>
          </w:tcPr>
          <w:p>
            <w:pPr>
              <w:pStyle w:val="0"/>
              <w:jc w:val="center"/>
              <w:rPr>
                <w:rFonts w:hint="default"/>
              </w:rPr>
            </w:pPr>
            <w:r>
              <w:rPr>
                <w:rFonts w:hint="eastAsia"/>
              </w:rPr>
              <w:t>開始のタイミング</w:t>
            </w:r>
          </w:p>
        </w:tc>
        <w:tc>
          <w:tcPr>
            <w:tcW w:w="6855" w:type="dxa"/>
            <w:shd w:val="clear" w:color="auto" w:themeFill="accent1" w:themeFillTint="33" w:themeFillShade="FF"/>
            <w:vAlign w:val="top"/>
          </w:tcPr>
          <w:p>
            <w:pPr>
              <w:pStyle w:val="0"/>
              <w:jc w:val="center"/>
              <w:rPr>
                <w:rFonts w:hint="default"/>
              </w:rPr>
            </w:pPr>
            <w:r>
              <w:rPr>
                <w:rFonts w:hint="eastAsia"/>
              </w:rPr>
              <w:t>実施概要</w:t>
            </w:r>
          </w:p>
        </w:tc>
      </w:tr>
      <w:tr>
        <w:trPr/>
        <w:tc>
          <w:tcPr>
            <w:tcW w:w="2835" w:type="dxa"/>
            <w:vAlign w:val="top"/>
          </w:tcPr>
          <w:p>
            <w:pPr>
              <w:pStyle w:val="0"/>
              <w:rPr>
                <w:rFonts w:hint="default"/>
              </w:rPr>
            </w:pPr>
          </w:p>
          <w:p>
            <w:pPr>
              <w:pStyle w:val="0"/>
              <w:rPr>
                <w:rFonts w:hint="default"/>
              </w:rPr>
            </w:pPr>
          </w:p>
        </w:tc>
        <w:tc>
          <w:tcPr>
            <w:tcW w:w="6855" w:type="dxa"/>
            <w:vAlign w:val="top"/>
          </w:tcPr>
          <w:p>
            <w:pPr>
              <w:pStyle w:val="0"/>
              <w:ind w:left="174" w:hanging="174" w:hangingChars="83"/>
              <w:rPr>
                <w:rFonts w:hint="default"/>
              </w:rPr>
            </w:pPr>
          </w:p>
        </w:tc>
      </w:tr>
      <w:tr>
        <w:trPr/>
        <w:tc>
          <w:tcPr>
            <w:tcW w:w="2835" w:type="dxa"/>
            <w:vAlign w:val="top"/>
          </w:tcPr>
          <w:p>
            <w:pPr>
              <w:pStyle w:val="0"/>
              <w:rPr>
                <w:rFonts w:hint="default"/>
              </w:rPr>
            </w:pPr>
          </w:p>
          <w:p>
            <w:pPr>
              <w:pStyle w:val="0"/>
              <w:rPr>
                <w:rFonts w:hint="default"/>
              </w:rPr>
            </w:pPr>
          </w:p>
        </w:tc>
        <w:tc>
          <w:tcPr>
            <w:tcW w:w="6855" w:type="dxa"/>
            <w:vAlign w:val="top"/>
          </w:tcPr>
          <w:p>
            <w:pPr>
              <w:pStyle w:val="0"/>
              <w:rPr>
                <w:rFonts w:hint="default"/>
              </w:rPr>
            </w:pPr>
          </w:p>
        </w:tc>
      </w:tr>
      <w:tr>
        <w:trPr/>
        <w:tc>
          <w:tcPr>
            <w:tcW w:w="2835" w:type="dxa"/>
            <w:vAlign w:val="top"/>
          </w:tcPr>
          <w:p>
            <w:pPr>
              <w:pStyle w:val="0"/>
              <w:rPr>
                <w:rFonts w:hint="default"/>
              </w:rPr>
            </w:pPr>
          </w:p>
          <w:p>
            <w:pPr>
              <w:pStyle w:val="0"/>
              <w:rPr>
                <w:rFonts w:hint="default"/>
              </w:rPr>
            </w:pPr>
          </w:p>
        </w:tc>
        <w:tc>
          <w:tcPr>
            <w:tcW w:w="6855" w:type="dxa"/>
            <w:vAlign w:val="top"/>
          </w:tcPr>
          <w:p>
            <w:pPr>
              <w:pStyle w:val="0"/>
              <w:rPr>
                <w:rFonts w:hint="default"/>
              </w:rPr>
            </w:pPr>
          </w:p>
        </w:tc>
      </w:tr>
      <w:tr>
        <w:tblPrEx>
          <w:tblCellMar>
            <w:top w:w="0" w:type="dxa"/>
            <w:bottom w:w="0" w:type="dxa"/>
          </w:tblCellMar>
        </w:tblPrEx>
        <w:trPr/>
        <w:tc>
          <w:tcPr>
            <w:tcW w:w="2835" w:type="dxa"/>
            <w:vAlign w:val="top"/>
          </w:tcPr>
          <w:p>
            <w:pPr>
              <w:pStyle w:val="0"/>
              <w:rPr>
                <w:rFonts w:hint="default"/>
              </w:rPr>
            </w:pPr>
          </w:p>
          <w:p>
            <w:pPr>
              <w:pStyle w:val="0"/>
              <w:rPr>
                <w:rFonts w:hint="default"/>
              </w:rPr>
            </w:pPr>
          </w:p>
        </w:tc>
        <w:tc>
          <w:tcPr>
            <w:tcW w:w="6855" w:type="dxa"/>
            <w:vAlign w:val="top"/>
          </w:tcPr>
          <w:p>
            <w:pPr>
              <w:pStyle w:val="0"/>
              <w:rPr>
                <w:rFonts w:hint="default"/>
              </w:rPr>
            </w:pPr>
          </w:p>
        </w:tc>
      </w:tr>
      <w:tr>
        <w:trPr/>
        <w:tc>
          <w:tcPr>
            <w:tcW w:w="2835" w:type="dxa"/>
            <w:vAlign w:val="top"/>
          </w:tcPr>
          <w:p>
            <w:pPr>
              <w:pStyle w:val="0"/>
              <w:rPr>
                <w:rFonts w:hint="default"/>
              </w:rPr>
            </w:pPr>
          </w:p>
          <w:p>
            <w:pPr>
              <w:pStyle w:val="0"/>
              <w:rPr>
                <w:rFonts w:hint="default"/>
              </w:rPr>
            </w:pPr>
          </w:p>
        </w:tc>
        <w:tc>
          <w:tcPr>
            <w:tcW w:w="6855" w:type="dxa"/>
            <w:vAlign w:val="top"/>
          </w:tcPr>
          <w:p>
            <w:pPr>
              <w:pStyle w:val="0"/>
              <w:rPr>
                <w:rFonts w:hint="default"/>
              </w:rPr>
            </w:pPr>
          </w:p>
        </w:tc>
      </w:tr>
      <w:tr>
        <w:trPr/>
        <w:tc>
          <w:tcPr>
            <w:tcW w:w="2835" w:type="dxa"/>
            <w:vAlign w:val="top"/>
          </w:tcPr>
          <w:p>
            <w:pPr>
              <w:pStyle w:val="0"/>
              <w:rPr>
                <w:rFonts w:hint="default"/>
              </w:rPr>
            </w:pPr>
          </w:p>
          <w:p>
            <w:pPr>
              <w:pStyle w:val="0"/>
              <w:rPr>
                <w:rFonts w:hint="default"/>
              </w:rPr>
            </w:pPr>
          </w:p>
        </w:tc>
        <w:tc>
          <w:tcPr>
            <w:tcW w:w="6855" w:type="dxa"/>
            <w:vAlign w:val="top"/>
          </w:tcPr>
          <w:p>
            <w:pPr>
              <w:pStyle w:val="0"/>
              <w:rPr>
                <w:rFonts w:hint="default"/>
              </w:rPr>
            </w:pPr>
          </w:p>
        </w:tc>
      </w:tr>
    </w:tbl>
    <w:p>
      <w:pPr>
        <w:pStyle w:val="0"/>
        <w:rPr>
          <w:rFonts w:hint="default"/>
        </w:rPr>
      </w:pPr>
    </w:p>
    <w:p>
      <w:pPr>
        <w:pStyle w:val="2"/>
        <w:rPr>
          <w:rFonts w:hint="default"/>
          <w:b w:val="1"/>
        </w:rPr>
      </w:pPr>
      <w:bookmarkStart w:id="12" w:name="_Toc82527799"/>
      <w:r>
        <w:rPr>
          <w:rFonts w:hint="eastAsia"/>
          <w:b w:val="1"/>
        </w:rPr>
        <w:t>（２）従業員に対する感染防止策の啓発等</w:t>
      </w:r>
      <w:bookmarkEnd w:id="12"/>
    </w:p>
    <w:p>
      <w:pPr>
        <w:pStyle w:val="0"/>
        <w:ind w:left="424" w:leftChars="67" w:hanging="283" w:hangingChars="135"/>
        <w:rPr>
          <w:rFonts w:hint="default"/>
        </w:rPr>
      </w:pPr>
    </w:p>
    <w:p>
      <w:pPr>
        <w:pStyle w:val="0"/>
        <w:ind w:left="424" w:leftChars="67" w:hanging="283" w:hangingChars="135"/>
        <w:rPr>
          <w:rFonts w:hint="default"/>
        </w:rPr>
      </w:pPr>
      <w:r>
        <w:rPr>
          <w:rFonts w:hint="eastAsia"/>
        </w:rPr>
        <w:t>①従業員に対し感染防止対策の重要性を理解させ、日常生活を含む行動変容を促す。そのため、政府の専門家委員会で検討された以下の取組の徹底を促す。</w:t>
      </w:r>
    </w:p>
    <w:p>
      <w:pPr>
        <w:pStyle w:val="0"/>
        <w:ind w:left="424" w:leftChars="67" w:hanging="283" w:hangingChars="135"/>
        <w:rPr>
          <w:rFonts w:hint="default"/>
        </w:rPr>
      </w:pPr>
    </w:p>
    <w:p>
      <w:pPr>
        <w:pStyle w:val="17"/>
        <w:ind w:left="424" w:leftChars="202" w:firstLine="2"/>
        <w:jc w:val="left"/>
        <w:rPr>
          <w:rFonts w:hint="default"/>
        </w:rPr>
      </w:pPr>
      <w:r>
        <w:rPr>
          <w:rFonts w:hint="default"/>
        </w:rPr>
        <w:drawing>
          <wp:anchor distT="0" distB="0" distL="114300" distR="114300" simplePos="0" relativeHeight="7" behindDoc="0" locked="0" layoutInCell="1" hidden="0" allowOverlap="1">
            <wp:simplePos x="0" y="0"/>
            <wp:positionH relativeFrom="column">
              <wp:posOffset>628015</wp:posOffset>
            </wp:positionH>
            <wp:positionV relativeFrom="paragraph">
              <wp:posOffset>295910</wp:posOffset>
            </wp:positionV>
            <wp:extent cx="5113020" cy="4001770"/>
            <wp:effectExtent l="0" t="0" r="0" b="0"/>
            <wp:wrapTopAndBottom/>
            <wp:docPr id="1031" name="コンテンツ プレースホルダー 7"/>
            <a:graphic xmlns:a="http://schemas.openxmlformats.org/drawingml/2006/main">
              <a:graphicData uri="http://schemas.openxmlformats.org/drawingml/2006/picture">
                <pic:pic xmlns:pic="http://schemas.openxmlformats.org/drawingml/2006/picture">
                  <pic:nvPicPr>
                    <pic:cNvPr id="1031" name="コンテンツ プレースホルダー 7"/>
                    <pic:cNvPicPr>
                      <a:picLocks noGrp="1" noChangeAspect="1"/>
                    </pic:cNvPicPr>
                  </pic:nvPicPr>
                  <pic:blipFill>
                    <a:blip r:embed="rId9"/>
                    <a:stretch>
                      <a:fillRect/>
                    </a:stretch>
                  </pic:blipFill>
                  <pic:spPr>
                    <a:xfrm>
                      <a:off x="0" y="0"/>
                      <a:ext cx="5113020" cy="4001770"/>
                    </a:xfrm>
                    <a:prstGeom prst="rect">
                      <a:avLst/>
                    </a:prstGeom>
                  </pic:spPr>
                </pic:pic>
              </a:graphicData>
            </a:graphic>
          </wp:anchor>
        </w:drawing>
      </w:r>
      <w:r>
        <w:rPr>
          <w:rFonts w:hint="eastAsia"/>
        </w:rPr>
        <w:t>・人との接触を８割減らす１０のポイント</w:t>
      </w:r>
    </w:p>
    <w:p>
      <w:pPr>
        <w:pStyle w:val="0"/>
        <w:ind w:left="567" w:leftChars="270" w:firstLine="2"/>
        <w:rPr>
          <w:rFonts w:hint="default"/>
        </w:rPr>
      </w:pPr>
    </w:p>
    <w:p>
      <w:pPr>
        <w:pStyle w:val="17"/>
        <w:ind w:left="424" w:leftChars="202" w:firstLine="2"/>
        <w:jc w:val="left"/>
        <w:rPr>
          <w:rFonts w:hint="default"/>
        </w:rPr>
      </w:pPr>
      <w:r>
        <w:rPr>
          <w:rFonts w:hint="default"/>
        </w:rPr>
        <w:drawing>
          <wp:anchor distT="0" distB="0" distL="114300" distR="114300" simplePos="0" relativeHeight="8" behindDoc="0" locked="0" layoutInCell="1" hidden="0" allowOverlap="1">
            <wp:simplePos x="0" y="0"/>
            <wp:positionH relativeFrom="column">
              <wp:posOffset>658495</wp:posOffset>
            </wp:positionH>
            <wp:positionV relativeFrom="paragraph">
              <wp:posOffset>361315</wp:posOffset>
            </wp:positionV>
            <wp:extent cx="4991100" cy="3030855"/>
            <wp:effectExtent l="0" t="0" r="0" b="0"/>
            <wp:wrapTopAndBottom/>
            <wp:docPr id="1032" name="コンテンツ プレースホルダー 7"/>
            <a:graphic xmlns:a="http://schemas.openxmlformats.org/drawingml/2006/main">
              <a:graphicData uri="http://schemas.openxmlformats.org/drawingml/2006/picture">
                <pic:pic xmlns:pic="http://schemas.openxmlformats.org/drawingml/2006/picture">
                  <pic:nvPicPr>
                    <pic:cNvPr id="1032" name="コンテンツ プレースホルダー 7"/>
                    <pic:cNvPicPr>
                      <a:picLocks noGrp="1" noChangeAspect="1"/>
                    </pic:cNvPicPr>
                  </pic:nvPicPr>
                  <pic:blipFill>
                    <a:blip r:embed="rId10"/>
                    <a:srcRect t="6679"/>
                    <a:stretch>
                      <a:fillRect/>
                    </a:stretch>
                  </pic:blipFill>
                  <pic:spPr>
                    <a:xfrm>
                      <a:off x="0" y="0"/>
                      <a:ext cx="4991100" cy="3030855"/>
                    </a:xfrm>
                    <a:prstGeom prst="rect">
                      <a:avLst/>
                    </a:prstGeom>
                  </pic:spPr>
                </pic:pic>
              </a:graphicData>
            </a:graphic>
          </wp:anchor>
        </w:drawing>
      </w:r>
      <w:r>
        <w:rPr>
          <w:rFonts w:hint="default"/>
          <w:color w:val="0070C0"/>
        </w:rPr>
        <w:drawing>
          <wp:anchor distT="0" distB="0" distL="114300" distR="114300" simplePos="0" relativeHeight="9" behindDoc="0" locked="0" layoutInCell="1" hidden="0" allowOverlap="1">
            <wp:simplePos x="0" y="0"/>
            <wp:positionH relativeFrom="column">
              <wp:posOffset>742315</wp:posOffset>
            </wp:positionH>
            <wp:positionV relativeFrom="paragraph">
              <wp:posOffset>3607435</wp:posOffset>
            </wp:positionV>
            <wp:extent cx="4808220" cy="2978785"/>
            <wp:effectExtent l="0" t="0" r="0" b="0"/>
            <wp:wrapTopAndBottom/>
            <wp:docPr id="1033" name="コンテンツ プレースホルダー 8"/>
            <a:graphic xmlns:a="http://schemas.openxmlformats.org/drawingml/2006/main">
              <a:graphicData uri="http://schemas.openxmlformats.org/drawingml/2006/picture">
                <pic:pic xmlns:pic="http://schemas.openxmlformats.org/drawingml/2006/picture">
                  <pic:nvPicPr>
                    <pic:cNvPr id="1033" name="コンテンツ プレースホルダー 8"/>
                    <pic:cNvPicPr>
                      <a:picLocks noGrp="1" noChangeAspect="1"/>
                    </pic:cNvPicPr>
                  </pic:nvPicPr>
                  <pic:blipFill>
                    <a:blip r:embed="rId11"/>
                    <a:stretch>
                      <a:fillRect/>
                    </a:stretch>
                  </pic:blipFill>
                  <pic:spPr>
                    <a:xfrm>
                      <a:off x="0" y="0"/>
                      <a:ext cx="4808220" cy="2978785"/>
                    </a:xfrm>
                    <a:prstGeom prst="rect">
                      <a:avLst/>
                    </a:prstGeom>
                  </pic:spPr>
                </pic:pic>
              </a:graphicData>
            </a:graphic>
          </wp:anchor>
        </w:drawing>
      </w:r>
      <w:r>
        <w:rPr>
          <w:rFonts w:hint="eastAsia"/>
        </w:rPr>
        <w:t>・『新しい生活様式』の実践例</w:t>
      </w:r>
    </w:p>
    <w:p>
      <w:pPr>
        <w:pStyle w:val="0"/>
        <w:ind w:left="567" w:leftChars="270" w:firstLine="2"/>
        <w:rPr>
          <w:rFonts w:hint="default"/>
          <w:color w:val="0070C0"/>
        </w:rPr>
      </w:pPr>
    </w:p>
    <w:p>
      <w:pPr>
        <w:pStyle w:val="0"/>
        <w:ind w:left="567" w:leftChars="270" w:firstLine="2"/>
        <w:rPr>
          <w:rFonts w:hint="default"/>
          <w:color w:val="0070C0"/>
        </w:rPr>
      </w:pPr>
    </w:p>
    <w:p>
      <w:pPr>
        <w:pStyle w:val="0"/>
        <w:ind w:left="630" w:leftChars="200" w:hanging="210" w:hangingChars="100"/>
        <w:rPr>
          <w:rFonts w:hint="default"/>
        </w:rPr>
      </w:pPr>
      <w:r>
        <w:rPr>
          <w:rFonts w:hint="eastAsia"/>
        </w:rPr>
        <w:t>②公共交通機関や図書館など公共施設を利用する際には、マスクの着用、咳エチケットの励行、車内など密閉空間での会話をしないことなどを徹底する。</w:t>
      </w:r>
    </w:p>
    <w:p>
      <w:pPr>
        <w:pStyle w:val="0"/>
        <w:ind w:left="630" w:leftChars="200" w:hanging="210" w:hangingChars="100"/>
        <w:rPr>
          <w:rFonts w:hint="default"/>
        </w:rPr>
      </w:pPr>
      <w:r>
        <w:rPr>
          <w:rFonts w:hint="eastAsia"/>
        </w:rPr>
        <w:t>③作業服などを貸与している場合、こまめに洗濯するよう促す。</w:t>
      </w:r>
    </w:p>
    <w:p>
      <w:pPr>
        <w:pStyle w:val="0"/>
        <w:ind w:left="630" w:leftChars="200" w:hanging="210" w:hangingChars="100"/>
        <w:rPr>
          <w:rFonts w:hint="default"/>
        </w:rPr>
      </w:pPr>
      <w:r>
        <w:rPr>
          <w:rFonts w:hint="eastAsia"/>
        </w:rPr>
        <w:t>④患者、感染者、医療関係者、海外からの帰国者、その家族、児童等の人権に配慮する。</w:t>
      </w:r>
    </w:p>
    <w:p>
      <w:pPr>
        <w:pStyle w:val="0"/>
        <w:ind w:left="630" w:leftChars="200" w:hanging="210" w:hangingChars="100"/>
        <w:rPr>
          <w:rFonts w:hint="default"/>
        </w:rPr>
      </w:pPr>
      <w:r>
        <w:rPr>
          <w:rFonts w:hint="eastAsia"/>
        </w:rPr>
        <w:t>⑤新型感染症から回復した従業員やその関係者が、事業場内で差別されることなどがないよう、周知啓発し、円滑な職場復帰のための十分な配慮を行う。</w:t>
      </w:r>
    </w:p>
    <w:p>
      <w:pPr>
        <w:pStyle w:val="0"/>
        <w:ind w:left="630" w:leftChars="200" w:hanging="210" w:hangingChars="100"/>
        <w:rPr>
          <w:rFonts w:hint="default"/>
        </w:rPr>
      </w:pPr>
      <w:r>
        <w:rPr>
          <w:rFonts w:hint="eastAsia"/>
        </w:rPr>
        <w:t>⑥発熱や味覚・嗅覚障害といった新型感染症にみられる症状以外の症状も含め、体調に思わしくない点がある場合、濃厚接触の可能性がある場合、あるいは、同居家族で感染した場合は、各種休暇制度や在宅勤務の利用を奨励する。</w:t>
      </w:r>
    </w:p>
    <w:p>
      <w:pPr>
        <w:pStyle w:val="0"/>
        <w:ind w:left="630" w:leftChars="200" w:hanging="210" w:hangingChars="100"/>
        <w:rPr>
          <w:rFonts w:hint="default"/>
        </w:rPr>
      </w:pPr>
      <w:r>
        <w:rPr>
          <w:rFonts w:hint="eastAsia"/>
        </w:rPr>
        <w:t>⑦過去</w:t>
      </w:r>
      <w:r>
        <w:rPr>
          <w:rFonts w:hint="eastAsia"/>
        </w:rPr>
        <w:t>14</w:t>
      </w:r>
      <w:r>
        <w:rPr>
          <w:rFonts w:hint="eastAsia"/>
        </w:rPr>
        <w:t>日以内に政府から入国制限されている、または入国後の観察期間を必要とされている国・地域などへの渡航並びに当該在住者との濃厚接触がある場合、自宅待機を指示する。</w:t>
      </w:r>
    </w:p>
    <w:p>
      <w:pPr>
        <w:pStyle w:val="0"/>
        <w:ind w:left="630" w:leftChars="200" w:hanging="210" w:hangingChars="100"/>
        <w:rPr>
          <w:rFonts w:hint="default"/>
        </w:rPr>
      </w:pPr>
      <w:r>
        <w:rPr>
          <w:rFonts w:hint="eastAsia"/>
        </w:rPr>
        <w:t>⑧取引先企業にも同様の取り組みを促す。</w:t>
      </w:r>
    </w:p>
    <w:p>
      <w:pPr>
        <w:pStyle w:val="0"/>
        <w:rPr>
          <w:rFonts w:hint="default"/>
        </w:rPr>
      </w:pPr>
    </w:p>
    <w:p>
      <w:pPr>
        <w:pStyle w:val="0"/>
        <w:rPr>
          <w:rFonts w:hint="default"/>
        </w:rPr>
      </w:pPr>
    </w:p>
    <w:p>
      <w:pPr>
        <w:pStyle w:val="2"/>
        <w:rPr>
          <w:rFonts w:hint="default"/>
          <w:b w:val="1"/>
        </w:rPr>
      </w:pPr>
      <w:bookmarkStart w:id="13" w:name="_Toc82527800"/>
      <w:r>
        <w:rPr>
          <w:rFonts w:hint="eastAsia"/>
          <w:b w:val="1"/>
        </w:rPr>
        <w:t>（３）対策本部</w:t>
      </w:r>
      <w:bookmarkEnd w:id="13"/>
    </w:p>
    <w:p>
      <w:pPr>
        <w:pStyle w:val="0"/>
        <w:rPr>
          <w:rFonts w:hint="default"/>
          <w:color w:val="0070C0"/>
        </w:rPr>
      </w:pPr>
    </w:p>
    <w:p>
      <w:pPr>
        <w:pStyle w:val="17"/>
        <w:ind w:left="424" w:leftChars="202"/>
        <w:jc w:val="left"/>
        <w:rPr>
          <w:rFonts w:hint="default"/>
        </w:rPr>
      </w:pPr>
      <w:r>
        <w:rPr>
          <w:rFonts w:hint="eastAsia"/>
        </w:rPr>
        <w:t>①設置基準</w:t>
      </w:r>
    </w:p>
    <w:p>
      <w:pPr>
        <w:pStyle w:val="17"/>
        <w:ind w:left="424" w:leftChars="202"/>
        <w:jc w:val="left"/>
        <w:rPr>
          <w:rFonts w:hint="default"/>
        </w:rPr>
      </w:pPr>
    </w:p>
    <w:p>
      <w:pPr>
        <w:pStyle w:val="17"/>
        <w:ind w:left="424" w:leftChars="202"/>
        <w:jc w:val="left"/>
        <w:rPr>
          <w:rFonts w:hint="default"/>
        </w:rPr>
      </w:pPr>
      <w:r>
        <w:rPr>
          <w:rFonts w:hint="eastAsia"/>
        </w:rPr>
        <w:t>②設置場所</w:t>
      </w:r>
    </w:p>
    <w:p>
      <w:pPr>
        <w:pStyle w:val="0"/>
        <w:rPr>
          <w:rFonts w:hint="default"/>
        </w:rPr>
      </w:pPr>
    </w:p>
    <w:p>
      <w:pPr>
        <w:pStyle w:val="17"/>
        <w:ind w:left="424" w:leftChars="202"/>
        <w:jc w:val="left"/>
        <w:rPr>
          <w:rFonts w:hint="default"/>
        </w:rPr>
      </w:pPr>
      <w:r>
        <w:rPr>
          <w:rFonts w:hint="eastAsia"/>
        </w:rPr>
        <w:t>③対策本部の組織と役割</w:t>
      </w:r>
    </w:p>
    <w:p>
      <w:pPr>
        <w:pStyle w:val="17"/>
        <w:ind w:left="0" w:leftChars="0"/>
        <w:jc w:val="left"/>
        <w:rPr>
          <w:rFonts w:hint="default"/>
        </w:rPr>
      </w:pPr>
    </w:p>
    <w:tbl>
      <w:tblPr>
        <w:tblStyle w:val="11"/>
        <w:tblW w:w="9134" w:type="dxa"/>
        <w:tblInd w:w="704" w:type="dxa"/>
        <w:tblLayout w:type="fixed"/>
        <w:tblCellMar>
          <w:left w:w="57" w:type="dxa"/>
          <w:right w:w="57" w:type="dxa"/>
        </w:tblCellMar>
        <w:tblLook w:firstRow="1" w:lastRow="0" w:firstColumn="1" w:lastColumn="0" w:noHBand="0" w:noVBand="1" w:val="04A0"/>
      </w:tblPr>
      <w:tblGrid>
        <w:gridCol w:w="1418"/>
        <w:gridCol w:w="1559"/>
        <w:gridCol w:w="6157"/>
      </w:tblGrid>
      <w:tr>
        <w:trPr>
          <w:trHeight w:val="454" w:hRule="atLeast"/>
          <w:tblHeader/>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accent1" w:themeFillTint="33" w:themeFillShade="FF"/>
            <w:vAlign w:val="center"/>
          </w:tcPr>
          <w:p>
            <w:pPr>
              <w:pStyle w:val="0"/>
              <w:widowControl w:val="1"/>
              <w:jc w:val="center"/>
              <w:rPr>
                <w:rFonts w:hint="default" w:asciiTheme="minorEastAsia" w:hAnsiTheme="minorEastAsia"/>
                <w:kern w:val="0"/>
              </w:rPr>
            </w:pPr>
            <w:r>
              <w:rPr>
                <w:rFonts w:hint="eastAsia" w:asciiTheme="minorEastAsia" w:hAnsiTheme="minorEastAsia"/>
                <w:kern w:val="0"/>
              </w:rPr>
              <w:t>対策本部</w:t>
            </w:r>
          </w:p>
          <w:p>
            <w:pPr>
              <w:pStyle w:val="0"/>
              <w:widowControl w:val="1"/>
              <w:jc w:val="center"/>
              <w:rPr>
                <w:rFonts w:hint="default" w:asciiTheme="minorEastAsia" w:hAnsiTheme="minorEastAsia"/>
                <w:kern w:val="0"/>
              </w:rPr>
            </w:pPr>
            <w:r>
              <w:rPr>
                <w:rFonts w:hint="eastAsia" w:asciiTheme="minorEastAsia" w:hAnsiTheme="minorEastAsia"/>
                <w:kern w:val="0"/>
              </w:rPr>
              <w:t>メンバー</w:t>
            </w: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themeFill="accent1" w:themeFillTint="33" w:themeFillShade="FF"/>
            <w:vAlign w:val="center"/>
          </w:tcPr>
          <w:p>
            <w:pPr>
              <w:pStyle w:val="0"/>
              <w:widowControl w:val="1"/>
              <w:jc w:val="center"/>
              <w:rPr>
                <w:rFonts w:hint="default" w:asciiTheme="minorEastAsia" w:hAnsiTheme="minorEastAsia"/>
                <w:kern w:val="0"/>
              </w:rPr>
            </w:pPr>
            <w:r>
              <w:rPr>
                <w:rFonts w:hint="eastAsia" w:asciiTheme="minorEastAsia" w:hAnsiTheme="minorEastAsia"/>
                <w:kern w:val="0"/>
              </w:rPr>
              <w:t>対応者</w:t>
            </w: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themeFill="accent1" w:themeFillTint="33" w:themeFillShade="FF"/>
            <w:vAlign w:val="center"/>
          </w:tcPr>
          <w:p>
            <w:pPr>
              <w:pStyle w:val="0"/>
              <w:widowControl w:val="1"/>
              <w:jc w:val="center"/>
              <w:rPr>
                <w:rFonts w:hint="default" w:asciiTheme="minorEastAsia" w:hAnsiTheme="minorEastAsia"/>
                <w:kern w:val="0"/>
              </w:rPr>
            </w:pPr>
            <w:r>
              <w:rPr>
                <w:rFonts w:hint="eastAsia" w:asciiTheme="minorEastAsia" w:hAnsiTheme="minorEastAsia"/>
                <w:kern w:val="0"/>
              </w:rPr>
              <w:t>役割</w:t>
            </w: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r>
      <w:tr>
        <w:trPr>
          <w:trHeight w:val="737" w:hRule="atLeast"/>
        </w:trPr>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rPr>
            </w:pPr>
          </w:p>
        </w:tc>
        <w:tc>
          <w:tcPr>
            <w:tcW w:w="1559"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kern w:val="0"/>
              </w:rPr>
            </w:pPr>
          </w:p>
        </w:tc>
        <w:tc>
          <w:tcPr>
            <w:tcW w:w="6157"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pacing w:line="240" w:lineRule="exact"/>
              <w:rPr>
                <w:rFonts w:hint="default" w:asciiTheme="minorEastAsia" w:hAnsiTheme="minorEastAsia"/>
              </w:rPr>
            </w:pPr>
          </w:p>
        </w:tc>
      </w:tr>
    </w:tbl>
    <w:p>
      <w:pPr>
        <w:pStyle w:val="0"/>
        <w:rPr>
          <w:rFonts w:hint="default"/>
        </w:rPr>
      </w:pPr>
    </w:p>
    <w:p>
      <w:pPr>
        <w:pStyle w:val="2"/>
        <w:rPr>
          <w:rFonts w:hint="default"/>
          <w:b w:val="1"/>
        </w:rPr>
      </w:pPr>
      <w:bookmarkStart w:id="14" w:name="_Toc82527801"/>
      <w:r>
        <w:rPr>
          <w:rFonts w:hint="eastAsia"/>
          <w:b w:val="1"/>
        </w:rPr>
        <w:t>（４）情報収集と対策会議の実施</w:t>
      </w:r>
      <w:bookmarkEnd w:id="14"/>
    </w:p>
    <w:p>
      <w:pPr>
        <w:pStyle w:val="0"/>
        <w:rPr>
          <w:rFonts w:hint="default"/>
        </w:rPr>
      </w:pPr>
    </w:p>
    <w:p>
      <w:pPr>
        <w:pStyle w:val="0"/>
        <w:rPr>
          <w:rFonts w:hint="default"/>
        </w:rPr>
      </w:pPr>
    </w:p>
    <w:p>
      <w:pPr>
        <w:pStyle w:val="0"/>
        <w:rPr>
          <w:rFonts w:hint="default"/>
        </w:rPr>
      </w:pPr>
    </w:p>
    <w:p>
      <w:pPr>
        <w:pStyle w:val="2"/>
        <w:rPr>
          <w:rFonts w:hint="default"/>
          <w:b w:val="1"/>
        </w:rPr>
      </w:pPr>
      <w:bookmarkStart w:id="15" w:name="_Toc82527802"/>
      <w:r>
        <w:rPr>
          <w:rFonts w:hint="eastAsia"/>
          <w:b w:val="1"/>
        </w:rPr>
        <w:t>（５）社内における感染拡大防止対策</w:t>
      </w:r>
      <w:bookmarkEnd w:id="15"/>
    </w:p>
    <w:p>
      <w:pPr>
        <w:pStyle w:val="0"/>
        <w:ind w:left="424" w:leftChars="202" w:firstLine="143" w:firstLineChars="68"/>
        <w:rPr>
          <w:rFonts w:hint="default"/>
        </w:rPr>
      </w:pPr>
    </w:p>
    <w:p>
      <w:pPr>
        <w:pStyle w:val="0"/>
        <w:ind w:left="424" w:leftChars="202" w:firstLine="2"/>
        <w:rPr>
          <w:rFonts w:hint="default"/>
        </w:rPr>
      </w:pPr>
      <w:r>
        <w:rPr>
          <w:rFonts w:hint="eastAsia"/>
        </w:rPr>
        <w:t>①健康確保</w:t>
      </w:r>
    </w:p>
    <w:p>
      <w:pPr>
        <w:pStyle w:val="0"/>
        <w:ind w:left="777" w:leftChars="270" w:hanging="210" w:hangingChars="100"/>
        <w:rPr>
          <w:rFonts w:hint="default"/>
        </w:rPr>
      </w:pPr>
      <w:r>
        <w:rPr>
          <w:rFonts w:hint="eastAsia"/>
        </w:rPr>
        <w:t>・</w:t>
      </w:r>
    </w:p>
    <w:p>
      <w:pPr>
        <w:pStyle w:val="0"/>
        <w:ind w:left="708" w:leftChars="337" w:firstLine="2"/>
        <w:rPr>
          <w:rFonts w:hint="default"/>
        </w:rPr>
      </w:pPr>
    </w:p>
    <w:p>
      <w:pPr>
        <w:pStyle w:val="0"/>
        <w:ind w:left="708" w:leftChars="337" w:firstLine="2"/>
        <w:rPr>
          <w:rFonts w:hint="default"/>
        </w:rPr>
      </w:pPr>
    </w:p>
    <w:p>
      <w:pPr>
        <w:pStyle w:val="0"/>
        <w:ind w:left="424" w:leftChars="202" w:firstLine="2"/>
        <w:rPr>
          <w:rFonts w:hint="default"/>
        </w:rPr>
      </w:pPr>
      <w:r>
        <w:rPr>
          <w:rFonts w:hint="eastAsia"/>
        </w:rPr>
        <w:t>②通勤</w:t>
      </w:r>
    </w:p>
    <w:p>
      <w:pPr>
        <w:pStyle w:val="0"/>
        <w:ind w:left="777" w:leftChars="270" w:hanging="210" w:hangingChars="100"/>
        <w:rPr>
          <w:rFonts w:hint="default"/>
        </w:rPr>
      </w:pPr>
      <w:r>
        <w:rPr>
          <w:rFonts w:hint="eastAsia"/>
        </w:rPr>
        <w:t>・</w:t>
      </w:r>
    </w:p>
    <w:p>
      <w:pPr>
        <w:pStyle w:val="0"/>
        <w:ind w:left="708" w:leftChars="337" w:firstLine="2"/>
        <w:rPr>
          <w:rFonts w:hint="default"/>
        </w:rPr>
      </w:pPr>
    </w:p>
    <w:p>
      <w:pPr>
        <w:pStyle w:val="0"/>
        <w:ind w:left="708" w:leftChars="337" w:firstLine="2"/>
        <w:rPr>
          <w:rFonts w:hint="default"/>
        </w:rPr>
      </w:pPr>
    </w:p>
    <w:p>
      <w:pPr>
        <w:pStyle w:val="0"/>
        <w:ind w:left="424" w:leftChars="202" w:firstLine="2"/>
        <w:rPr>
          <w:rFonts w:hint="default"/>
        </w:rPr>
      </w:pPr>
      <w:r>
        <w:rPr>
          <w:rFonts w:hint="eastAsia"/>
        </w:rPr>
        <w:t>③勤務</w:t>
      </w:r>
    </w:p>
    <w:p>
      <w:pPr>
        <w:pStyle w:val="0"/>
        <w:ind w:left="777" w:leftChars="270" w:hanging="210" w:hangingChars="100"/>
        <w:rPr>
          <w:rFonts w:hint="default"/>
        </w:rPr>
      </w:pPr>
      <w:r>
        <w:rPr>
          <w:rFonts w:hint="eastAsia"/>
        </w:rPr>
        <w:t>・</w:t>
      </w:r>
    </w:p>
    <w:p>
      <w:pPr>
        <w:pStyle w:val="0"/>
        <w:ind w:left="777" w:leftChars="270" w:hanging="210" w:hangingChars="100"/>
        <w:rPr>
          <w:rFonts w:hint="default"/>
        </w:rPr>
      </w:pPr>
    </w:p>
    <w:p>
      <w:pPr>
        <w:pStyle w:val="0"/>
        <w:ind w:left="708" w:leftChars="270" w:hanging="141" w:hangingChars="67"/>
        <w:rPr>
          <w:rFonts w:hint="default"/>
        </w:rPr>
      </w:pPr>
    </w:p>
    <w:p>
      <w:pPr>
        <w:pStyle w:val="0"/>
        <w:ind w:left="424" w:leftChars="202" w:firstLine="2"/>
        <w:rPr>
          <w:rFonts w:hint="default"/>
        </w:rPr>
      </w:pPr>
      <w:r>
        <w:rPr>
          <w:rFonts w:hint="eastAsia"/>
        </w:rPr>
        <w:t>④休憩・休息スペース</w:t>
      </w:r>
    </w:p>
    <w:p>
      <w:pPr>
        <w:pStyle w:val="0"/>
        <w:ind w:left="777" w:leftChars="270" w:hanging="210" w:hangingChars="100"/>
        <w:rPr>
          <w:rFonts w:hint="default"/>
        </w:rPr>
      </w:pPr>
      <w:r>
        <w:rPr>
          <w:rFonts w:hint="eastAsia"/>
        </w:rPr>
        <w:t>・</w:t>
      </w:r>
    </w:p>
    <w:p>
      <w:pPr>
        <w:pStyle w:val="0"/>
        <w:ind w:left="777" w:leftChars="270" w:hanging="210" w:hangingChars="100"/>
        <w:rPr>
          <w:rFonts w:hint="default"/>
        </w:rPr>
      </w:pPr>
    </w:p>
    <w:p>
      <w:pPr>
        <w:pStyle w:val="0"/>
        <w:ind w:left="777" w:leftChars="270" w:hanging="210" w:hangingChars="100"/>
        <w:rPr>
          <w:rFonts w:hint="default"/>
        </w:rPr>
      </w:pPr>
    </w:p>
    <w:p>
      <w:pPr>
        <w:pStyle w:val="0"/>
        <w:ind w:left="424" w:leftChars="202" w:firstLine="2"/>
        <w:rPr>
          <w:rFonts w:hint="default"/>
        </w:rPr>
      </w:pPr>
      <w:r>
        <w:rPr>
          <w:rFonts w:hint="eastAsia"/>
        </w:rPr>
        <w:t>⑤トイレ</w:t>
      </w:r>
    </w:p>
    <w:p>
      <w:pPr>
        <w:pStyle w:val="0"/>
        <w:ind w:left="777" w:leftChars="270" w:hanging="210" w:hangingChars="100"/>
        <w:rPr>
          <w:rFonts w:hint="default"/>
        </w:rPr>
      </w:pPr>
      <w:r>
        <w:rPr>
          <w:rFonts w:hint="eastAsia"/>
        </w:rPr>
        <w:t>・</w:t>
      </w:r>
    </w:p>
    <w:p>
      <w:pPr>
        <w:pStyle w:val="0"/>
        <w:ind w:left="777" w:leftChars="270" w:hanging="210" w:hangingChars="100"/>
        <w:rPr>
          <w:rFonts w:hint="default"/>
        </w:rPr>
      </w:pPr>
    </w:p>
    <w:p>
      <w:pPr>
        <w:pStyle w:val="0"/>
        <w:ind w:left="708" w:leftChars="270" w:hanging="141" w:hangingChars="67"/>
        <w:rPr>
          <w:rFonts w:hint="default"/>
        </w:rPr>
      </w:pPr>
    </w:p>
    <w:p>
      <w:pPr>
        <w:pStyle w:val="0"/>
        <w:ind w:left="424" w:leftChars="202" w:firstLine="2"/>
        <w:rPr>
          <w:rFonts w:hint="default"/>
        </w:rPr>
      </w:pPr>
      <w:r>
        <w:rPr>
          <w:rFonts w:hint="eastAsia"/>
        </w:rPr>
        <w:t>⑥設備・器具</w:t>
      </w:r>
    </w:p>
    <w:p>
      <w:pPr>
        <w:pStyle w:val="0"/>
        <w:ind w:left="777" w:leftChars="270" w:hanging="210" w:hangingChars="100"/>
        <w:rPr>
          <w:rFonts w:hint="default"/>
        </w:rPr>
      </w:pPr>
      <w:r>
        <w:rPr>
          <w:rFonts w:hint="eastAsia"/>
        </w:rPr>
        <w:t>・</w:t>
      </w:r>
    </w:p>
    <w:p>
      <w:pPr>
        <w:pStyle w:val="0"/>
        <w:ind w:left="777" w:leftChars="270" w:hanging="210" w:hangingChars="100"/>
        <w:rPr>
          <w:rFonts w:hint="default"/>
        </w:rPr>
      </w:pPr>
    </w:p>
    <w:p>
      <w:pPr>
        <w:pStyle w:val="0"/>
        <w:ind w:left="708" w:leftChars="270" w:hanging="141" w:hangingChars="67"/>
        <w:rPr>
          <w:rFonts w:hint="default"/>
        </w:rPr>
      </w:pPr>
    </w:p>
    <w:p>
      <w:pPr>
        <w:pStyle w:val="0"/>
        <w:rPr>
          <w:rFonts w:hint="default"/>
        </w:rPr>
      </w:pPr>
    </w:p>
    <w:p>
      <w:pPr>
        <w:pStyle w:val="2"/>
        <w:rPr>
          <w:rFonts w:hint="default"/>
          <w:b w:val="1"/>
        </w:rPr>
      </w:pPr>
      <w:bookmarkStart w:id="16" w:name="_Toc82527803"/>
      <w:r>
        <w:rPr>
          <w:rFonts w:hint="eastAsia"/>
          <w:b w:val="1"/>
        </w:rPr>
        <w:t>（６）感染者・濃厚接触者への対応</w:t>
      </w:r>
      <w:bookmarkEnd w:id="16"/>
    </w:p>
    <w:p>
      <w:pPr>
        <w:pStyle w:val="0"/>
        <w:ind w:left="708" w:leftChars="270" w:hanging="141" w:hangingChars="67"/>
        <w:rPr>
          <w:rFonts w:hint="default"/>
        </w:rPr>
      </w:pPr>
    </w:p>
    <w:p>
      <w:pPr>
        <w:pStyle w:val="0"/>
        <w:ind w:left="424" w:leftChars="202" w:firstLine="2"/>
        <w:rPr>
          <w:rFonts w:hint="default"/>
        </w:rPr>
      </w:pPr>
      <w:r>
        <w:rPr>
          <w:rFonts w:hint="eastAsia"/>
        </w:rPr>
        <w:t>①感染者が確認された場合の対応</w:t>
      </w:r>
    </w:p>
    <w:p>
      <w:pPr>
        <w:pStyle w:val="0"/>
        <w:ind w:left="777" w:leftChars="270" w:hanging="210" w:hangingChars="100"/>
        <w:rPr>
          <w:rFonts w:hint="default"/>
        </w:rPr>
      </w:pPr>
      <w:r>
        <w:rPr>
          <w:rFonts w:hint="eastAsia"/>
        </w:rPr>
        <w:t>・</w:t>
      </w:r>
    </w:p>
    <w:p>
      <w:pPr>
        <w:pStyle w:val="0"/>
        <w:ind w:left="777" w:leftChars="270" w:hanging="210" w:hangingChars="100"/>
        <w:rPr>
          <w:rFonts w:hint="default"/>
        </w:rPr>
      </w:pPr>
    </w:p>
    <w:p>
      <w:pPr>
        <w:pStyle w:val="0"/>
        <w:ind w:left="708" w:leftChars="270" w:hanging="141" w:hangingChars="67"/>
        <w:rPr>
          <w:rFonts w:hint="default"/>
        </w:rPr>
      </w:pPr>
    </w:p>
    <w:p>
      <w:pPr>
        <w:pStyle w:val="0"/>
        <w:ind w:left="424" w:leftChars="202" w:firstLine="2"/>
        <w:rPr>
          <w:rFonts w:hint="default"/>
        </w:rPr>
      </w:pPr>
      <w:r>
        <w:rPr>
          <w:rFonts w:hint="eastAsia"/>
        </w:rPr>
        <w:t>②その他</w:t>
      </w:r>
    </w:p>
    <w:p>
      <w:pPr>
        <w:pStyle w:val="0"/>
        <w:ind w:left="777" w:leftChars="270" w:hanging="210" w:hangingChars="100"/>
        <w:rPr>
          <w:rFonts w:hint="default"/>
        </w:rPr>
      </w:pPr>
      <w:r>
        <w:rPr>
          <w:rFonts w:hint="eastAsia"/>
        </w:rPr>
        <w:t>・</w:t>
      </w:r>
    </w:p>
    <w:p>
      <w:pPr>
        <w:pStyle w:val="0"/>
        <w:ind w:left="777" w:leftChars="270" w:hanging="210" w:hangingChars="100"/>
        <w:rPr>
          <w:rFonts w:hint="default"/>
        </w:rPr>
      </w:pPr>
    </w:p>
    <w:p>
      <w:pPr>
        <w:pStyle w:val="0"/>
        <w:ind w:left="777" w:leftChars="270" w:hanging="210" w:hangingChars="100"/>
        <w:rPr>
          <w:rFonts w:hint="default"/>
        </w:rPr>
      </w:pPr>
    </w:p>
    <w:p>
      <w:pPr>
        <w:pStyle w:val="0"/>
        <w:ind w:left="567" w:leftChars="270"/>
        <w:rPr>
          <w:rFonts w:hint="default"/>
        </w:rPr>
      </w:pPr>
      <w:r>
        <w:rPr>
          <w:rFonts w:hint="eastAsia"/>
        </w:rPr>
        <w:t>【最寄りの保健所】　※複数の事業所がある場合は、事業所毎に作成</w:t>
      </w:r>
    </w:p>
    <w:tbl>
      <w:tblPr>
        <w:tblStyle w:val="47"/>
        <w:tblW w:w="8784" w:type="dxa"/>
        <w:tblInd w:w="850" w:type="dxa"/>
        <w:tblLayout w:type="fixed"/>
        <w:tblLook w:firstRow="1" w:lastRow="0" w:firstColumn="1" w:lastColumn="0" w:noHBand="0" w:noVBand="1" w:val="04A0"/>
      </w:tblPr>
      <w:tblGrid>
        <w:gridCol w:w="1555"/>
        <w:gridCol w:w="7229"/>
      </w:tblGrid>
      <w:tr>
        <w:trPr/>
        <w:tc>
          <w:tcPr>
            <w:tcW w:w="1555" w:type="dxa"/>
            <w:vAlign w:val="top"/>
          </w:tcPr>
          <w:p>
            <w:pPr>
              <w:pStyle w:val="0"/>
              <w:rPr>
                <w:rFonts w:hint="default"/>
              </w:rPr>
            </w:pPr>
            <w:r>
              <w:rPr>
                <w:rFonts w:hint="eastAsia"/>
              </w:rPr>
              <w:t>保健所名</w:t>
            </w:r>
          </w:p>
        </w:tc>
        <w:tc>
          <w:tcPr>
            <w:tcW w:w="7229" w:type="dxa"/>
            <w:vAlign w:val="top"/>
          </w:tcPr>
          <w:p>
            <w:pPr>
              <w:pStyle w:val="0"/>
              <w:rPr>
                <w:rFonts w:hint="default"/>
              </w:rPr>
            </w:pPr>
          </w:p>
        </w:tc>
      </w:tr>
      <w:tr>
        <w:trPr/>
        <w:tc>
          <w:tcPr>
            <w:tcW w:w="1555" w:type="dxa"/>
            <w:vAlign w:val="top"/>
          </w:tcPr>
          <w:p>
            <w:pPr>
              <w:pStyle w:val="0"/>
              <w:rPr>
                <w:rFonts w:hint="default"/>
              </w:rPr>
            </w:pPr>
            <w:r>
              <w:rPr>
                <w:rFonts w:hint="eastAsia"/>
              </w:rPr>
              <w:t>住所</w:t>
            </w:r>
          </w:p>
        </w:tc>
        <w:tc>
          <w:tcPr>
            <w:tcW w:w="7229" w:type="dxa"/>
            <w:vAlign w:val="top"/>
          </w:tcPr>
          <w:p>
            <w:pPr>
              <w:pStyle w:val="0"/>
              <w:rPr>
                <w:rFonts w:hint="default"/>
              </w:rPr>
            </w:pPr>
          </w:p>
        </w:tc>
      </w:tr>
      <w:tr>
        <w:trPr/>
        <w:tc>
          <w:tcPr>
            <w:tcW w:w="1555" w:type="dxa"/>
            <w:vAlign w:val="top"/>
          </w:tcPr>
          <w:p>
            <w:pPr>
              <w:pStyle w:val="0"/>
              <w:rPr>
                <w:rFonts w:hint="default"/>
              </w:rPr>
            </w:pPr>
            <w:r>
              <w:rPr>
                <w:rFonts w:hint="eastAsia"/>
              </w:rPr>
              <w:t>電話番号</w:t>
            </w:r>
          </w:p>
        </w:tc>
        <w:tc>
          <w:tcPr>
            <w:tcW w:w="7229" w:type="dxa"/>
            <w:vAlign w:val="top"/>
          </w:tcPr>
          <w:p>
            <w:pPr>
              <w:pStyle w:val="0"/>
              <w:rPr>
                <w:rFonts w:hint="default"/>
              </w:rPr>
            </w:pPr>
          </w:p>
        </w:tc>
      </w:tr>
    </w:tbl>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r>
        <w:rPr>
          <w:rFonts w:hint="default"/>
        </w:rPr>
        <w:br w:type="page"/>
      </w:r>
    </w:p>
    <w:p>
      <w:pPr>
        <w:pStyle w:val="2"/>
        <w:rPr>
          <w:rFonts w:hint="default"/>
          <w:b w:val="1"/>
        </w:rPr>
      </w:pPr>
      <w:bookmarkStart w:id="17" w:name="_Toc82527804"/>
      <w:r>
        <w:rPr>
          <w:rFonts w:hint="eastAsia"/>
          <w:b w:val="1"/>
        </w:rPr>
        <w:t>（７）事業継続戦略</w:t>
      </w:r>
      <w:bookmarkEnd w:id="17"/>
    </w:p>
    <w:p>
      <w:pPr>
        <w:pStyle w:val="17"/>
        <w:ind w:left="425" w:leftChars="0" w:firstLine="210" w:firstLineChars="100"/>
        <w:jc w:val="left"/>
        <w:rPr>
          <w:rFonts w:hint="default"/>
        </w:rPr>
      </w:pPr>
      <w:r>
        <w:rPr>
          <w:rFonts w:hint="eastAsia"/>
        </w:rPr>
        <w:t>事業中断リスク別の対応戦略を以下のとおりとする。</w:t>
      </w:r>
    </w:p>
    <w:p>
      <w:pPr>
        <w:pStyle w:val="17"/>
        <w:ind w:left="424" w:leftChars="202"/>
        <w:jc w:val="left"/>
        <w:rPr>
          <w:rFonts w:hint="default"/>
        </w:rPr>
      </w:pPr>
    </w:p>
    <w:p>
      <w:pPr>
        <w:pStyle w:val="17"/>
        <w:ind w:left="567" w:leftChars="270"/>
        <w:jc w:val="left"/>
        <w:rPr>
          <w:rFonts w:hint="default"/>
        </w:rPr>
      </w:pPr>
      <w:r>
        <w:rPr>
          <w:rFonts w:hint="eastAsia"/>
        </w:rPr>
        <w:t>①作業空間の３密を避けるための戦略</w:t>
      </w:r>
    </w:p>
    <w:p>
      <w:pPr>
        <w:pStyle w:val="17"/>
        <w:ind w:left="567" w:leftChars="270"/>
        <w:jc w:val="left"/>
        <w:rPr>
          <w:rFonts w:hint="default"/>
        </w:rPr>
      </w:pPr>
    </w:p>
    <w:tbl>
      <w:tblPr>
        <w:tblStyle w:val="47"/>
        <w:tblW w:w="9402" w:type="dxa"/>
        <w:tblInd w:w="850" w:type="dxa"/>
        <w:tblLayout w:type="fixed"/>
        <w:tblLook w:firstRow="1" w:lastRow="0" w:firstColumn="1" w:lastColumn="0" w:noHBand="0" w:noVBand="1" w:val="04A0"/>
      </w:tblPr>
      <w:tblGrid>
        <w:gridCol w:w="3127"/>
        <w:gridCol w:w="3147"/>
        <w:gridCol w:w="3128"/>
      </w:tblGrid>
      <w:tr>
        <w:trPr/>
        <w:tc>
          <w:tcPr>
            <w:tcW w:w="3127" w:type="dxa"/>
            <w:shd w:val="clear" w:color="auto" w:themeFill="accent1" w:themeFillTint="33" w:themeFillShade="FF"/>
            <w:vAlign w:val="top"/>
          </w:tcPr>
          <w:p>
            <w:pPr>
              <w:pStyle w:val="17"/>
              <w:ind w:left="0" w:leftChars="0"/>
              <w:jc w:val="center"/>
              <w:rPr>
                <w:rFonts w:hint="default"/>
              </w:rPr>
            </w:pPr>
            <w:r>
              <w:rPr>
                <w:rFonts w:hint="eastAsia"/>
              </w:rPr>
              <w:t>3</w:t>
            </w:r>
            <w:r>
              <w:rPr>
                <w:rFonts w:hint="eastAsia"/>
              </w:rPr>
              <w:t>密となりやすい作業場所</w:t>
            </w:r>
          </w:p>
        </w:tc>
        <w:tc>
          <w:tcPr>
            <w:tcW w:w="3147" w:type="dxa"/>
            <w:shd w:val="clear" w:color="auto" w:themeFill="accent1" w:themeFillTint="33" w:themeFillShade="FF"/>
            <w:vAlign w:val="top"/>
          </w:tcPr>
          <w:p>
            <w:pPr>
              <w:pStyle w:val="17"/>
              <w:ind w:left="0" w:leftChars="0"/>
              <w:jc w:val="center"/>
              <w:rPr>
                <w:rFonts w:hint="default"/>
              </w:rPr>
            </w:pPr>
            <w:r>
              <w:rPr>
                <w:rFonts w:hint="eastAsia"/>
              </w:rPr>
              <w:t>リスク回避戦略</w:t>
            </w:r>
          </w:p>
        </w:tc>
        <w:tc>
          <w:tcPr>
            <w:tcW w:w="3128" w:type="dxa"/>
            <w:shd w:val="clear" w:color="auto" w:themeFill="accent1" w:themeFillTint="33" w:themeFillShade="FF"/>
            <w:vAlign w:val="top"/>
          </w:tcPr>
          <w:p>
            <w:pPr>
              <w:pStyle w:val="17"/>
              <w:ind w:left="0" w:leftChars="0"/>
              <w:jc w:val="center"/>
              <w:rPr>
                <w:rFonts w:hint="default"/>
              </w:rPr>
            </w:pPr>
            <w:r>
              <w:rPr>
                <w:rFonts w:hint="eastAsia"/>
              </w:rPr>
              <w:t>リスク低減戦略</w:t>
            </w: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0"/>
              <w:rPr>
                <w:rFonts w:hint="default"/>
              </w:rPr>
            </w:pPr>
          </w:p>
        </w:tc>
      </w:tr>
    </w:tbl>
    <w:p>
      <w:pPr>
        <w:pStyle w:val="17"/>
        <w:ind w:left="424" w:leftChars="202"/>
        <w:jc w:val="left"/>
        <w:rPr>
          <w:rFonts w:hint="default"/>
        </w:rPr>
      </w:pPr>
    </w:p>
    <w:p>
      <w:pPr>
        <w:pStyle w:val="17"/>
        <w:ind w:left="567" w:leftChars="270"/>
        <w:jc w:val="left"/>
        <w:rPr>
          <w:rFonts w:hint="default"/>
        </w:rPr>
      </w:pPr>
      <w:r>
        <w:rPr>
          <w:rFonts w:hint="eastAsia"/>
        </w:rPr>
        <w:t>②欠勤者の増加（出社できない社員が相次ぐリスク）への対応戦略</w:t>
      </w:r>
    </w:p>
    <w:p>
      <w:pPr>
        <w:pStyle w:val="17"/>
        <w:ind w:left="850" w:leftChars="405"/>
        <w:jc w:val="left"/>
        <w:rPr>
          <w:rFonts w:hint="default"/>
        </w:rPr>
      </w:pPr>
    </w:p>
    <w:tbl>
      <w:tblPr>
        <w:tblStyle w:val="47"/>
        <w:tblW w:w="9402" w:type="dxa"/>
        <w:tblInd w:w="850" w:type="dxa"/>
        <w:tblLayout w:type="fixed"/>
        <w:tblLook w:firstRow="1" w:lastRow="0" w:firstColumn="1" w:lastColumn="0" w:noHBand="0" w:noVBand="1" w:val="04A0"/>
      </w:tblPr>
      <w:tblGrid>
        <w:gridCol w:w="3127"/>
        <w:gridCol w:w="3147"/>
        <w:gridCol w:w="3128"/>
      </w:tblGrid>
      <w:tr>
        <w:trPr/>
        <w:tc>
          <w:tcPr>
            <w:tcW w:w="3127" w:type="dxa"/>
            <w:shd w:val="clear" w:color="auto" w:themeFill="accent1" w:themeFillTint="33" w:themeFillShade="FF"/>
            <w:vAlign w:val="center"/>
          </w:tcPr>
          <w:p>
            <w:pPr>
              <w:pStyle w:val="17"/>
              <w:ind w:left="0" w:leftChars="0"/>
              <w:jc w:val="center"/>
              <w:rPr>
                <w:rFonts w:hint="default"/>
              </w:rPr>
            </w:pPr>
            <w:r>
              <w:rPr>
                <w:rFonts w:hint="eastAsia"/>
              </w:rPr>
              <w:t>重要業務</w:t>
            </w:r>
          </w:p>
        </w:tc>
        <w:tc>
          <w:tcPr>
            <w:tcW w:w="3147" w:type="dxa"/>
            <w:shd w:val="clear" w:color="auto" w:themeFill="accent1" w:themeFillTint="33" w:themeFillShade="FF"/>
            <w:vAlign w:val="center"/>
          </w:tcPr>
          <w:p>
            <w:pPr>
              <w:pStyle w:val="17"/>
              <w:ind w:left="0" w:leftChars="0"/>
              <w:jc w:val="center"/>
              <w:rPr>
                <w:rFonts w:hint="default"/>
              </w:rPr>
            </w:pPr>
            <w:r>
              <w:rPr>
                <w:rFonts w:hint="eastAsia"/>
              </w:rPr>
              <w:t>社内からの応援</w:t>
            </w:r>
          </w:p>
        </w:tc>
        <w:tc>
          <w:tcPr>
            <w:tcW w:w="3128" w:type="dxa"/>
            <w:shd w:val="clear" w:color="auto" w:themeFill="accent1" w:themeFillTint="33" w:themeFillShade="FF"/>
            <w:vAlign w:val="center"/>
          </w:tcPr>
          <w:p>
            <w:pPr>
              <w:pStyle w:val="17"/>
              <w:ind w:left="0" w:leftChars="0"/>
              <w:jc w:val="center"/>
              <w:rPr>
                <w:rFonts w:hint="default"/>
              </w:rPr>
            </w:pPr>
            <w:r>
              <w:rPr>
                <w:rFonts w:hint="eastAsia"/>
              </w:rPr>
              <w:t>社外からの要員補充</w:t>
            </w: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273" w:leftChars="0" w:hanging="273" w:hangingChars="130"/>
              <w:jc w:val="left"/>
              <w:rPr>
                <w:rFonts w:hint="default"/>
              </w:rPr>
            </w:pPr>
          </w:p>
        </w:tc>
      </w:tr>
    </w:tbl>
    <w:p>
      <w:pPr>
        <w:pStyle w:val="17"/>
        <w:ind w:left="567" w:leftChars="270"/>
        <w:jc w:val="left"/>
        <w:rPr>
          <w:rFonts w:hint="default"/>
        </w:rPr>
      </w:pPr>
    </w:p>
    <w:p>
      <w:pPr>
        <w:pStyle w:val="17"/>
        <w:ind w:left="567" w:leftChars="270"/>
        <w:jc w:val="left"/>
        <w:rPr>
          <w:rFonts w:hint="default"/>
        </w:rPr>
      </w:pPr>
      <w:r>
        <w:rPr>
          <w:rFonts w:hint="eastAsia"/>
        </w:rPr>
        <w:t>③サプライチェーン問題（既定の調達先からの供給停止）への対応戦略</w:t>
      </w:r>
    </w:p>
    <w:p>
      <w:pPr>
        <w:pStyle w:val="17"/>
        <w:ind w:left="850" w:leftChars="405"/>
        <w:jc w:val="left"/>
        <w:rPr>
          <w:rFonts w:hint="default"/>
        </w:rPr>
      </w:pPr>
    </w:p>
    <w:tbl>
      <w:tblPr>
        <w:tblStyle w:val="47"/>
        <w:tblW w:w="9402" w:type="dxa"/>
        <w:tblInd w:w="850" w:type="dxa"/>
        <w:tblLayout w:type="fixed"/>
        <w:tblLook w:firstRow="1" w:lastRow="0" w:firstColumn="1" w:lastColumn="0" w:noHBand="0" w:noVBand="1" w:val="04A0"/>
      </w:tblPr>
      <w:tblGrid>
        <w:gridCol w:w="3127"/>
        <w:gridCol w:w="3147"/>
        <w:gridCol w:w="3128"/>
      </w:tblGrid>
      <w:tr>
        <w:trPr/>
        <w:tc>
          <w:tcPr>
            <w:tcW w:w="3127" w:type="dxa"/>
            <w:shd w:val="clear" w:color="auto" w:themeFill="accent1" w:themeFillTint="33" w:themeFillShade="FF"/>
            <w:vAlign w:val="center"/>
          </w:tcPr>
          <w:p>
            <w:pPr>
              <w:pStyle w:val="17"/>
              <w:ind w:left="0" w:leftChars="0"/>
              <w:jc w:val="center"/>
              <w:rPr>
                <w:rFonts w:hint="default"/>
              </w:rPr>
            </w:pPr>
            <w:r>
              <w:rPr>
                <w:rFonts w:hint="eastAsia"/>
              </w:rPr>
              <w:t>供給停止の可能性のある調達</w:t>
            </w:r>
          </w:p>
        </w:tc>
        <w:tc>
          <w:tcPr>
            <w:tcW w:w="3147" w:type="dxa"/>
            <w:shd w:val="clear" w:color="auto" w:themeFill="accent1" w:themeFillTint="33" w:themeFillShade="FF"/>
            <w:vAlign w:val="center"/>
          </w:tcPr>
          <w:p>
            <w:pPr>
              <w:pStyle w:val="17"/>
              <w:ind w:left="0" w:leftChars="0"/>
              <w:jc w:val="center"/>
              <w:rPr>
                <w:rFonts w:hint="default"/>
              </w:rPr>
            </w:pPr>
            <w:r>
              <w:rPr>
                <w:rFonts w:hint="eastAsia"/>
              </w:rPr>
              <w:t>保有在庫による対応</w:t>
            </w:r>
          </w:p>
        </w:tc>
        <w:tc>
          <w:tcPr>
            <w:tcW w:w="3128" w:type="dxa"/>
            <w:shd w:val="clear" w:color="auto" w:themeFill="accent1" w:themeFillTint="33" w:themeFillShade="FF"/>
            <w:vAlign w:val="center"/>
          </w:tcPr>
          <w:p>
            <w:pPr>
              <w:pStyle w:val="17"/>
              <w:ind w:left="0" w:leftChars="0"/>
              <w:jc w:val="center"/>
              <w:rPr>
                <w:rFonts w:hint="default"/>
              </w:rPr>
            </w:pPr>
            <w:r>
              <w:rPr>
                <w:rFonts w:hint="eastAsia"/>
              </w:rPr>
              <w:t>代替調達先の確保による対応</w:t>
            </w: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r>
        <w:trPr/>
        <w:tc>
          <w:tcPr>
            <w:tcW w:w="3127" w:type="dxa"/>
            <w:vAlign w:val="top"/>
          </w:tcPr>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273" w:leftChars="0" w:hanging="273" w:hangingChars="130"/>
              <w:jc w:val="left"/>
              <w:rPr>
                <w:rFonts w:hint="default"/>
              </w:rPr>
            </w:pPr>
          </w:p>
        </w:tc>
      </w:tr>
    </w:tbl>
    <w:p>
      <w:pPr>
        <w:pStyle w:val="0"/>
        <w:jc w:val="left"/>
        <w:rPr>
          <w:rFonts w:hint="default"/>
        </w:rPr>
      </w:pPr>
    </w:p>
    <w:p>
      <w:pPr>
        <w:pStyle w:val="17"/>
        <w:ind w:left="567" w:leftChars="270"/>
        <w:jc w:val="left"/>
        <w:rPr>
          <w:rFonts w:hint="default"/>
        </w:rPr>
      </w:pPr>
      <w:r>
        <w:rPr>
          <w:rFonts w:hint="eastAsia"/>
        </w:rPr>
        <w:t>④需要の減少への対応戦略</w:t>
      </w:r>
    </w:p>
    <w:p>
      <w:pPr>
        <w:pStyle w:val="17"/>
        <w:ind w:left="850" w:leftChars="405"/>
        <w:jc w:val="left"/>
        <w:rPr>
          <w:rFonts w:hint="default"/>
        </w:rPr>
      </w:pPr>
    </w:p>
    <w:tbl>
      <w:tblPr>
        <w:tblStyle w:val="47"/>
        <w:tblW w:w="9402" w:type="dxa"/>
        <w:tblInd w:w="850" w:type="dxa"/>
        <w:tblLayout w:type="fixed"/>
        <w:tblLook w:firstRow="1" w:lastRow="0" w:firstColumn="1" w:lastColumn="0" w:noHBand="0" w:noVBand="1" w:val="04A0"/>
      </w:tblPr>
      <w:tblGrid>
        <w:gridCol w:w="3127"/>
        <w:gridCol w:w="3147"/>
        <w:gridCol w:w="3128"/>
      </w:tblGrid>
      <w:tr>
        <w:trPr/>
        <w:tc>
          <w:tcPr>
            <w:tcW w:w="3127" w:type="dxa"/>
            <w:shd w:val="clear" w:color="auto" w:themeFill="accent1" w:themeFillTint="33" w:themeFillShade="FF"/>
            <w:vAlign w:val="center"/>
          </w:tcPr>
          <w:p>
            <w:pPr>
              <w:pStyle w:val="17"/>
              <w:ind w:left="0" w:leftChars="0"/>
              <w:jc w:val="center"/>
              <w:rPr>
                <w:rFonts w:hint="default"/>
              </w:rPr>
            </w:pPr>
            <w:r>
              <w:rPr>
                <w:rFonts w:hint="eastAsia"/>
              </w:rPr>
              <w:t>需要の減少の可能性のある</w:t>
            </w:r>
          </w:p>
          <w:p>
            <w:pPr>
              <w:pStyle w:val="17"/>
              <w:ind w:left="0" w:leftChars="0"/>
              <w:jc w:val="center"/>
              <w:rPr>
                <w:rFonts w:hint="default"/>
              </w:rPr>
            </w:pPr>
            <w:r>
              <w:rPr>
                <w:rFonts w:hint="eastAsia"/>
              </w:rPr>
              <w:t>事業</w:t>
            </w:r>
          </w:p>
        </w:tc>
        <w:tc>
          <w:tcPr>
            <w:tcW w:w="3147" w:type="dxa"/>
            <w:shd w:val="clear" w:color="auto" w:themeFill="accent1" w:themeFillTint="33" w:themeFillShade="FF"/>
            <w:vAlign w:val="center"/>
          </w:tcPr>
          <w:p>
            <w:pPr>
              <w:pStyle w:val="17"/>
              <w:ind w:left="0" w:leftChars="0"/>
              <w:jc w:val="center"/>
              <w:rPr>
                <w:rFonts w:hint="default"/>
              </w:rPr>
            </w:pPr>
            <w:r>
              <w:rPr>
                <w:rFonts w:hint="eastAsia"/>
              </w:rPr>
              <w:t>余剰となる経営資源を</w:t>
            </w:r>
          </w:p>
          <w:p>
            <w:pPr>
              <w:pStyle w:val="17"/>
              <w:ind w:left="0" w:leftChars="0"/>
              <w:jc w:val="center"/>
              <w:rPr>
                <w:rFonts w:hint="default"/>
              </w:rPr>
            </w:pPr>
            <w:r>
              <w:rPr>
                <w:rFonts w:hint="eastAsia"/>
              </w:rPr>
              <w:t>活用した新しい事業</w:t>
            </w:r>
          </w:p>
        </w:tc>
        <w:tc>
          <w:tcPr>
            <w:tcW w:w="3128" w:type="dxa"/>
            <w:shd w:val="clear" w:color="auto" w:themeFill="accent1" w:themeFillTint="33" w:themeFillShade="FF"/>
            <w:vAlign w:val="center"/>
          </w:tcPr>
          <w:p>
            <w:pPr>
              <w:pStyle w:val="17"/>
              <w:ind w:left="0" w:leftChars="0"/>
              <w:jc w:val="center"/>
              <w:rPr>
                <w:rFonts w:hint="default"/>
              </w:rPr>
            </w:pPr>
            <w:r>
              <w:rPr>
                <w:rFonts w:hint="eastAsia"/>
              </w:rPr>
              <w:t>余剰となる人員でできる</w:t>
            </w:r>
          </w:p>
          <w:p>
            <w:pPr>
              <w:pStyle w:val="17"/>
              <w:ind w:left="0" w:leftChars="0"/>
              <w:jc w:val="center"/>
              <w:rPr>
                <w:rFonts w:hint="default"/>
              </w:rPr>
            </w:pPr>
            <w:r>
              <w:rPr>
                <w:rFonts w:hint="eastAsia"/>
              </w:rPr>
              <w:t>新しい事業</w:t>
            </w:r>
          </w:p>
        </w:tc>
      </w:tr>
      <w:tr>
        <w:trPr/>
        <w:tc>
          <w:tcPr>
            <w:tcW w:w="3127" w:type="dxa"/>
            <w:vAlign w:val="top"/>
          </w:tcPr>
          <w:p>
            <w:pPr>
              <w:pStyle w:val="17"/>
              <w:ind w:left="0" w:leftChars="0"/>
              <w:jc w:val="left"/>
              <w:rPr>
                <w:rFonts w:hint="default"/>
              </w:rPr>
            </w:pPr>
          </w:p>
          <w:p>
            <w:pPr>
              <w:pStyle w:val="17"/>
              <w:ind w:left="0" w:leftChars="0"/>
              <w:jc w:val="left"/>
              <w:rPr>
                <w:rFonts w:hint="default"/>
              </w:rPr>
            </w:pPr>
          </w:p>
          <w:p>
            <w:pPr>
              <w:pStyle w:val="17"/>
              <w:ind w:left="0" w:leftChars="0"/>
              <w:jc w:val="left"/>
              <w:rPr>
                <w:rFonts w:hint="default"/>
              </w:rPr>
            </w:pPr>
          </w:p>
        </w:tc>
        <w:tc>
          <w:tcPr>
            <w:tcW w:w="3147" w:type="dxa"/>
            <w:vAlign w:val="top"/>
          </w:tcPr>
          <w:p>
            <w:pPr>
              <w:pStyle w:val="17"/>
              <w:ind w:left="0" w:leftChars="0"/>
              <w:jc w:val="left"/>
              <w:rPr>
                <w:rFonts w:hint="default"/>
              </w:rPr>
            </w:pPr>
          </w:p>
        </w:tc>
        <w:tc>
          <w:tcPr>
            <w:tcW w:w="3128" w:type="dxa"/>
            <w:vAlign w:val="top"/>
          </w:tcPr>
          <w:p>
            <w:pPr>
              <w:pStyle w:val="17"/>
              <w:ind w:left="0" w:leftChars="0"/>
              <w:jc w:val="left"/>
              <w:rPr>
                <w:rFonts w:hint="default"/>
              </w:rPr>
            </w:pPr>
          </w:p>
        </w:tc>
      </w:tr>
    </w:tbl>
    <w:p>
      <w:pPr>
        <w:pStyle w:val="17"/>
        <w:ind w:left="850" w:leftChars="405"/>
        <w:jc w:val="left"/>
        <w:rPr>
          <w:rFonts w:hint="default"/>
        </w:rPr>
      </w:pPr>
    </w:p>
    <w:p>
      <w:pPr>
        <w:pStyle w:val="0"/>
        <w:widowControl w:val="1"/>
        <w:jc w:val="left"/>
        <w:rPr>
          <w:rStyle w:val="24"/>
          <w:rFonts w:hint="default"/>
          <w:b w:val="1"/>
        </w:rPr>
      </w:pPr>
      <w:r>
        <w:rPr>
          <w:rStyle w:val="24"/>
          <w:rFonts w:hint="default"/>
          <w:b w:val="1"/>
        </w:rPr>
        <w:br w:type="page"/>
      </w:r>
    </w:p>
    <w:p>
      <w:pPr>
        <w:pStyle w:val="0"/>
        <w:jc w:val="left"/>
        <w:rPr>
          <w:rStyle w:val="24"/>
          <w:rFonts w:hint="default"/>
          <w:b w:val="1"/>
        </w:rPr>
      </w:pPr>
    </w:p>
    <w:p>
      <w:pPr>
        <w:pStyle w:val="1"/>
        <w:rPr>
          <w:rFonts w:hint="default"/>
          <w:b w:val="1"/>
        </w:rPr>
      </w:pPr>
      <w:bookmarkStart w:id="18" w:name="_Toc82527805"/>
      <w:r>
        <w:rPr>
          <w:rFonts w:hint="eastAsia"/>
          <w:b w:val="1"/>
        </w:rPr>
        <w:t>４．部門別の対応計画</w:t>
      </w:r>
      <w:bookmarkEnd w:id="18"/>
    </w:p>
    <w:p>
      <w:pPr>
        <w:pStyle w:val="0"/>
        <w:rPr>
          <w:rFonts w:hint="default"/>
        </w:rPr>
      </w:pPr>
    </w:p>
    <w:p>
      <w:pPr>
        <w:pStyle w:val="2"/>
        <w:rPr>
          <w:rFonts w:hint="default"/>
          <w:b w:val="1"/>
        </w:rPr>
      </w:pPr>
      <w:bookmarkStart w:id="19" w:name="_Toc82527806"/>
      <w:r>
        <w:rPr>
          <w:rFonts w:hint="eastAsia"/>
          <w:b w:val="1"/>
        </w:rPr>
        <w:t>（１）発生段階別基本方針</w:t>
      </w:r>
      <w:bookmarkEnd w:id="19"/>
    </w:p>
    <w:p>
      <w:pPr>
        <w:pStyle w:val="17"/>
        <w:ind w:left="424" w:leftChars="202"/>
        <w:jc w:val="left"/>
        <w:rPr>
          <w:rFonts w:hint="default"/>
        </w:rPr>
      </w:pPr>
    </w:p>
    <w:tbl>
      <w:tblPr>
        <w:tblStyle w:val="11"/>
        <w:tblW w:w="97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0" w:lastRow="0" w:firstColumn="0" w:lastColumn="0" w:noHBand="1" w:noVBand="1" w:val="0600"/>
      </w:tblPr>
      <w:tblGrid>
        <w:gridCol w:w="2410"/>
        <w:gridCol w:w="1334"/>
        <w:gridCol w:w="1197"/>
        <w:gridCol w:w="3591"/>
        <w:gridCol w:w="1197"/>
      </w:tblGrid>
      <w:tr>
        <w:trPr>
          <w:trHeight w:val="605" w:hRule="atLeast"/>
        </w:trPr>
        <w:tc>
          <w:tcPr>
            <w:tcW w:w="2410" w:type="dxa"/>
            <w:vMerge w:val="restart"/>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発生段階</w:t>
            </w:r>
          </w:p>
        </w:tc>
        <w:tc>
          <w:tcPr>
            <w:tcW w:w="1334"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第一段階</w:t>
            </w:r>
          </w:p>
        </w:tc>
        <w:tc>
          <w:tcPr>
            <w:tcW w:w="1197"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第二段階</w:t>
            </w:r>
          </w:p>
        </w:tc>
        <w:tc>
          <w:tcPr>
            <w:tcW w:w="3591"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第三段階</w:t>
            </w:r>
          </w:p>
        </w:tc>
        <w:tc>
          <w:tcPr>
            <w:tcW w:w="1197"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第四段階</w:t>
            </w:r>
          </w:p>
        </w:tc>
      </w:tr>
      <w:tr>
        <w:trPr>
          <w:trHeight w:val="601" w:hRule="atLeast"/>
        </w:trPr>
        <w:tc>
          <w:tcPr>
            <w:tcW w:w="2410" w:type="dxa"/>
            <w:vMerge w:val="continue"/>
            <w:shd w:val="clear" w:color="auto" w:themeFill="accent1" w:themeFillTint="33" w:themeFillShade="FF"/>
            <w:vAlign w:val="center"/>
          </w:tcPr>
          <w:p>
            <w:pPr>
              <w:pStyle w:val="0"/>
              <w:widowControl w:val="1"/>
              <w:jc w:val="left"/>
              <w:rPr>
                <w:rFonts w:hint="default" w:asciiTheme="minorEastAsia" w:hAnsiTheme="minorEastAsia"/>
                <w:kern w:val="0"/>
              </w:rPr>
            </w:pPr>
          </w:p>
        </w:tc>
        <w:tc>
          <w:tcPr>
            <w:tcW w:w="1334"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海外発生期</w:t>
            </w:r>
          </w:p>
        </w:tc>
        <w:tc>
          <w:tcPr>
            <w:tcW w:w="1197"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国内発生</w:t>
            </w:r>
          </w:p>
          <w:p>
            <w:pPr>
              <w:pStyle w:val="0"/>
              <w:widowControl w:val="1"/>
              <w:jc w:val="center"/>
              <w:rPr>
                <w:rFonts w:hint="default" w:asciiTheme="minorEastAsia" w:hAnsiTheme="minorEastAsia"/>
                <w:kern w:val="0"/>
              </w:rPr>
            </w:pPr>
            <w:r>
              <w:rPr>
                <w:rFonts w:hint="eastAsia" w:asciiTheme="minorEastAsia" w:hAnsiTheme="minorEastAsia"/>
              </w:rPr>
              <w:t>早期</w:t>
            </w:r>
          </w:p>
        </w:tc>
        <w:tc>
          <w:tcPr>
            <w:tcW w:w="3591"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p>
          <w:p>
            <w:pPr>
              <w:pStyle w:val="0"/>
              <w:widowControl w:val="1"/>
              <w:jc w:val="center"/>
              <w:rPr>
                <w:rFonts w:hint="default" w:asciiTheme="minorEastAsia" w:hAnsiTheme="minorEastAsia"/>
                <w:kern w:val="0"/>
              </w:rPr>
            </w:pPr>
            <w:r>
              <w:rPr>
                <w:rFonts w:hint="eastAsia" w:asciiTheme="minorEastAsia" w:hAnsiTheme="minorEastAsia"/>
              </w:rPr>
              <w:t>国内感染期</w:t>
            </w:r>
          </w:p>
          <w:p>
            <w:pPr>
              <w:pStyle w:val="0"/>
              <w:widowControl w:val="1"/>
              <w:rPr>
                <w:rFonts w:hint="default" w:asciiTheme="minorEastAsia" w:hAnsiTheme="minorEastAsia"/>
                <w:kern w:val="0"/>
              </w:rPr>
            </w:pPr>
          </w:p>
        </w:tc>
        <w:tc>
          <w:tcPr>
            <w:tcW w:w="1197" w:type="dxa"/>
            <w:shd w:val="clear" w:color="auto" w:themeFill="accent1" w:themeFillTint="33" w:themeFillShade="FF"/>
            <w:tcMar>
              <w:top w:w="15" w:type="dxa"/>
              <w:left w:w="102" w:type="dxa"/>
              <w:bottom w:w="0" w:type="dxa"/>
              <w:right w:w="102" w:type="dxa"/>
            </w:tcMar>
            <w:vAlign w:val="center"/>
          </w:tcPr>
          <w:p>
            <w:pPr>
              <w:pStyle w:val="0"/>
              <w:widowControl w:val="1"/>
              <w:jc w:val="center"/>
              <w:rPr>
                <w:rFonts w:hint="default" w:asciiTheme="minorEastAsia" w:hAnsiTheme="minorEastAsia"/>
                <w:kern w:val="0"/>
              </w:rPr>
            </w:pPr>
            <w:r>
              <w:rPr>
                <w:rFonts w:hint="eastAsia" w:asciiTheme="minorEastAsia" w:hAnsiTheme="minorEastAsia"/>
              </w:rPr>
              <w:t>小康期</w:t>
            </w:r>
          </w:p>
        </w:tc>
      </w:tr>
      <w:tr>
        <w:trPr>
          <w:trHeight w:val="1503" w:hRule="atLeast"/>
        </w:trPr>
        <w:tc>
          <w:tcPr>
            <w:tcW w:w="2410"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334"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3591"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197" w:type="dxa"/>
            <w:shd w:val="clear" w:color="auto" w:fill="auto"/>
            <w:tcMar>
              <w:top w:w="15" w:type="dxa"/>
              <w:left w:w="102" w:type="dxa"/>
              <w:bottom w:w="0" w:type="dxa"/>
              <w:right w:w="102" w:type="dxa"/>
            </w:tcMar>
            <w:vAlign w:val="center"/>
          </w:tcPr>
          <w:p>
            <w:pPr>
              <w:pStyle w:val="0"/>
              <w:widowControl w:val="1"/>
              <w:rPr>
                <w:rFonts w:hint="default" w:asciiTheme="minorEastAsia" w:hAnsiTheme="minorEastAsia"/>
                <w:kern w:val="0"/>
              </w:rPr>
            </w:pPr>
          </w:p>
        </w:tc>
      </w:tr>
      <w:tr>
        <w:trPr>
          <w:trHeight w:val="1202" w:hRule="atLeast"/>
        </w:trPr>
        <w:tc>
          <w:tcPr>
            <w:tcW w:w="2410"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334"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3591"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r>
      <w:tr>
        <w:trPr>
          <w:trHeight w:val="902" w:hRule="atLeast"/>
        </w:trPr>
        <w:tc>
          <w:tcPr>
            <w:tcW w:w="2410"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rPr>
            </w:pPr>
          </w:p>
        </w:tc>
        <w:tc>
          <w:tcPr>
            <w:tcW w:w="1334"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3591"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kern w:val="0"/>
              </w:rPr>
            </w:pPr>
          </w:p>
        </w:tc>
      </w:tr>
      <w:tr>
        <w:trPr>
          <w:trHeight w:val="902" w:hRule="atLeast"/>
        </w:trPr>
        <w:tc>
          <w:tcPr>
            <w:tcW w:w="2410"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rPr>
            </w:pPr>
          </w:p>
        </w:tc>
        <w:tc>
          <w:tcPr>
            <w:tcW w:w="1334"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rPr>
            </w:pPr>
          </w:p>
        </w:tc>
        <w:tc>
          <w:tcPr>
            <w:tcW w:w="3591"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rPr>
            </w:pPr>
          </w:p>
        </w:tc>
        <w:tc>
          <w:tcPr>
            <w:tcW w:w="1197" w:type="dxa"/>
            <w:shd w:val="clear" w:color="auto" w:fill="auto"/>
            <w:tcMar>
              <w:top w:w="15" w:type="dxa"/>
              <w:left w:w="102" w:type="dxa"/>
              <w:bottom w:w="0" w:type="dxa"/>
              <w:right w:w="102" w:type="dxa"/>
            </w:tcMar>
            <w:vAlign w:val="top"/>
          </w:tcPr>
          <w:p>
            <w:pPr>
              <w:pStyle w:val="0"/>
              <w:widowControl w:val="1"/>
              <w:rPr>
                <w:rFonts w:hint="default" w:asciiTheme="minorEastAsia" w:hAnsiTheme="minorEastAsia"/>
              </w:rPr>
            </w:pPr>
          </w:p>
        </w:tc>
      </w:tr>
    </w:tbl>
    <w:p>
      <w:pPr>
        <w:pStyle w:val="17"/>
        <w:ind w:left="708" w:leftChars="337"/>
        <w:jc w:val="left"/>
        <w:rPr>
          <w:rFonts w:hint="default"/>
        </w:rPr>
      </w:pPr>
    </w:p>
    <w:p>
      <w:pPr>
        <w:pStyle w:val="0"/>
        <w:ind w:left="424" w:leftChars="202" w:firstLine="2"/>
        <w:rPr>
          <w:rFonts w:hint="default"/>
        </w:rPr>
      </w:pPr>
      <w:r>
        <w:rPr>
          <w:rFonts w:hint="eastAsia"/>
        </w:rPr>
        <w:t>①社会機能維持事業（←該当事業がなければ削除）</w:t>
      </w:r>
    </w:p>
    <w:p>
      <w:pPr>
        <w:pStyle w:val="0"/>
        <w:ind w:left="424" w:leftChars="202" w:firstLine="2"/>
        <w:rPr>
          <w:rFonts w:hint="default"/>
        </w:rPr>
      </w:pPr>
    </w:p>
    <w:p>
      <w:pPr>
        <w:pStyle w:val="0"/>
        <w:ind w:left="424" w:leftChars="202" w:firstLine="2"/>
        <w:rPr>
          <w:rFonts w:hint="default"/>
        </w:rPr>
      </w:pPr>
    </w:p>
    <w:p>
      <w:pPr>
        <w:pStyle w:val="0"/>
        <w:ind w:left="424" w:leftChars="202" w:firstLine="2"/>
        <w:rPr>
          <w:rFonts w:hint="default"/>
        </w:rPr>
      </w:pPr>
      <w:r>
        <w:rPr>
          <w:rFonts w:hint="eastAsia"/>
        </w:rPr>
        <w:t>②経営インパクトの大きい事業</w:t>
      </w:r>
    </w:p>
    <w:p>
      <w:pPr>
        <w:pStyle w:val="0"/>
        <w:ind w:left="634" w:leftChars="302" w:firstLine="2"/>
        <w:rPr>
          <w:rFonts w:hint="default"/>
        </w:rPr>
      </w:pPr>
    </w:p>
    <w:p>
      <w:pPr>
        <w:pStyle w:val="0"/>
        <w:ind w:left="634" w:leftChars="302" w:firstLine="2"/>
        <w:rPr>
          <w:rFonts w:hint="default"/>
        </w:rPr>
      </w:pPr>
    </w:p>
    <w:p>
      <w:pPr>
        <w:pStyle w:val="0"/>
        <w:ind w:left="424" w:leftChars="202" w:firstLine="2"/>
        <w:rPr>
          <w:rFonts w:hint="default"/>
        </w:rPr>
      </w:pPr>
      <w:r>
        <w:rPr>
          <w:rFonts w:hint="eastAsia"/>
        </w:rPr>
        <w:t>③経営（業務環境）を支える間接部門の業務</w:t>
      </w:r>
    </w:p>
    <w:p>
      <w:pPr>
        <w:pStyle w:val="0"/>
        <w:ind w:left="634" w:leftChars="302" w:firstLine="2"/>
        <w:rPr>
          <w:rFonts w:hint="default"/>
        </w:rPr>
      </w:pPr>
    </w:p>
    <w:p>
      <w:pPr>
        <w:pStyle w:val="0"/>
        <w:ind w:left="634" w:leftChars="302" w:firstLine="2"/>
        <w:rPr>
          <w:rFonts w:hint="default"/>
        </w:rPr>
      </w:pPr>
    </w:p>
    <w:p>
      <w:pPr>
        <w:pStyle w:val="0"/>
        <w:ind w:left="634" w:leftChars="302" w:firstLine="2"/>
        <w:rPr>
          <w:rFonts w:hint="default"/>
        </w:rPr>
      </w:pPr>
    </w:p>
    <w:p>
      <w:pPr>
        <w:pStyle w:val="0"/>
        <w:rPr>
          <w:rFonts w:hint="default"/>
        </w:rPr>
      </w:pPr>
    </w:p>
    <w:p>
      <w:pPr>
        <w:pStyle w:val="0"/>
        <w:widowControl w:val="1"/>
        <w:jc w:val="left"/>
        <w:rPr>
          <w:rFonts w:hint="default" w:asciiTheme="majorHAnsi" w:hAnsiTheme="majorHAnsi" w:eastAsiaTheme="majorEastAsia"/>
          <w:b w:val="1"/>
        </w:rPr>
      </w:pPr>
      <w:r>
        <w:rPr>
          <w:rFonts w:hint="default"/>
          <w:b w:val="1"/>
        </w:rPr>
        <w:br w:type="page"/>
      </w:r>
    </w:p>
    <w:p>
      <w:pPr>
        <w:pStyle w:val="2"/>
        <w:rPr>
          <w:rFonts w:hint="default"/>
        </w:rPr>
      </w:pPr>
      <w:bookmarkStart w:id="20" w:name="_Toc82527807"/>
      <w:r>
        <w:rPr>
          <w:rFonts w:hint="eastAsia"/>
          <w:b w:val="1"/>
        </w:rPr>
        <w:t>（２）間接部門</w:t>
      </w:r>
      <w:bookmarkEnd w:id="20"/>
    </w:p>
    <w:p>
      <w:pPr>
        <w:pStyle w:val="0"/>
        <w:rPr>
          <w:rFonts w:hint="default"/>
        </w:rPr>
      </w:pPr>
    </w:p>
    <w:p>
      <w:pPr>
        <w:pStyle w:val="0"/>
        <w:rPr>
          <w:rFonts w:hint="default"/>
        </w:rPr>
      </w:pPr>
      <w:r>
        <w:rPr>
          <w:rFonts w:hint="eastAsia"/>
        </w:rPr>
        <w:t>［　　部］</w:t>
      </w:r>
    </w:p>
    <w:tbl>
      <w:tblPr>
        <w:tblStyle w:val="47"/>
        <w:tblW w:w="9831" w:type="dxa"/>
        <w:tblInd w:w="421" w:type="dxa"/>
        <w:tblLayout w:type="fixed"/>
        <w:tblLook w:firstRow="1" w:lastRow="0" w:firstColumn="1" w:lastColumn="0" w:noHBand="0" w:noVBand="1" w:val="04A0"/>
      </w:tblPr>
      <w:tblGrid>
        <w:gridCol w:w="1984"/>
        <w:gridCol w:w="3923"/>
        <w:gridCol w:w="3924"/>
      </w:tblGrid>
      <w:tr>
        <w:trPr/>
        <w:tc>
          <w:tcPr>
            <w:tcW w:w="1984" w:type="dxa"/>
            <w:shd w:val="clear" w:color="auto" w:themeFill="accent1" w:themeFillTint="33" w:themeFillShade="FF"/>
            <w:vAlign w:val="top"/>
          </w:tcPr>
          <w:p>
            <w:pPr>
              <w:pStyle w:val="0"/>
              <w:jc w:val="center"/>
              <w:rPr>
                <w:rFonts w:hint="default"/>
              </w:rPr>
            </w:pPr>
            <w:r>
              <w:rPr>
                <w:rFonts w:hint="eastAsia"/>
              </w:rPr>
              <w:t>発生段階</w:t>
            </w:r>
          </w:p>
        </w:tc>
        <w:tc>
          <w:tcPr>
            <w:tcW w:w="3923" w:type="dxa"/>
            <w:shd w:val="clear" w:color="auto" w:themeFill="accent1" w:themeFillTint="33" w:themeFillShade="FF"/>
            <w:vAlign w:val="top"/>
          </w:tcPr>
          <w:p>
            <w:pPr>
              <w:pStyle w:val="0"/>
              <w:jc w:val="center"/>
              <w:rPr>
                <w:rFonts w:hint="default"/>
              </w:rPr>
            </w:pPr>
            <w:r>
              <w:rPr>
                <w:rFonts w:hint="eastAsia"/>
              </w:rPr>
              <w:t>実施する業務</w:t>
            </w:r>
          </w:p>
        </w:tc>
        <w:tc>
          <w:tcPr>
            <w:tcW w:w="3924" w:type="dxa"/>
            <w:shd w:val="clear" w:color="auto" w:themeFill="accent1" w:themeFillTint="33" w:themeFillShade="FF"/>
            <w:vAlign w:val="top"/>
          </w:tcPr>
          <w:p>
            <w:pPr>
              <w:pStyle w:val="0"/>
              <w:jc w:val="center"/>
              <w:rPr>
                <w:rFonts w:hint="default"/>
              </w:rPr>
            </w:pPr>
            <w:r>
              <w:rPr>
                <w:rFonts w:hint="eastAsia"/>
              </w:rPr>
              <w:t>業務遂行方法・安全配慮措置</w:t>
            </w:r>
          </w:p>
        </w:tc>
      </w:tr>
      <w:tr>
        <w:trPr/>
        <w:tc>
          <w:tcPr>
            <w:tcW w:w="1984" w:type="dxa"/>
            <w:vAlign w:val="top"/>
          </w:tcPr>
          <w:p>
            <w:pPr>
              <w:pStyle w:val="0"/>
              <w:jc w:val="left"/>
              <w:rPr>
                <w:rFonts w:hint="default"/>
              </w:rPr>
            </w:pPr>
            <w:r>
              <w:rPr>
                <w:rFonts w:hint="eastAsia"/>
              </w:rPr>
              <w:t>第</w:t>
            </w:r>
            <w:r>
              <w:rPr>
                <w:rFonts w:hint="eastAsia"/>
              </w:rPr>
              <w:t>1</w:t>
            </w:r>
            <w:r>
              <w:rPr>
                <w:rFonts w:hint="eastAsia"/>
              </w:rPr>
              <w:t>段階</w:t>
            </w:r>
          </w:p>
          <w:p>
            <w:pPr>
              <w:pStyle w:val="0"/>
              <w:ind w:firstLine="210" w:firstLineChars="100"/>
              <w:jc w:val="left"/>
              <w:rPr>
                <w:rFonts w:hint="default"/>
              </w:rPr>
            </w:pPr>
            <w:r>
              <w:rPr>
                <w:rFonts w:hint="eastAsia"/>
              </w:rPr>
              <w:t>・海外発生期</w:t>
            </w:r>
          </w:p>
          <w:p>
            <w:pPr>
              <w:pStyle w:val="0"/>
              <w:jc w:val="left"/>
              <w:rPr>
                <w:rFonts w:hint="default"/>
              </w:rPr>
            </w:pPr>
            <w:r>
              <w:rPr>
                <w:rFonts w:hint="eastAsia"/>
              </w:rPr>
              <w:t>第２段階</w:t>
            </w:r>
          </w:p>
          <w:p>
            <w:pPr>
              <w:pStyle w:val="0"/>
              <w:ind w:firstLine="210" w:firstLineChars="100"/>
              <w:jc w:val="left"/>
              <w:rPr>
                <w:rFonts w:hint="default"/>
              </w:rPr>
            </w:pPr>
            <w:r>
              <w:rPr>
                <w:rFonts w:hint="eastAsia"/>
              </w:rPr>
              <w:t>・国内発生早期</w:t>
            </w:r>
          </w:p>
        </w:tc>
        <w:tc>
          <w:tcPr>
            <w:tcW w:w="3923" w:type="dxa"/>
            <w:vAlign w:val="top"/>
          </w:tcPr>
          <w:p>
            <w:pPr>
              <w:pStyle w:val="0"/>
              <w:rPr>
                <w:rFonts w:hint="default"/>
              </w:rPr>
            </w:pPr>
          </w:p>
        </w:tc>
        <w:tc>
          <w:tcPr>
            <w:tcW w:w="3924" w:type="dxa"/>
            <w:vAlign w:val="top"/>
          </w:tcPr>
          <w:p>
            <w:pPr>
              <w:pStyle w:val="0"/>
              <w:rPr>
                <w:rFonts w:hint="default"/>
              </w:rPr>
            </w:pPr>
          </w:p>
        </w:tc>
      </w:tr>
      <w:tr>
        <w:trPr/>
        <w:tc>
          <w:tcPr>
            <w:tcW w:w="1984" w:type="dxa"/>
            <w:vAlign w:val="top"/>
          </w:tcPr>
          <w:p>
            <w:pPr>
              <w:pStyle w:val="0"/>
              <w:jc w:val="left"/>
              <w:rPr>
                <w:rFonts w:hint="default"/>
              </w:rPr>
            </w:pPr>
            <w:r>
              <w:rPr>
                <w:rFonts w:hint="eastAsia"/>
              </w:rPr>
              <w:t>第３段階</w:t>
            </w:r>
          </w:p>
          <w:p>
            <w:pPr>
              <w:pStyle w:val="0"/>
              <w:ind w:firstLine="210" w:firstLineChars="100"/>
              <w:jc w:val="left"/>
              <w:rPr>
                <w:rFonts w:hint="default"/>
              </w:rPr>
            </w:pPr>
            <w:r>
              <w:rPr>
                <w:rFonts w:hint="eastAsia"/>
              </w:rPr>
              <w:t>・国内感染期</w:t>
            </w:r>
          </w:p>
          <w:p>
            <w:pPr>
              <w:pStyle w:val="0"/>
              <w:ind w:firstLine="210" w:firstLineChars="100"/>
              <w:jc w:val="left"/>
              <w:rPr>
                <w:rFonts w:hint="default"/>
              </w:rPr>
            </w:pPr>
          </w:p>
          <w:p>
            <w:pPr>
              <w:pStyle w:val="0"/>
              <w:ind w:firstLine="210" w:firstLineChars="100"/>
              <w:jc w:val="left"/>
              <w:rPr>
                <w:rFonts w:hint="default"/>
              </w:rPr>
            </w:pPr>
          </w:p>
        </w:tc>
        <w:tc>
          <w:tcPr>
            <w:tcW w:w="3923" w:type="dxa"/>
            <w:vAlign w:val="top"/>
          </w:tcPr>
          <w:p>
            <w:pPr>
              <w:pStyle w:val="0"/>
              <w:rPr>
                <w:rFonts w:hint="default"/>
              </w:rPr>
            </w:pPr>
          </w:p>
        </w:tc>
        <w:tc>
          <w:tcPr>
            <w:tcW w:w="3924" w:type="dxa"/>
            <w:vAlign w:val="top"/>
          </w:tcPr>
          <w:p>
            <w:pPr>
              <w:pStyle w:val="17"/>
              <w:ind w:left="0" w:leftChars="0"/>
              <w:jc w:val="left"/>
              <w:rPr>
                <w:rFonts w:hint="default"/>
              </w:rPr>
            </w:pPr>
          </w:p>
        </w:tc>
      </w:tr>
      <w:tr>
        <w:trPr/>
        <w:tc>
          <w:tcPr>
            <w:tcW w:w="1984" w:type="dxa"/>
            <w:vAlign w:val="top"/>
          </w:tcPr>
          <w:p>
            <w:pPr>
              <w:pStyle w:val="0"/>
              <w:jc w:val="left"/>
              <w:rPr>
                <w:rFonts w:hint="default"/>
              </w:rPr>
            </w:pPr>
            <w:r>
              <w:rPr>
                <w:rFonts w:hint="eastAsia"/>
              </w:rPr>
              <w:t>第</w:t>
            </w:r>
            <w:r>
              <w:rPr>
                <w:rFonts w:hint="eastAsia"/>
              </w:rPr>
              <w:t>4</w:t>
            </w:r>
            <w:r>
              <w:rPr>
                <w:rFonts w:hint="eastAsia"/>
              </w:rPr>
              <w:t>段階</w:t>
            </w:r>
          </w:p>
          <w:p>
            <w:pPr>
              <w:pStyle w:val="0"/>
              <w:ind w:firstLine="210" w:firstLineChars="100"/>
              <w:jc w:val="left"/>
              <w:rPr>
                <w:rFonts w:hint="default"/>
              </w:rPr>
            </w:pPr>
            <w:r>
              <w:rPr>
                <w:rFonts w:hint="eastAsia"/>
              </w:rPr>
              <w:t>・小康期</w:t>
            </w:r>
          </w:p>
        </w:tc>
        <w:tc>
          <w:tcPr>
            <w:tcW w:w="3923" w:type="dxa"/>
            <w:vAlign w:val="top"/>
          </w:tcPr>
          <w:p>
            <w:pPr>
              <w:pStyle w:val="0"/>
              <w:rPr>
                <w:rFonts w:hint="default"/>
              </w:rPr>
            </w:pPr>
          </w:p>
        </w:tc>
        <w:tc>
          <w:tcPr>
            <w:tcW w:w="3924" w:type="dxa"/>
            <w:vAlign w:val="top"/>
          </w:tcPr>
          <w:p>
            <w:pPr>
              <w:pStyle w:val="0"/>
              <w:rPr>
                <w:rFonts w:hint="default"/>
              </w:rPr>
            </w:pPr>
          </w:p>
        </w:tc>
      </w:tr>
    </w:tbl>
    <w:p>
      <w:pPr>
        <w:pStyle w:val="0"/>
        <w:rPr>
          <w:rFonts w:hint="default"/>
        </w:rPr>
      </w:pPr>
    </w:p>
    <w:p>
      <w:pPr>
        <w:pStyle w:val="0"/>
        <w:rPr>
          <w:rFonts w:hint="default"/>
        </w:rPr>
      </w:pPr>
      <w:r>
        <w:rPr>
          <w:rFonts w:hint="eastAsia"/>
        </w:rPr>
        <w:t>［　　部］</w:t>
      </w:r>
    </w:p>
    <w:tbl>
      <w:tblPr>
        <w:tblStyle w:val="47"/>
        <w:tblW w:w="9831" w:type="dxa"/>
        <w:tblInd w:w="421" w:type="dxa"/>
        <w:tblLayout w:type="fixed"/>
        <w:tblLook w:firstRow="1" w:lastRow="0" w:firstColumn="1" w:lastColumn="0" w:noHBand="0" w:noVBand="1" w:val="04A0"/>
      </w:tblPr>
      <w:tblGrid>
        <w:gridCol w:w="1984"/>
        <w:gridCol w:w="3923"/>
        <w:gridCol w:w="3924"/>
      </w:tblGrid>
      <w:tr>
        <w:trPr/>
        <w:tc>
          <w:tcPr>
            <w:tcW w:w="1984" w:type="dxa"/>
            <w:shd w:val="clear" w:color="auto" w:themeFill="accent1" w:themeFillTint="33" w:themeFillShade="FF"/>
            <w:vAlign w:val="top"/>
          </w:tcPr>
          <w:p>
            <w:pPr>
              <w:pStyle w:val="0"/>
              <w:jc w:val="center"/>
              <w:rPr>
                <w:rFonts w:hint="default"/>
              </w:rPr>
            </w:pPr>
            <w:r>
              <w:rPr>
                <w:rFonts w:hint="eastAsia"/>
              </w:rPr>
              <w:t>発生段階</w:t>
            </w:r>
          </w:p>
        </w:tc>
        <w:tc>
          <w:tcPr>
            <w:tcW w:w="3923" w:type="dxa"/>
            <w:shd w:val="clear" w:color="auto" w:themeFill="accent1" w:themeFillTint="33" w:themeFillShade="FF"/>
            <w:vAlign w:val="top"/>
          </w:tcPr>
          <w:p>
            <w:pPr>
              <w:pStyle w:val="0"/>
              <w:jc w:val="center"/>
              <w:rPr>
                <w:rFonts w:hint="default"/>
              </w:rPr>
            </w:pPr>
            <w:r>
              <w:rPr>
                <w:rFonts w:hint="eastAsia"/>
              </w:rPr>
              <w:t>実施する業務</w:t>
            </w:r>
          </w:p>
        </w:tc>
        <w:tc>
          <w:tcPr>
            <w:tcW w:w="3924" w:type="dxa"/>
            <w:shd w:val="clear" w:color="auto" w:themeFill="accent1" w:themeFillTint="33" w:themeFillShade="FF"/>
            <w:vAlign w:val="top"/>
          </w:tcPr>
          <w:p>
            <w:pPr>
              <w:pStyle w:val="0"/>
              <w:jc w:val="center"/>
              <w:rPr>
                <w:rFonts w:hint="default"/>
              </w:rPr>
            </w:pPr>
            <w:r>
              <w:rPr>
                <w:rFonts w:hint="eastAsia"/>
              </w:rPr>
              <w:t>業務遂行方法・安全配慮措置</w:t>
            </w:r>
          </w:p>
        </w:tc>
      </w:tr>
      <w:tr>
        <w:trPr/>
        <w:tc>
          <w:tcPr>
            <w:tcW w:w="1984" w:type="dxa"/>
            <w:vAlign w:val="top"/>
          </w:tcPr>
          <w:p>
            <w:pPr>
              <w:pStyle w:val="0"/>
              <w:jc w:val="left"/>
              <w:rPr>
                <w:rFonts w:hint="default"/>
              </w:rPr>
            </w:pPr>
            <w:r>
              <w:rPr>
                <w:rFonts w:hint="eastAsia"/>
              </w:rPr>
              <w:t>第</w:t>
            </w:r>
            <w:r>
              <w:rPr>
                <w:rFonts w:hint="eastAsia"/>
              </w:rPr>
              <w:t>1</w:t>
            </w:r>
            <w:r>
              <w:rPr>
                <w:rFonts w:hint="eastAsia"/>
              </w:rPr>
              <w:t>段階</w:t>
            </w:r>
          </w:p>
          <w:p>
            <w:pPr>
              <w:pStyle w:val="0"/>
              <w:ind w:firstLine="210" w:firstLineChars="100"/>
              <w:jc w:val="left"/>
              <w:rPr>
                <w:rFonts w:hint="default"/>
              </w:rPr>
            </w:pPr>
            <w:r>
              <w:rPr>
                <w:rFonts w:hint="eastAsia"/>
              </w:rPr>
              <w:t>・海外発生期</w:t>
            </w:r>
          </w:p>
          <w:p>
            <w:pPr>
              <w:pStyle w:val="0"/>
              <w:jc w:val="left"/>
              <w:rPr>
                <w:rFonts w:hint="default"/>
              </w:rPr>
            </w:pPr>
            <w:r>
              <w:rPr>
                <w:rFonts w:hint="eastAsia"/>
              </w:rPr>
              <w:t>第２段階</w:t>
            </w:r>
          </w:p>
          <w:p>
            <w:pPr>
              <w:pStyle w:val="0"/>
              <w:ind w:firstLine="210" w:firstLineChars="100"/>
              <w:jc w:val="left"/>
              <w:rPr>
                <w:rFonts w:hint="default"/>
              </w:rPr>
            </w:pPr>
            <w:r>
              <w:rPr>
                <w:rFonts w:hint="eastAsia"/>
              </w:rPr>
              <w:t>・国内発生早期</w:t>
            </w:r>
          </w:p>
        </w:tc>
        <w:tc>
          <w:tcPr>
            <w:tcW w:w="3923" w:type="dxa"/>
            <w:vAlign w:val="top"/>
          </w:tcPr>
          <w:p>
            <w:pPr>
              <w:pStyle w:val="0"/>
              <w:rPr>
                <w:rFonts w:hint="default"/>
              </w:rPr>
            </w:pPr>
          </w:p>
        </w:tc>
        <w:tc>
          <w:tcPr>
            <w:tcW w:w="3924" w:type="dxa"/>
            <w:vAlign w:val="top"/>
          </w:tcPr>
          <w:p>
            <w:pPr>
              <w:pStyle w:val="0"/>
              <w:rPr>
                <w:rFonts w:hint="default"/>
              </w:rPr>
            </w:pPr>
          </w:p>
        </w:tc>
      </w:tr>
      <w:tr>
        <w:trPr/>
        <w:tc>
          <w:tcPr>
            <w:tcW w:w="1984" w:type="dxa"/>
            <w:vAlign w:val="top"/>
          </w:tcPr>
          <w:p>
            <w:pPr>
              <w:pStyle w:val="0"/>
              <w:jc w:val="left"/>
              <w:rPr>
                <w:rFonts w:hint="default"/>
              </w:rPr>
            </w:pPr>
            <w:r>
              <w:rPr>
                <w:rFonts w:hint="eastAsia"/>
              </w:rPr>
              <w:t>第３段階</w:t>
            </w:r>
          </w:p>
          <w:p>
            <w:pPr>
              <w:pStyle w:val="0"/>
              <w:ind w:firstLine="210" w:firstLineChars="100"/>
              <w:jc w:val="left"/>
              <w:rPr>
                <w:rFonts w:hint="default"/>
              </w:rPr>
            </w:pPr>
            <w:r>
              <w:rPr>
                <w:rFonts w:hint="eastAsia"/>
              </w:rPr>
              <w:t>・国内感染期</w:t>
            </w:r>
          </w:p>
          <w:p>
            <w:pPr>
              <w:pStyle w:val="0"/>
              <w:ind w:firstLine="210" w:firstLineChars="100"/>
              <w:jc w:val="left"/>
              <w:rPr>
                <w:rFonts w:hint="default"/>
              </w:rPr>
            </w:pPr>
          </w:p>
          <w:p>
            <w:pPr>
              <w:pStyle w:val="0"/>
              <w:ind w:firstLine="210" w:firstLineChars="100"/>
              <w:jc w:val="left"/>
              <w:rPr>
                <w:rFonts w:hint="default"/>
              </w:rPr>
            </w:pPr>
          </w:p>
        </w:tc>
        <w:tc>
          <w:tcPr>
            <w:tcW w:w="3923" w:type="dxa"/>
            <w:vAlign w:val="top"/>
          </w:tcPr>
          <w:p>
            <w:pPr>
              <w:pStyle w:val="0"/>
              <w:rPr>
                <w:rFonts w:hint="default"/>
              </w:rPr>
            </w:pPr>
          </w:p>
        </w:tc>
        <w:tc>
          <w:tcPr>
            <w:tcW w:w="3924" w:type="dxa"/>
            <w:vAlign w:val="top"/>
          </w:tcPr>
          <w:p>
            <w:pPr>
              <w:pStyle w:val="17"/>
              <w:ind w:left="0" w:leftChars="0"/>
              <w:jc w:val="left"/>
              <w:rPr>
                <w:rFonts w:hint="default"/>
              </w:rPr>
            </w:pPr>
          </w:p>
        </w:tc>
      </w:tr>
      <w:tr>
        <w:trPr/>
        <w:tc>
          <w:tcPr>
            <w:tcW w:w="1984" w:type="dxa"/>
            <w:vAlign w:val="top"/>
          </w:tcPr>
          <w:p>
            <w:pPr>
              <w:pStyle w:val="0"/>
              <w:jc w:val="left"/>
              <w:rPr>
                <w:rFonts w:hint="default"/>
              </w:rPr>
            </w:pPr>
            <w:r>
              <w:rPr>
                <w:rFonts w:hint="eastAsia"/>
              </w:rPr>
              <w:t>第</w:t>
            </w:r>
            <w:r>
              <w:rPr>
                <w:rFonts w:hint="eastAsia"/>
              </w:rPr>
              <w:t>4</w:t>
            </w:r>
            <w:r>
              <w:rPr>
                <w:rFonts w:hint="eastAsia"/>
              </w:rPr>
              <w:t>段階</w:t>
            </w:r>
          </w:p>
          <w:p>
            <w:pPr>
              <w:pStyle w:val="0"/>
              <w:ind w:firstLine="210" w:firstLineChars="100"/>
              <w:jc w:val="left"/>
              <w:rPr>
                <w:rFonts w:hint="default"/>
              </w:rPr>
            </w:pPr>
            <w:r>
              <w:rPr>
                <w:rFonts w:hint="eastAsia"/>
              </w:rPr>
              <w:t>・小康期</w:t>
            </w:r>
          </w:p>
        </w:tc>
        <w:tc>
          <w:tcPr>
            <w:tcW w:w="3923" w:type="dxa"/>
            <w:vAlign w:val="top"/>
          </w:tcPr>
          <w:p>
            <w:pPr>
              <w:pStyle w:val="0"/>
              <w:rPr>
                <w:rFonts w:hint="default"/>
              </w:rPr>
            </w:pPr>
          </w:p>
        </w:tc>
        <w:tc>
          <w:tcPr>
            <w:tcW w:w="3924" w:type="dxa"/>
            <w:vAlign w:val="top"/>
          </w:tcPr>
          <w:p>
            <w:pPr>
              <w:pStyle w:val="0"/>
              <w:rPr>
                <w:rFonts w:hint="default"/>
              </w:rPr>
            </w:pPr>
          </w:p>
        </w:tc>
      </w:tr>
    </w:tbl>
    <w:p>
      <w:pPr>
        <w:pStyle w:val="0"/>
        <w:rPr>
          <w:rFonts w:hint="default"/>
        </w:rPr>
      </w:pPr>
    </w:p>
    <w:p>
      <w:pPr>
        <w:pStyle w:val="0"/>
        <w:rPr>
          <w:rFonts w:hint="default"/>
        </w:rPr>
      </w:pPr>
      <w:r>
        <w:rPr>
          <w:rFonts w:hint="eastAsia"/>
        </w:rPr>
        <w:t>［　　部］</w:t>
      </w:r>
    </w:p>
    <w:tbl>
      <w:tblPr>
        <w:tblStyle w:val="47"/>
        <w:tblW w:w="9831" w:type="dxa"/>
        <w:tblInd w:w="421" w:type="dxa"/>
        <w:tblLayout w:type="fixed"/>
        <w:tblLook w:firstRow="1" w:lastRow="0" w:firstColumn="1" w:lastColumn="0" w:noHBand="0" w:noVBand="1" w:val="04A0"/>
      </w:tblPr>
      <w:tblGrid>
        <w:gridCol w:w="1984"/>
        <w:gridCol w:w="3923"/>
        <w:gridCol w:w="3924"/>
      </w:tblGrid>
      <w:tr>
        <w:trPr/>
        <w:tc>
          <w:tcPr>
            <w:tcW w:w="1984" w:type="dxa"/>
            <w:shd w:val="clear" w:color="auto" w:themeFill="accent1" w:themeFillTint="33" w:themeFillShade="FF"/>
            <w:vAlign w:val="top"/>
          </w:tcPr>
          <w:p>
            <w:pPr>
              <w:pStyle w:val="0"/>
              <w:jc w:val="center"/>
              <w:rPr>
                <w:rFonts w:hint="default"/>
              </w:rPr>
            </w:pPr>
            <w:r>
              <w:rPr>
                <w:rFonts w:hint="eastAsia"/>
              </w:rPr>
              <w:t>発生段階</w:t>
            </w:r>
          </w:p>
        </w:tc>
        <w:tc>
          <w:tcPr>
            <w:tcW w:w="3923" w:type="dxa"/>
            <w:shd w:val="clear" w:color="auto" w:themeFill="accent1" w:themeFillTint="33" w:themeFillShade="FF"/>
            <w:vAlign w:val="top"/>
          </w:tcPr>
          <w:p>
            <w:pPr>
              <w:pStyle w:val="0"/>
              <w:jc w:val="center"/>
              <w:rPr>
                <w:rFonts w:hint="default"/>
              </w:rPr>
            </w:pPr>
            <w:r>
              <w:rPr>
                <w:rFonts w:hint="eastAsia"/>
              </w:rPr>
              <w:t>実施する業務</w:t>
            </w:r>
          </w:p>
        </w:tc>
        <w:tc>
          <w:tcPr>
            <w:tcW w:w="3924" w:type="dxa"/>
            <w:shd w:val="clear" w:color="auto" w:themeFill="accent1" w:themeFillTint="33" w:themeFillShade="FF"/>
            <w:vAlign w:val="top"/>
          </w:tcPr>
          <w:p>
            <w:pPr>
              <w:pStyle w:val="0"/>
              <w:jc w:val="center"/>
              <w:rPr>
                <w:rFonts w:hint="default"/>
              </w:rPr>
            </w:pPr>
            <w:r>
              <w:rPr>
                <w:rFonts w:hint="eastAsia"/>
              </w:rPr>
              <w:t>業務遂行方法・安全配慮措置</w:t>
            </w:r>
          </w:p>
        </w:tc>
      </w:tr>
      <w:tr>
        <w:trPr/>
        <w:tc>
          <w:tcPr>
            <w:tcW w:w="1984" w:type="dxa"/>
            <w:vAlign w:val="top"/>
          </w:tcPr>
          <w:p>
            <w:pPr>
              <w:pStyle w:val="0"/>
              <w:jc w:val="left"/>
              <w:rPr>
                <w:rFonts w:hint="default"/>
              </w:rPr>
            </w:pPr>
            <w:r>
              <w:rPr>
                <w:rFonts w:hint="eastAsia"/>
              </w:rPr>
              <w:t>第</w:t>
            </w:r>
            <w:r>
              <w:rPr>
                <w:rFonts w:hint="eastAsia"/>
              </w:rPr>
              <w:t>1</w:t>
            </w:r>
            <w:r>
              <w:rPr>
                <w:rFonts w:hint="eastAsia"/>
              </w:rPr>
              <w:t>段階</w:t>
            </w:r>
          </w:p>
          <w:p>
            <w:pPr>
              <w:pStyle w:val="0"/>
              <w:ind w:firstLine="210" w:firstLineChars="100"/>
              <w:jc w:val="left"/>
              <w:rPr>
                <w:rFonts w:hint="default"/>
              </w:rPr>
            </w:pPr>
            <w:r>
              <w:rPr>
                <w:rFonts w:hint="eastAsia"/>
              </w:rPr>
              <w:t>・海外発生期</w:t>
            </w:r>
          </w:p>
          <w:p>
            <w:pPr>
              <w:pStyle w:val="0"/>
              <w:jc w:val="left"/>
              <w:rPr>
                <w:rFonts w:hint="default"/>
              </w:rPr>
            </w:pPr>
            <w:r>
              <w:rPr>
                <w:rFonts w:hint="eastAsia"/>
              </w:rPr>
              <w:t>第２段階</w:t>
            </w:r>
          </w:p>
          <w:p>
            <w:pPr>
              <w:pStyle w:val="0"/>
              <w:ind w:firstLine="210" w:firstLineChars="100"/>
              <w:jc w:val="left"/>
              <w:rPr>
                <w:rFonts w:hint="default"/>
              </w:rPr>
            </w:pPr>
            <w:r>
              <w:rPr>
                <w:rFonts w:hint="eastAsia"/>
              </w:rPr>
              <w:t>・国内発生早期</w:t>
            </w:r>
          </w:p>
        </w:tc>
        <w:tc>
          <w:tcPr>
            <w:tcW w:w="3923" w:type="dxa"/>
            <w:vAlign w:val="top"/>
          </w:tcPr>
          <w:p>
            <w:pPr>
              <w:pStyle w:val="0"/>
              <w:rPr>
                <w:rFonts w:hint="default"/>
              </w:rPr>
            </w:pPr>
          </w:p>
        </w:tc>
        <w:tc>
          <w:tcPr>
            <w:tcW w:w="3924" w:type="dxa"/>
            <w:vAlign w:val="top"/>
          </w:tcPr>
          <w:p>
            <w:pPr>
              <w:pStyle w:val="0"/>
              <w:rPr>
                <w:rFonts w:hint="default"/>
              </w:rPr>
            </w:pPr>
          </w:p>
        </w:tc>
      </w:tr>
      <w:tr>
        <w:trPr/>
        <w:tc>
          <w:tcPr>
            <w:tcW w:w="1984" w:type="dxa"/>
            <w:vAlign w:val="top"/>
          </w:tcPr>
          <w:p>
            <w:pPr>
              <w:pStyle w:val="0"/>
              <w:jc w:val="left"/>
              <w:rPr>
                <w:rFonts w:hint="default"/>
              </w:rPr>
            </w:pPr>
            <w:r>
              <w:rPr>
                <w:rFonts w:hint="eastAsia"/>
              </w:rPr>
              <w:t>第３段階</w:t>
            </w:r>
          </w:p>
          <w:p>
            <w:pPr>
              <w:pStyle w:val="0"/>
              <w:ind w:firstLine="210" w:firstLineChars="100"/>
              <w:jc w:val="left"/>
              <w:rPr>
                <w:rFonts w:hint="default"/>
              </w:rPr>
            </w:pPr>
            <w:r>
              <w:rPr>
                <w:rFonts w:hint="eastAsia"/>
              </w:rPr>
              <w:t>・国内感染期</w:t>
            </w:r>
          </w:p>
          <w:p>
            <w:pPr>
              <w:pStyle w:val="0"/>
              <w:ind w:firstLine="210" w:firstLineChars="100"/>
              <w:jc w:val="left"/>
              <w:rPr>
                <w:rFonts w:hint="default"/>
              </w:rPr>
            </w:pPr>
          </w:p>
          <w:p>
            <w:pPr>
              <w:pStyle w:val="0"/>
              <w:ind w:firstLine="210" w:firstLineChars="100"/>
              <w:jc w:val="left"/>
              <w:rPr>
                <w:rFonts w:hint="default"/>
              </w:rPr>
            </w:pPr>
          </w:p>
        </w:tc>
        <w:tc>
          <w:tcPr>
            <w:tcW w:w="3923" w:type="dxa"/>
            <w:vAlign w:val="top"/>
          </w:tcPr>
          <w:p>
            <w:pPr>
              <w:pStyle w:val="0"/>
              <w:rPr>
                <w:rFonts w:hint="default"/>
              </w:rPr>
            </w:pPr>
          </w:p>
        </w:tc>
        <w:tc>
          <w:tcPr>
            <w:tcW w:w="3924" w:type="dxa"/>
            <w:vAlign w:val="top"/>
          </w:tcPr>
          <w:p>
            <w:pPr>
              <w:pStyle w:val="17"/>
              <w:ind w:left="0" w:leftChars="0"/>
              <w:jc w:val="left"/>
              <w:rPr>
                <w:rFonts w:hint="default"/>
              </w:rPr>
            </w:pPr>
          </w:p>
        </w:tc>
      </w:tr>
      <w:tr>
        <w:trPr/>
        <w:tc>
          <w:tcPr>
            <w:tcW w:w="1984" w:type="dxa"/>
            <w:vAlign w:val="top"/>
          </w:tcPr>
          <w:p>
            <w:pPr>
              <w:pStyle w:val="0"/>
              <w:jc w:val="left"/>
              <w:rPr>
                <w:rFonts w:hint="default"/>
              </w:rPr>
            </w:pPr>
            <w:r>
              <w:rPr>
                <w:rFonts w:hint="eastAsia"/>
              </w:rPr>
              <w:t>第</w:t>
            </w:r>
            <w:r>
              <w:rPr>
                <w:rFonts w:hint="eastAsia"/>
              </w:rPr>
              <w:t>4</w:t>
            </w:r>
            <w:r>
              <w:rPr>
                <w:rFonts w:hint="eastAsia"/>
              </w:rPr>
              <w:t>段階</w:t>
            </w:r>
          </w:p>
          <w:p>
            <w:pPr>
              <w:pStyle w:val="0"/>
              <w:ind w:firstLine="210" w:firstLineChars="100"/>
              <w:jc w:val="left"/>
              <w:rPr>
                <w:rFonts w:hint="default"/>
              </w:rPr>
            </w:pPr>
            <w:r>
              <w:rPr>
                <w:rFonts w:hint="eastAsia"/>
              </w:rPr>
              <w:t>・小康期</w:t>
            </w:r>
          </w:p>
        </w:tc>
        <w:tc>
          <w:tcPr>
            <w:tcW w:w="3923" w:type="dxa"/>
            <w:vAlign w:val="top"/>
          </w:tcPr>
          <w:p>
            <w:pPr>
              <w:pStyle w:val="0"/>
              <w:rPr>
                <w:rFonts w:hint="default"/>
              </w:rPr>
            </w:pPr>
          </w:p>
        </w:tc>
        <w:tc>
          <w:tcPr>
            <w:tcW w:w="3924" w:type="dxa"/>
            <w:vAlign w:val="top"/>
          </w:tcPr>
          <w:p>
            <w:pPr>
              <w:pStyle w:val="0"/>
              <w:rPr>
                <w:rFonts w:hint="default"/>
              </w:rPr>
            </w:pPr>
          </w:p>
        </w:tc>
      </w:tr>
    </w:tbl>
    <w:p>
      <w:pPr>
        <w:pStyle w:val="0"/>
        <w:rPr>
          <w:rFonts w:hint="default"/>
        </w:rPr>
      </w:pPr>
    </w:p>
    <w:p>
      <w:pPr>
        <w:pStyle w:val="0"/>
        <w:rPr>
          <w:rFonts w:hint="default"/>
        </w:rPr>
      </w:pPr>
    </w:p>
    <w:p>
      <w:pPr>
        <w:pStyle w:val="0"/>
        <w:widowControl w:val="1"/>
        <w:jc w:val="left"/>
        <w:rPr>
          <w:rFonts w:hint="default"/>
        </w:rPr>
      </w:pPr>
      <w:r>
        <w:rPr>
          <w:rFonts w:hint="default"/>
        </w:rPr>
        <w:br w:type="page"/>
      </w:r>
    </w:p>
    <w:p>
      <w:pPr>
        <w:pStyle w:val="0"/>
        <w:rPr>
          <w:rFonts w:hint="default"/>
        </w:rPr>
      </w:pPr>
    </w:p>
    <w:p>
      <w:pPr>
        <w:pStyle w:val="2"/>
        <w:rPr>
          <w:rFonts w:hint="default"/>
        </w:rPr>
      </w:pPr>
      <w:bookmarkStart w:id="21" w:name="_Toc82527808"/>
      <w:r>
        <w:rPr>
          <w:rFonts w:hint="eastAsia"/>
          <w:b w:val="1"/>
        </w:rPr>
        <w:t>（３）直接部門</w:t>
      </w:r>
      <w:bookmarkEnd w:id="21"/>
    </w:p>
    <w:p>
      <w:pPr>
        <w:pStyle w:val="0"/>
        <w:rPr>
          <w:rFonts w:hint="default"/>
        </w:rPr>
      </w:pPr>
    </w:p>
    <w:p>
      <w:pPr>
        <w:pStyle w:val="0"/>
        <w:rPr>
          <w:rFonts w:hint="default"/>
        </w:rPr>
      </w:pPr>
      <w:r>
        <w:rPr>
          <w:rFonts w:hint="eastAsia"/>
        </w:rPr>
        <w:t>［　　部（　　課）］</w:t>
      </w:r>
    </w:p>
    <w:tbl>
      <w:tblPr>
        <w:tblStyle w:val="47"/>
        <w:tblW w:w="9831" w:type="dxa"/>
        <w:tblInd w:w="421" w:type="dxa"/>
        <w:tblLayout w:type="fixed"/>
        <w:tblLook w:firstRow="1" w:lastRow="0" w:firstColumn="1" w:lastColumn="0" w:noHBand="0" w:noVBand="1" w:val="04A0"/>
      </w:tblPr>
      <w:tblGrid>
        <w:gridCol w:w="1984"/>
        <w:gridCol w:w="3923"/>
        <w:gridCol w:w="3924"/>
      </w:tblGrid>
      <w:tr>
        <w:trPr/>
        <w:tc>
          <w:tcPr>
            <w:tcW w:w="1984" w:type="dxa"/>
            <w:shd w:val="clear" w:color="auto" w:themeFill="accent1" w:themeFillTint="33" w:themeFillShade="FF"/>
            <w:vAlign w:val="top"/>
          </w:tcPr>
          <w:p>
            <w:pPr>
              <w:pStyle w:val="0"/>
              <w:jc w:val="center"/>
              <w:rPr>
                <w:rFonts w:hint="default"/>
              </w:rPr>
            </w:pPr>
            <w:r>
              <w:rPr>
                <w:rFonts w:hint="eastAsia"/>
              </w:rPr>
              <w:t>発生段階</w:t>
            </w:r>
          </w:p>
        </w:tc>
        <w:tc>
          <w:tcPr>
            <w:tcW w:w="3923" w:type="dxa"/>
            <w:shd w:val="clear" w:color="auto" w:themeFill="accent1" w:themeFillTint="33" w:themeFillShade="FF"/>
            <w:vAlign w:val="top"/>
          </w:tcPr>
          <w:p>
            <w:pPr>
              <w:pStyle w:val="0"/>
              <w:jc w:val="center"/>
              <w:rPr>
                <w:rFonts w:hint="default"/>
              </w:rPr>
            </w:pPr>
            <w:r>
              <w:rPr>
                <w:rFonts w:hint="eastAsia"/>
              </w:rPr>
              <w:t>実施する業務</w:t>
            </w:r>
          </w:p>
        </w:tc>
        <w:tc>
          <w:tcPr>
            <w:tcW w:w="3924" w:type="dxa"/>
            <w:shd w:val="clear" w:color="auto" w:themeFill="accent1" w:themeFillTint="33" w:themeFillShade="FF"/>
            <w:vAlign w:val="top"/>
          </w:tcPr>
          <w:p>
            <w:pPr>
              <w:pStyle w:val="0"/>
              <w:jc w:val="center"/>
              <w:rPr>
                <w:rFonts w:hint="default"/>
              </w:rPr>
            </w:pPr>
            <w:r>
              <w:rPr>
                <w:rFonts w:hint="eastAsia"/>
              </w:rPr>
              <w:t>業務遂行方法・安全配慮措置</w:t>
            </w:r>
          </w:p>
        </w:tc>
      </w:tr>
      <w:tr>
        <w:trPr/>
        <w:tc>
          <w:tcPr>
            <w:tcW w:w="1984" w:type="dxa"/>
            <w:vAlign w:val="top"/>
          </w:tcPr>
          <w:p>
            <w:pPr>
              <w:pStyle w:val="0"/>
              <w:jc w:val="left"/>
              <w:rPr>
                <w:rFonts w:hint="default"/>
              </w:rPr>
            </w:pPr>
            <w:r>
              <w:rPr>
                <w:rFonts w:hint="eastAsia"/>
              </w:rPr>
              <w:t>第</w:t>
            </w:r>
            <w:r>
              <w:rPr>
                <w:rFonts w:hint="eastAsia"/>
              </w:rPr>
              <w:t>1</w:t>
            </w:r>
            <w:r>
              <w:rPr>
                <w:rFonts w:hint="eastAsia"/>
              </w:rPr>
              <w:t>段階</w:t>
            </w:r>
          </w:p>
          <w:p>
            <w:pPr>
              <w:pStyle w:val="0"/>
              <w:ind w:firstLine="210" w:firstLineChars="100"/>
              <w:jc w:val="left"/>
              <w:rPr>
                <w:rFonts w:hint="default"/>
              </w:rPr>
            </w:pPr>
            <w:r>
              <w:rPr>
                <w:rFonts w:hint="eastAsia"/>
              </w:rPr>
              <w:t>・海外発生期</w:t>
            </w:r>
          </w:p>
          <w:p>
            <w:pPr>
              <w:pStyle w:val="0"/>
              <w:jc w:val="left"/>
              <w:rPr>
                <w:rFonts w:hint="default"/>
              </w:rPr>
            </w:pPr>
            <w:r>
              <w:rPr>
                <w:rFonts w:hint="eastAsia"/>
              </w:rPr>
              <w:t>第２段階</w:t>
            </w:r>
          </w:p>
          <w:p>
            <w:pPr>
              <w:pStyle w:val="0"/>
              <w:ind w:firstLine="210" w:firstLineChars="100"/>
              <w:jc w:val="left"/>
              <w:rPr>
                <w:rFonts w:hint="default"/>
              </w:rPr>
            </w:pPr>
            <w:r>
              <w:rPr>
                <w:rFonts w:hint="eastAsia"/>
              </w:rPr>
              <w:t>・国内発生早期</w:t>
            </w:r>
          </w:p>
        </w:tc>
        <w:tc>
          <w:tcPr>
            <w:tcW w:w="3923" w:type="dxa"/>
            <w:vAlign w:val="top"/>
          </w:tcPr>
          <w:p>
            <w:pPr>
              <w:pStyle w:val="0"/>
              <w:rPr>
                <w:rFonts w:hint="default"/>
              </w:rPr>
            </w:pPr>
          </w:p>
        </w:tc>
        <w:tc>
          <w:tcPr>
            <w:tcW w:w="3924" w:type="dxa"/>
            <w:vAlign w:val="top"/>
          </w:tcPr>
          <w:p>
            <w:pPr>
              <w:pStyle w:val="0"/>
              <w:rPr>
                <w:rFonts w:hint="default"/>
              </w:rPr>
            </w:pPr>
          </w:p>
        </w:tc>
      </w:tr>
      <w:tr>
        <w:trPr/>
        <w:tc>
          <w:tcPr>
            <w:tcW w:w="1984" w:type="dxa"/>
            <w:vAlign w:val="top"/>
          </w:tcPr>
          <w:p>
            <w:pPr>
              <w:pStyle w:val="0"/>
              <w:jc w:val="left"/>
              <w:rPr>
                <w:rFonts w:hint="default"/>
              </w:rPr>
            </w:pPr>
            <w:r>
              <w:rPr>
                <w:rFonts w:hint="eastAsia"/>
              </w:rPr>
              <w:t>第３段階</w:t>
            </w:r>
          </w:p>
          <w:p>
            <w:pPr>
              <w:pStyle w:val="0"/>
              <w:ind w:firstLine="210" w:firstLineChars="100"/>
              <w:jc w:val="left"/>
              <w:rPr>
                <w:rFonts w:hint="default"/>
              </w:rPr>
            </w:pPr>
            <w:r>
              <w:rPr>
                <w:rFonts w:hint="eastAsia"/>
              </w:rPr>
              <w:t>・国内感染期</w:t>
            </w:r>
          </w:p>
          <w:p>
            <w:pPr>
              <w:pStyle w:val="0"/>
              <w:ind w:firstLine="210" w:firstLineChars="100"/>
              <w:jc w:val="left"/>
              <w:rPr>
                <w:rFonts w:hint="default"/>
              </w:rPr>
            </w:pPr>
          </w:p>
          <w:p>
            <w:pPr>
              <w:pStyle w:val="0"/>
              <w:ind w:firstLine="210" w:firstLineChars="100"/>
              <w:jc w:val="left"/>
              <w:rPr>
                <w:rFonts w:hint="default"/>
              </w:rPr>
            </w:pPr>
          </w:p>
        </w:tc>
        <w:tc>
          <w:tcPr>
            <w:tcW w:w="3923" w:type="dxa"/>
            <w:vAlign w:val="top"/>
          </w:tcPr>
          <w:p>
            <w:pPr>
              <w:pStyle w:val="0"/>
              <w:rPr>
                <w:rFonts w:hint="default"/>
              </w:rPr>
            </w:pPr>
          </w:p>
        </w:tc>
        <w:tc>
          <w:tcPr>
            <w:tcW w:w="3924" w:type="dxa"/>
            <w:vAlign w:val="top"/>
          </w:tcPr>
          <w:p>
            <w:pPr>
              <w:pStyle w:val="17"/>
              <w:ind w:left="0" w:leftChars="0"/>
              <w:jc w:val="left"/>
              <w:rPr>
                <w:rFonts w:hint="default"/>
              </w:rPr>
            </w:pPr>
          </w:p>
        </w:tc>
      </w:tr>
      <w:tr>
        <w:trPr/>
        <w:tc>
          <w:tcPr>
            <w:tcW w:w="1984" w:type="dxa"/>
            <w:vAlign w:val="top"/>
          </w:tcPr>
          <w:p>
            <w:pPr>
              <w:pStyle w:val="0"/>
              <w:jc w:val="left"/>
              <w:rPr>
                <w:rFonts w:hint="default"/>
              </w:rPr>
            </w:pPr>
            <w:r>
              <w:rPr>
                <w:rFonts w:hint="eastAsia"/>
              </w:rPr>
              <w:t>第</w:t>
            </w:r>
            <w:r>
              <w:rPr>
                <w:rFonts w:hint="eastAsia"/>
              </w:rPr>
              <w:t>4</w:t>
            </w:r>
            <w:r>
              <w:rPr>
                <w:rFonts w:hint="eastAsia"/>
              </w:rPr>
              <w:t>段階</w:t>
            </w:r>
          </w:p>
          <w:p>
            <w:pPr>
              <w:pStyle w:val="0"/>
              <w:ind w:firstLine="210" w:firstLineChars="100"/>
              <w:jc w:val="left"/>
              <w:rPr>
                <w:rFonts w:hint="default"/>
              </w:rPr>
            </w:pPr>
            <w:r>
              <w:rPr>
                <w:rFonts w:hint="eastAsia"/>
              </w:rPr>
              <w:t>・小康期</w:t>
            </w:r>
          </w:p>
        </w:tc>
        <w:tc>
          <w:tcPr>
            <w:tcW w:w="3923" w:type="dxa"/>
            <w:vAlign w:val="top"/>
          </w:tcPr>
          <w:p>
            <w:pPr>
              <w:pStyle w:val="0"/>
              <w:rPr>
                <w:rFonts w:hint="default"/>
              </w:rPr>
            </w:pPr>
          </w:p>
        </w:tc>
        <w:tc>
          <w:tcPr>
            <w:tcW w:w="3924" w:type="dxa"/>
            <w:vAlign w:val="top"/>
          </w:tcPr>
          <w:p>
            <w:pPr>
              <w:pStyle w:val="0"/>
              <w:rPr>
                <w:rFonts w:hint="default"/>
              </w:rPr>
            </w:pPr>
          </w:p>
        </w:tc>
      </w:tr>
    </w:tbl>
    <w:p>
      <w:pPr>
        <w:pStyle w:val="0"/>
        <w:rPr>
          <w:rFonts w:hint="default"/>
        </w:rPr>
      </w:pPr>
    </w:p>
    <w:p>
      <w:pPr>
        <w:pStyle w:val="0"/>
        <w:rPr>
          <w:rFonts w:hint="default"/>
        </w:rPr>
      </w:pPr>
      <w:r>
        <w:rPr>
          <w:rFonts w:hint="eastAsia"/>
        </w:rPr>
        <w:t>［　　部（　　課）］</w:t>
      </w:r>
    </w:p>
    <w:tbl>
      <w:tblPr>
        <w:tblStyle w:val="47"/>
        <w:tblW w:w="9831" w:type="dxa"/>
        <w:tblInd w:w="421" w:type="dxa"/>
        <w:tblLayout w:type="fixed"/>
        <w:tblLook w:firstRow="1" w:lastRow="0" w:firstColumn="1" w:lastColumn="0" w:noHBand="0" w:noVBand="1" w:val="04A0"/>
      </w:tblPr>
      <w:tblGrid>
        <w:gridCol w:w="1984"/>
        <w:gridCol w:w="3923"/>
        <w:gridCol w:w="3924"/>
      </w:tblGrid>
      <w:tr>
        <w:trPr/>
        <w:tc>
          <w:tcPr>
            <w:tcW w:w="1984" w:type="dxa"/>
            <w:shd w:val="clear" w:color="auto" w:themeFill="accent1" w:themeFillTint="33" w:themeFillShade="FF"/>
            <w:vAlign w:val="top"/>
          </w:tcPr>
          <w:p>
            <w:pPr>
              <w:pStyle w:val="0"/>
              <w:jc w:val="center"/>
              <w:rPr>
                <w:rFonts w:hint="default"/>
              </w:rPr>
            </w:pPr>
            <w:r>
              <w:rPr>
                <w:rFonts w:hint="eastAsia"/>
              </w:rPr>
              <w:t>発生段階</w:t>
            </w:r>
          </w:p>
        </w:tc>
        <w:tc>
          <w:tcPr>
            <w:tcW w:w="3923" w:type="dxa"/>
            <w:shd w:val="clear" w:color="auto" w:themeFill="accent1" w:themeFillTint="33" w:themeFillShade="FF"/>
            <w:vAlign w:val="top"/>
          </w:tcPr>
          <w:p>
            <w:pPr>
              <w:pStyle w:val="0"/>
              <w:jc w:val="center"/>
              <w:rPr>
                <w:rFonts w:hint="default"/>
              </w:rPr>
            </w:pPr>
            <w:r>
              <w:rPr>
                <w:rFonts w:hint="eastAsia"/>
              </w:rPr>
              <w:t>実施する業務</w:t>
            </w:r>
          </w:p>
        </w:tc>
        <w:tc>
          <w:tcPr>
            <w:tcW w:w="3924" w:type="dxa"/>
            <w:shd w:val="clear" w:color="auto" w:themeFill="accent1" w:themeFillTint="33" w:themeFillShade="FF"/>
            <w:vAlign w:val="top"/>
          </w:tcPr>
          <w:p>
            <w:pPr>
              <w:pStyle w:val="0"/>
              <w:jc w:val="center"/>
              <w:rPr>
                <w:rFonts w:hint="default"/>
              </w:rPr>
            </w:pPr>
            <w:r>
              <w:rPr>
                <w:rFonts w:hint="eastAsia"/>
              </w:rPr>
              <w:t>業務遂行方法・安全配慮措置</w:t>
            </w:r>
          </w:p>
        </w:tc>
      </w:tr>
      <w:tr>
        <w:trPr/>
        <w:tc>
          <w:tcPr>
            <w:tcW w:w="1984" w:type="dxa"/>
            <w:vAlign w:val="top"/>
          </w:tcPr>
          <w:p>
            <w:pPr>
              <w:pStyle w:val="0"/>
              <w:jc w:val="left"/>
              <w:rPr>
                <w:rFonts w:hint="default"/>
              </w:rPr>
            </w:pPr>
            <w:r>
              <w:rPr>
                <w:rFonts w:hint="eastAsia"/>
              </w:rPr>
              <w:t>第</w:t>
            </w:r>
            <w:r>
              <w:rPr>
                <w:rFonts w:hint="eastAsia"/>
              </w:rPr>
              <w:t>1</w:t>
            </w:r>
            <w:r>
              <w:rPr>
                <w:rFonts w:hint="eastAsia"/>
              </w:rPr>
              <w:t>段階</w:t>
            </w:r>
          </w:p>
          <w:p>
            <w:pPr>
              <w:pStyle w:val="0"/>
              <w:ind w:firstLine="210" w:firstLineChars="100"/>
              <w:jc w:val="left"/>
              <w:rPr>
                <w:rFonts w:hint="default"/>
              </w:rPr>
            </w:pPr>
            <w:r>
              <w:rPr>
                <w:rFonts w:hint="eastAsia"/>
              </w:rPr>
              <w:t>・海外発生期</w:t>
            </w:r>
          </w:p>
          <w:p>
            <w:pPr>
              <w:pStyle w:val="0"/>
              <w:jc w:val="left"/>
              <w:rPr>
                <w:rFonts w:hint="default"/>
              </w:rPr>
            </w:pPr>
            <w:r>
              <w:rPr>
                <w:rFonts w:hint="eastAsia"/>
              </w:rPr>
              <w:t>第２段階</w:t>
            </w:r>
          </w:p>
          <w:p>
            <w:pPr>
              <w:pStyle w:val="0"/>
              <w:ind w:firstLine="210" w:firstLineChars="100"/>
              <w:jc w:val="left"/>
              <w:rPr>
                <w:rFonts w:hint="default"/>
              </w:rPr>
            </w:pPr>
            <w:r>
              <w:rPr>
                <w:rFonts w:hint="eastAsia"/>
              </w:rPr>
              <w:t>・国内発生早期</w:t>
            </w:r>
          </w:p>
        </w:tc>
        <w:tc>
          <w:tcPr>
            <w:tcW w:w="3923" w:type="dxa"/>
            <w:vAlign w:val="top"/>
          </w:tcPr>
          <w:p>
            <w:pPr>
              <w:pStyle w:val="0"/>
              <w:rPr>
                <w:rFonts w:hint="default"/>
              </w:rPr>
            </w:pPr>
          </w:p>
        </w:tc>
        <w:tc>
          <w:tcPr>
            <w:tcW w:w="3924" w:type="dxa"/>
            <w:vAlign w:val="top"/>
          </w:tcPr>
          <w:p>
            <w:pPr>
              <w:pStyle w:val="0"/>
              <w:rPr>
                <w:rFonts w:hint="default"/>
              </w:rPr>
            </w:pPr>
          </w:p>
        </w:tc>
      </w:tr>
      <w:tr>
        <w:trPr/>
        <w:tc>
          <w:tcPr>
            <w:tcW w:w="1984" w:type="dxa"/>
            <w:vAlign w:val="top"/>
          </w:tcPr>
          <w:p>
            <w:pPr>
              <w:pStyle w:val="0"/>
              <w:jc w:val="left"/>
              <w:rPr>
                <w:rFonts w:hint="default"/>
              </w:rPr>
            </w:pPr>
            <w:r>
              <w:rPr>
                <w:rFonts w:hint="eastAsia"/>
              </w:rPr>
              <w:t>第３段階</w:t>
            </w:r>
          </w:p>
          <w:p>
            <w:pPr>
              <w:pStyle w:val="0"/>
              <w:ind w:firstLine="210" w:firstLineChars="100"/>
              <w:jc w:val="left"/>
              <w:rPr>
                <w:rFonts w:hint="default"/>
              </w:rPr>
            </w:pPr>
            <w:r>
              <w:rPr>
                <w:rFonts w:hint="eastAsia"/>
              </w:rPr>
              <w:t>・国内感染期</w:t>
            </w:r>
          </w:p>
          <w:p>
            <w:pPr>
              <w:pStyle w:val="0"/>
              <w:ind w:firstLine="210" w:firstLineChars="100"/>
              <w:jc w:val="left"/>
              <w:rPr>
                <w:rFonts w:hint="default"/>
              </w:rPr>
            </w:pPr>
          </w:p>
          <w:p>
            <w:pPr>
              <w:pStyle w:val="0"/>
              <w:ind w:firstLine="210" w:firstLineChars="100"/>
              <w:jc w:val="left"/>
              <w:rPr>
                <w:rFonts w:hint="default"/>
              </w:rPr>
            </w:pPr>
          </w:p>
        </w:tc>
        <w:tc>
          <w:tcPr>
            <w:tcW w:w="3923" w:type="dxa"/>
            <w:vAlign w:val="top"/>
          </w:tcPr>
          <w:p>
            <w:pPr>
              <w:pStyle w:val="0"/>
              <w:rPr>
                <w:rFonts w:hint="default"/>
              </w:rPr>
            </w:pPr>
          </w:p>
        </w:tc>
        <w:tc>
          <w:tcPr>
            <w:tcW w:w="3924" w:type="dxa"/>
            <w:vAlign w:val="top"/>
          </w:tcPr>
          <w:p>
            <w:pPr>
              <w:pStyle w:val="17"/>
              <w:ind w:left="0" w:leftChars="0"/>
              <w:jc w:val="left"/>
              <w:rPr>
                <w:rFonts w:hint="default"/>
              </w:rPr>
            </w:pPr>
          </w:p>
        </w:tc>
      </w:tr>
      <w:tr>
        <w:trPr/>
        <w:tc>
          <w:tcPr>
            <w:tcW w:w="1984" w:type="dxa"/>
            <w:vAlign w:val="top"/>
          </w:tcPr>
          <w:p>
            <w:pPr>
              <w:pStyle w:val="0"/>
              <w:jc w:val="left"/>
              <w:rPr>
                <w:rFonts w:hint="default"/>
              </w:rPr>
            </w:pPr>
            <w:r>
              <w:rPr>
                <w:rFonts w:hint="eastAsia"/>
              </w:rPr>
              <w:t>第</w:t>
            </w:r>
            <w:r>
              <w:rPr>
                <w:rFonts w:hint="eastAsia"/>
              </w:rPr>
              <w:t>4</w:t>
            </w:r>
            <w:r>
              <w:rPr>
                <w:rFonts w:hint="eastAsia"/>
              </w:rPr>
              <w:t>段階</w:t>
            </w:r>
          </w:p>
          <w:p>
            <w:pPr>
              <w:pStyle w:val="0"/>
              <w:ind w:firstLine="210" w:firstLineChars="100"/>
              <w:jc w:val="left"/>
              <w:rPr>
                <w:rFonts w:hint="default"/>
              </w:rPr>
            </w:pPr>
            <w:r>
              <w:rPr>
                <w:rFonts w:hint="eastAsia"/>
              </w:rPr>
              <w:t>・小康期</w:t>
            </w:r>
          </w:p>
        </w:tc>
        <w:tc>
          <w:tcPr>
            <w:tcW w:w="3923" w:type="dxa"/>
            <w:vAlign w:val="top"/>
          </w:tcPr>
          <w:p>
            <w:pPr>
              <w:pStyle w:val="0"/>
              <w:rPr>
                <w:rFonts w:hint="default"/>
              </w:rPr>
            </w:pPr>
          </w:p>
        </w:tc>
        <w:tc>
          <w:tcPr>
            <w:tcW w:w="3924" w:type="dxa"/>
            <w:vAlign w:val="top"/>
          </w:tcPr>
          <w:p>
            <w:pPr>
              <w:pStyle w:val="0"/>
              <w:rPr>
                <w:rFonts w:hint="default"/>
              </w:rPr>
            </w:pPr>
          </w:p>
        </w:tc>
      </w:tr>
    </w:tbl>
    <w:p>
      <w:pPr>
        <w:pStyle w:val="0"/>
        <w:rPr>
          <w:rFonts w:hint="default"/>
        </w:rPr>
      </w:pPr>
    </w:p>
    <w:p>
      <w:pPr>
        <w:pStyle w:val="0"/>
        <w:rPr>
          <w:rFonts w:hint="default"/>
        </w:rPr>
      </w:pPr>
      <w:r>
        <w:rPr>
          <w:rFonts w:hint="eastAsia"/>
        </w:rPr>
        <w:t>［　　部（　　課）］</w:t>
      </w:r>
    </w:p>
    <w:tbl>
      <w:tblPr>
        <w:tblStyle w:val="47"/>
        <w:tblW w:w="9831" w:type="dxa"/>
        <w:tblInd w:w="421" w:type="dxa"/>
        <w:tblLayout w:type="fixed"/>
        <w:tblLook w:firstRow="1" w:lastRow="0" w:firstColumn="1" w:lastColumn="0" w:noHBand="0" w:noVBand="1" w:val="04A0"/>
      </w:tblPr>
      <w:tblGrid>
        <w:gridCol w:w="1984"/>
        <w:gridCol w:w="3923"/>
        <w:gridCol w:w="3924"/>
      </w:tblGrid>
      <w:tr>
        <w:trPr/>
        <w:tc>
          <w:tcPr>
            <w:tcW w:w="1984" w:type="dxa"/>
            <w:shd w:val="clear" w:color="auto" w:themeFill="accent1" w:themeFillTint="33" w:themeFillShade="FF"/>
            <w:vAlign w:val="top"/>
          </w:tcPr>
          <w:p>
            <w:pPr>
              <w:pStyle w:val="0"/>
              <w:jc w:val="center"/>
              <w:rPr>
                <w:rFonts w:hint="default"/>
              </w:rPr>
            </w:pPr>
            <w:r>
              <w:rPr>
                <w:rFonts w:hint="eastAsia"/>
              </w:rPr>
              <w:t>発生段階</w:t>
            </w:r>
          </w:p>
        </w:tc>
        <w:tc>
          <w:tcPr>
            <w:tcW w:w="3923" w:type="dxa"/>
            <w:shd w:val="clear" w:color="auto" w:themeFill="accent1" w:themeFillTint="33" w:themeFillShade="FF"/>
            <w:vAlign w:val="top"/>
          </w:tcPr>
          <w:p>
            <w:pPr>
              <w:pStyle w:val="0"/>
              <w:jc w:val="center"/>
              <w:rPr>
                <w:rFonts w:hint="default"/>
              </w:rPr>
            </w:pPr>
            <w:r>
              <w:rPr>
                <w:rFonts w:hint="eastAsia"/>
              </w:rPr>
              <w:t>実施する業務</w:t>
            </w:r>
          </w:p>
        </w:tc>
        <w:tc>
          <w:tcPr>
            <w:tcW w:w="3924" w:type="dxa"/>
            <w:shd w:val="clear" w:color="auto" w:themeFill="accent1" w:themeFillTint="33" w:themeFillShade="FF"/>
            <w:vAlign w:val="top"/>
          </w:tcPr>
          <w:p>
            <w:pPr>
              <w:pStyle w:val="0"/>
              <w:jc w:val="center"/>
              <w:rPr>
                <w:rFonts w:hint="default"/>
              </w:rPr>
            </w:pPr>
            <w:r>
              <w:rPr>
                <w:rFonts w:hint="eastAsia"/>
              </w:rPr>
              <w:t>業務遂行方法・安全配慮措置</w:t>
            </w:r>
          </w:p>
        </w:tc>
      </w:tr>
      <w:tr>
        <w:trPr/>
        <w:tc>
          <w:tcPr>
            <w:tcW w:w="1984" w:type="dxa"/>
            <w:vAlign w:val="top"/>
          </w:tcPr>
          <w:p>
            <w:pPr>
              <w:pStyle w:val="0"/>
              <w:jc w:val="left"/>
              <w:rPr>
                <w:rFonts w:hint="default"/>
              </w:rPr>
            </w:pPr>
            <w:r>
              <w:rPr>
                <w:rFonts w:hint="eastAsia"/>
              </w:rPr>
              <w:t>第</w:t>
            </w:r>
            <w:r>
              <w:rPr>
                <w:rFonts w:hint="eastAsia"/>
              </w:rPr>
              <w:t>1</w:t>
            </w:r>
            <w:r>
              <w:rPr>
                <w:rFonts w:hint="eastAsia"/>
              </w:rPr>
              <w:t>段階</w:t>
            </w:r>
          </w:p>
          <w:p>
            <w:pPr>
              <w:pStyle w:val="0"/>
              <w:ind w:firstLine="210" w:firstLineChars="100"/>
              <w:jc w:val="left"/>
              <w:rPr>
                <w:rFonts w:hint="default"/>
              </w:rPr>
            </w:pPr>
            <w:r>
              <w:rPr>
                <w:rFonts w:hint="eastAsia"/>
              </w:rPr>
              <w:t>・海外発生期</w:t>
            </w:r>
          </w:p>
          <w:p>
            <w:pPr>
              <w:pStyle w:val="0"/>
              <w:jc w:val="left"/>
              <w:rPr>
                <w:rFonts w:hint="default"/>
              </w:rPr>
            </w:pPr>
            <w:r>
              <w:rPr>
                <w:rFonts w:hint="eastAsia"/>
              </w:rPr>
              <w:t>第２段階</w:t>
            </w:r>
          </w:p>
          <w:p>
            <w:pPr>
              <w:pStyle w:val="0"/>
              <w:ind w:firstLine="210" w:firstLineChars="100"/>
              <w:jc w:val="left"/>
              <w:rPr>
                <w:rFonts w:hint="default"/>
              </w:rPr>
            </w:pPr>
            <w:r>
              <w:rPr>
                <w:rFonts w:hint="eastAsia"/>
              </w:rPr>
              <w:t>・国内発生早期</w:t>
            </w:r>
          </w:p>
        </w:tc>
        <w:tc>
          <w:tcPr>
            <w:tcW w:w="3923" w:type="dxa"/>
            <w:vAlign w:val="top"/>
          </w:tcPr>
          <w:p>
            <w:pPr>
              <w:pStyle w:val="0"/>
              <w:rPr>
                <w:rFonts w:hint="default"/>
              </w:rPr>
            </w:pPr>
          </w:p>
        </w:tc>
        <w:tc>
          <w:tcPr>
            <w:tcW w:w="3924" w:type="dxa"/>
            <w:vAlign w:val="top"/>
          </w:tcPr>
          <w:p>
            <w:pPr>
              <w:pStyle w:val="0"/>
              <w:rPr>
                <w:rFonts w:hint="default"/>
              </w:rPr>
            </w:pPr>
          </w:p>
        </w:tc>
      </w:tr>
      <w:tr>
        <w:trPr/>
        <w:tc>
          <w:tcPr>
            <w:tcW w:w="1984" w:type="dxa"/>
            <w:vAlign w:val="top"/>
          </w:tcPr>
          <w:p>
            <w:pPr>
              <w:pStyle w:val="0"/>
              <w:jc w:val="left"/>
              <w:rPr>
                <w:rFonts w:hint="default"/>
              </w:rPr>
            </w:pPr>
            <w:r>
              <w:rPr>
                <w:rFonts w:hint="eastAsia"/>
              </w:rPr>
              <w:t>第３段階</w:t>
            </w:r>
          </w:p>
          <w:p>
            <w:pPr>
              <w:pStyle w:val="0"/>
              <w:ind w:firstLine="210" w:firstLineChars="100"/>
              <w:jc w:val="left"/>
              <w:rPr>
                <w:rFonts w:hint="default"/>
              </w:rPr>
            </w:pPr>
            <w:r>
              <w:rPr>
                <w:rFonts w:hint="eastAsia"/>
              </w:rPr>
              <w:t>・国内感染期</w:t>
            </w:r>
          </w:p>
          <w:p>
            <w:pPr>
              <w:pStyle w:val="0"/>
              <w:ind w:firstLine="210" w:firstLineChars="100"/>
              <w:jc w:val="left"/>
              <w:rPr>
                <w:rFonts w:hint="default"/>
              </w:rPr>
            </w:pPr>
          </w:p>
          <w:p>
            <w:pPr>
              <w:pStyle w:val="0"/>
              <w:ind w:firstLine="210" w:firstLineChars="100"/>
              <w:jc w:val="left"/>
              <w:rPr>
                <w:rFonts w:hint="default"/>
              </w:rPr>
            </w:pPr>
          </w:p>
        </w:tc>
        <w:tc>
          <w:tcPr>
            <w:tcW w:w="3923" w:type="dxa"/>
            <w:vAlign w:val="top"/>
          </w:tcPr>
          <w:p>
            <w:pPr>
              <w:pStyle w:val="0"/>
              <w:rPr>
                <w:rFonts w:hint="default"/>
              </w:rPr>
            </w:pPr>
          </w:p>
        </w:tc>
        <w:tc>
          <w:tcPr>
            <w:tcW w:w="3924" w:type="dxa"/>
            <w:vAlign w:val="top"/>
          </w:tcPr>
          <w:p>
            <w:pPr>
              <w:pStyle w:val="17"/>
              <w:ind w:left="0" w:leftChars="0"/>
              <w:jc w:val="left"/>
              <w:rPr>
                <w:rFonts w:hint="default"/>
              </w:rPr>
            </w:pPr>
          </w:p>
        </w:tc>
      </w:tr>
      <w:tr>
        <w:trPr/>
        <w:tc>
          <w:tcPr>
            <w:tcW w:w="1984" w:type="dxa"/>
            <w:vAlign w:val="top"/>
          </w:tcPr>
          <w:p>
            <w:pPr>
              <w:pStyle w:val="0"/>
              <w:jc w:val="left"/>
              <w:rPr>
                <w:rFonts w:hint="default"/>
              </w:rPr>
            </w:pPr>
            <w:r>
              <w:rPr>
                <w:rFonts w:hint="eastAsia"/>
              </w:rPr>
              <w:t>第</w:t>
            </w:r>
            <w:r>
              <w:rPr>
                <w:rFonts w:hint="eastAsia"/>
              </w:rPr>
              <w:t>4</w:t>
            </w:r>
            <w:r>
              <w:rPr>
                <w:rFonts w:hint="eastAsia"/>
              </w:rPr>
              <w:t>段階</w:t>
            </w:r>
          </w:p>
          <w:p>
            <w:pPr>
              <w:pStyle w:val="0"/>
              <w:ind w:firstLine="210" w:firstLineChars="100"/>
              <w:jc w:val="left"/>
              <w:rPr>
                <w:rFonts w:hint="default"/>
              </w:rPr>
            </w:pPr>
            <w:r>
              <w:rPr>
                <w:rFonts w:hint="eastAsia"/>
              </w:rPr>
              <w:t>・小康期</w:t>
            </w:r>
          </w:p>
        </w:tc>
        <w:tc>
          <w:tcPr>
            <w:tcW w:w="3923" w:type="dxa"/>
            <w:vAlign w:val="top"/>
          </w:tcPr>
          <w:p>
            <w:pPr>
              <w:pStyle w:val="0"/>
              <w:rPr>
                <w:rFonts w:hint="default"/>
              </w:rPr>
            </w:pPr>
          </w:p>
        </w:tc>
        <w:tc>
          <w:tcPr>
            <w:tcW w:w="3924" w:type="dxa"/>
            <w:vAlign w:val="top"/>
          </w:tcPr>
          <w:p>
            <w:pPr>
              <w:pStyle w:val="0"/>
              <w:rPr>
                <w:rFonts w:hint="default"/>
              </w:rPr>
            </w:pPr>
          </w:p>
        </w:tc>
      </w:tr>
    </w:tbl>
    <w:p>
      <w:pPr>
        <w:pStyle w:val="0"/>
        <w:ind w:left="567" w:leftChars="270"/>
        <w:jc w:val="left"/>
        <w:rPr>
          <w:rFonts w:hint="default"/>
        </w:rPr>
      </w:pPr>
    </w:p>
    <w:p>
      <w:pPr>
        <w:pStyle w:val="0"/>
        <w:widowControl w:val="1"/>
        <w:jc w:val="left"/>
        <w:rPr>
          <w:rFonts w:hint="default"/>
        </w:rPr>
      </w:pPr>
      <w:r>
        <w:rPr>
          <w:rFonts w:hint="default"/>
        </w:rPr>
        <w:br w:type="page"/>
      </w:r>
    </w:p>
    <w:p>
      <w:pPr>
        <w:pStyle w:val="17"/>
        <w:ind w:left="0" w:leftChars="0"/>
        <w:jc w:val="left"/>
        <w:rPr>
          <w:rFonts w:hint="default"/>
        </w:rPr>
      </w:pPr>
    </w:p>
    <w:p>
      <w:pPr>
        <w:pStyle w:val="1"/>
        <w:rPr>
          <w:rFonts w:hint="default"/>
          <w:b w:val="1"/>
        </w:rPr>
      </w:pPr>
      <w:bookmarkStart w:id="22" w:name="_Toc82527809"/>
      <w:r>
        <w:rPr>
          <w:rFonts w:hint="eastAsia"/>
          <w:b w:val="1"/>
        </w:rPr>
        <w:t>５．事前対策の実施計画</w:t>
      </w:r>
      <w:bookmarkEnd w:id="22"/>
    </w:p>
    <w:p>
      <w:pPr>
        <w:pStyle w:val="32"/>
        <w:ind w:left="0"/>
        <w:rPr>
          <w:rFonts w:hint="default" w:asciiTheme="minorEastAsia" w:hAnsiTheme="minorEastAsia" w:eastAsiaTheme="minorEastAsia"/>
          <w:sz w:val="22"/>
        </w:rPr>
      </w:pPr>
    </w:p>
    <w:tbl>
      <w:tblPr>
        <w:tblStyle w:val="11"/>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firstRow="1" w:lastRow="1" w:firstColumn="1" w:lastColumn="1" w:noHBand="0" w:noVBand="0" w:val="01E0"/>
      </w:tblPr>
      <w:tblGrid>
        <w:gridCol w:w="562"/>
        <w:gridCol w:w="2182"/>
        <w:gridCol w:w="4535"/>
        <w:gridCol w:w="1363"/>
        <w:gridCol w:w="1276"/>
      </w:tblGrid>
      <w:tr>
        <w:trPr>
          <w:trHeight w:val="272" w:hRule="atLeast"/>
        </w:trPr>
        <w:tc>
          <w:tcPr>
            <w:tcW w:w="562" w:type="dxa"/>
            <w:shd w:val="clear" w:color="auto" w:themeFill="accent1" w:themeFillTint="33" w:themeFillShade="FF"/>
            <w:vAlign w:val="top"/>
          </w:tcPr>
          <w:p>
            <w:pPr>
              <w:pStyle w:val="0"/>
              <w:spacing w:line="300" w:lineRule="exact"/>
              <w:jc w:val="center"/>
              <w:rPr>
                <w:rFonts w:hint="default" w:asciiTheme="minorEastAsia" w:hAnsiTheme="minorEastAsia"/>
              </w:rPr>
            </w:pPr>
            <w:r>
              <w:rPr>
                <w:rFonts w:hint="eastAsia" w:asciiTheme="minorEastAsia" w:hAnsiTheme="minorEastAsia"/>
              </w:rPr>
              <w:t>N</w:t>
            </w:r>
            <w:r>
              <w:rPr>
                <w:rFonts w:hint="default" w:asciiTheme="minorEastAsia" w:hAnsiTheme="minorEastAsia"/>
              </w:rPr>
              <w:t>O</w:t>
            </w:r>
          </w:p>
        </w:tc>
        <w:tc>
          <w:tcPr>
            <w:tcW w:w="2182" w:type="dxa"/>
            <w:shd w:val="clear" w:color="auto" w:themeFill="accent1" w:themeFillTint="33" w:themeFillShade="FF"/>
            <w:vAlign w:val="center"/>
          </w:tcPr>
          <w:p>
            <w:pPr>
              <w:pStyle w:val="0"/>
              <w:spacing w:line="300" w:lineRule="exact"/>
              <w:jc w:val="center"/>
              <w:rPr>
                <w:rFonts w:hint="default" w:asciiTheme="minorEastAsia" w:hAnsiTheme="minorEastAsia"/>
              </w:rPr>
            </w:pPr>
            <w:r>
              <w:rPr>
                <w:rFonts w:hint="eastAsia" w:asciiTheme="minorEastAsia" w:hAnsiTheme="minorEastAsia"/>
              </w:rPr>
              <w:t>対策項目</w:t>
            </w:r>
          </w:p>
        </w:tc>
        <w:tc>
          <w:tcPr>
            <w:tcW w:w="4535" w:type="dxa"/>
            <w:shd w:val="clear" w:color="auto" w:themeFill="accent1" w:themeFillTint="33" w:themeFillShade="FF"/>
            <w:vAlign w:val="center"/>
          </w:tcPr>
          <w:p>
            <w:pPr>
              <w:pStyle w:val="0"/>
              <w:spacing w:line="300" w:lineRule="exact"/>
              <w:jc w:val="center"/>
              <w:rPr>
                <w:rFonts w:hint="default" w:asciiTheme="minorEastAsia" w:hAnsiTheme="minorEastAsia"/>
              </w:rPr>
            </w:pPr>
            <w:r>
              <w:rPr>
                <w:rFonts w:hint="eastAsia" w:asciiTheme="minorEastAsia" w:hAnsiTheme="minorEastAsia"/>
              </w:rPr>
              <w:t>内容</w:t>
            </w:r>
          </w:p>
        </w:tc>
        <w:tc>
          <w:tcPr>
            <w:tcW w:w="1363" w:type="dxa"/>
            <w:shd w:val="clear" w:color="auto" w:themeFill="accent1" w:themeFillTint="33" w:themeFillShade="FF"/>
            <w:vAlign w:val="top"/>
          </w:tcPr>
          <w:p>
            <w:pPr>
              <w:pStyle w:val="0"/>
              <w:spacing w:line="300" w:lineRule="exact"/>
              <w:jc w:val="center"/>
              <w:rPr>
                <w:rFonts w:hint="default" w:asciiTheme="minorEastAsia" w:hAnsiTheme="minorEastAsia"/>
              </w:rPr>
            </w:pPr>
            <w:r>
              <w:rPr>
                <w:rFonts w:hint="eastAsia" w:asciiTheme="minorEastAsia" w:hAnsiTheme="minorEastAsia"/>
              </w:rPr>
              <w:t>担当部門</w:t>
            </w:r>
          </w:p>
        </w:tc>
        <w:tc>
          <w:tcPr>
            <w:tcW w:w="1276" w:type="dxa"/>
            <w:shd w:val="clear" w:color="auto" w:themeFill="accent1" w:themeFillTint="33" w:themeFillShade="FF"/>
            <w:vAlign w:val="top"/>
          </w:tcPr>
          <w:p>
            <w:pPr>
              <w:pStyle w:val="0"/>
              <w:spacing w:line="300" w:lineRule="exact"/>
              <w:jc w:val="center"/>
              <w:rPr>
                <w:rFonts w:hint="default" w:asciiTheme="minorEastAsia" w:hAnsiTheme="minorEastAsia"/>
              </w:rPr>
            </w:pPr>
            <w:r>
              <w:rPr>
                <w:rFonts w:hint="eastAsia" w:asciiTheme="minorEastAsia" w:hAnsiTheme="minorEastAsia"/>
              </w:rPr>
              <w:t>期限目標</w:t>
            </w:r>
          </w:p>
        </w:tc>
      </w:tr>
      <w:tr>
        <w:trPr>
          <w:trHeight w:val="360" w:hRule="atLeast"/>
        </w:trPr>
        <w:tc>
          <w:tcPr>
            <w:tcW w:w="562" w:type="dxa"/>
            <w:vAlign w:val="center"/>
          </w:tcPr>
          <w:p>
            <w:pPr>
              <w:pStyle w:val="0"/>
              <w:spacing w:line="300" w:lineRule="exact"/>
              <w:jc w:val="center"/>
              <w:rPr>
                <w:rFonts w:hint="default" w:asciiTheme="minorEastAsia" w:hAnsiTheme="minorEastAsia"/>
              </w:rPr>
            </w:pPr>
            <w:r>
              <w:rPr>
                <w:rFonts w:hint="eastAsia" w:asciiTheme="minorEastAsia" w:hAnsiTheme="minorEastAsia"/>
              </w:rPr>
              <w:t>1</w:t>
            </w:r>
          </w:p>
        </w:tc>
        <w:tc>
          <w:tcPr>
            <w:tcW w:w="2182" w:type="dxa"/>
            <w:vAlign w:val="center"/>
          </w:tcPr>
          <w:p>
            <w:pPr>
              <w:pStyle w:val="0"/>
              <w:spacing w:line="300" w:lineRule="exact"/>
              <w:jc w:val="left"/>
              <w:rPr>
                <w:rFonts w:hint="default" w:asciiTheme="minorEastAsia" w:hAnsiTheme="minorEastAsia"/>
              </w:rPr>
            </w:pPr>
          </w:p>
        </w:tc>
        <w:tc>
          <w:tcPr>
            <w:tcW w:w="4535" w:type="dxa"/>
            <w:vAlign w:val="center"/>
          </w:tcPr>
          <w:p>
            <w:pPr>
              <w:pStyle w:val="0"/>
              <w:spacing w:line="300" w:lineRule="exact"/>
              <w:jc w:val="left"/>
              <w:rPr>
                <w:rFonts w:hint="default" w:asciiTheme="minorEastAsia" w:hAnsiTheme="minorEastAsia"/>
              </w:rPr>
            </w:pPr>
          </w:p>
        </w:tc>
        <w:tc>
          <w:tcPr>
            <w:tcW w:w="1363" w:type="dxa"/>
            <w:vAlign w:val="center"/>
          </w:tcPr>
          <w:p>
            <w:pPr>
              <w:pStyle w:val="0"/>
              <w:spacing w:line="300" w:lineRule="exact"/>
              <w:jc w:val="left"/>
              <w:rPr>
                <w:rFonts w:hint="default" w:asciiTheme="minorEastAsia" w:hAnsiTheme="minorEastAsia"/>
              </w:rPr>
            </w:pPr>
          </w:p>
        </w:tc>
        <w:tc>
          <w:tcPr>
            <w:tcW w:w="1276" w:type="dxa"/>
            <w:vAlign w:val="center"/>
          </w:tcPr>
          <w:p>
            <w:pPr>
              <w:pStyle w:val="0"/>
              <w:spacing w:line="300" w:lineRule="exact"/>
              <w:jc w:val="center"/>
              <w:rPr>
                <w:rFonts w:hint="default" w:asciiTheme="minorEastAsia" w:hAnsiTheme="minorEastAsia"/>
              </w:rPr>
            </w:pPr>
            <w:r>
              <w:rPr>
                <w:rFonts w:hint="eastAsia" w:asciiTheme="minorEastAsia" w:hAnsiTheme="minorEastAsia"/>
              </w:rPr>
              <w:t>2</w:t>
            </w:r>
            <w:r>
              <w:rPr>
                <w:rFonts w:hint="default" w:asciiTheme="minorEastAsia" w:hAnsiTheme="minorEastAsia"/>
              </w:rPr>
              <w:t>0 . .</w:t>
            </w:r>
          </w:p>
        </w:tc>
      </w:tr>
      <w:tr>
        <w:trPr>
          <w:trHeight w:val="360" w:hRule="atLeast"/>
        </w:trPr>
        <w:tc>
          <w:tcPr>
            <w:tcW w:w="562" w:type="dxa"/>
            <w:vAlign w:val="center"/>
          </w:tcPr>
          <w:p>
            <w:pPr>
              <w:pStyle w:val="0"/>
              <w:jc w:val="center"/>
              <w:rPr>
                <w:rFonts w:hint="default" w:asciiTheme="minorEastAsia" w:hAnsiTheme="minorEastAsia"/>
              </w:rPr>
            </w:pPr>
            <w:r>
              <w:rPr>
                <w:rFonts w:hint="eastAsia" w:asciiTheme="minorEastAsia" w:hAnsiTheme="minorEastAsia"/>
              </w:rPr>
              <w:t>2</w:t>
            </w:r>
          </w:p>
        </w:tc>
        <w:tc>
          <w:tcPr>
            <w:tcW w:w="2182" w:type="dxa"/>
            <w:vAlign w:val="center"/>
          </w:tcPr>
          <w:p>
            <w:pPr>
              <w:pStyle w:val="0"/>
              <w:spacing w:line="300" w:lineRule="exact"/>
              <w:jc w:val="left"/>
              <w:rPr>
                <w:rFonts w:hint="default" w:asciiTheme="minorEastAsia" w:hAnsiTheme="minorEastAsia"/>
              </w:rPr>
            </w:pPr>
          </w:p>
        </w:tc>
        <w:tc>
          <w:tcPr>
            <w:tcW w:w="4535" w:type="dxa"/>
            <w:vAlign w:val="center"/>
          </w:tcPr>
          <w:p>
            <w:pPr>
              <w:pStyle w:val="0"/>
              <w:spacing w:line="300" w:lineRule="exact"/>
              <w:jc w:val="left"/>
              <w:rPr>
                <w:rFonts w:hint="default" w:asciiTheme="minorEastAsia" w:hAnsiTheme="minorEastAsia"/>
              </w:rPr>
            </w:pPr>
          </w:p>
        </w:tc>
        <w:tc>
          <w:tcPr>
            <w:tcW w:w="1363" w:type="dxa"/>
            <w:vAlign w:val="top"/>
          </w:tcPr>
          <w:p>
            <w:pPr>
              <w:pStyle w:val="0"/>
              <w:rPr>
                <w:rFonts w:hint="default" w:asciiTheme="minorEastAsia" w:hAnsiTheme="minorEastAsia"/>
              </w:rPr>
            </w:pPr>
          </w:p>
        </w:tc>
        <w:tc>
          <w:tcPr>
            <w:tcW w:w="1276" w:type="dxa"/>
            <w:vAlign w:val="top"/>
          </w:tcPr>
          <w:p>
            <w:pPr>
              <w:pStyle w:val="0"/>
              <w:spacing w:line="300" w:lineRule="exact"/>
              <w:jc w:val="center"/>
              <w:rPr>
                <w:rFonts w:hint="default" w:asciiTheme="minorEastAsia" w:hAnsiTheme="minorEastAsia"/>
              </w:rPr>
            </w:pPr>
            <w:r>
              <w:rPr>
                <w:rFonts w:hint="eastAsia" w:asciiTheme="minorEastAsia" w:hAnsiTheme="minorEastAsia"/>
              </w:rPr>
              <w:t>2</w:t>
            </w:r>
            <w:r>
              <w:rPr>
                <w:rFonts w:hint="default" w:asciiTheme="minorEastAsia" w:hAnsiTheme="minorEastAsia"/>
              </w:rPr>
              <w:t>0 . .</w:t>
            </w:r>
          </w:p>
        </w:tc>
      </w:tr>
      <w:tr>
        <w:trPr>
          <w:trHeight w:val="360" w:hRule="atLeast"/>
        </w:trPr>
        <w:tc>
          <w:tcPr>
            <w:tcW w:w="562" w:type="dxa"/>
            <w:vAlign w:val="center"/>
          </w:tcPr>
          <w:p>
            <w:pPr>
              <w:pStyle w:val="0"/>
              <w:spacing w:line="300" w:lineRule="exact"/>
              <w:jc w:val="center"/>
              <w:rPr>
                <w:rFonts w:hint="default" w:asciiTheme="minorEastAsia" w:hAnsiTheme="minorEastAsia"/>
              </w:rPr>
            </w:pPr>
            <w:r>
              <w:rPr>
                <w:rFonts w:hint="eastAsia" w:asciiTheme="minorEastAsia" w:hAnsiTheme="minorEastAsia"/>
              </w:rPr>
              <w:t>3</w:t>
            </w:r>
          </w:p>
        </w:tc>
        <w:tc>
          <w:tcPr>
            <w:tcW w:w="2182" w:type="dxa"/>
            <w:vAlign w:val="center"/>
          </w:tcPr>
          <w:p>
            <w:pPr>
              <w:pStyle w:val="0"/>
              <w:spacing w:line="300" w:lineRule="exact"/>
              <w:jc w:val="left"/>
              <w:rPr>
                <w:rFonts w:hint="default" w:asciiTheme="minorEastAsia" w:hAnsiTheme="minorEastAsia"/>
              </w:rPr>
            </w:pPr>
          </w:p>
        </w:tc>
        <w:tc>
          <w:tcPr>
            <w:tcW w:w="4535" w:type="dxa"/>
            <w:vAlign w:val="center"/>
          </w:tcPr>
          <w:p>
            <w:pPr>
              <w:pStyle w:val="0"/>
              <w:spacing w:line="300" w:lineRule="exact"/>
              <w:jc w:val="left"/>
              <w:rPr>
                <w:rFonts w:hint="default" w:asciiTheme="minorEastAsia" w:hAnsiTheme="minorEastAsia"/>
              </w:rPr>
            </w:pPr>
          </w:p>
        </w:tc>
        <w:tc>
          <w:tcPr>
            <w:tcW w:w="1363" w:type="dxa"/>
            <w:vAlign w:val="top"/>
          </w:tcPr>
          <w:p>
            <w:pPr>
              <w:pStyle w:val="0"/>
              <w:rPr>
                <w:rFonts w:hint="default" w:asciiTheme="minorEastAsia" w:hAnsiTheme="minorEastAsia"/>
              </w:rPr>
            </w:pPr>
          </w:p>
        </w:tc>
        <w:tc>
          <w:tcPr>
            <w:tcW w:w="1276" w:type="dxa"/>
            <w:vAlign w:val="top"/>
          </w:tcPr>
          <w:p>
            <w:pPr>
              <w:pStyle w:val="0"/>
              <w:spacing w:line="300" w:lineRule="exact"/>
              <w:jc w:val="center"/>
              <w:rPr>
                <w:rFonts w:hint="default" w:asciiTheme="minorEastAsia" w:hAnsiTheme="minorEastAsia"/>
              </w:rPr>
            </w:pPr>
            <w:r>
              <w:rPr>
                <w:rFonts w:hint="eastAsia" w:asciiTheme="minorEastAsia" w:hAnsiTheme="minorEastAsia"/>
              </w:rPr>
              <w:t>2</w:t>
            </w:r>
            <w:r>
              <w:rPr>
                <w:rFonts w:hint="default" w:asciiTheme="minorEastAsia" w:hAnsiTheme="minorEastAsia"/>
              </w:rPr>
              <w:t>0 . .</w:t>
            </w:r>
          </w:p>
        </w:tc>
      </w:tr>
      <w:tr>
        <w:trPr>
          <w:trHeight w:val="340" w:hRule="atLeast"/>
        </w:trPr>
        <w:tc>
          <w:tcPr>
            <w:tcW w:w="562" w:type="dxa"/>
            <w:vAlign w:val="center"/>
          </w:tcPr>
          <w:p>
            <w:pPr>
              <w:pStyle w:val="0"/>
              <w:jc w:val="center"/>
              <w:rPr>
                <w:rFonts w:hint="default" w:asciiTheme="minorEastAsia" w:hAnsiTheme="minorEastAsia"/>
              </w:rPr>
            </w:pPr>
            <w:r>
              <w:rPr>
                <w:rFonts w:hint="eastAsia" w:asciiTheme="minorEastAsia" w:hAnsiTheme="minorEastAsia"/>
              </w:rPr>
              <w:t>4</w:t>
            </w:r>
          </w:p>
        </w:tc>
        <w:tc>
          <w:tcPr>
            <w:tcW w:w="2182" w:type="dxa"/>
            <w:vAlign w:val="center"/>
          </w:tcPr>
          <w:p>
            <w:pPr>
              <w:pStyle w:val="0"/>
              <w:spacing w:line="300" w:lineRule="exact"/>
              <w:jc w:val="left"/>
              <w:rPr>
                <w:rFonts w:hint="default" w:asciiTheme="minorEastAsia" w:hAnsiTheme="minorEastAsia"/>
              </w:rPr>
            </w:pPr>
          </w:p>
        </w:tc>
        <w:tc>
          <w:tcPr>
            <w:tcW w:w="4535" w:type="dxa"/>
            <w:vAlign w:val="center"/>
          </w:tcPr>
          <w:p>
            <w:pPr>
              <w:pStyle w:val="0"/>
              <w:spacing w:line="300" w:lineRule="exact"/>
              <w:jc w:val="left"/>
              <w:rPr>
                <w:rFonts w:hint="default" w:asciiTheme="minorEastAsia" w:hAnsiTheme="minorEastAsia"/>
              </w:rPr>
            </w:pPr>
          </w:p>
        </w:tc>
        <w:tc>
          <w:tcPr>
            <w:tcW w:w="1363" w:type="dxa"/>
            <w:vAlign w:val="center"/>
          </w:tcPr>
          <w:p>
            <w:pPr>
              <w:pStyle w:val="0"/>
              <w:spacing w:line="300" w:lineRule="exact"/>
              <w:jc w:val="left"/>
              <w:rPr>
                <w:rFonts w:hint="default" w:asciiTheme="minorEastAsia" w:hAnsiTheme="minorEastAsia"/>
              </w:rPr>
            </w:pPr>
          </w:p>
        </w:tc>
        <w:tc>
          <w:tcPr>
            <w:tcW w:w="1276" w:type="dxa"/>
            <w:vAlign w:val="top"/>
          </w:tcPr>
          <w:p>
            <w:pPr>
              <w:pStyle w:val="0"/>
              <w:spacing w:line="300" w:lineRule="exact"/>
              <w:jc w:val="center"/>
              <w:rPr>
                <w:rFonts w:hint="default" w:asciiTheme="minorEastAsia" w:hAnsiTheme="minorEastAsia"/>
              </w:rPr>
            </w:pPr>
            <w:r>
              <w:rPr>
                <w:rFonts w:hint="eastAsia" w:asciiTheme="minorEastAsia" w:hAnsiTheme="minorEastAsia"/>
              </w:rPr>
              <w:t>2</w:t>
            </w:r>
            <w:r>
              <w:rPr>
                <w:rFonts w:hint="default" w:asciiTheme="minorEastAsia" w:hAnsiTheme="minorEastAsia"/>
              </w:rPr>
              <w:t>0 . .</w:t>
            </w:r>
          </w:p>
        </w:tc>
      </w:tr>
      <w:tr>
        <w:trPr>
          <w:trHeight w:val="360" w:hRule="atLeast"/>
        </w:trPr>
        <w:tc>
          <w:tcPr>
            <w:tcW w:w="562" w:type="dxa"/>
            <w:vAlign w:val="center"/>
          </w:tcPr>
          <w:p>
            <w:pPr>
              <w:pStyle w:val="0"/>
              <w:spacing w:line="300" w:lineRule="exact"/>
              <w:ind w:left="1"/>
              <w:jc w:val="center"/>
              <w:rPr>
                <w:rFonts w:hint="default" w:asciiTheme="minorEastAsia" w:hAnsiTheme="minorEastAsia"/>
              </w:rPr>
            </w:pPr>
            <w:r>
              <w:rPr>
                <w:rFonts w:hint="eastAsia" w:asciiTheme="minorEastAsia" w:hAnsiTheme="minorEastAsia"/>
              </w:rPr>
              <w:t>5</w:t>
            </w:r>
          </w:p>
        </w:tc>
        <w:tc>
          <w:tcPr>
            <w:tcW w:w="2182" w:type="dxa"/>
            <w:vAlign w:val="center"/>
          </w:tcPr>
          <w:p>
            <w:pPr>
              <w:pStyle w:val="0"/>
              <w:spacing w:line="300" w:lineRule="exact"/>
              <w:jc w:val="left"/>
              <w:rPr>
                <w:rFonts w:hint="default" w:asciiTheme="minorEastAsia" w:hAnsiTheme="minorEastAsia"/>
              </w:rPr>
            </w:pPr>
          </w:p>
        </w:tc>
        <w:tc>
          <w:tcPr>
            <w:tcW w:w="4535" w:type="dxa"/>
            <w:vAlign w:val="center"/>
          </w:tcPr>
          <w:p>
            <w:pPr>
              <w:pStyle w:val="0"/>
              <w:spacing w:line="300" w:lineRule="exact"/>
              <w:jc w:val="left"/>
              <w:rPr>
                <w:rFonts w:hint="default" w:asciiTheme="minorEastAsia" w:hAnsiTheme="minorEastAsia"/>
              </w:rPr>
            </w:pPr>
          </w:p>
        </w:tc>
        <w:tc>
          <w:tcPr>
            <w:tcW w:w="1363" w:type="dxa"/>
            <w:vAlign w:val="center"/>
          </w:tcPr>
          <w:p>
            <w:pPr>
              <w:pStyle w:val="0"/>
              <w:spacing w:line="300" w:lineRule="exact"/>
              <w:jc w:val="left"/>
              <w:rPr>
                <w:rFonts w:hint="default" w:asciiTheme="minorEastAsia" w:hAnsiTheme="minorEastAsia"/>
              </w:rPr>
            </w:pPr>
          </w:p>
        </w:tc>
        <w:tc>
          <w:tcPr>
            <w:tcW w:w="1276" w:type="dxa"/>
            <w:vAlign w:val="top"/>
          </w:tcPr>
          <w:p>
            <w:pPr>
              <w:pStyle w:val="0"/>
              <w:spacing w:line="300" w:lineRule="exact"/>
              <w:jc w:val="center"/>
              <w:rPr>
                <w:rFonts w:hint="default" w:asciiTheme="minorEastAsia" w:hAnsiTheme="minorEastAsia"/>
              </w:rPr>
            </w:pPr>
            <w:r>
              <w:rPr>
                <w:rFonts w:hint="eastAsia" w:asciiTheme="minorEastAsia" w:hAnsiTheme="minorEastAsia"/>
              </w:rPr>
              <w:t>2</w:t>
            </w:r>
            <w:r>
              <w:rPr>
                <w:rFonts w:hint="default" w:asciiTheme="minorEastAsia" w:hAnsiTheme="minorEastAsia"/>
              </w:rPr>
              <w:t>0 . .</w:t>
            </w:r>
          </w:p>
        </w:tc>
      </w:tr>
      <w:tr>
        <w:trPr>
          <w:trHeight w:val="360" w:hRule="atLeast"/>
        </w:trPr>
        <w:tc>
          <w:tcPr>
            <w:tcW w:w="562" w:type="dxa"/>
            <w:vAlign w:val="center"/>
          </w:tcPr>
          <w:p>
            <w:pPr>
              <w:pStyle w:val="0"/>
              <w:spacing w:line="300" w:lineRule="exact"/>
              <w:ind w:left="1"/>
              <w:jc w:val="center"/>
              <w:rPr>
                <w:rFonts w:hint="default" w:asciiTheme="minorEastAsia" w:hAnsiTheme="minorEastAsia"/>
              </w:rPr>
            </w:pPr>
          </w:p>
        </w:tc>
        <w:tc>
          <w:tcPr>
            <w:tcW w:w="2182" w:type="dxa"/>
            <w:vAlign w:val="center"/>
          </w:tcPr>
          <w:p>
            <w:pPr>
              <w:pStyle w:val="0"/>
              <w:spacing w:line="300" w:lineRule="exact"/>
              <w:jc w:val="left"/>
              <w:rPr>
                <w:rFonts w:hint="default" w:asciiTheme="minorEastAsia" w:hAnsiTheme="minorEastAsia"/>
              </w:rPr>
            </w:pPr>
          </w:p>
        </w:tc>
        <w:tc>
          <w:tcPr>
            <w:tcW w:w="4535" w:type="dxa"/>
            <w:vAlign w:val="center"/>
          </w:tcPr>
          <w:p>
            <w:pPr>
              <w:pStyle w:val="0"/>
              <w:spacing w:line="300" w:lineRule="exact"/>
              <w:jc w:val="left"/>
              <w:rPr>
                <w:rFonts w:hint="default" w:asciiTheme="minorEastAsia" w:hAnsiTheme="minorEastAsia"/>
              </w:rPr>
            </w:pPr>
          </w:p>
        </w:tc>
        <w:tc>
          <w:tcPr>
            <w:tcW w:w="1363" w:type="dxa"/>
            <w:vAlign w:val="center"/>
          </w:tcPr>
          <w:p>
            <w:pPr>
              <w:pStyle w:val="0"/>
              <w:spacing w:line="300" w:lineRule="exact"/>
              <w:jc w:val="left"/>
              <w:rPr>
                <w:rFonts w:hint="default" w:asciiTheme="minorEastAsia" w:hAnsiTheme="minorEastAsia"/>
              </w:rPr>
            </w:pPr>
          </w:p>
        </w:tc>
        <w:tc>
          <w:tcPr>
            <w:tcW w:w="1276" w:type="dxa"/>
            <w:vAlign w:val="top"/>
          </w:tcPr>
          <w:p>
            <w:pPr>
              <w:pStyle w:val="0"/>
              <w:spacing w:line="300" w:lineRule="exact"/>
              <w:jc w:val="center"/>
              <w:rPr>
                <w:rFonts w:hint="default" w:asciiTheme="minorEastAsia" w:hAnsiTheme="minorEastAsia"/>
              </w:rPr>
            </w:pPr>
            <w:r>
              <w:rPr>
                <w:rFonts w:hint="eastAsia" w:asciiTheme="minorEastAsia" w:hAnsiTheme="minorEastAsia"/>
              </w:rPr>
              <w:t>2</w:t>
            </w:r>
            <w:r>
              <w:rPr>
                <w:rFonts w:hint="default" w:asciiTheme="minorEastAsia" w:hAnsiTheme="minorEastAsia"/>
              </w:rPr>
              <w:t>0 . .</w:t>
            </w:r>
          </w:p>
        </w:tc>
      </w:tr>
    </w:tbl>
    <w:p>
      <w:pPr>
        <w:pStyle w:val="0"/>
        <w:jc w:val="left"/>
        <w:rPr>
          <w:rFonts w:hint="default"/>
        </w:rPr>
      </w:pPr>
    </w:p>
    <w:p>
      <w:pPr>
        <w:pStyle w:val="0"/>
        <w:widowControl w:val="1"/>
        <w:jc w:val="left"/>
        <w:rPr>
          <w:rFonts w:hint="default"/>
        </w:rPr>
      </w:pPr>
      <w:r>
        <w:rPr>
          <w:rFonts w:hint="default"/>
        </w:rPr>
        <w:br w:type="page"/>
      </w:r>
    </w:p>
    <w:p>
      <w:pPr>
        <w:pStyle w:val="17"/>
        <w:ind w:left="0" w:leftChars="0"/>
        <w:jc w:val="left"/>
        <w:rPr>
          <w:rFonts w:hint="default"/>
        </w:rPr>
      </w:pPr>
    </w:p>
    <w:p>
      <w:pPr>
        <w:pStyle w:val="1"/>
        <w:rPr>
          <w:rFonts w:hint="default" w:ascii="HG丸ｺﾞｼｯｸM-PRO" w:hAnsi="HG丸ｺﾞｼｯｸM-PRO" w:eastAsia="HG丸ｺﾞｼｯｸM-PRO"/>
          <w:b w:val="1"/>
        </w:rPr>
      </w:pPr>
      <w:bookmarkStart w:id="23" w:name="_Toc82527810"/>
      <w:r>
        <w:rPr>
          <w:rFonts w:hint="eastAsia"/>
          <w:b w:val="1"/>
        </w:rPr>
        <w:t>６．事業継続マネジメント（ＢＣＭ）</w:t>
      </w:r>
      <w:bookmarkEnd w:id="23"/>
    </w:p>
    <w:p>
      <w:pPr>
        <w:pStyle w:val="0"/>
        <w:ind w:left="141" w:leftChars="67" w:firstLine="210" w:firstLineChars="100"/>
        <w:jc w:val="left"/>
        <w:rPr>
          <w:rFonts w:hint="default"/>
        </w:rPr>
      </w:pPr>
    </w:p>
    <w:p>
      <w:pPr>
        <w:pStyle w:val="0"/>
        <w:ind w:firstLine="283" w:firstLineChars="135"/>
        <w:rPr>
          <w:rFonts w:hint="default"/>
        </w:rPr>
      </w:pPr>
    </w:p>
    <w:p>
      <w:pPr>
        <w:pStyle w:val="0"/>
        <w:ind w:left="141" w:leftChars="67" w:firstLine="210" w:firstLineChars="100"/>
        <w:jc w:val="left"/>
        <w:rPr>
          <w:rFonts w:hint="default"/>
        </w:rPr>
      </w:pPr>
    </w:p>
    <w:p>
      <w:pPr>
        <w:pStyle w:val="2"/>
        <w:rPr>
          <w:rFonts w:hint="default"/>
          <w:b w:val="1"/>
        </w:rPr>
      </w:pPr>
      <w:bookmarkStart w:id="24" w:name="_Toc13229683"/>
      <w:bookmarkStart w:id="25" w:name="_Toc518893732"/>
      <w:bookmarkStart w:id="26" w:name="_Toc522280822"/>
      <w:bookmarkStart w:id="27" w:name="_Toc82527811"/>
      <w:r>
        <w:rPr>
          <w:rFonts w:hint="eastAsia"/>
          <w:b w:val="1"/>
        </w:rPr>
        <w:t>（１）事業継続マネジメント推進体制</w:t>
      </w:r>
      <w:bookmarkEnd w:id="24"/>
      <w:bookmarkEnd w:id="25"/>
      <w:bookmarkEnd w:id="26"/>
      <w:bookmarkEnd w:id="27"/>
    </w:p>
    <w:p>
      <w:pPr>
        <w:pStyle w:val="0"/>
        <w:ind w:left="424" w:leftChars="202" w:firstLine="181" w:firstLineChars="86"/>
        <w:rPr>
          <w:rFonts w:hint="default"/>
        </w:rPr>
      </w:pPr>
      <w:r>
        <w:rPr>
          <w:rFonts w:hint="eastAsia"/>
        </w:rPr>
        <w:t>事業継続マネジメントの推進責任者、担当者は以下のメンバーとする。</w:t>
      </w:r>
    </w:p>
    <w:p>
      <w:pPr>
        <w:pStyle w:val="0"/>
        <w:ind w:firstLine="210" w:firstLineChars="100"/>
        <w:rPr>
          <w:rFonts w:hint="default"/>
        </w:rPr>
      </w:pPr>
    </w:p>
    <w:p>
      <w:pPr>
        <w:pStyle w:val="0"/>
        <w:tabs>
          <w:tab w:val="left" w:leader="none" w:pos="2340"/>
        </w:tabs>
        <w:spacing w:after="162" w:afterLines="50" w:afterAutospacing="0"/>
        <w:ind w:left="141" w:leftChars="67" w:firstLine="420" w:firstLineChars="200"/>
        <w:jc w:val="left"/>
        <w:rPr>
          <w:rFonts w:hint="default" w:asciiTheme="minorEastAsia" w:hAnsiTheme="minorEastAsia"/>
        </w:rPr>
      </w:pPr>
      <w:r>
        <w:rPr>
          <w:rFonts w:hint="eastAsia" w:asciiTheme="minorEastAsia" w:hAnsiTheme="minorEastAsia"/>
        </w:rPr>
        <w:t>①推進体制</w:t>
      </w:r>
    </w:p>
    <w:p>
      <w:pPr>
        <w:pStyle w:val="0"/>
        <w:ind w:left="632" w:leftChars="301" w:firstLine="141" w:firstLineChars="67"/>
        <w:rPr>
          <w:rFonts w:hint="default"/>
        </w:rPr>
      </w:pPr>
      <w:r>
        <w:rPr>
          <w:rFonts w:hint="eastAsia"/>
        </w:rPr>
        <w:t>【事業継続マネジメント推進委員会】</w:t>
      </w:r>
    </w:p>
    <w:p>
      <w:pPr>
        <w:pStyle w:val="0"/>
        <w:ind w:left="918" w:leftChars="437" w:firstLine="141" w:firstLineChars="67"/>
        <w:rPr>
          <w:rFonts w:hint="default"/>
        </w:rPr>
      </w:pPr>
      <w:r>
        <w:rPr>
          <w:rFonts w:hint="eastAsia"/>
        </w:rPr>
        <w:t>委員長：</w:t>
      </w:r>
    </w:p>
    <w:p>
      <w:pPr>
        <w:pStyle w:val="0"/>
        <w:ind w:left="918" w:leftChars="437" w:firstLine="141" w:firstLineChars="67"/>
        <w:rPr>
          <w:rFonts w:hint="default"/>
        </w:rPr>
      </w:pPr>
      <w:r>
        <w:rPr>
          <w:rFonts w:hint="eastAsia"/>
        </w:rPr>
        <w:t>事務局：</w:t>
      </w:r>
    </w:p>
    <w:p>
      <w:pPr>
        <w:pStyle w:val="0"/>
        <w:ind w:left="918" w:leftChars="437" w:firstLine="141" w:firstLineChars="67"/>
        <w:rPr>
          <w:rFonts w:hint="default"/>
        </w:rPr>
      </w:pPr>
      <w:r>
        <w:rPr>
          <w:rFonts w:hint="eastAsia"/>
        </w:rPr>
        <w:t>メンバー：</w:t>
      </w:r>
    </w:p>
    <w:p>
      <w:pPr>
        <w:pStyle w:val="0"/>
        <w:tabs>
          <w:tab w:val="left" w:leader="none" w:pos="2340"/>
        </w:tabs>
        <w:spacing w:after="162" w:afterLines="50" w:afterAutospacing="0"/>
        <w:ind w:left="141" w:leftChars="67" w:firstLine="420" w:firstLineChars="200"/>
        <w:jc w:val="left"/>
        <w:rPr>
          <w:rFonts w:hint="default" w:asciiTheme="minorEastAsia" w:hAnsiTheme="minorEastAsia"/>
        </w:rPr>
      </w:pPr>
    </w:p>
    <w:p>
      <w:pPr>
        <w:pStyle w:val="0"/>
        <w:tabs>
          <w:tab w:val="left" w:leader="none" w:pos="2340"/>
        </w:tabs>
        <w:spacing w:after="162" w:afterLines="50" w:afterAutospacing="0"/>
        <w:ind w:left="141" w:leftChars="67" w:firstLine="420" w:firstLineChars="200"/>
        <w:jc w:val="left"/>
        <w:rPr>
          <w:rFonts w:hint="default" w:asciiTheme="minorEastAsia" w:hAnsiTheme="minorEastAsia"/>
        </w:rPr>
      </w:pPr>
      <w:r>
        <w:rPr>
          <w:rFonts w:hint="eastAsia" w:asciiTheme="minorEastAsia" w:hAnsiTheme="minorEastAsia"/>
        </w:rPr>
        <w:t>②事業継続マネジメント推進委員会の役割</w:t>
      </w:r>
    </w:p>
    <w:p>
      <w:pPr>
        <w:pStyle w:val="0"/>
        <w:widowControl w:val="1"/>
        <w:ind w:left="850"/>
        <w:jc w:val="left"/>
        <w:rPr>
          <w:rFonts w:hint="default" w:ascii="ＭＳ 明朝" w:hAnsi="ＭＳ 明朝"/>
        </w:rPr>
      </w:pPr>
      <w:r>
        <w:rPr>
          <w:rFonts w:hint="eastAsia" w:ascii="ＭＳ 明朝" w:hAnsi="ＭＳ 明朝"/>
        </w:rPr>
        <w:t>(</w:t>
      </w:r>
      <w:r>
        <w:rPr>
          <w:rFonts w:hint="default" w:ascii="ＭＳ 明朝" w:hAnsi="ＭＳ 明朝"/>
        </w:rPr>
        <w:t>a</w:t>
      </w:r>
      <w:r>
        <w:rPr>
          <w:rFonts w:hint="eastAsia" w:ascii="ＭＳ 明朝" w:hAnsi="ＭＳ 明朝"/>
        </w:rPr>
        <w:t>)</w:t>
      </w:r>
    </w:p>
    <w:p>
      <w:pPr>
        <w:pStyle w:val="0"/>
        <w:widowControl w:val="1"/>
        <w:ind w:left="850"/>
        <w:jc w:val="left"/>
        <w:rPr>
          <w:rFonts w:hint="default" w:ascii="ＭＳ 明朝" w:hAnsi="ＭＳ 明朝"/>
        </w:rPr>
      </w:pPr>
      <w:r>
        <w:rPr>
          <w:rFonts w:hint="eastAsia" w:ascii="ＭＳ 明朝" w:hAnsi="ＭＳ 明朝"/>
        </w:rPr>
        <w:t>(</w:t>
      </w:r>
      <w:r>
        <w:rPr>
          <w:rFonts w:hint="default" w:ascii="ＭＳ 明朝" w:hAnsi="ＭＳ 明朝"/>
        </w:rPr>
        <w:t>b</w:t>
      </w:r>
      <w:r>
        <w:rPr>
          <w:rFonts w:hint="eastAsia" w:ascii="ＭＳ 明朝" w:hAnsi="ＭＳ 明朝"/>
        </w:rPr>
        <w:t>)</w:t>
      </w:r>
    </w:p>
    <w:p>
      <w:pPr>
        <w:pStyle w:val="0"/>
        <w:widowControl w:val="1"/>
        <w:ind w:left="850"/>
        <w:jc w:val="left"/>
        <w:rPr>
          <w:rFonts w:hint="default" w:ascii="ＭＳ 明朝" w:hAnsi="ＭＳ 明朝"/>
        </w:rPr>
      </w:pPr>
      <w:r>
        <w:rPr>
          <w:rFonts w:hint="eastAsia" w:ascii="ＭＳ 明朝" w:hAnsi="ＭＳ 明朝"/>
        </w:rPr>
        <w:t>(</w:t>
      </w:r>
      <w:r>
        <w:rPr>
          <w:rFonts w:hint="default" w:ascii="ＭＳ 明朝" w:hAnsi="ＭＳ 明朝"/>
        </w:rPr>
        <w:t>c</w:t>
      </w:r>
      <w:r>
        <w:rPr>
          <w:rFonts w:hint="eastAsia" w:ascii="ＭＳ 明朝" w:hAnsi="ＭＳ 明朝"/>
        </w:rPr>
        <w:t>)</w:t>
      </w:r>
    </w:p>
    <w:p>
      <w:pPr>
        <w:pStyle w:val="0"/>
        <w:widowControl w:val="1"/>
        <w:ind w:left="850"/>
        <w:jc w:val="left"/>
        <w:rPr>
          <w:rFonts w:hint="default" w:ascii="ＭＳ 明朝" w:hAnsi="ＭＳ 明朝"/>
        </w:rPr>
      </w:pPr>
      <w:r>
        <w:rPr>
          <w:rFonts w:hint="eastAsia" w:ascii="ＭＳ 明朝" w:hAnsi="ＭＳ 明朝"/>
        </w:rPr>
        <w:t>(</w:t>
      </w:r>
      <w:r>
        <w:rPr>
          <w:rFonts w:hint="default" w:ascii="ＭＳ 明朝" w:hAnsi="ＭＳ 明朝"/>
        </w:rPr>
        <w:t>d</w:t>
      </w:r>
      <w:r>
        <w:rPr>
          <w:rFonts w:hint="eastAsia" w:ascii="ＭＳ 明朝" w:hAnsi="ＭＳ 明朝"/>
        </w:rPr>
        <w:t>)</w:t>
      </w:r>
    </w:p>
    <w:p>
      <w:pPr>
        <w:pStyle w:val="0"/>
        <w:rPr>
          <w:rFonts w:hint="default"/>
          <w:b w:val="1"/>
        </w:rPr>
      </w:pPr>
    </w:p>
    <w:p>
      <w:pPr>
        <w:pStyle w:val="2"/>
        <w:rPr>
          <w:rFonts w:hint="default"/>
          <w:b w:val="1"/>
        </w:rPr>
      </w:pPr>
      <w:bookmarkStart w:id="28" w:name="_Toc82527812"/>
      <w:r>
        <w:rPr>
          <w:rFonts w:hint="eastAsia"/>
          <w:b w:val="1"/>
        </w:rPr>
        <w:t>（２）事前対策の実施計画の進捗フォロー</w:t>
      </w:r>
      <w:bookmarkEnd w:id="28"/>
    </w:p>
    <w:p>
      <w:pPr>
        <w:pStyle w:val="0"/>
        <w:ind w:left="210" w:leftChars="100" w:firstLine="420" w:firstLineChars="200"/>
        <w:rPr>
          <w:rFonts w:hint="default"/>
        </w:rPr>
      </w:pPr>
    </w:p>
    <w:p>
      <w:pPr>
        <w:pStyle w:val="0"/>
        <w:ind w:left="210" w:leftChars="100" w:firstLine="420" w:firstLineChars="200"/>
        <w:rPr>
          <w:rFonts w:hint="default"/>
        </w:rPr>
      </w:pPr>
    </w:p>
    <w:p>
      <w:pPr>
        <w:pStyle w:val="0"/>
        <w:ind w:left="210" w:leftChars="100" w:firstLine="420" w:firstLineChars="200"/>
        <w:rPr>
          <w:rFonts w:hint="default"/>
        </w:rPr>
      </w:pPr>
    </w:p>
    <w:p>
      <w:pPr>
        <w:pStyle w:val="2"/>
        <w:rPr>
          <w:rFonts w:hint="default"/>
          <w:b w:val="1"/>
        </w:rPr>
      </w:pPr>
      <w:bookmarkStart w:id="29" w:name="_Toc13229685"/>
      <w:bookmarkStart w:id="30" w:name="_Toc518893734"/>
      <w:bookmarkStart w:id="31" w:name="_Toc522280824"/>
      <w:bookmarkStart w:id="32" w:name="_Toc82527813"/>
      <w:r>
        <w:rPr>
          <w:rFonts w:hint="eastAsia"/>
          <w:b w:val="1"/>
        </w:rPr>
        <w:t>（３）</w:t>
      </w:r>
      <w:bookmarkEnd w:id="29"/>
      <w:bookmarkEnd w:id="30"/>
      <w:bookmarkEnd w:id="31"/>
      <w:r>
        <w:rPr>
          <w:rFonts w:hint="eastAsia"/>
          <w:b w:val="1"/>
        </w:rPr>
        <w:t>教育・訓練の実施</w:t>
      </w:r>
      <w:bookmarkEnd w:id="32"/>
    </w:p>
    <w:p>
      <w:pPr>
        <w:pStyle w:val="0"/>
        <w:ind w:left="424" w:leftChars="202" w:firstLine="181" w:firstLineChars="86"/>
        <w:rPr>
          <w:rFonts w:hint="default"/>
        </w:rPr>
      </w:pPr>
      <w:bookmarkStart w:id="33" w:name="_Toc13229686"/>
      <w:bookmarkStart w:id="34" w:name="_Toc518893735"/>
      <w:bookmarkStart w:id="35" w:name="_Toc522280825"/>
    </w:p>
    <w:p>
      <w:pPr>
        <w:pStyle w:val="0"/>
        <w:ind w:left="424" w:leftChars="202" w:firstLine="181" w:firstLineChars="86"/>
        <w:rPr>
          <w:rFonts w:hint="default"/>
        </w:rPr>
      </w:pPr>
    </w:p>
    <w:p>
      <w:pPr>
        <w:pStyle w:val="0"/>
        <w:ind w:left="424" w:leftChars="202" w:firstLine="181" w:firstLineChars="86"/>
        <w:rPr>
          <w:rFonts w:hint="default"/>
        </w:rPr>
      </w:pPr>
    </w:p>
    <w:p>
      <w:pPr>
        <w:pStyle w:val="2"/>
        <w:rPr>
          <w:rFonts w:hint="default"/>
          <w:b w:val="1"/>
        </w:rPr>
      </w:pPr>
      <w:bookmarkStart w:id="36" w:name="_Toc82527814"/>
      <w:r>
        <w:rPr>
          <w:rFonts w:hint="eastAsia"/>
          <w:b w:val="1"/>
        </w:rPr>
        <w:t>（４）維持及び更新</w:t>
      </w:r>
      <w:bookmarkEnd w:id="33"/>
      <w:bookmarkEnd w:id="34"/>
      <w:bookmarkEnd w:id="35"/>
      <w:bookmarkEnd w:id="36"/>
    </w:p>
    <w:p>
      <w:pPr>
        <w:pStyle w:val="0"/>
        <w:tabs>
          <w:tab w:val="center" w:leader="none" w:pos="4252"/>
          <w:tab w:val="right" w:leader="none" w:pos="8504"/>
        </w:tabs>
        <w:snapToGrid w:val="0"/>
        <w:rPr>
          <w:rFonts w:hint="default"/>
        </w:rPr>
      </w:pPr>
    </w:p>
    <w:p>
      <w:pPr>
        <w:pStyle w:val="0"/>
        <w:tabs>
          <w:tab w:val="left" w:leader="none" w:pos="2340"/>
        </w:tabs>
        <w:spacing w:after="162" w:afterLines="50" w:afterAutospacing="0"/>
        <w:ind w:left="141" w:leftChars="67" w:firstLine="420" w:firstLineChars="200"/>
        <w:jc w:val="left"/>
        <w:rPr>
          <w:rFonts w:hint="default" w:asciiTheme="minorEastAsia" w:hAnsiTheme="minorEastAsia"/>
        </w:rPr>
      </w:pPr>
      <w:r>
        <w:rPr>
          <w:rFonts w:hint="eastAsia" w:asciiTheme="minorEastAsia" w:hAnsiTheme="minorEastAsia"/>
        </w:rPr>
        <w:t>①点検の内容</w:t>
      </w:r>
    </w:p>
    <w:p>
      <w:pPr>
        <w:pStyle w:val="0"/>
        <w:tabs>
          <w:tab w:val="center" w:leader="none" w:pos="4252"/>
          <w:tab w:val="right" w:leader="none" w:pos="8504"/>
        </w:tabs>
        <w:snapToGrid w:val="0"/>
        <w:rPr>
          <w:rFonts w:hint="default"/>
        </w:rPr>
      </w:pPr>
    </w:p>
    <w:p>
      <w:pPr>
        <w:pStyle w:val="0"/>
        <w:tabs>
          <w:tab w:val="center" w:leader="none" w:pos="4252"/>
          <w:tab w:val="right" w:leader="none" w:pos="8504"/>
        </w:tabs>
        <w:snapToGrid w:val="0"/>
        <w:rPr>
          <w:rFonts w:hint="default"/>
        </w:rPr>
      </w:pPr>
    </w:p>
    <w:p>
      <w:pPr>
        <w:pStyle w:val="0"/>
        <w:tabs>
          <w:tab w:val="left" w:leader="none" w:pos="2340"/>
        </w:tabs>
        <w:spacing w:after="162" w:afterLines="50" w:afterAutospacing="0"/>
        <w:ind w:left="141" w:leftChars="67" w:firstLine="420" w:firstLineChars="200"/>
        <w:jc w:val="left"/>
        <w:rPr>
          <w:rFonts w:hint="default" w:asciiTheme="minorEastAsia" w:hAnsiTheme="minorEastAsia"/>
        </w:rPr>
      </w:pPr>
      <w:r>
        <w:rPr>
          <w:rFonts w:hint="eastAsia" w:asciiTheme="minorEastAsia" w:hAnsiTheme="minorEastAsia"/>
        </w:rPr>
        <w:t>②見直しの時期</w:t>
      </w:r>
    </w:p>
    <w:p>
      <w:pPr>
        <w:pStyle w:val="0"/>
        <w:tabs>
          <w:tab w:val="center" w:leader="none" w:pos="4252"/>
          <w:tab w:val="right" w:leader="none" w:pos="8504"/>
        </w:tabs>
        <w:snapToGrid w:val="0"/>
        <w:ind w:left="630" w:leftChars="300"/>
        <w:rPr>
          <w:rFonts w:hint="default"/>
        </w:rPr>
      </w:pPr>
      <w:r>
        <w:rPr>
          <w:rFonts w:hint="eastAsia"/>
        </w:rPr>
        <w:t>（</w:t>
      </w:r>
      <w:r>
        <w:rPr>
          <w:rFonts w:hint="eastAsia"/>
        </w:rPr>
        <w:t>a</w:t>
      </w:r>
      <w:r>
        <w:rPr>
          <w:rFonts w:hint="eastAsia"/>
        </w:rPr>
        <w:t>）定期見直し</w:t>
      </w:r>
    </w:p>
    <w:p>
      <w:pPr>
        <w:pStyle w:val="0"/>
        <w:widowControl w:val="1"/>
        <w:ind w:left="850" w:firstLine="210" w:firstLineChars="100"/>
        <w:jc w:val="left"/>
        <w:rPr>
          <w:rFonts w:hint="default" w:ascii="ＭＳ 明朝" w:hAnsi="ＭＳ 明朝"/>
        </w:rPr>
      </w:pPr>
      <w:r>
        <w:rPr>
          <w:rFonts w:hint="eastAsia" w:ascii="ＭＳ 明朝" w:hAnsi="ＭＳ 明朝"/>
        </w:rPr>
        <w:t>・毎年</w:t>
      </w:r>
      <w:r>
        <w:rPr>
          <w:rFonts w:hint="eastAsia" w:ascii="ＭＳ 明朝" w:hAnsi="ＭＳ 明朝"/>
        </w:rPr>
        <w:t xml:space="preserve"> </w:t>
      </w:r>
      <w:r>
        <w:rPr>
          <w:rFonts w:hint="default" w:ascii="ＭＳ 明朝" w:hAnsi="ＭＳ 明朝"/>
        </w:rPr>
        <w:t xml:space="preserve">  </w:t>
      </w:r>
      <w:r>
        <w:rPr>
          <w:rFonts w:hint="eastAsia" w:ascii="ＭＳ 明朝" w:hAnsi="ＭＳ 明朝"/>
        </w:rPr>
        <w:t>月</w:t>
      </w:r>
    </w:p>
    <w:p>
      <w:pPr>
        <w:pStyle w:val="0"/>
        <w:widowControl w:val="1"/>
        <w:ind w:left="1228" w:leftChars="585"/>
        <w:jc w:val="left"/>
        <w:rPr>
          <w:rFonts w:hint="default" w:ascii="ＭＳ 明朝" w:hAnsi="ＭＳ 明朝"/>
        </w:rPr>
      </w:pPr>
    </w:p>
    <w:p>
      <w:pPr>
        <w:pStyle w:val="0"/>
        <w:tabs>
          <w:tab w:val="center" w:leader="none" w:pos="4252"/>
          <w:tab w:val="right" w:leader="none" w:pos="8504"/>
        </w:tabs>
        <w:snapToGrid w:val="0"/>
        <w:ind w:left="630" w:leftChars="300"/>
        <w:rPr>
          <w:rFonts w:hint="default"/>
        </w:rPr>
      </w:pPr>
      <w:r>
        <w:rPr>
          <w:rFonts w:hint="eastAsia"/>
        </w:rPr>
        <w:t>（</w:t>
      </w:r>
      <w:r>
        <w:rPr>
          <w:rFonts w:hint="eastAsia"/>
        </w:rPr>
        <w:t>b</w:t>
      </w:r>
      <w:r>
        <w:rPr>
          <w:rFonts w:hint="eastAsia"/>
        </w:rPr>
        <w:t>）不定期見直し</w:t>
      </w:r>
    </w:p>
    <w:p>
      <w:pPr>
        <w:pStyle w:val="0"/>
        <w:widowControl w:val="1"/>
        <w:ind w:left="850" w:firstLine="210" w:firstLineChars="100"/>
        <w:jc w:val="left"/>
        <w:rPr>
          <w:rFonts w:hint="default" w:ascii="ＭＳ 明朝" w:hAnsi="ＭＳ 明朝"/>
        </w:rPr>
      </w:pPr>
      <w:r>
        <w:rPr>
          <w:rFonts w:hint="eastAsia" w:ascii="ＭＳ 明朝" w:hAnsi="ＭＳ 明朝"/>
        </w:rPr>
        <w:t>・</w:t>
      </w:r>
    </w:p>
    <w:p>
      <w:pPr>
        <w:pStyle w:val="0"/>
        <w:widowControl w:val="1"/>
        <w:ind w:left="850" w:firstLine="210" w:firstLineChars="100"/>
        <w:jc w:val="left"/>
        <w:rPr>
          <w:rFonts w:hint="default" w:ascii="ＭＳ 明朝" w:hAnsi="ＭＳ 明朝"/>
        </w:rPr>
      </w:pPr>
    </w:p>
    <w:p>
      <w:pPr>
        <w:pStyle w:val="0"/>
        <w:widowControl w:val="1"/>
        <w:ind w:left="850" w:firstLine="210" w:firstLineChars="100"/>
        <w:jc w:val="left"/>
        <w:rPr>
          <w:rFonts w:hint="default" w:ascii="ＭＳ 明朝" w:hAnsi="ＭＳ 明朝"/>
        </w:rPr>
      </w:pPr>
    </w:p>
    <w:p>
      <w:pPr>
        <w:pStyle w:val="0"/>
        <w:widowControl w:val="1"/>
        <w:jc w:val="left"/>
        <w:rPr>
          <w:rFonts w:hint="default"/>
        </w:rPr>
      </w:pPr>
      <w:r>
        <w:rPr>
          <w:rFonts w:hint="default"/>
        </w:rPr>
        <w:br w:type="page"/>
      </w:r>
    </w:p>
    <w:p>
      <w:pPr>
        <w:pStyle w:val="17"/>
        <w:ind w:left="0" w:leftChars="0"/>
        <w:jc w:val="left"/>
        <w:rPr>
          <w:rFonts w:hint="default"/>
        </w:rPr>
      </w:pPr>
    </w:p>
    <w:p>
      <w:pPr>
        <w:pStyle w:val="1"/>
        <w:ind w:firstLine="241" w:firstLineChars="100"/>
        <w:rPr>
          <w:rFonts w:hint="default"/>
          <w:b w:val="1"/>
        </w:rPr>
      </w:pPr>
      <w:bookmarkStart w:id="37" w:name="_Toc82527815"/>
      <w:r>
        <w:rPr>
          <w:rFonts w:hint="eastAsia"/>
          <w:b w:val="1"/>
        </w:rPr>
        <w:t>添付資料</w:t>
      </w:r>
      <w:bookmarkEnd w:id="37"/>
    </w:p>
    <w:p>
      <w:pPr>
        <w:pStyle w:val="0"/>
        <w:jc w:val="left"/>
        <w:rPr>
          <w:rFonts w:hint="default"/>
        </w:rPr>
      </w:pPr>
    </w:p>
    <w:p>
      <w:pPr>
        <w:pStyle w:val="2"/>
        <w:rPr>
          <w:rFonts w:hint="default"/>
          <w:b w:val="1"/>
        </w:rPr>
      </w:pPr>
      <w:bookmarkStart w:id="38" w:name="_Toc82527816"/>
      <w:r>
        <w:rPr>
          <w:rFonts w:hint="eastAsia"/>
          <w:b w:val="1"/>
        </w:rPr>
        <w:t>様式①</w:t>
      </w:r>
      <w:bookmarkStart w:id="39" w:name="_Hlk47526862"/>
      <w:r>
        <w:rPr>
          <w:rFonts w:hint="eastAsia"/>
          <w:b w:val="1"/>
        </w:rPr>
        <w:t>現状分析用シート</w:t>
      </w:r>
      <w:bookmarkEnd w:id="39"/>
      <w:bookmarkEnd w:id="38"/>
    </w:p>
    <w:p>
      <w:pPr>
        <w:pStyle w:val="0"/>
        <w:rPr>
          <w:rFonts w:hint="default"/>
        </w:rPr>
      </w:pPr>
    </w:p>
    <w:p>
      <w:pPr>
        <w:pStyle w:val="0"/>
        <w:rPr>
          <w:rFonts w:hint="default"/>
        </w:rPr>
      </w:pPr>
      <w:r>
        <w:rPr>
          <w:rFonts w:hint="eastAsia"/>
        </w:rPr>
        <w:t>１．顧客・製品マトリックス</w:t>
      </w:r>
    </w:p>
    <w:tbl>
      <w:tblPr>
        <w:tblStyle w:val="47"/>
        <w:tblW w:w="9493" w:type="dxa"/>
        <w:tblInd w:w="567" w:type="dxa"/>
        <w:tblLayout w:type="fixed"/>
        <w:tblLook w:firstRow="1" w:lastRow="0" w:firstColumn="1" w:lastColumn="0" w:noHBand="0" w:noVBand="1" w:val="04A0"/>
      </w:tblPr>
      <w:tblGrid>
        <w:gridCol w:w="1271"/>
        <w:gridCol w:w="1985"/>
        <w:gridCol w:w="3118"/>
        <w:gridCol w:w="3119"/>
      </w:tblGrid>
      <w:tr>
        <w:trPr/>
        <w:tc>
          <w:tcPr>
            <w:tcW w:w="3256" w:type="dxa"/>
            <w:gridSpan w:val="2"/>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shd w:val="clear" w:color="auto" w:themeFill="accent1" w:themeFillTint="33" w:themeFillShade="FF"/>
            <w:vAlign w:val="top"/>
          </w:tcPr>
          <w:p>
            <w:pPr>
              <w:pStyle w:val="0"/>
              <w:ind w:firstLine="1470" w:firstLineChars="700"/>
              <w:jc w:val="right"/>
              <w:rPr>
                <w:rFonts w:hint="default"/>
              </w:rPr>
            </w:pPr>
            <w:r>
              <w:rPr>
                <w:rFonts w:hint="eastAsia"/>
              </w:rPr>
              <w:t>製品名</w:t>
            </w:r>
          </w:p>
          <w:p>
            <w:pPr>
              <w:pStyle w:val="0"/>
              <w:ind w:firstLine="1470" w:firstLineChars="700"/>
              <w:jc w:val="right"/>
              <w:rPr>
                <w:rFonts w:hint="default"/>
              </w:rPr>
            </w:pPr>
          </w:p>
          <w:p>
            <w:pPr>
              <w:pStyle w:val="0"/>
              <w:ind w:firstLine="1470" w:firstLineChars="700"/>
              <w:jc w:val="right"/>
              <w:rPr>
                <w:rFonts w:hint="default"/>
              </w:rPr>
            </w:pPr>
          </w:p>
          <w:p>
            <w:pPr>
              <w:pStyle w:val="0"/>
              <w:rPr>
                <w:rFonts w:hint="default"/>
              </w:rPr>
            </w:pPr>
            <w:r>
              <w:rPr>
                <w:rFonts w:hint="eastAsia"/>
              </w:rPr>
              <w:t>顧客名</w:t>
            </w:r>
          </w:p>
        </w:tc>
        <w:tc>
          <w:tcPr>
            <w:tcW w:w="3118" w:type="dxa"/>
            <w:shd w:val="clear" w:color="auto" w:themeFill="accent1" w:themeFillTint="33" w:themeFillShade="FF"/>
            <w:vAlign w:val="center"/>
          </w:tcPr>
          <w:p>
            <w:pPr>
              <w:pStyle w:val="0"/>
              <w:jc w:val="center"/>
              <w:rPr>
                <w:rFonts w:hint="default"/>
              </w:rPr>
            </w:pPr>
            <w:r>
              <w:rPr>
                <w:rFonts w:hint="eastAsia"/>
              </w:rPr>
              <w:t>社会機能維持関係</w:t>
            </w:r>
          </w:p>
          <w:p>
            <w:pPr>
              <w:pStyle w:val="0"/>
              <w:jc w:val="center"/>
              <w:rPr>
                <w:rFonts w:hint="default"/>
              </w:rPr>
            </w:pPr>
            <w:r>
              <w:rPr>
                <w:rFonts w:hint="eastAsia"/>
              </w:rPr>
              <w:t>製品</w:t>
            </w:r>
            <w:r>
              <w:rPr>
                <w:rFonts w:hint="eastAsia"/>
              </w:rPr>
              <w:t>/</w:t>
            </w:r>
            <w:r>
              <w:rPr>
                <w:rFonts w:hint="eastAsia"/>
              </w:rPr>
              <w:t>商品</w:t>
            </w:r>
            <w:r>
              <w:rPr>
                <w:rFonts w:hint="eastAsia"/>
              </w:rPr>
              <w:t>/</w:t>
            </w:r>
            <w:r>
              <w:rPr>
                <w:rFonts w:hint="eastAsia"/>
              </w:rPr>
              <w:t>サービス</w:t>
            </w:r>
          </w:p>
        </w:tc>
        <w:tc>
          <w:tcPr>
            <w:tcW w:w="3119" w:type="dxa"/>
            <w:shd w:val="clear" w:color="auto" w:themeFill="accent1" w:themeFillTint="33" w:themeFillShade="FF"/>
            <w:vAlign w:val="center"/>
          </w:tcPr>
          <w:p>
            <w:pPr>
              <w:pStyle w:val="0"/>
              <w:jc w:val="center"/>
              <w:rPr>
                <w:rFonts w:hint="default"/>
              </w:rPr>
            </w:pPr>
            <w:r>
              <w:rPr>
                <w:rFonts w:hint="eastAsia"/>
              </w:rPr>
              <w:t>その他</w:t>
            </w:r>
          </w:p>
        </w:tc>
      </w:tr>
      <w:tr>
        <w:trPr/>
        <w:tc>
          <w:tcPr>
            <w:tcW w:w="3256" w:type="dxa"/>
            <w:gridSpan w:val="2"/>
            <w:vMerge w:val="continue"/>
            <w:tcBorders>
              <w:top w:val="none" w:color="auto" w:sz="0" w:space="0"/>
              <w:left w:val="none" w:color="auto" w:sz="0" w:space="0"/>
              <w:bottom w:val="none" w:color="auto" w:sz="0" w:space="0"/>
              <w:right w:val="none" w:color="auto" w:sz="0" w:space="0"/>
              <w:tl2br w:val="single" w:color="auto" w:sz="4" w:space="0"/>
              <w:tr2bl w:val="none" w:color="auto" w:sz="0" w:space="0"/>
            </w:tcBorders>
            <w:shd w:val="clear" w:color="auto" w:themeFill="accent1" w:themeFillTint="33" w:themeFillShade="FF"/>
            <w:vAlign w:val="top"/>
          </w:tcPr>
          <w:p>
            <w:pPr>
              <w:pStyle w:val="0"/>
              <w:ind w:firstLine="1470" w:firstLineChars="700"/>
              <w:jc w:val="right"/>
              <w:rPr>
                <w:rFonts w:hint="default"/>
              </w:rPr>
            </w:pPr>
          </w:p>
        </w:tc>
        <w:tc>
          <w:tcPr>
            <w:tcW w:w="3118" w:type="dxa"/>
            <w:vAlign w:val="top"/>
          </w:tcPr>
          <w:p>
            <w:pPr>
              <w:pStyle w:val="0"/>
              <w:rPr>
                <w:rFonts w:hint="default"/>
              </w:rPr>
            </w:pPr>
          </w:p>
        </w:tc>
        <w:tc>
          <w:tcPr>
            <w:tcW w:w="3119" w:type="dxa"/>
            <w:vAlign w:val="top"/>
          </w:tcPr>
          <w:p>
            <w:pPr>
              <w:pStyle w:val="0"/>
              <w:rPr>
                <w:rFonts w:hint="default"/>
              </w:rPr>
            </w:pPr>
          </w:p>
        </w:tc>
      </w:tr>
      <w:tr>
        <w:trPr/>
        <w:tc>
          <w:tcPr>
            <w:tcW w:w="1271" w:type="dxa"/>
            <w:shd w:val="clear" w:color="auto" w:themeFill="accent1" w:themeFillTint="33" w:themeFillShade="FF"/>
            <w:vAlign w:val="top"/>
          </w:tcPr>
          <w:p>
            <w:pPr>
              <w:pStyle w:val="0"/>
              <w:rPr>
                <w:rFonts w:hint="default"/>
              </w:rPr>
            </w:pPr>
            <w:r>
              <w:rPr>
                <w:rFonts w:hint="eastAsia"/>
              </w:rPr>
              <w:t>社会機能維持事業者</w:t>
            </w:r>
          </w:p>
        </w:tc>
        <w:tc>
          <w:tcPr>
            <w:tcW w:w="1985" w:type="dxa"/>
            <w:vAlign w:val="top"/>
          </w:tcPr>
          <w:p>
            <w:pPr>
              <w:pStyle w:val="0"/>
              <w:rPr>
                <w:rFonts w:hint="default"/>
              </w:rPr>
            </w:pPr>
          </w:p>
        </w:tc>
        <w:tc>
          <w:tcPr>
            <w:tcW w:w="3118" w:type="dxa"/>
            <w:vAlign w:val="top"/>
          </w:tcPr>
          <w:p>
            <w:pPr>
              <w:pStyle w:val="0"/>
              <w:rPr>
                <w:rFonts w:hint="default"/>
              </w:rPr>
            </w:pPr>
          </w:p>
        </w:tc>
        <w:tc>
          <w:tcPr>
            <w:tcW w:w="3119" w:type="dxa"/>
            <w:vAlign w:val="top"/>
          </w:tcPr>
          <w:p>
            <w:pPr>
              <w:pStyle w:val="0"/>
              <w:rPr>
                <w:rFonts w:hint="default"/>
              </w:rPr>
            </w:pPr>
          </w:p>
        </w:tc>
      </w:tr>
      <w:tr>
        <w:trPr/>
        <w:tc>
          <w:tcPr>
            <w:tcW w:w="1271" w:type="dxa"/>
            <w:shd w:val="clear" w:color="auto" w:themeFill="accent1" w:themeFillTint="33" w:themeFillShade="FF"/>
            <w:vAlign w:val="top"/>
          </w:tcPr>
          <w:p>
            <w:pPr>
              <w:pStyle w:val="0"/>
              <w:rPr>
                <w:rFonts w:hint="default"/>
              </w:rPr>
            </w:pPr>
            <w:r>
              <w:rPr>
                <w:rFonts w:hint="eastAsia"/>
              </w:rPr>
              <w:t>その他</w:t>
            </w:r>
          </w:p>
        </w:tc>
        <w:tc>
          <w:tcPr>
            <w:tcW w:w="1985" w:type="dxa"/>
            <w:vAlign w:val="top"/>
          </w:tcPr>
          <w:p>
            <w:pPr>
              <w:pStyle w:val="0"/>
              <w:rPr>
                <w:rFonts w:hint="default"/>
              </w:rPr>
            </w:pPr>
          </w:p>
          <w:p>
            <w:pPr>
              <w:pStyle w:val="0"/>
              <w:rPr>
                <w:rFonts w:hint="default"/>
              </w:rPr>
            </w:pPr>
          </w:p>
        </w:tc>
        <w:tc>
          <w:tcPr>
            <w:tcW w:w="3118" w:type="dxa"/>
            <w:vAlign w:val="top"/>
          </w:tcPr>
          <w:p>
            <w:pPr>
              <w:pStyle w:val="0"/>
              <w:rPr>
                <w:rFonts w:hint="default"/>
              </w:rPr>
            </w:pPr>
          </w:p>
        </w:tc>
        <w:tc>
          <w:tcPr>
            <w:tcW w:w="3119" w:type="dxa"/>
            <w:vAlign w:val="top"/>
          </w:tcPr>
          <w:p>
            <w:pPr>
              <w:pStyle w:val="0"/>
              <w:rPr>
                <w:rFonts w:hint="default"/>
              </w:rPr>
            </w:pPr>
          </w:p>
        </w:tc>
      </w:tr>
    </w:tbl>
    <w:p>
      <w:pPr>
        <w:pStyle w:val="0"/>
        <w:rPr>
          <w:rFonts w:hint="default"/>
        </w:rPr>
      </w:pPr>
    </w:p>
    <w:p>
      <w:pPr>
        <w:pStyle w:val="0"/>
        <w:rPr>
          <w:rFonts w:hint="default"/>
        </w:rPr>
      </w:pPr>
      <w:r>
        <w:rPr>
          <w:rFonts w:hint="eastAsia"/>
        </w:rPr>
        <w:t>２．リスク分析</w:t>
      </w:r>
    </w:p>
    <w:p>
      <w:pPr>
        <w:pStyle w:val="0"/>
        <w:ind w:firstLine="210" w:firstLineChars="100"/>
        <w:rPr>
          <w:rFonts w:hint="default"/>
        </w:rPr>
      </w:pPr>
      <w:r>
        <w:rPr>
          <w:rFonts w:hint="eastAsia"/>
        </w:rPr>
        <w:t>①３密（密集・密接・密閉）となりやすい場所</w:t>
      </w:r>
    </w:p>
    <w:tbl>
      <w:tblPr>
        <w:tblStyle w:val="47"/>
        <w:tblW w:w="9462" w:type="dxa"/>
        <w:tblInd w:w="562" w:type="dxa"/>
        <w:tblLayout w:type="fixed"/>
        <w:tblLook w:firstRow="1" w:lastRow="0" w:firstColumn="1" w:lastColumn="0" w:noHBand="0" w:noVBand="1" w:val="04A0"/>
      </w:tblPr>
      <w:tblGrid>
        <w:gridCol w:w="1560"/>
        <w:gridCol w:w="4110"/>
        <w:gridCol w:w="3792"/>
      </w:tblGrid>
      <w:tr>
        <w:trPr/>
        <w:tc>
          <w:tcPr>
            <w:tcW w:w="1560" w:type="dxa"/>
            <w:shd w:val="clear" w:color="auto" w:themeFill="accent1" w:themeFillTint="33" w:themeFillShade="FF"/>
            <w:vAlign w:val="top"/>
          </w:tcPr>
          <w:p>
            <w:pPr>
              <w:pStyle w:val="0"/>
              <w:jc w:val="center"/>
              <w:rPr>
                <w:rFonts w:hint="default"/>
                <w:sz w:val="22"/>
              </w:rPr>
            </w:pPr>
            <w:r>
              <w:rPr>
                <w:rFonts w:hint="eastAsia"/>
                <w:sz w:val="22"/>
              </w:rPr>
              <w:t>主管部門</w:t>
            </w:r>
          </w:p>
        </w:tc>
        <w:tc>
          <w:tcPr>
            <w:tcW w:w="4110" w:type="dxa"/>
            <w:shd w:val="clear" w:color="auto" w:themeFill="accent1" w:themeFillTint="33" w:themeFillShade="FF"/>
            <w:vAlign w:val="top"/>
          </w:tcPr>
          <w:p>
            <w:pPr>
              <w:pStyle w:val="0"/>
              <w:jc w:val="center"/>
              <w:rPr>
                <w:rFonts w:hint="default"/>
                <w:sz w:val="22"/>
              </w:rPr>
            </w:pPr>
            <w:r>
              <w:rPr>
                <w:rFonts w:hint="eastAsia"/>
                <w:sz w:val="22"/>
              </w:rPr>
              <w:t>３密となりやすい場所</w:t>
            </w:r>
          </w:p>
        </w:tc>
        <w:tc>
          <w:tcPr>
            <w:tcW w:w="3792" w:type="dxa"/>
            <w:shd w:val="clear" w:color="auto" w:themeFill="accent1" w:themeFillTint="33" w:themeFillShade="FF"/>
            <w:vAlign w:val="top"/>
          </w:tcPr>
          <w:p>
            <w:pPr>
              <w:pStyle w:val="0"/>
              <w:jc w:val="center"/>
              <w:rPr>
                <w:rFonts w:hint="default"/>
                <w:sz w:val="22"/>
              </w:rPr>
            </w:pPr>
            <w:r>
              <w:rPr>
                <w:rFonts w:hint="eastAsia"/>
                <w:sz w:val="22"/>
              </w:rPr>
              <w:t>３密となりやすい時間帯</w:t>
            </w:r>
          </w:p>
        </w:tc>
      </w:tr>
      <w:tr>
        <w:trPr/>
        <w:tc>
          <w:tcPr>
            <w:tcW w:w="1560" w:type="dxa"/>
            <w:vAlign w:val="top"/>
          </w:tcPr>
          <w:p>
            <w:pPr>
              <w:pStyle w:val="0"/>
              <w:rPr>
                <w:rFonts w:hint="default"/>
              </w:rPr>
            </w:pPr>
          </w:p>
        </w:tc>
        <w:tc>
          <w:tcPr>
            <w:tcW w:w="4110" w:type="dxa"/>
            <w:vAlign w:val="top"/>
          </w:tcPr>
          <w:p>
            <w:pPr>
              <w:pStyle w:val="0"/>
              <w:rPr>
                <w:rFonts w:hint="default"/>
              </w:rPr>
            </w:pPr>
          </w:p>
        </w:tc>
        <w:tc>
          <w:tcPr>
            <w:tcW w:w="3792" w:type="dxa"/>
            <w:vAlign w:val="top"/>
          </w:tcPr>
          <w:p>
            <w:pPr>
              <w:pStyle w:val="0"/>
              <w:rPr>
                <w:rFonts w:hint="default"/>
                <w:sz w:val="22"/>
              </w:rPr>
            </w:pP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bl>
    <w:p>
      <w:pPr>
        <w:pStyle w:val="0"/>
        <w:rPr>
          <w:rFonts w:hint="default"/>
          <w:sz w:val="22"/>
        </w:rPr>
      </w:pPr>
    </w:p>
    <w:p>
      <w:pPr>
        <w:pStyle w:val="0"/>
        <w:ind w:firstLine="210" w:firstLineChars="100"/>
        <w:rPr>
          <w:rFonts w:hint="default"/>
        </w:rPr>
      </w:pPr>
      <w:bookmarkStart w:id="40" w:name="_Hlk96073133"/>
      <w:r>
        <w:rPr>
          <w:rFonts w:hint="eastAsia"/>
        </w:rPr>
        <w:t>②欠勤者の増加により要員不足となった場合でも継続する事業・業務</w:t>
      </w:r>
    </w:p>
    <w:tbl>
      <w:tblPr>
        <w:tblStyle w:val="47"/>
        <w:tblW w:w="9498" w:type="dxa"/>
        <w:tblInd w:w="562" w:type="dxa"/>
        <w:tblLayout w:type="fixed"/>
        <w:tblLook w:firstRow="1" w:lastRow="0" w:firstColumn="1" w:lastColumn="0" w:noHBand="0" w:noVBand="1" w:val="04A0"/>
      </w:tblPr>
      <w:tblGrid>
        <w:gridCol w:w="3402"/>
        <w:gridCol w:w="6096"/>
      </w:tblGrid>
      <w:tr>
        <w:trPr/>
        <w:tc>
          <w:tcPr>
            <w:tcW w:w="3402" w:type="dxa"/>
            <w:shd w:val="clear" w:color="auto" w:themeFill="accent1" w:themeFillTint="33" w:themeFillShade="FF"/>
            <w:vAlign w:val="top"/>
          </w:tcPr>
          <w:p>
            <w:pPr>
              <w:pStyle w:val="0"/>
              <w:jc w:val="center"/>
              <w:rPr>
                <w:rFonts w:hint="default"/>
                <w:sz w:val="22"/>
              </w:rPr>
            </w:pPr>
            <w:r>
              <w:rPr>
                <w:rFonts w:hint="eastAsia"/>
                <w:sz w:val="22"/>
              </w:rPr>
              <w:t>区分</w:t>
            </w:r>
          </w:p>
        </w:tc>
        <w:tc>
          <w:tcPr>
            <w:tcW w:w="6096" w:type="dxa"/>
            <w:shd w:val="clear" w:color="auto" w:themeFill="accent1" w:themeFillTint="33" w:themeFillShade="FF"/>
            <w:vAlign w:val="top"/>
          </w:tcPr>
          <w:p>
            <w:pPr>
              <w:pStyle w:val="0"/>
              <w:jc w:val="center"/>
              <w:rPr>
                <w:rFonts w:hint="default"/>
                <w:sz w:val="22"/>
              </w:rPr>
            </w:pPr>
            <w:r>
              <w:rPr>
                <w:rFonts w:hint="eastAsia"/>
                <w:sz w:val="22"/>
              </w:rPr>
              <w:t>事業・業務</w:t>
            </w:r>
          </w:p>
        </w:tc>
      </w:tr>
      <w:tr>
        <w:trPr/>
        <w:tc>
          <w:tcPr>
            <w:tcW w:w="3402" w:type="dxa"/>
            <w:vAlign w:val="top"/>
          </w:tcPr>
          <w:p>
            <w:pPr>
              <w:pStyle w:val="0"/>
              <w:ind w:firstLine="2"/>
              <w:rPr>
                <w:rFonts w:hint="default"/>
              </w:rPr>
            </w:pPr>
            <w:r>
              <w:rPr>
                <w:rFonts w:hint="eastAsia"/>
              </w:rPr>
              <w:t>①社会機能維持事業</w:t>
            </w:r>
          </w:p>
          <w:p>
            <w:pPr>
              <w:pStyle w:val="0"/>
              <w:ind w:firstLine="210" w:firstLineChars="100"/>
              <w:rPr>
                <w:rFonts w:hint="default"/>
              </w:rPr>
            </w:pPr>
            <w:r>
              <w:rPr>
                <w:rFonts w:hint="eastAsia"/>
              </w:rPr>
              <w:t>（該当事業がなければ削除）</w:t>
            </w:r>
          </w:p>
        </w:tc>
        <w:tc>
          <w:tcPr>
            <w:tcW w:w="6096" w:type="dxa"/>
            <w:vAlign w:val="top"/>
          </w:tcPr>
          <w:p>
            <w:pPr>
              <w:pStyle w:val="0"/>
              <w:rPr>
                <w:rFonts w:hint="default"/>
                <w:sz w:val="22"/>
              </w:rPr>
            </w:pPr>
          </w:p>
        </w:tc>
      </w:tr>
      <w:tr>
        <w:trPr/>
        <w:tc>
          <w:tcPr>
            <w:tcW w:w="3402" w:type="dxa"/>
            <w:vAlign w:val="top"/>
          </w:tcPr>
          <w:p>
            <w:pPr>
              <w:pStyle w:val="0"/>
              <w:ind w:firstLine="2"/>
              <w:rPr>
                <w:rFonts w:hint="default"/>
              </w:rPr>
            </w:pPr>
            <w:r>
              <w:rPr>
                <w:rFonts w:hint="eastAsia"/>
              </w:rPr>
              <w:t>②経営インパクトの大きい事業</w:t>
            </w:r>
          </w:p>
          <w:p>
            <w:pPr>
              <w:pStyle w:val="0"/>
              <w:rPr>
                <w:rFonts w:hint="default"/>
              </w:rPr>
            </w:pPr>
          </w:p>
        </w:tc>
        <w:tc>
          <w:tcPr>
            <w:tcW w:w="6096" w:type="dxa"/>
            <w:vAlign w:val="top"/>
          </w:tcPr>
          <w:p>
            <w:pPr>
              <w:pStyle w:val="0"/>
              <w:rPr>
                <w:rFonts w:hint="default"/>
                <w:sz w:val="22"/>
              </w:rPr>
            </w:pPr>
          </w:p>
        </w:tc>
      </w:tr>
      <w:tr>
        <w:trPr/>
        <w:tc>
          <w:tcPr>
            <w:tcW w:w="3402" w:type="dxa"/>
            <w:vAlign w:val="top"/>
          </w:tcPr>
          <w:p>
            <w:pPr>
              <w:pStyle w:val="0"/>
              <w:ind w:left="321" w:leftChars="18" w:hanging="283"/>
              <w:rPr>
                <w:rFonts w:hint="default"/>
              </w:rPr>
            </w:pPr>
            <w:r>
              <w:rPr>
                <w:rFonts w:hint="eastAsia"/>
              </w:rPr>
              <w:t>③経営（業務環境）を支える間接部門の業務</w:t>
            </w:r>
          </w:p>
        </w:tc>
        <w:tc>
          <w:tcPr>
            <w:tcW w:w="6096" w:type="dxa"/>
            <w:vAlign w:val="top"/>
          </w:tcPr>
          <w:p>
            <w:pPr>
              <w:pStyle w:val="0"/>
              <w:rPr>
                <w:rFonts w:hint="default"/>
                <w:sz w:val="22"/>
              </w:rPr>
            </w:pPr>
          </w:p>
        </w:tc>
      </w:tr>
    </w:tbl>
    <w:p>
      <w:pPr>
        <w:pStyle w:val="0"/>
        <w:ind w:firstLine="210" w:firstLineChars="100"/>
        <w:rPr>
          <w:rFonts w:hint="default"/>
        </w:rPr>
      </w:pPr>
      <w:bookmarkEnd w:id="40"/>
    </w:p>
    <w:p>
      <w:pPr>
        <w:pStyle w:val="0"/>
        <w:ind w:firstLine="210" w:firstLineChars="100"/>
        <w:rPr>
          <w:rFonts w:hint="default"/>
        </w:rPr>
      </w:pPr>
      <w:r>
        <w:rPr>
          <w:rFonts w:hint="eastAsia"/>
        </w:rPr>
        <w:t>③供給停止となる可能性のある調達</w:t>
      </w:r>
    </w:p>
    <w:tbl>
      <w:tblPr>
        <w:tblStyle w:val="47"/>
        <w:tblW w:w="9462" w:type="dxa"/>
        <w:tblInd w:w="562" w:type="dxa"/>
        <w:tblLayout w:type="fixed"/>
        <w:tblLook w:firstRow="1" w:lastRow="0" w:firstColumn="1" w:lastColumn="0" w:noHBand="0" w:noVBand="1" w:val="04A0"/>
      </w:tblPr>
      <w:tblGrid>
        <w:gridCol w:w="1560"/>
        <w:gridCol w:w="4110"/>
        <w:gridCol w:w="3792"/>
      </w:tblGrid>
      <w:tr>
        <w:trPr/>
        <w:tc>
          <w:tcPr>
            <w:tcW w:w="1560" w:type="dxa"/>
            <w:shd w:val="clear" w:color="auto" w:themeFill="accent1" w:themeFillTint="33" w:themeFillShade="FF"/>
            <w:vAlign w:val="top"/>
          </w:tcPr>
          <w:p>
            <w:pPr>
              <w:pStyle w:val="0"/>
              <w:jc w:val="center"/>
              <w:rPr>
                <w:rFonts w:hint="default"/>
                <w:sz w:val="22"/>
              </w:rPr>
            </w:pPr>
            <w:r>
              <w:rPr>
                <w:rFonts w:hint="eastAsia"/>
                <w:sz w:val="22"/>
              </w:rPr>
              <w:t>調達品</w:t>
            </w:r>
          </w:p>
        </w:tc>
        <w:tc>
          <w:tcPr>
            <w:tcW w:w="4110" w:type="dxa"/>
            <w:shd w:val="clear" w:color="auto" w:themeFill="accent1" w:themeFillTint="33" w:themeFillShade="FF"/>
            <w:vAlign w:val="top"/>
          </w:tcPr>
          <w:p>
            <w:pPr>
              <w:pStyle w:val="0"/>
              <w:jc w:val="center"/>
              <w:rPr>
                <w:rFonts w:hint="default"/>
                <w:sz w:val="22"/>
              </w:rPr>
            </w:pPr>
            <w:r>
              <w:rPr>
                <w:rFonts w:hint="eastAsia"/>
                <w:sz w:val="22"/>
              </w:rPr>
              <w:t>事業拠点の所在地</w:t>
            </w:r>
          </w:p>
        </w:tc>
        <w:tc>
          <w:tcPr>
            <w:tcW w:w="3792" w:type="dxa"/>
            <w:shd w:val="clear" w:color="auto" w:themeFill="accent1" w:themeFillTint="33" w:themeFillShade="FF"/>
            <w:vAlign w:val="top"/>
          </w:tcPr>
          <w:p>
            <w:pPr>
              <w:pStyle w:val="0"/>
              <w:jc w:val="center"/>
              <w:rPr>
                <w:rFonts w:hint="default"/>
                <w:sz w:val="22"/>
              </w:rPr>
            </w:pPr>
            <w:r>
              <w:rPr>
                <w:rFonts w:hint="eastAsia"/>
                <w:sz w:val="22"/>
              </w:rPr>
              <w:t>調達先</w:t>
            </w: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r>
        <w:trPr/>
        <w:tc>
          <w:tcPr>
            <w:tcW w:w="1560" w:type="dxa"/>
            <w:vAlign w:val="top"/>
          </w:tcPr>
          <w:p>
            <w:pPr>
              <w:pStyle w:val="0"/>
              <w:rPr>
                <w:rFonts w:hint="default"/>
              </w:rPr>
            </w:pPr>
          </w:p>
        </w:tc>
        <w:tc>
          <w:tcPr>
            <w:tcW w:w="4110" w:type="dxa"/>
            <w:vAlign w:val="top"/>
          </w:tcPr>
          <w:p>
            <w:pPr>
              <w:pStyle w:val="0"/>
              <w:rPr>
                <w:rFonts w:hint="default"/>
                <w:sz w:val="22"/>
              </w:rPr>
            </w:pPr>
          </w:p>
        </w:tc>
        <w:tc>
          <w:tcPr>
            <w:tcW w:w="3792" w:type="dxa"/>
            <w:vAlign w:val="top"/>
          </w:tcPr>
          <w:p>
            <w:pPr>
              <w:pStyle w:val="0"/>
              <w:rPr>
                <w:rFonts w:hint="default"/>
                <w:sz w:val="22"/>
              </w:rPr>
            </w:pPr>
          </w:p>
        </w:tc>
      </w:tr>
    </w:tbl>
    <w:p>
      <w:pPr>
        <w:pStyle w:val="0"/>
        <w:rPr>
          <w:rFonts w:hint="default"/>
          <w:sz w:val="22"/>
        </w:rPr>
      </w:pPr>
    </w:p>
    <w:p>
      <w:pPr>
        <w:pStyle w:val="0"/>
        <w:ind w:firstLine="210" w:firstLineChars="100"/>
        <w:rPr>
          <w:rFonts w:hint="default"/>
        </w:rPr>
      </w:pPr>
      <w:r>
        <w:rPr>
          <w:rFonts w:hint="eastAsia"/>
        </w:rPr>
        <w:t>④需要減少の可能性のある事業</w:t>
      </w:r>
    </w:p>
    <w:tbl>
      <w:tblPr>
        <w:tblStyle w:val="47"/>
        <w:tblW w:w="9356" w:type="dxa"/>
        <w:tblInd w:w="562" w:type="dxa"/>
        <w:tblLayout w:type="fixed"/>
        <w:tblLook w:firstRow="1" w:lastRow="0" w:firstColumn="1" w:lastColumn="0" w:noHBand="0" w:noVBand="1" w:val="04A0"/>
      </w:tblPr>
      <w:tblGrid>
        <w:gridCol w:w="2552"/>
        <w:gridCol w:w="6804"/>
      </w:tblGrid>
      <w:tr>
        <w:trPr/>
        <w:tc>
          <w:tcPr>
            <w:tcW w:w="2552" w:type="dxa"/>
            <w:shd w:val="clear" w:color="auto" w:themeFill="accent1" w:themeFillTint="33" w:themeFillShade="FF"/>
            <w:vAlign w:val="top"/>
          </w:tcPr>
          <w:p>
            <w:pPr>
              <w:pStyle w:val="0"/>
              <w:jc w:val="center"/>
              <w:rPr>
                <w:rFonts w:hint="default"/>
                <w:sz w:val="22"/>
              </w:rPr>
            </w:pPr>
            <w:r>
              <w:rPr>
                <w:rFonts w:hint="eastAsia"/>
                <w:sz w:val="22"/>
              </w:rPr>
              <w:t>事業</w:t>
            </w:r>
          </w:p>
        </w:tc>
        <w:tc>
          <w:tcPr>
            <w:tcW w:w="6804" w:type="dxa"/>
            <w:shd w:val="clear" w:color="auto" w:themeFill="accent1" w:themeFillTint="33" w:themeFillShade="FF"/>
            <w:vAlign w:val="top"/>
          </w:tcPr>
          <w:p>
            <w:pPr>
              <w:pStyle w:val="0"/>
              <w:jc w:val="center"/>
              <w:rPr>
                <w:rFonts w:hint="default"/>
                <w:sz w:val="22"/>
              </w:rPr>
            </w:pPr>
            <w:r>
              <w:rPr>
                <w:rFonts w:hint="eastAsia"/>
                <w:sz w:val="22"/>
              </w:rPr>
              <w:t>考えられる要因</w:t>
            </w:r>
          </w:p>
        </w:tc>
      </w:tr>
      <w:tr>
        <w:trPr/>
        <w:tc>
          <w:tcPr>
            <w:tcW w:w="2552" w:type="dxa"/>
            <w:vAlign w:val="top"/>
          </w:tcPr>
          <w:p>
            <w:pPr>
              <w:pStyle w:val="0"/>
              <w:rPr>
                <w:rFonts w:hint="default"/>
              </w:rPr>
            </w:pPr>
          </w:p>
        </w:tc>
        <w:tc>
          <w:tcPr>
            <w:tcW w:w="6804" w:type="dxa"/>
            <w:vAlign w:val="top"/>
          </w:tcPr>
          <w:p>
            <w:pPr>
              <w:pStyle w:val="0"/>
              <w:rPr>
                <w:rFonts w:hint="default"/>
                <w:sz w:val="22"/>
              </w:rPr>
            </w:pPr>
          </w:p>
        </w:tc>
      </w:tr>
      <w:tr>
        <w:trPr/>
        <w:tc>
          <w:tcPr>
            <w:tcW w:w="2552" w:type="dxa"/>
            <w:vAlign w:val="top"/>
          </w:tcPr>
          <w:p>
            <w:pPr>
              <w:pStyle w:val="0"/>
              <w:rPr>
                <w:rFonts w:hint="default"/>
              </w:rPr>
            </w:pPr>
          </w:p>
        </w:tc>
        <w:tc>
          <w:tcPr>
            <w:tcW w:w="6804" w:type="dxa"/>
            <w:vAlign w:val="top"/>
          </w:tcPr>
          <w:p>
            <w:pPr>
              <w:pStyle w:val="0"/>
              <w:rPr>
                <w:rFonts w:hint="default"/>
                <w:sz w:val="22"/>
              </w:rPr>
            </w:pPr>
          </w:p>
        </w:tc>
      </w:tr>
      <w:tr>
        <w:trPr/>
        <w:tc>
          <w:tcPr>
            <w:tcW w:w="2552" w:type="dxa"/>
            <w:vAlign w:val="top"/>
          </w:tcPr>
          <w:p>
            <w:pPr>
              <w:pStyle w:val="0"/>
              <w:rPr>
                <w:rFonts w:hint="default"/>
              </w:rPr>
            </w:pPr>
          </w:p>
        </w:tc>
        <w:tc>
          <w:tcPr>
            <w:tcW w:w="6804" w:type="dxa"/>
            <w:vAlign w:val="top"/>
          </w:tcPr>
          <w:p>
            <w:pPr>
              <w:pStyle w:val="0"/>
              <w:rPr>
                <w:rFonts w:hint="default"/>
                <w:sz w:val="22"/>
              </w:rPr>
            </w:pPr>
          </w:p>
        </w:tc>
      </w:tr>
    </w:tbl>
    <w:p>
      <w:pPr>
        <w:pStyle w:val="0"/>
        <w:widowControl w:val="1"/>
        <w:jc w:val="left"/>
        <w:rPr>
          <w:rFonts w:hint="default"/>
        </w:rPr>
      </w:pPr>
    </w:p>
    <w:sectPr>
      <w:headerReference r:id="rId6" w:type="first"/>
      <w:footerReference r:id="rId7" w:type="first"/>
      <w:pgSz w:w="11906" w:h="16838"/>
      <w:pgMar w:top="907" w:right="737" w:bottom="567" w:left="907" w:header="851" w:footer="454" w:gutter="0"/>
      <w:pgNumType w:start="1"/>
      <w:cols w:space="720"/>
      <w:titlePg w:val="1"/>
      <w:textDirection w:val="lrTb"/>
      <w:docGrid w:type="linesAndChars" w:linePitch="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ahoma">
    <w:panose1 w:val="00000000000000000000"/>
    <w:charset w:val="00"/>
    <w:family w:val="swiss"/>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3995421"/>
      <w:docPartObj>
        <w:docPartGallery w:val="Page Numbers (Bottom of Page)"/>
        <w:docPartUnique/>
      </w:docPartObj>
    </w:sdtPr>
    <w:sdtEndPr>
      <w:rPr>
        <w:rFonts w:hint="default"/>
      </w:rPr>
    </w:sdtEndPr>
    <w:sdtContent>
      <w:p>
        <w:pPr>
          <w:pStyle w:val="3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6</w:t>
        </w:r>
        <w:r>
          <w:rPr>
            <w:rFonts w:hint="eastAsia"/>
          </w:rPr>
          <w:fldChar w:fldCharType="end"/>
        </w:r>
      </w:p>
    </w:sdtContent>
  </w:sdt>
  <w:p>
    <w:pPr>
      <w:pStyle w:val="3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772002510"/>
      <w:docPartObj>
        <w:docPartGallery w:val="Page Numbers (Bottom of Page)"/>
        <w:docPartUnique/>
      </w:docPartObj>
    </w:sdtPr>
    <w:sdtEndPr>
      <w:rPr>
        <w:rFonts w:hint="default"/>
      </w:rPr>
    </w:sdtEndPr>
    <w:sdtContent>
      <w:p>
        <w:pPr>
          <w:pStyle w:val="3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3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8"/>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2"/>
    <w:uiPriority w:val="0"/>
    <w:qFormat/>
    <w:pPr>
      <w:keepNext w:val="1"/>
      <w:outlineLvl w:val="0"/>
    </w:pPr>
    <w:rPr>
      <w:rFonts w:asciiTheme="majorHAnsi" w:hAnsiTheme="majorHAnsi" w:eastAsiaTheme="majorEastAsia"/>
      <w:sz w:val="24"/>
    </w:rPr>
  </w:style>
  <w:style w:type="paragraph" w:styleId="2">
    <w:name w:val="heading 2"/>
    <w:basedOn w:val="0"/>
    <w:next w:val="0"/>
    <w:link w:val="24"/>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List Paragraph"/>
    <w:basedOn w:val="0"/>
    <w:next w:val="17"/>
    <w:link w:val="0"/>
    <w:uiPriority w:val="0"/>
    <w:qFormat/>
    <w:pPr>
      <w:ind w:left="840" w:leftChars="400"/>
    </w:p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name w:val="No Spacing"/>
    <w:next w:val="20"/>
    <w:link w:val="21"/>
    <w:uiPriority w:val="0"/>
    <w:qFormat/>
    <w:rPr>
      <w:kern w:val="0"/>
      <w:sz w:val="22"/>
    </w:rPr>
  </w:style>
  <w:style w:type="character" w:styleId="21" w:customStyle="1">
    <w:name w:val="行間詰め (文字)"/>
    <w:basedOn w:val="10"/>
    <w:next w:val="21"/>
    <w:link w:val="20"/>
    <w:uiPriority w:val="0"/>
    <w:rPr>
      <w:kern w:val="0"/>
      <w:sz w:val="22"/>
    </w:rPr>
  </w:style>
  <w:style w:type="character" w:styleId="22" w:customStyle="1">
    <w:name w:val="見出し 1 (文字)"/>
    <w:basedOn w:val="10"/>
    <w:next w:val="22"/>
    <w:link w:val="1"/>
    <w:uiPriority w:val="0"/>
    <w:rPr>
      <w:rFonts w:asciiTheme="majorHAnsi" w:hAnsiTheme="majorHAnsi" w:eastAsiaTheme="majorEastAsia"/>
      <w:sz w:val="24"/>
    </w:rPr>
  </w:style>
  <w:style w:type="paragraph" w:styleId="23">
    <w:name w:val="TOC Heading"/>
    <w:basedOn w:val="1"/>
    <w:next w:val="0"/>
    <w:link w:val="0"/>
    <w:uiPriority w:val="0"/>
    <w:qFormat/>
    <w:pPr>
      <w:keepLines w:val="1"/>
      <w:widowControl w:val="1"/>
      <w:spacing w:before="240" w:beforeLines="0" w:beforeAutospacing="0" w:line="259" w:lineRule="auto"/>
      <w:jc w:val="left"/>
      <w:outlineLvl w:val="9"/>
    </w:pPr>
    <w:rPr>
      <w:color w:val="366092" w:themeColor="accent1" w:themeShade="BF"/>
      <w:kern w:val="0"/>
      <w:sz w:val="32"/>
    </w:rPr>
  </w:style>
  <w:style w:type="character" w:styleId="24" w:customStyle="1">
    <w:name w:val="見出し 2 (文字)"/>
    <w:basedOn w:val="10"/>
    <w:next w:val="24"/>
    <w:link w:val="2"/>
    <w:uiPriority w:val="0"/>
    <w:rPr>
      <w:rFonts w:asciiTheme="majorHAnsi" w:hAnsiTheme="majorHAnsi" w:eastAsiaTheme="majorEastAsia"/>
    </w:rPr>
  </w:style>
  <w:style w:type="paragraph" w:styleId="25">
    <w:name w:val="toc 1"/>
    <w:basedOn w:val="0"/>
    <w:next w:val="0"/>
    <w:link w:val="0"/>
    <w:uiPriority w:val="0"/>
  </w:style>
  <w:style w:type="paragraph" w:styleId="26">
    <w:name w:val="toc 2"/>
    <w:basedOn w:val="0"/>
    <w:next w:val="0"/>
    <w:link w:val="0"/>
    <w:uiPriority w:val="0"/>
    <w:pPr>
      <w:ind w:left="210" w:leftChars="100"/>
    </w:pPr>
  </w:style>
  <w:style w:type="character" w:styleId="27">
    <w:name w:val="Hyperlink"/>
    <w:basedOn w:val="10"/>
    <w:next w:val="27"/>
    <w:link w:val="0"/>
    <w:uiPriority w:val="0"/>
    <w:rPr>
      <w:color w:val="0000FF" w:themeColor="hyperlink"/>
      <w:u w:val="single" w:color="auto"/>
    </w:rPr>
  </w:style>
  <w:style w:type="paragraph" w:styleId="28">
    <w:name w:val="header"/>
    <w:basedOn w:val="0"/>
    <w:next w:val="28"/>
    <w:link w:val="29"/>
    <w:uiPriority w:val="0"/>
    <w:pPr>
      <w:tabs>
        <w:tab w:val="center" w:leader="none" w:pos="4252"/>
        <w:tab w:val="right" w:leader="none" w:pos="8504"/>
      </w:tabs>
      <w:snapToGrid w:val="0"/>
    </w:pPr>
  </w:style>
  <w:style w:type="character" w:styleId="29" w:customStyle="1">
    <w:name w:val="ヘッダー (文字)"/>
    <w:basedOn w:val="10"/>
    <w:next w:val="29"/>
    <w:link w:val="28"/>
    <w:uiPriority w:val="0"/>
  </w:style>
  <w:style w:type="paragraph" w:styleId="30">
    <w:name w:val="footer"/>
    <w:basedOn w:val="0"/>
    <w:next w:val="30"/>
    <w:link w:val="31"/>
    <w:uiPriority w:val="0"/>
    <w:pPr>
      <w:tabs>
        <w:tab w:val="center" w:leader="none" w:pos="4252"/>
        <w:tab w:val="right" w:leader="none" w:pos="8504"/>
      </w:tabs>
      <w:snapToGrid w:val="0"/>
    </w:pPr>
  </w:style>
  <w:style w:type="character" w:styleId="31" w:customStyle="1">
    <w:name w:val="フッター (文字)"/>
    <w:basedOn w:val="10"/>
    <w:next w:val="31"/>
    <w:link w:val="30"/>
    <w:uiPriority w:val="0"/>
  </w:style>
  <w:style w:type="paragraph" w:styleId="32" w:customStyle="1">
    <w:name w:val="本文2"/>
    <w:basedOn w:val="0"/>
    <w:next w:val="32"/>
    <w:link w:val="0"/>
    <w:uiPriority w:val="0"/>
    <w:pPr>
      <w:spacing w:before="81" w:beforeLines="0" w:beforeAutospacing="0" w:after="81" w:afterLines="0" w:afterAutospacing="0"/>
      <w:ind w:left="482" w:firstLine="238"/>
    </w:pPr>
    <w:rPr>
      <w:rFonts w:ascii="Tahoma" w:hAnsi="Tahoma" w:eastAsia="HGｺﾞｼｯｸM"/>
      <w:sz w:val="24"/>
    </w:rPr>
  </w:style>
  <w:style w:type="paragraph" w:styleId="33" w:customStyle="1">
    <w:name w:val="見出し2　本文"/>
    <w:basedOn w:val="0"/>
    <w:next w:val="33"/>
    <w:link w:val="0"/>
    <w:uiPriority w:val="0"/>
    <w:pPr>
      <w:spacing w:after="120" w:afterLines="0" w:afterAutospacing="0"/>
      <w:ind w:left="180" w:right="224" w:firstLine="180"/>
    </w:pPr>
    <w:rPr>
      <w:rFonts w:ascii="ＭＳ Ｐゴシック" w:hAnsi="ＭＳ Ｐゴシック" w:eastAsia="ＭＳ Ｐゴシック"/>
    </w:rPr>
  </w:style>
  <w:style w:type="character" w:styleId="34">
    <w:name w:val="annotation reference"/>
    <w:basedOn w:val="10"/>
    <w:next w:val="34"/>
    <w:link w:val="0"/>
    <w:uiPriority w:val="0"/>
    <w:semiHidden/>
    <w:rPr>
      <w:sz w:val="18"/>
    </w:rPr>
  </w:style>
  <w:style w:type="paragraph" w:styleId="35">
    <w:name w:val="annotation text"/>
    <w:basedOn w:val="0"/>
    <w:next w:val="35"/>
    <w:link w:val="36"/>
    <w:uiPriority w:val="0"/>
    <w:semiHidden/>
    <w:pPr>
      <w:jc w:val="left"/>
    </w:pPr>
  </w:style>
  <w:style w:type="character" w:styleId="36" w:customStyle="1">
    <w:name w:val="コメント文字列 (文字)"/>
    <w:basedOn w:val="10"/>
    <w:next w:val="36"/>
    <w:link w:val="35"/>
    <w:uiPriority w:val="0"/>
  </w:style>
  <w:style w:type="paragraph" w:styleId="37">
    <w:name w:val="annotation subject"/>
    <w:basedOn w:val="35"/>
    <w:next w:val="35"/>
    <w:link w:val="38"/>
    <w:uiPriority w:val="0"/>
    <w:semiHidden/>
    <w:rPr>
      <w:b w:val="1"/>
    </w:rPr>
  </w:style>
  <w:style w:type="character" w:styleId="38" w:customStyle="1">
    <w:name w:val="コメント内容 (文字)"/>
    <w:basedOn w:val="36"/>
    <w:next w:val="38"/>
    <w:link w:val="37"/>
    <w:uiPriority w:val="0"/>
    <w:rPr>
      <w:b w:val="1"/>
    </w:rPr>
  </w:style>
  <w:style w:type="paragraph" w:styleId="39">
    <w:name w:val="Balloon Text"/>
    <w:basedOn w:val="0"/>
    <w:next w:val="39"/>
    <w:link w:val="40"/>
    <w:uiPriority w:val="0"/>
    <w:semiHidden/>
    <w:rPr>
      <w:rFonts w:asciiTheme="majorHAnsi" w:hAnsiTheme="majorHAnsi" w:eastAsiaTheme="majorEastAsia"/>
      <w:sz w:val="18"/>
    </w:rPr>
  </w:style>
  <w:style w:type="character" w:styleId="40" w:customStyle="1">
    <w:name w:val="吹き出し (文字)"/>
    <w:basedOn w:val="10"/>
    <w:next w:val="40"/>
    <w:link w:val="39"/>
    <w:uiPriority w:val="0"/>
    <w:rPr>
      <w:rFonts w:asciiTheme="majorHAnsi" w:hAnsiTheme="majorHAnsi" w:eastAsiaTheme="majorEastAsia"/>
      <w:sz w:val="18"/>
    </w:rPr>
  </w:style>
  <w:style w:type="paragraph" w:styleId="41">
    <w:name w:val="Revision"/>
    <w:next w:val="41"/>
    <w:link w:val="0"/>
    <w:uiPriority w:val="0"/>
    <w:rPr/>
  </w:style>
  <w:style w:type="paragraph" w:styleId="42" w:customStyle="1">
    <w:name w:val="b_ans"/>
    <w:basedOn w:val="0"/>
    <w:next w:val="42"/>
    <w:link w:val="0"/>
    <w:uiPriority w:val="0"/>
    <w:pPr>
      <w:widowControl w:val="1"/>
      <w:jc w:val="left"/>
    </w:pPr>
    <w:rPr>
      <w:rFonts w:ascii="ＭＳ Ｐゴシック" w:hAnsi="ＭＳ Ｐゴシック" w:eastAsia="ＭＳ Ｐゴシック"/>
      <w:kern w:val="0"/>
      <w:sz w:val="24"/>
    </w:rPr>
  </w:style>
  <w:style w:type="paragraph" w:styleId="43">
    <w:name w:val="footnote text"/>
    <w:basedOn w:val="0"/>
    <w:next w:val="43"/>
    <w:link w:val="44"/>
    <w:uiPriority w:val="0"/>
    <w:semiHidden/>
    <w:pPr>
      <w:snapToGrid w:val="0"/>
      <w:jc w:val="left"/>
    </w:pPr>
  </w:style>
  <w:style w:type="character" w:styleId="44" w:customStyle="1">
    <w:name w:val="脚注文字列 (文字)"/>
    <w:basedOn w:val="10"/>
    <w:next w:val="44"/>
    <w:link w:val="43"/>
    <w:uiPriority w:val="0"/>
  </w:style>
  <w:style w:type="character" w:styleId="45" w:customStyle="1">
    <w:name w:val="Unresolved Mention"/>
    <w:basedOn w:val="10"/>
    <w:next w:val="45"/>
    <w:link w:val="0"/>
    <w:uiPriority w:val="0"/>
    <w:rPr>
      <w:color w:val="605E5C"/>
      <w:shd w:val="clear" w:color="auto" w:fill="E1DFDD"/>
    </w:rPr>
  </w:style>
  <w:style w:type="character" w:styleId="46">
    <w:name w:val="FollowedHyperlink"/>
    <w:basedOn w:val="10"/>
    <w:next w:val="46"/>
    <w:link w:val="0"/>
    <w:uiPriority w:val="0"/>
    <w:rPr>
      <w:color w:val="800080" w:themeColor="followedHyperlink"/>
      <w:u w:val="single" w:color="auto"/>
    </w:rPr>
  </w:style>
  <w:style w:type="table" w:styleId="47">
    <w:name w:val="Table Grid"/>
    <w:basedOn w:val="11"/>
    <w:next w:val="4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png" /><Relationship Id="rId10" Type="http://schemas.openxmlformats.org/officeDocument/2006/relationships/image" Target="media/image3.png" /><Relationship Id="rId11" Type="http://schemas.openxmlformats.org/officeDocument/2006/relationships/image" Target="media/image4.png"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olidFill>
          <a:srgbClr val="FFFF00"/>
        </a:solidFill>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15</Pages>
  <Words>61</Words>
  <Characters>3315</Characters>
  <Application>JUST Note</Application>
  <Lines>1361</Lines>
  <Paragraphs>280</Paragraphs>
  <Company>ioas</Company>
  <CharactersWithSpaces>3381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TRC</dc:creator>
  <cp:lastModifiedBy>Administrator</cp:lastModifiedBy>
  <cp:lastPrinted>2026-07-28T01:07:31Z</cp:lastPrinted>
  <dcterms:created xsi:type="dcterms:W3CDTF">2022-03-11T04:54:00Z</dcterms:created>
  <dcterms:modified xsi:type="dcterms:W3CDTF">2026-07-28T01:07:19Z</dcterms:modified>
  <cp:revision>3</cp:revision>
</cp:coreProperties>
</file>