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UD デジタル 教科書体 NK-R" w:hAnsi="UD デジタル 教科書体 NK-R" w:eastAsia="UD デジタル 教科書体 NK-R"/>
        </w:rPr>
      </w:pPr>
      <w:r>
        <w:rPr>
          <w:rFonts w:hint="eastAsia" w:ascii="UD デジタル 教科書体 NK-R" w:hAnsi="UD デジタル 教科書体 NK-R" w:eastAsia="UD デジタル 教科書体 NK-R"/>
          <w:b w:val="1"/>
          <w:color w:val="000000"/>
          <w:sz w:val="32"/>
        </w:rPr>
        <w:t>　</w:t>
      </w:r>
      <w:r>
        <w:rPr>
          <w:rFonts w:hint="eastAsia" w:ascii="UD デジタル 教科書体 NK-R" w:hAnsi="UD デジタル 教科書体 NK-R" w:eastAsia="UD デジタル 教科書体 NK-R"/>
          <w:b w:val="1"/>
          <w:color w:val="000000"/>
          <w:sz w:val="32"/>
          <w:bdr w:val="single" w:color="auto" w:sz="4" w:space="0"/>
        </w:rPr>
        <w:t>様式</w:t>
      </w:r>
      <w:r>
        <w:rPr>
          <w:rFonts w:hint="eastAsia" w:ascii="UD デジタル 教科書体 NK-R" w:hAnsi="UD デジタル 教科書体 NK-R" w:eastAsia="UD デジタル 教科書体 NK-R"/>
          <w:b w:val="1"/>
          <w:color w:val="000000"/>
          <w:sz w:val="32"/>
          <w:bdr w:val="single" w:color="auto" w:sz="4" w:space="0"/>
        </w:rPr>
        <w:t>A</w:t>
      </w:r>
      <w:r>
        <w:rPr>
          <w:rFonts w:hint="eastAsia" w:ascii="UD デジタル 教科書体 NK-R" w:hAnsi="UD デジタル 教科書体 NK-R" w:eastAsia="UD デジタル 教科書体 NK-R"/>
          <w:b w:val="1"/>
          <w:color w:val="FF0000"/>
          <w:sz w:val="32"/>
        </w:rPr>
        <w:t>　</w:t>
      </w:r>
      <w:r>
        <w:rPr>
          <w:rFonts w:hint="eastAsia" w:ascii="UD デジタル 教科書体 NK-R" w:hAnsi="UD デジタル 教科書体 NK-R" w:eastAsia="UD デジタル 教科書体 NK-R"/>
          <w:color w:val="FF0000"/>
          <w:sz w:val="32"/>
        </w:rPr>
        <w:t>　　</w:t>
      </w:r>
      <w:r>
        <w:rPr>
          <w:rFonts w:hint="eastAsia" w:ascii="UD デジタル 教科書体 NK-R" w:hAnsi="UD デジタル 教科書体 NK-R" w:eastAsia="UD デジタル 教科書体 NK-R"/>
        </w:rPr>
        <w:t>　　　　　　　　　　　　　　　　　　　　　　　　　　　　　　　　個　別　の　指　導　計　画</w:t>
      </w:r>
    </w:p>
    <w:tbl>
      <w:tblPr>
        <w:tblStyle w:val="11"/>
        <w:tblW w:w="14601" w:type="dxa"/>
        <w:tblInd w:w="99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79"/>
        <w:gridCol w:w="499"/>
        <w:gridCol w:w="511"/>
        <w:gridCol w:w="387"/>
        <w:gridCol w:w="511"/>
        <w:gridCol w:w="600"/>
        <w:gridCol w:w="511"/>
        <w:gridCol w:w="578"/>
        <w:gridCol w:w="504"/>
        <w:gridCol w:w="511"/>
        <w:gridCol w:w="96"/>
        <w:gridCol w:w="382"/>
        <w:gridCol w:w="819"/>
        <w:gridCol w:w="601"/>
        <w:gridCol w:w="601"/>
        <w:gridCol w:w="511"/>
        <w:gridCol w:w="387"/>
        <w:gridCol w:w="905"/>
        <w:gridCol w:w="387"/>
        <w:gridCol w:w="1080"/>
        <w:gridCol w:w="1770"/>
        <w:gridCol w:w="1771"/>
      </w:tblGrid>
      <w:tr>
        <w:trPr>
          <w:trHeight w:val="466" w:hRule="atLeast"/>
        </w:trPr>
        <w:tc>
          <w:tcPr>
            <w:tcW w:w="1178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作成日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日</w:t>
            </w:r>
          </w:p>
        </w:tc>
        <w:tc>
          <w:tcPr>
            <w:tcW w:w="504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（</w:t>
            </w:r>
          </w:p>
        </w:tc>
        <w:tc>
          <w:tcPr>
            <w:tcW w:w="511" w:type="dxa"/>
            <w:tcBorders>
              <w:top w:val="single" w:color="auto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478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）</w:t>
            </w:r>
          </w:p>
        </w:tc>
        <w:tc>
          <w:tcPr>
            <w:tcW w:w="819" w:type="dxa"/>
            <w:tcBorders>
              <w:top w:val="single" w:color="auto" w:sz="8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記入者</w:t>
            </w:r>
          </w:p>
        </w:tc>
        <w:tc>
          <w:tcPr>
            <w:tcW w:w="1713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1292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評価計画</w:t>
            </w:r>
          </w:p>
        </w:tc>
        <w:tc>
          <w:tcPr>
            <w:tcW w:w="5008" w:type="dxa"/>
            <w:gridSpan w:val="4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氏名</w:t>
            </w:r>
          </w:p>
        </w:tc>
        <w:tc>
          <w:tcPr>
            <w:tcW w:w="360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ふりがな</w:t>
            </w: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生年月日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年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月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診断等</w:t>
            </w:r>
          </w:p>
        </w:tc>
        <w:tc>
          <w:tcPr>
            <w:tcW w:w="3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178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602" w:type="dxa"/>
            <w:gridSpan w:val="7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1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クラス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　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歳児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組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  <w:tc>
          <w:tcPr>
            <w:tcW w:w="354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547" w:hRule="atLeas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保護者の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願い</w:t>
            </w:r>
          </w:p>
        </w:tc>
        <w:tc>
          <w:tcPr>
            <w:tcW w:w="601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担任の願い</w:t>
            </w:r>
          </w:p>
        </w:tc>
        <w:tc>
          <w:tcPr>
            <w:tcW w:w="59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8" w:space="0"/>
              <w:bottom w:val="double" w:color="auto" w:sz="6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専門家</w:t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からの助言</w:t>
            </w:r>
          </w:p>
        </w:tc>
        <w:tc>
          <w:tcPr>
            <w:tcW w:w="13423" w:type="dxa"/>
            <w:gridSpan w:val="20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　</w:t>
            </w: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子どもの実態</w:t>
            </w:r>
          </w:p>
        </w:tc>
        <w:tc>
          <w:tcPr>
            <w:tcW w:w="2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考えられる背景・要因</w:t>
            </w:r>
          </w:p>
        </w:tc>
        <w:tc>
          <w:tcPr>
            <w:tcW w:w="291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長期・短期の目標</w:t>
            </w:r>
          </w:p>
        </w:tc>
        <w:tc>
          <w:tcPr>
            <w:tcW w:w="27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援助・指導方法（手立て・場）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子どもの変容</w:t>
            </w:r>
          </w:p>
        </w:tc>
        <w:tc>
          <w:tcPr>
            <w:tcW w:w="17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0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0"/>
              </w:rPr>
              <w:t>評　　　価</w:t>
            </w:r>
          </w:p>
        </w:tc>
      </w:tr>
      <w:tr>
        <w:trPr>
          <w:trHeight w:val="1205" w:hRule="atLeast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1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t>生活習慣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  <w:r>
              <w:rPr>
                <w:rFonts w:hint="eastAsia" w:ascii="UD デジタル 教科書体 NK-R" w:hAnsi="UD デジタル 教科書体 NK-R" w:eastAsia="UD デジタル 教科書体 NK-R"/>
              </w:rPr>
              <w:t xml:space="preserve"> 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</w:tr>
      <w:tr>
        <w:trPr>
          <w:trHeight w:val="1205" w:hRule="atLeast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1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t>コミュニケーション</w:t>
            </w: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t>言葉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</w:tr>
      <w:tr>
        <w:trPr>
          <w:trHeight w:val="1205" w:hRule="atLeast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1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t>遊び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</w:tr>
      <w:tr>
        <w:trPr>
          <w:trHeight w:val="1205" w:hRule="atLeast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rPr>
                <w:rFonts w:hint="eastAsia" w:ascii="UD デジタル 教科書体 NK-R" w:hAnsi="UD デジタル 教科書体 NK-R" w:eastAsia="UD デジタル 教科書体 NK-R"/>
                <w:sz w:val="1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t>人との関わり</w:t>
            </w: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br w:type="textWrapping" w:clear="none"/>
            </w: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t>集団への参加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</w:tr>
      <w:tr>
        <w:trPr>
          <w:trHeight w:val="1205" w:hRule="atLeast"/>
        </w:trPr>
        <w:tc>
          <w:tcPr>
            <w:tcW w:w="67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UD デジタル 教科書体 NK-R" w:hAnsi="UD デジタル 教科書体 NK-R" w:eastAsia="UD デジタル 教科書体 NK-R"/>
                <w:sz w:val="16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6"/>
              </w:rPr>
              <w:t>その他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80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91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　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-2906395</wp:posOffset>
                </wp:positionV>
                <wp:extent cx="385445" cy="399415"/>
                <wp:effectExtent l="3810" t="3810" r="4445" b="444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 rot="5340000">
                          <a:off x="0" y="0"/>
                          <a:ext cx="38544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30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28.85pt;mso-position-vertical-relative:text;mso-position-horizontal-relative:text;position:absolute;height:31.45pt;mso-wrap-distance-top:0pt;width:30.35pt;mso-wrap-distance-left:5.65pt;margin-left:-28.85pt;z-index:2;rotation:89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30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1" w:name="honbun"/>
      <w:bookmarkEnd w:id="1"/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-2976245</wp:posOffset>
                </wp:positionV>
                <wp:extent cx="385445" cy="399415"/>
                <wp:effectExtent l="3810" t="3810" r="4445" b="444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 rot="5340000">
                          <a:off x="0" y="0"/>
                          <a:ext cx="38544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8"/>
                              </w:rPr>
                              <w:t>41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34.35pt;mso-position-vertical-relative:text;mso-position-horizontal-relative:text;position:absolute;height:31.45pt;mso-wrap-distance-top:0pt;width:30.35pt;mso-wrap-distance-left:5.65pt;margin-left:-26.85pt;z-index:3;rotation:89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8"/>
                        </w:rPr>
                        <w:t>41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footerReference r:id="rId5" w:type="default"/>
      <w:pgSz w:w="16838" w:h="11906" w:orient="landscape"/>
      <w:pgMar w:top="850" w:right="850" w:bottom="850" w:left="850" w:header="851" w:footer="397" w:gutter="0"/>
      <w:pgNumType w:start="15"/>
      <w:cols w:space="720"/>
      <w:textDirection w:val="lrTb"/>
      <w:docGrid w:type="lines" w:linePitch="3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40"/>
  <w:drawingGridVerticalSpacing w:val="38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jc w:val="center"/>
    </w:pPr>
    <w:rPr>
      <w:rFonts w:ascii="ＭＳ Ｐゴシック" w:hAnsi="ＭＳ Ｐゴシック" w:eastAsia="ＭＳ Ｐゴシック"/>
      <w:color w:val="000000"/>
      <w:sz w:val="28"/>
    </w:rPr>
  </w:style>
  <w:style w:type="paragraph" w:styleId="1">
    <w:name w:val="heading 1"/>
    <w:basedOn w:val="0"/>
    <w:next w:val="1"/>
    <w:link w:val="23"/>
    <w:uiPriority w:val="0"/>
    <w:qFormat/>
    <w:pPr>
      <w:spacing w:before="100" w:beforeLines="0" w:beforeAutospacing="1" w:after="100" w:afterLines="0" w:afterAutospacing="1"/>
      <w:jc w:val="left"/>
      <w:outlineLvl w:val="0"/>
    </w:pPr>
    <w:rPr>
      <w:b w:val="1"/>
      <w:color w:val="auto"/>
      <w:kern w:val="36"/>
      <w:sz w:val="4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 w:customStyle="1">
    <w:name w:val="見出し 1 (文字)"/>
    <w:next w:val="23"/>
    <w:link w:val="1"/>
    <w:uiPriority w:val="0"/>
    <w:rPr>
      <w:rFonts w:ascii="ＭＳ Ｐゴシック" w:hAnsi="ＭＳ Ｐゴシック" w:eastAsia="ＭＳ Ｐゴシック"/>
      <w:b w:val="1"/>
      <w:kern w:val="36"/>
      <w:sz w:val="48"/>
    </w:rPr>
  </w:style>
  <w:style w:type="character" w:styleId="24">
    <w:name w:val="Strong"/>
    <w:next w:val="24"/>
    <w:link w:val="0"/>
    <w:uiPriority w:val="0"/>
    <w:qFormat/>
    <w:rPr>
      <w:b w:val="1"/>
    </w:rPr>
  </w:style>
  <w:style w:type="paragraph" w:styleId="25" w:customStyle="1">
    <w:name w:val="right9"/>
    <w:basedOn w:val="0"/>
    <w:next w:val="25"/>
    <w:link w:val="0"/>
    <w:uiPriority w:val="0"/>
    <w:pPr>
      <w:spacing w:after="225" w:afterLines="0" w:afterAutospacing="0"/>
      <w:ind w:left="450" w:right="450"/>
      <w:jc w:val="right"/>
    </w:pPr>
    <w:rPr>
      <w:color w:val="auto"/>
      <w:sz w:val="24"/>
    </w:rPr>
  </w:style>
  <w:style w:type="character" w:styleId="26" w:customStyle="1">
    <w:name w:val="cap3"/>
    <w:next w:val="26"/>
    <w:link w:val="0"/>
    <w:uiPriority w:val="0"/>
    <w:rPr>
      <w:sz w:val="20"/>
    </w:rPr>
  </w:style>
  <w:style w:type="paragraph" w:styleId="27">
    <w:name w:val="Normal (Web)"/>
    <w:basedOn w:val="0"/>
    <w:next w:val="27"/>
    <w:link w:val="0"/>
    <w:uiPriority w:val="0"/>
    <w:pPr>
      <w:spacing w:before="100" w:beforeLines="0" w:beforeAutospacing="1" w:after="100" w:afterLines="0" w:afterAutospacing="1"/>
      <w:jc w:val="left"/>
    </w:pPr>
    <w:rPr>
      <w:color w:val="auto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256</TotalTime>
  <Pages>1</Pages>
  <Words>3</Words>
  <Characters>148</Characters>
  <Application>JUST Note</Application>
  <Lines>94</Lines>
  <Paragraphs>73</Paragraphs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361822</cp:lastModifiedBy>
  <cp:lastPrinted>2023-02-24T04:37:22Z</cp:lastPrinted>
  <dcterms:created xsi:type="dcterms:W3CDTF">2011-11-14T06:52:00Z</dcterms:created>
  <dcterms:modified xsi:type="dcterms:W3CDTF">2023-02-24T04:27:14Z</dcterms:modified>
  <cp:revision>15</cp:revision>
</cp:coreProperties>
</file>