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FE9" w:rsidRPr="001F72D1" w:rsidRDefault="003F684C" w:rsidP="00F95FDB">
      <w:pPr>
        <w:overflowPunct w:val="0"/>
        <w:autoSpaceDE w:val="0"/>
        <w:autoSpaceDN w:val="0"/>
        <w:ind w:leftChars="1600" w:left="3808"/>
        <w:jc w:val="left"/>
      </w:pPr>
      <w:r w:rsidRPr="001F72D1">
        <w:rPr>
          <w:rFonts w:hint="eastAsia"/>
        </w:rPr>
        <w:t>新　　　　　　旧　　　　　　対　　　　　　照　　　　　　表</w:t>
      </w:r>
    </w:p>
    <w:tbl>
      <w:tblPr>
        <w:tblStyle w:val="1"/>
        <w:tblW w:w="14730" w:type="dxa"/>
        <w:tblInd w:w="-100" w:type="dxa"/>
        <w:tblLayout w:type="fixed"/>
        <w:tblCellMar>
          <w:left w:w="96" w:type="dxa"/>
          <w:right w:w="96" w:type="dxa"/>
        </w:tblCellMar>
        <w:tblLook w:val="04A0" w:firstRow="1" w:lastRow="0" w:firstColumn="1" w:lastColumn="0" w:noHBand="0" w:noVBand="1"/>
      </w:tblPr>
      <w:tblGrid>
        <w:gridCol w:w="7365"/>
        <w:gridCol w:w="7365"/>
      </w:tblGrid>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jc w:val="center"/>
            </w:pPr>
            <w:r w:rsidRPr="001F72D1">
              <w:rPr>
                <w:rFonts w:hint="eastAsia"/>
              </w:rPr>
              <w:t>新</w:t>
            </w:r>
          </w:p>
          <w:p w:rsidR="001B655A" w:rsidRPr="001F72D1" w:rsidRDefault="001B655A" w:rsidP="001B655A">
            <w:pPr>
              <w:overflowPunct w:val="0"/>
              <w:autoSpaceDE w:val="0"/>
              <w:autoSpaceDN w:val="0"/>
              <w:ind w:leftChars="300" w:left="714" w:rightChars="100" w:right="238"/>
            </w:pPr>
            <w:r w:rsidRPr="001F72D1">
              <w:rPr>
                <w:rFonts w:hint="eastAsia"/>
              </w:rPr>
              <w:t>高知県教育委員会共催及び後援事業承認事務取扱要領（抜粋）</w:t>
            </w:r>
          </w:p>
          <w:p w:rsidR="001B655A" w:rsidRPr="001F72D1" w:rsidRDefault="001B655A" w:rsidP="001B655A">
            <w:pPr>
              <w:overflowPunct w:val="0"/>
              <w:autoSpaceDE w:val="0"/>
              <w:autoSpaceDN w:val="0"/>
            </w:pPr>
          </w:p>
        </w:tc>
        <w:tc>
          <w:tcPr>
            <w:tcW w:w="7365" w:type="dxa"/>
            <w:tcBorders>
              <w:top w:val="nil"/>
              <w:left w:val="single" w:sz="4" w:space="0" w:color="auto"/>
              <w:bottom w:val="nil"/>
              <w:right w:val="nil"/>
              <w:tl2br w:val="nil"/>
              <w:tr2bl w:val="nil"/>
            </w:tcBorders>
          </w:tcPr>
          <w:p w:rsidR="001B655A" w:rsidRPr="001F72D1" w:rsidRDefault="001B655A" w:rsidP="001B655A">
            <w:pPr>
              <w:overflowPunct w:val="0"/>
              <w:autoSpaceDE w:val="0"/>
              <w:autoSpaceDN w:val="0"/>
              <w:jc w:val="center"/>
            </w:pPr>
            <w:r w:rsidRPr="001F72D1">
              <w:rPr>
                <w:rFonts w:hint="eastAsia"/>
              </w:rPr>
              <w:t>旧</w:t>
            </w:r>
          </w:p>
          <w:p w:rsidR="001B655A" w:rsidRPr="001F72D1" w:rsidRDefault="001B655A" w:rsidP="001B655A">
            <w:pPr>
              <w:overflowPunct w:val="0"/>
              <w:autoSpaceDE w:val="0"/>
              <w:autoSpaceDN w:val="0"/>
              <w:ind w:leftChars="300" w:left="714" w:rightChars="100" w:right="238"/>
            </w:pPr>
            <w:r w:rsidRPr="001F72D1">
              <w:rPr>
                <w:rFonts w:hint="eastAsia"/>
              </w:rPr>
              <w:t>高知県教育委員会共催及び後援事業承認事務取扱要領（抜粋）</w:t>
            </w:r>
          </w:p>
          <w:p w:rsidR="001B655A" w:rsidRPr="001F72D1" w:rsidRDefault="001B655A" w:rsidP="001B655A">
            <w:pPr>
              <w:overflowPunct w:val="0"/>
              <w:autoSpaceDE w:val="0"/>
              <w:autoSpaceDN w:val="0"/>
            </w:pP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0263B7">
            <w:pPr>
              <w:widowControl/>
              <w:overflowPunct w:val="0"/>
              <w:autoSpaceDE w:val="0"/>
              <w:autoSpaceDN w:val="0"/>
              <w:ind w:leftChars="100" w:left="238"/>
              <w:rPr>
                <w:kern w:val="0"/>
                <w:sz w:val="21"/>
                <w:szCs w:val="21"/>
              </w:rPr>
            </w:pPr>
            <w:r w:rsidRPr="001F72D1">
              <w:rPr>
                <w:rFonts w:hint="eastAsia"/>
                <w:sz w:val="21"/>
                <w:szCs w:val="21"/>
              </w:rPr>
              <w:t>（目的）</w:t>
            </w:r>
          </w:p>
        </w:tc>
        <w:tc>
          <w:tcPr>
            <w:tcW w:w="7365" w:type="dxa"/>
            <w:tcBorders>
              <w:top w:val="nil"/>
              <w:left w:val="nil"/>
              <w:bottom w:val="nil"/>
              <w:right w:val="nil"/>
            </w:tcBorders>
          </w:tcPr>
          <w:p w:rsidR="001B655A" w:rsidRPr="001F72D1" w:rsidRDefault="001B655A" w:rsidP="000263B7">
            <w:pPr>
              <w:widowControl/>
              <w:overflowPunct w:val="0"/>
              <w:autoSpaceDE w:val="0"/>
              <w:autoSpaceDN w:val="0"/>
              <w:ind w:leftChars="100" w:left="238"/>
              <w:rPr>
                <w:kern w:val="0"/>
                <w:sz w:val="21"/>
                <w:szCs w:val="21"/>
              </w:rPr>
            </w:pPr>
            <w:r w:rsidRPr="001F72D1">
              <w:rPr>
                <w:rFonts w:hint="eastAsia"/>
                <w:sz w:val="21"/>
                <w:szCs w:val="21"/>
              </w:rPr>
              <w:t>（目的）</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第１条　この要領は、</w:t>
            </w:r>
            <w:r w:rsidRPr="001F72D1">
              <w:rPr>
                <w:rFonts w:hint="eastAsia"/>
                <w:sz w:val="21"/>
                <w:szCs w:val="21"/>
                <w:u w:val="single"/>
              </w:rPr>
              <w:t>高知</w:t>
            </w:r>
            <w:r w:rsidRPr="001F72D1">
              <w:rPr>
                <w:rFonts w:hint="eastAsia"/>
                <w:sz w:val="21"/>
                <w:szCs w:val="21"/>
              </w:rPr>
              <w:t>県教育委員会が共催又は後援する事業に係る承認事務の適正な取扱いを図るため</w:t>
            </w:r>
            <w:r w:rsidRPr="001F72D1">
              <w:rPr>
                <w:rFonts w:hint="eastAsia"/>
                <w:sz w:val="21"/>
                <w:szCs w:val="21"/>
                <w:u w:val="single"/>
              </w:rPr>
              <w:t>、</w:t>
            </w:r>
            <w:r w:rsidRPr="001F72D1">
              <w:rPr>
                <w:rFonts w:hint="eastAsia"/>
                <w:sz w:val="21"/>
                <w:szCs w:val="21"/>
              </w:rPr>
              <w:t>その承認基準その他必要な事項を定めるものとする。</w:t>
            </w:r>
          </w:p>
        </w:tc>
        <w:tc>
          <w:tcPr>
            <w:tcW w:w="7365" w:type="dxa"/>
            <w:tcBorders>
              <w:top w:val="nil"/>
              <w:left w:val="nil"/>
              <w:bottom w:val="nil"/>
              <w:right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第１条　この要領は、県教育委員会が共催又は後援する事業に係る承認事務の適正な取扱いを図るためその承認基準その他必要な事項を定めるものとする。</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0263B7">
            <w:pPr>
              <w:overflowPunct w:val="0"/>
              <w:autoSpaceDE w:val="0"/>
              <w:autoSpaceDN w:val="0"/>
              <w:ind w:leftChars="100" w:left="238"/>
              <w:rPr>
                <w:sz w:val="21"/>
                <w:szCs w:val="21"/>
              </w:rPr>
            </w:pPr>
            <w:r w:rsidRPr="001F72D1">
              <w:rPr>
                <w:rFonts w:hint="eastAsia"/>
                <w:sz w:val="21"/>
                <w:szCs w:val="21"/>
              </w:rPr>
              <w:t>（用語の定義）</w:t>
            </w:r>
          </w:p>
        </w:tc>
        <w:tc>
          <w:tcPr>
            <w:tcW w:w="7365" w:type="dxa"/>
            <w:tcBorders>
              <w:top w:val="nil"/>
              <w:left w:val="nil"/>
              <w:bottom w:val="nil"/>
              <w:right w:val="nil"/>
            </w:tcBorders>
          </w:tcPr>
          <w:p w:rsidR="001B655A" w:rsidRPr="001F72D1" w:rsidRDefault="001B655A" w:rsidP="000263B7">
            <w:pPr>
              <w:overflowPunct w:val="0"/>
              <w:autoSpaceDE w:val="0"/>
              <w:autoSpaceDN w:val="0"/>
              <w:ind w:leftChars="100" w:left="238"/>
              <w:rPr>
                <w:sz w:val="21"/>
                <w:szCs w:val="21"/>
              </w:rPr>
            </w:pPr>
            <w:r w:rsidRPr="001F72D1">
              <w:rPr>
                <w:rFonts w:hint="eastAsia"/>
                <w:sz w:val="21"/>
                <w:szCs w:val="21"/>
              </w:rPr>
              <w:t>（用語の定義）</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第２条　この要領において、次の各号に掲げる用語の意義は、</w:t>
            </w:r>
            <w:r w:rsidRPr="001F72D1">
              <w:rPr>
                <w:rFonts w:hint="eastAsia"/>
                <w:sz w:val="21"/>
                <w:szCs w:val="21"/>
                <w:u w:val="single"/>
              </w:rPr>
              <w:t>それぞれ</w:t>
            </w:r>
            <w:r w:rsidRPr="001F72D1">
              <w:rPr>
                <w:rFonts w:hint="eastAsia"/>
                <w:sz w:val="21"/>
                <w:szCs w:val="21"/>
              </w:rPr>
              <w:t>当該各号に定めるところによる。</w:t>
            </w:r>
          </w:p>
        </w:tc>
        <w:tc>
          <w:tcPr>
            <w:tcW w:w="7365" w:type="dxa"/>
            <w:tcBorders>
              <w:top w:val="nil"/>
              <w:left w:val="nil"/>
              <w:bottom w:val="nil"/>
              <w:right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第２条　この要領において、次の各号に掲げる用語の意義は、当該各号に定めるところによる。</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Chars="100" w:left="466" w:hangingChars="100" w:hanging="228"/>
              <w:rPr>
                <w:sz w:val="21"/>
                <w:szCs w:val="21"/>
              </w:rPr>
            </w:pPr>
            <w:r w:rsidRPr="001F72D1">
              <w:rPr>
                <w:rFonts w:hint="eastAsia"/>
                <w:sz w:val="21"/>
                <w:szCs w:val="21"/>
              </w:rPr>
              <w:t>(１)　共催　官民協働及び市町村政との連携協調を推進するため、</w:t>
            </w:r>
            <w:r w:rsidRPr="001F72D1">
              <w:rPr>
                <w:rFonts w:hint="eastAsia"/>
                <w:sz w:val="21"/>
                <w:szCs w:val="21"/>
                <w:u w:val="single"/>
              </w:rPr>
              <w:t>高知県教育委員会が</w:t>
            </w:r>
            <w:r w:rsidRPr="001F72D1">
              <w:rPr>
                <w:rFonts w:hint="eastAsia"/>
                <w:sz w:val="21"/>
                <w:szCs w:val="21"/>
              </w:rPr>
              <w:t>事業の企画、運営</w:t>
            </w:r>
            <w:r w:rsidRPr="001F72D1">
              <w:rPr>
                <w:rFonts w:hint="eastAsia"/>
                <w:sz w:val="21"/>
                <w:szCs w:val="21"/>
                <w:u w:val="single"/>
              </w:rPr>
              <w:t>等</w:t>
            </w:r>
            <w:r w:rsidRPr="001F72D1">
              <w:rPr>
                <w:rFonts w:hint="eastAsia"/>
                <w:sz w:val="21"/>
                <w:szCs w:val="21"/>
              </w:rPr>
              <w:t>に参画し、経費</w:t>
            </w:r>
            <w:r w:rsidRPr="001F72D1">
              <w:rPr>
                <w:rFonts w:hint="eastAsia"/>
                <w:sz w:val="21"/>
                <w:szCs w:val="21"/>
                <w:u w:val="single"/>
              </w:rPr>
              <w:t>を</w:t>
            </w:r>
            <w:r w:rsidRPr="001F72D1">
              <w:rPr>
                <w:rFonts w:hint="eastAsia"/>
                <w:sz w:val="21"/>
                <w:szCs w:val="21"/>
              </w:rPr>
              <w:t>一部負担</w:t>
            </w:r>
            <w:r w:rsidRPr="001F72D1">
              <w:rPr>
                <w:rFonts w:hint="eastAsia"/>
                <w:sz w:val="21"/>
                <w:szCs w:val="21"/>
                <w:u w:val="single"/>
              </w:rPr>
              <w:t>する等</w:t>
            </w:r>
            <w:r w:rsidRPr="001F72D1">
              <w:rPr>
                <w:rFonts w:hint="eastAsia"/>
                <w:sz w:val="21"/>
                <w:szCs w:val="21"/>
              </w:rPr>
              <w:t>当該事業について責任の一部を負担することをいう。</w:t>
            </w:r>
          </w:p>
        </w:tc>
        <w:tc>
          <w:tcPr>
            <w:tcW w:w="7365" w:type="dxa"/>
            <w:tcBorders>
              <w:top w:val="nil"/>
              <w:left w:val="nil"/>
              <w:bottom w:val="nil"/>
              <w:right w:val="nil"/>
            </w:tcBorders>
          </w:tcPr>
          <w:p w:rsidR="001B655A" w:rsidRPr="001F72D1" w:rsidRDefault="001B655A" w:rsidP="001B655A">
            <w:pPr>
              <w:overflowPunct w:val="0"/>
              <w:autoSpaceDE w:val="0"/>
              <w:autoSpaceDN w:val="0"/>
              <w:ind w:leftChars="100" w:left="466" w:hangingChars="100" w:hanging="228"/>
              <w:rPr>
                <w:sz w:val="21"/>
                <w:szCs w:val="21"/>
              </w:rPr>
            </w:pPr>
            <w:r w:rsidRPr="001F72D1">
              <w:rPr>
                <w:rFonts w:hint="eastAsia"/>
                <w:sz w:val="21"/>
                <w:szCs w:val="21"/>
              </w:rPr>
              <w:t>(１)　共催　官民協働及び市町村政との連携協調を推進するため、事業の企画、運営に参画し、</w:t>
            </w:r>
            <w:r w:rsidRPr="001F72D1">
              <w:rPr>
                <w:rFonts w:hint="eastAsia"/>
                <w:sz w:val="21"/>
                <w:szCs w:val="21"/>
                <w:u w:val="single"/>
              </w:rPr>
              <w:t>また</w:t>
            </w:r>
            <w:r w:rsidRPr="001F72D1">
              <w:rPr>
                <w:rFonts w:hint="eastAsia"/>
                <w:sz w:val="21"/>
                <w:szCs w:val="21"/>
              </w:rPr>
              <w:t>経費</w:t>
            </w:r>
            <w:r w:rsidRPr="001F72D1">
              <w:rPr>
                <w:rFonts w:hint="eastAsia"/>
                <w:sz w:val="21"/>
                <w:szCs w:val="21"/>
                <w:u w:val="single"/>
              </w:rPr>
              <w:t>の</w:t>
            </w:r>
            <w:r w:rsidRPr="001F72D1">
              <w:rPr>
                <w:rFonts w:hint="eastAsia"/>
                <w:sz w:val="21"/>
                <w:szCs w:val="21"/>
              </w:rPr>
              <w:t>一部負担</w:t>
            </w:r>
            <w:r w:rsidRPr="001F72D1">
              <w:rPr>
                <w:rFonts w:hint="eastAsia"/>
                <w:sz w:val="21"/>
                <w:szCs w:val="21"/>
                <w:u w:val="single"/>
              </w:rPr>
              <w:t>など</w:t>
            </w:r>
            <w:r w:rsidRPr="001F72D1">
              <w:rPr>
                <w:rFonts w:hint="eastAsia"/>
                <w:sz w:val="21"/>
                <w:szCs w:val="21"/>
              </w:rPr>
              <w:t>当該事業について責任の一部を負担することをいう。</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Chars="100" w:left="466" w:hangingChars="100" w:hanging="228"/>
              <w:rPr>
                <w:sz w:val="21"/>
                <w:szCs w:val="21"/>
              </w:rPr>
            </w:pPr>
            <w:r w:rsidRPr="001F72D1">
              <w:rPr>
                <w:rFonts w:hint="eastAsia"/>
                <w:sz w:val="21"/>
                <w:szCs w:val="21"/>
              </w:rPr>
              <w:t>(２)　後援　教育、芸術</w:t>
            </w:r>
            <w:r w:rsidRPr="001F72D1">
              <w:rPr>
                <w:rFonts w:hint="eastAsia"/>
                <w:sz w:val="21"/>
                <w:szCs w:val="21"/>
                <w:u w:val="single"/>
              </w:rPr>
              <w:t>又は</w:t>
            </w:r>
            <w:r w:rsidRPr="001F72D1">
              <w:rPr>
                <w:rFonts w:hint="eastAsia"/>
                <w:sz w:val="21"/>
                <w:szCs w:val="21"/>
              </w:rPr>
              <w:t>スポーツの振興</w:t>
            </w:r>
            <w:r w:rsidRPr="001F72D1">
              <w:rPr>
                <w:rFonts w:hint="eastAsia"/>
                <w:sz w:val="21"/>
                <w:szCs w:val="21"/>
                <w:u w:val="single"/>
              </w:rPr>
              <w:t>等</w:t>
            </w:r>
            <w:r w:rsidRPr="001F72D1">
              <w:rPr>
                <w:rFonts w:hint="eastAsia"/>
                <w:sz w:val="21"/>
                <w:szCs w:val="21"/>
              </w:rPr>
              <w:t>に貢献するため、</w:t>
            </w:r>
            <w:r w:rsidRPr="001F72D1">
              <w:rPr>
                <w:rFonts w:hint="eastAsia"/>
                <w:sz w:val="21"/>
                <w:szCs w:val="21"/>
                <w:u w:val="single"/>
              </w:rPr>
              <w:t>高知県教育委員会が</w:t>
            </w:r>
            <w:r w:rsidRPr="001F72D1">
              <w:rPr>
                <w:rFonts w:hint="eastAsia"/>
                <w:sz w:val="21"/>
                <w:szCs w:val="21"/>
              </w:rPr>
              <w:t>事業の実施について賛同することをいう。</w:t>
            </w:r>
          </w:p>
        </w:tc>
        <w:tc>
          <w:tcPr>
            <w:tcW w:w="7365" w:type="dxa"/>
            <w:tcBorders>
              <w:top w:val="nil"/>
              <w:left w:val="nil"/>
              <w:bottom w:val="nil"/>
              <w:right w:val="nil"/>
            </w:tcBorders>
          </w:tcPr>
          <w:p w:rsidR="001B655A" w:rsidRPr="001F72D1" w:rsidRDefault="001B655A" w:rsidP="001B655A">
            <w:pPr>
              <w:overflowPunct w:val="0"/>
              <w:autoSpaceDE w:val="0"/>
              <w:autoSpaceDN w:val="0"/>
              <w:ind w:leftChars="100" w:left="466" w:hangingChars="100" w:hanging="228"/>
              <w:rPr>
                <w:sz w:val="21"/>
                <w:szCs w:val="21"/>
              </w:rPr>
            </w:pPr>
            <w:r w:rsidRPr="001F72D1">
              <w:rPr>
                <w:rFonts w:hint="eastAsia"/>
                <w:sz w:val="21"/>
                <w:szCs w:val="21"/>
              </w:rPr>
              <w:t>(２)　後援　教育、芸術</w:t>
            </w:r>
            <w:r w:rsidRPr="001F72D1">
              <w:rPr>
                <w:rFonts w:hint="eastAsia"/>
                <w:sz w:val="21"/>
                <w:szCs w:val="21"/>
                <w:u w:val="single"/>
              </w:rPr>
              <w:t>、</w:t>
            </w:r>
            <w:r w:rsidRPr="001F72D1">
              <w:rPr>
                <w:rFonts w:hint="eastAsia"/>
                <w:sz w:val="21"/>
                <w:szCs w:val="21"/>
              </w:rPr>
              <w:t>スポーツの振興</w:t>
            </w:r>
            <w:r w:rsidRPr="001F72D1">
              <w:rPr>
                <w:rFonts w:hint="eastAsia"/>
                <w:sz w:val="21"/>
                <w:szCs w:val="21"/>
                <w:u w:val="single"/>
              </w:rPr>
              <w:t>など</w:t>
            </w:r>
            <w:r w:rsidRPr="001F72D1">
              <w:rPr>
                <w:rFonts w:hint="eastAsia"/>
                <w:sz w:val="21"/>
                <w:szCs w:val="21"/>
              </w:rPr>
              <w:t>に貢献するため、事業の実施について賛同することをいう。</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0263B7">
            <w:pPr>
              <w:overflowPunct w:val="0"/>
              <w:autoSpaceDE w:val="0"/>
              <w:autoSpaceDN w:val="0"/>
              <w:ind w:leftChars="100" w:left="238"/>
              <w:rPr>
                <w:sz w:val="21"/>
                <w:szCs w:val="21"/>
              </w:rPr>
            </w:pPr>
            <w:r w:rsidRPr="001F72D1">
              <w:rPr>
                <w:rFonts w:hint="eastAsia"/>
                <w:sz w:val="21"/>
                <w:szCs w:val="21"/>
              </w:rPr>
              <w:t>（名義）</w:t>
            </w:r>
          </w:p>
        </w:tc>
        <w:tc>
          <w:tcPr>
            <w:tcW w:w="7365" w:type="dxa"/>
            <w:tcBorders>
              <w:top w:val="nil"/>
              <w:left w:val="nil"/>
              <w:bottom w:val="nil"/>
              <w:right w:val="nil"/>
            </w:tcBorders>
          </w:tcPr>
          <w:p w:rsidR="001B655A" w:rsidRPr="001F72D1" w:rsidRDefault="001B655A" w:rsidP="000263B7">
            <w:pPr>
              <w:overflowPunct w:val="0"/>
              <w:autoSpaceDE w:val="0"/>
              <w:autoSpaceDN w:val="0"/>
              <w:ind w:leftChars="100" w:left="238"/>
              <w:rPr>
                <w:sz w:val="21"/>
                <w:szCs w:val="21"/>
              </w:rPr>
            </w:pPr>
            <w:r w:rsidRPr="001F72D1">
              <w:rPr>
                <w:rFonts w:hint="eastAsia"/>
                <w:sz w:val="21"/>
                <w:szCs w:val="21"/>
              </w:rPr>
              <w:t>（名義）</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 xml:space="preserve">第３条　</w:t>
            </w:r>
            <w:r w:rsidRPr="001F72D1">
              <w:rPr>
                <w:rFonts w:hint="eastAsia"/>
                <w:sz w:val="21"/>
                <w:szCs w:val="21"/>
                <w:u w:val="single"/>
              </w:rPr>
              <w:t>高知</w:t>
            </w:r>
            <w:r w:rsidRPr="001F72D1">
              <w:rPr>
                <w:rFonts w:hint="eastAsia"/>
                <w:sz w:val="21"/>
                <w:szCs w:val="21"/>
              </w:rPr>
              <w:t>県教育委員会が行う事業の共催又は後援の名義</w:t>
            </w:r>
            <w:r w:rsidR="004B4A8E" w:rsidRPr="001F72D1">
              <w:rPr>
                <w:rFonts w:hint="eastAsia"/>
                <w:sz w:val="21"/>
                <w:szCs w:val="21"/>
                <w:u w:val="single"/>
              </w:rPr>
              <w:t>（以下「名義」という。）</w:t>
            </w:r>
            <w:r w:rsidRPr="001F72D1">
              <w:rPr>
                <w:rFonts w:hint="eastAsia"/>
                <w:sz w:val="21"/>
                <w:szCs w:val="21"/>
              </w:rPr>
              <w:t>は、次の各号</w:t>
            </w:r>
            <w:r w:rsidRPr="001F72D1">
              <w:rPr>
                <w:rFonts w:hint="eastAsia"/>
                <w:sz w:val="21"/>
                <w:szCs w:val="21"/>
                <w:u w:val="single"/>
              </w:rPr>
              <w:t>に掲げる</w:t>
            </w:r>
            <w:r w:rsidRPr="001F72D1">
              <w:rPr>
                <w:rFonts w:hint="eastAsia"/>
                <w:sz w:val="21"/>
                <w:szCs w:val="21"/>
              </w:rPr>
              <w:t>とおりとする。</w:t>
            </w:r>
          </w:p>
        </w:tc>
        <w:tc>
          <w:tcPr>
            <w:tcW w:w="7365" w:type="dxa"/>
            <w:tcBorders>
              <w:top w:val="nil"/>
              <w:left w:val="nil"/>
              <w:bottom w:val="nil"/>
              <w:right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第３条　県教育委員会が行う事業の共催又は後援の名義は、次の各号</w:t>
            </w:r>
            <w:r w:rsidRPr="001F72D1">
              <w:rPr>
                <w:rFonts w:hint="eastAsia"/>
                <w:sz w:val="21"/>
                <w:szCs w:val="21"/>
                <w:u w:val="single"/>
              </w:rPr>
              <w:t>の</w:t>
            </w:r>
            <w:r w:rsidRPr="001F72D1">
              <w:rPr>
                <w:rFonts w:hint="eastAsia"/>
                <w:sz w:val="21"/>
                <w:szCs w:val="21"/>
              </w:rPr>
              <w:t>とおりとする。</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Chars="100" w:left="466" w:hangingChars="100" w:hanging="228"/>
              <w:rPr>
                <w:sz w:val="21"/>
                <w:szCs w:val="21"/>
              </w:rPr>
            </w:pPr>
            <w:r w:rsidRPr="001F72D1">
              <w:rPr>
                <w:rFonts w:hint="eastAsia"/>
                <w:sz w:val="21"/>
                <w:szCs w:val="21"/>
              </w:rPr>
              <w:t>(１)　高知県教育委員会</w:t>
            </w:r>
          </w:p>
        </w:tc>
        <w:tc>
          <w:tcPr>
            <w:tcW w:w="7365" w:type="dxa"/>
            <w:tcBorders>
              <w:top w:val="nil"/>
              <w:left w:val="nil"/>
              <w:bottom w:val="nil"/>
              <w:right w:val="nil"/>
            </w:tcBorders>
          </w:tcPr>
          <w:p w:rsidR="001B655A" w:rsidRPr="001F72D1" w:rsidRDefault="001B655A" w:rsidP="001B655A">
            <w:pPr>
              <w:overflowPunct w:val="0"/>
              <w:autoSpaceDE w:val="0"/>
              <w:autoSpaceDN w:val="0"/>
              <w:ind w:leftChars="100" w:left="466" w:hangingChars="100" w:hanging="228"/>
              <w:rPr>
                <w:sz w:val="21"/>
                <w:szCs w:val="21"/>
              </w:rPr>
            </w:pPr>
            <w:r w:rsidRPr="001F72D1">
              <w:rPr>
                <w:rFonts w:hint="eastAsia"/>
                <w:sz w:val="21"/>
                <w:szCs w:val="21"/>
              </w:rPr>
              <w:t>(１)　高知県教育委員会</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Chars="100" w:left="466" w:hangingChars="100" w:hanging="228"/>
              <w:rPr>
                <w:sz w:val="21"/>
                <w:szCs w:val="21"/>
              </w:rPr>
            </w:pPr>
            <w:r w:rsidRPr="001F72D1">
              <w:rPr>
                <w:rFonts w:hint="eastAsia"/>
                <w:sz w:val="21"/>
                <w:szCs w:val="21"/>
              </w:rPr>
              <w:t>(２)　高知県教育委員会事務局</w:t>
            </w:r>
            <w:r w:rsidRPr="001F72D1">
              <w:rPr>
                <w:rFonts w:hint="eastAsia"/>
                <w:sz w:val="21"/>
                <w:szCs w:val="21"/>
                <w:u w:val="single"/>
              </w:rPr>
              <w:t>に属する事務所</w:t>
            </w:r>
            <w:r w:rsidRPr="001F72D1">
              <w:rPr>
                <w:rFonts w:hint="eastAsia"/>
                <w:sz w:val="21"/>
                <w:szCs w:val="21"/>
              </w:rPr>
              <w:t>及び教育機関（県立学校を除く。）（以下「教育機関等」という。）</w:t>
            </w:r>
          </w:p>
        </w:tc>
        <w:tc>
          <w:tcPr>
            <w:tcW w:w="7365" w:type="dxa"/>
            <w:tcBorders>
              <w:top w:val="nil"/>
              <w:left w:val="nil"/>
              <w:bottom w:val="nil"/>
              <w:right w:val="nil"/>
            </w:tcBorders>
          </w:tcPr>
          <w:p w:rsidR="001B655A" w:rsidRPr="001F72D1" w:rsidRDefault="001B655A" w:rsidP="001B655A">
            <w:pPr>
              <w:overflowPunct w:val="0"/>
              <w:autoSpaceDE w:val="0"/>
              <w:autoSpaceDN w:val="0"/>
              <w:ind w:leftChars="100" w:left="466" w:hangingChars="100" w:hanging="228"/>
              <w:rPr>
                <w:sz w:val="21"/>
                <w:szCs w:val="21"/>
              </w:rPr>
            </w:pPr>
            <w:r w:rsidRPr="001F72D1">
              <w:rPr>
                <w:rFonts w:hint="eastAsia"/>
                <w:sz w:val="21"/>
                <w:szCs w:val="21"/>
              </w:rPr>
              <w:t>(２)　高知県教育委員会事務局</w:t>
            </w:r>
            <w:r w:rsidRPr="001F72D1">
              <w:rPr>
                <w:rFonts w:hint="eastAsia"/>
                <w:sz w:val="21"/>
                <w:szCs w:val="21"/>
                <w:u w:val="single"/>
              </w:rPr>
              <w:t>出先機関</w:t>
            </w:r>
            <w:r w:rsidRPr="001F72D1">
              <w:rPr>
                <w:rFonts w:hint="eastAsia"/>
                <w:sz w:val="21"/>
                <w:szCs w:val="21"/>
              </w:rPr>
              <w:t>及び教育機関（県立学校を除く。）（以下「教育機関等」という。）</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0263B7">
            <w:pPr>
              <w:overflowPunct w:val="0"/>
              <w:autoSpaceDE w:val="0"/>
              <w:autoSpaceDN w:val="0"/>
              <w:ind w:leftChars="100" w:left="238"/>
              <w:rPr>
                <w:sz w:val="21"/>
                <w:szCs w:val="21"/>
              </w:rPr>
            </w:pPr>
            <w:r w:rsidRPr="001F72D1">
              <w:rPr>
                <w:rFonts w:hint="eastAsia"/>
                <w:sz w:val="21"/>
                <w:szCs w:val="21"/>
              </w:rPr>
              <w:t>（承認基準）</w:t>
            </w:r>
          </w:p>
        </w:tc>
        <w:tc>
          <w:tcPr>
            <w:tcW w:w="7365" w:type="dxa"/>
            <w:tcBorders>
              <w:top w:val="nil"/>
              <w:left w:val="nil"/>
              <w:bottom w:val="nil"/>
              <w:right w:val="nil"/>
            </w:tcBorders>
          </w:tcPr>
          <w:p w:rsidR="001B655A" w:rsidRPr="001F72D1" w:rsidRDefault="001B655A" w:rsidP="000263B7">
            <w:pPr>
              <w:overflowPunct w:val="0"/>
              <w:autoSpaceDE w:val="0"/>
              <w:autoSpaceDN w:val="0"/>
              <w:ind w:leftChars="100" w:left="238"/>
              <w:rPr>
                <w:sz w:val="21"/>
                <w:szCs w:val="21"/>
              </w:rPr>
            </w:pPr>
            <w:r w:rsidRPr="001F72D1">
              <w:rPr>
                <w:rFonts w:hint="eastAsia"/>
                <w:sz w:val="21"/>
                <w:szCs w:val="21"/>
              </w:rPr>
              <w:t>（承認基準）</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第４条　共催の承認基準は別表１に、後援の承認基準は別表２に</w:t>
            </w:r>
            <w:r w:rsidRPr="001F72D1">
              <w:rPr>
                <w:rFonts w:hint="eastAsia"/>
                <w:sz w:val="21"/>
                <w:szCs w:val="21"/>
                <w:u w:val="single"/>
              </w:rPr>
              <w:t>それ</w:t>
            </w:r>
            <w:r w:rsidRPr="001F72D1">
              <w:rPr>
                <w:rFonts w:hint="eastAsia"/>
                <w:sz w:val="21"/>
                <w:szCs w:val="21"/>
                <w:u w:val="single"/>
              </w:rPr>
              <w:lastRenderedPageBreak/>
              <w:t>ぞれ</w:t>
            </w:r>
            <w:r w:rsidRPr="001F72D1">
              <w:rPr>
                <w:rFonts w:hint="eastAsia"/>
                <w:sz w:val="21"/>
                <w:szCs w:val="21"/>
              </w:rPr>
              <w:t>掲げるとおりとする。</w:t>
            </w:r>
          </w:p>
        </w:tc>
        <w:tc>
          <w:tcPr>
            <w:tcW w:w="7365" w:type="dxa"/>
            <w:tcBorders>
              <w:top w:val="nil"/>
              <w:left w:val="nil"/>
              <w:bottom w:val="nil"/>
              <w:right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lastRenderedPageBreak/>
              <w:t>第４条　共催の承認基準は別表１に、後援の承認基準は別表２に掲げ</w:t>
            </w:r>
            <w:r w:rsidRPr="001F72D1">
              <w:rPr>
                <w:rFonts w:hint="eastAsia"/>
                <w:sz w:val="21"/>
                <w:szCs w:val="21"/>
              </w:rPr>
              <w:lastRenderedPageBreak/>
              <w:t>るとおりとする。</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lastRenderedPageBreak/>
              <w:t>２　映画等の映像作品の上映</w:t>
            </w:r>
            <w:r w:rsidRPr="001F72D1">
              <w:rPr>
                <w:rFonts w:hint="eastAsia"/>
                <w:sz w:val="21"/>
                <w:szCs w:val="21"/>
                <w:u w:val="single"/>
              </w:rPr>
              <w:t>を伴う事業</w:t>
            </w:r>
            <w:r w:rsidRPr="001F72D1">
              <w:rPr>
                <w:rFonts w:hint="eastAsia"/>
                <w:sz w:val="21"/>
                <w:szCs w:val="21"/>
              </w:rPr>
              <w:t>については、前項の承認基準に加え、別表３に掲げる</w:t>
            </w:r>
            <w:r w:rsidRPr="001F72D1">
              <w:rPr>
                <w:rFonts w:hint="eastAsia"/>
                <w:sz w:val="21"/>
                <w:szCs w:val="21"/>
                <w:u w:val="single"/>
              </w:rPr>
              <w:t>映像作品の</w:t>
            </w:r>
            <w:r w:rsidRPr="001F72D1">
              <w:rPr>
                <w:rFonts w:hint="eastAsia"/>
                <w:sz w:val="21"/>
                <w:szCs w:val="21"/>
              </w:rPr>
              <w:t>承認基準を満たさなければならないものとする。</w:t>
            </w:r>
          </w:p>
        </w:tc>
        <w:tc>
          <w:tcPr>
            <w:tcW w:w="7365" w:type="dxa"/>
            <w:tcBorders>
              <w:top w:val="nil"/>
              <w:left w:val="nil"/>
              <w:bottom w:val="nil"/>
              <w:right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２　映画等の映像作品の上映</w:t>
            </w:r>
            <w:r w:rsidRPr="001F72D1">
              <w:rPr>
                <w:rFonts w:hint="eastAsia"/>
                <w:sz w:val="21"/>
                <w:szCs w:val="21"/>
                <w:u w:val="single"/>
              </w:rPr>
              <w:t>会</w:t>
            </w:r>
            <w:r w:rsidRPr="001F72D1">
              <w:rPr>
                <w:rFonts w:hint="eastAsia"/>
                <w:sz w:val="21"/>
                <w:szCs w:val="21"/>
              </w:rPr>
              <w:t>については、前項の承認基準に加え、別表３に掲げる承認基準を満たさなければならないものとする。</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３　前２項の規定にかかわらず、教育上の見地から教育長が特に必要があると認める</w:t>
            </w:r>
            <w:r w:rsidRPr="001F72D1">
              <w:rPr>
                <w:rFonts w:hint="eastAsia"/>
                <w:sz w:val="21"/>
                <w:szCs w:val="21"/>
                <w:u w:val="single"/>
              </w:rPr>
              <w:t>事業</w:t>
            </w:r>
            <w:r w:rsidRPr="001F72D1">
              <w:rPr>
                <w:rFonts w:hint="eastAsia"/>
                <w:sz w:val="21"/>
                <w:szCs w:val="21"/>
              </w:rPr>
              <w:t>については、共催又は後援の承認をすることができるものとする。</w:t>
            </w:r>
          </w:p>
        </w:tc>
        <w:tc>
          <w:tcPr>
            <w:tcW w:w="7365" w:type="dxa"/>
            <w:tcBorders>
              <w:top w:val="nil"/>
              <w:left w:val="nil"/>
              <w:bottom w:val="nil"/>
              <w:right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 xml:space="preserve">３　</w:t>
            </w:r>
            <w:r w:rsidR="007410CC" w:rsidRPr="001F72D1">
              <w:rPr>
                <w:rFonts w:hint="eastAsia"/>
                <w:sz w:val="21"/>
                <w:szCs w:val="21"/>
              </w:rPr>
              <w:t>前２項の規定にかかわらず、教育上の見地から県教育長が特に必要があると認める</w:t>
            </w:r>
            <w:r w:rsidR="007410CC" w:rsidRPr="001F72D1">
              <w:rPr>
                <w:rFonts w:hint="eastAsia"/>
                <w:sz w:val="21"/>
                <w:szCs w:val="21"/>
                <w:u w:val="single"/>
              </w:rPr>
              <w:t>もの</w:t>
            </w:r>
            <w:r w:rsidR="007410CC" w:rsidRPr="001F72D1">
              <w:rPr>
                <w:rFonts w:hint="eastAsia"/>
                <w:sz w:val="21"/>
                <w:szCs w:val="21"/>
              </w:rPr>
              <w:t>については、共催又は後援の承認をすることができるものとする。</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0263B7">
            <w:pPr>
              <w:overflowPunct w:val="0"/>
              <w:autoSpaceDE w:val="0"/>
              <w:autoSpaceDN w:val="0"/>
              <w:ind w:leftChars="100" w:left="238"/>
              <w:rPr>
                <w:sz w:val="21"/>
                <w:szCs w:val="21"/>
              </w:rPr>
            </w:pPr>
            <w:r w:rsidRPr="001F72D1">
              <w:rPr>
                <w:rFonts w:hint="eastAsia"/>
                <w:sz w:val="21"/>
                <w:szCs w:val="21"/>
              </w:rPr>
              <w:t>（申請手続）</w:t>
            </w:r>
          </w:p>
        </w:tc>
        <w:tc>
          <w:tcPr>
            <w:tcW w:w="7365" w:type="dxa"/>
            <w:tcBorders>
              <w:top w:val="nil"/>
              <w:left w:val="nil"/>
              <w:bottom w:val="nil"/>
              <w:right w:val="nil"/>
            </w:tcBorders>
          </w:tcPr>
          <w:p w:rsidR="001B655A" w:rsidRPr="001F72D1" w:rsidRDefault="001B655A" w:rsidP="000263B7">
            <w:pPr>
              <w:overflowPunct w:val="0"/>
              <w:autoSpaceDE w:val="0"/>
              <w:autoSpaceDN w:val="0"/>
              <w:ind w:leftChars="100" w:left="238"/>
              <w:rPr>
                <w:sz w:val="21"/>
                <w:szCs w:val="21"/>
              </w:rPr>
            </w:pPr>
            <w:r w:rsidRPr="001F72D1">
              <w:rPr>
                <w:rFonts w:hint="eastAsia"/>
                <w:sz w:val="21"/>
                <w:szCs w:val="21"/>
              </w:rPr>
              <w:t>（申請手続）</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第５条　共催又は後援の承認を受けようとするもの（以下「申請者」という。）は、別記第１号様式</w:t>
            </w:r>
            <w:r w:rsidRPr="001F72D1">
              <w:rPr>
                <w:rFonts w:hint="eastAsia"/>
                <w:sz w:val="21"/>
                <w:szCs w:val="21"/>
                <w:u w:val="single"/>
              </w:rPr>
              <w:t>を</w:t>
            </w:r>
            <w:r w:rsidRPr="001F72D1">
              <w:rPr>
                <w:rFonts w:hint="eastAsia"/>
                <w:sz w:val="21"/>
                <w:szCs w:val="21"/>
              </w:rPr>
              <w:t>、名義使用</w:t>
            </w:r>
            <w:r w:rsidRPr="001F72D1">
              <w:rPr>
                <w:rFonts w:hint="eastAsia"/>
                <w:sz w:val="21"/>
                <w:szCs w:val="21"/>
                <w:u w:val="single"/>
              </w:rPr>
              <w:t>（高知県教育委員会の共催又は後援の名義を使用した文書、ポスター等の印刷作業を含む。）</w:t>
            </w:r>
            <w:r w:rsidRPr="001F72D1">
              <w:rPr>
                <w:rFonts w:hint="eastAsia"/>
                <w:sz w:val="21"/>
                <w:szCs w:val="21"/>
              </w:rPr>
              <w:t>開始の</w:t>
            </w:r>
            <w:r w:rsidRPr="001F72D1">
              <w:rPr>
                <w:sz w:val="21"/>
                <w:szCs w:val="21"/>
              </w:rPr>
              <w:t>14日前までに、教育長又は教育機関等の長（以下「教育長等」という。）に提出</w:t>
            </w:r>
            <w:r w:rsidRPr="001F72D1">
              <w:rPr>
                <w:sz w:val="21"/>
                <w:szCs w:val="21"/>
                <w:u w:val="single"/>
              </w:rPr>
              <w:t>しなければならない</w:t>
            </w:r>
            <w:r w:rsidRPr="001F72D1">
              <w:rPr>
                <w:sz w:val="21"/>
                <w:szCs w:val="21"/>
              </w:rPr>
              <w:t>。</w:t>
            </w:r>
          </w:p>
        </w:tc>
        <w:tc>
          <w:tcPr>
            <w:tcW w:w="7365" w:type="dxa"/>
            <w:tcBorders>
              <w:top w:val="nil"/>
              <w:left w:val="nil"/>
              <w:bottom w:val="nil"/>
              <w:right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 xml:space="preserve">第５条　</w:t>
            </w:r>
            <w:r w:rsidR="007410CC" w:rsidRPr="001F72D1">
              <w:rPr>
                <w:rFonts w:hint="eastAsia"/>
                <w:sz w:val="21"/>
                <w:szCs w:val="21"/>
              </w:rPr>
              <w:t>共催又は後援の承認を受けようとするもの（以下「申請者」という。）は、別記第１号様式</w:t>
            </w:r>
            <w:r w:rsidR="007410CC" w:rsidRPr="001F72D1">
              <w:rPr>
                <w:rFonts w:hint="eastAsia"/>
                <w:sz w:val="21"/>
                <w:szCs w:val="21"/>
                <w:u w:val="single"/>
              </w:rPr>
              <w:t>又は次の事項を記載し</w:t>
            </w:r>
            <w:r w:rsidR="007410CC" w:rsidRPr="001F72D1">
              <w:rPr>
                <w:rFonts w:hint="eastAsia"/>
                <w:sz w:val="21"/>
                <w:szCs w:val="21"/>
              </w:rPr>
              <w:t>、</w:t>
            </w:r>
            <w:r w:rsidR="007410CC" w:rsidRPr="001F72D1">
              <w:rPr>
                <w:rFonts w:hint="eastAsia"/>
                <w:sz w:val="21"/>
                <w:szCs w:val="21"/>
                <w:u w:val="single"/>
              </w:rPr>
              <w:t>原則として</w:t>
            </w:r>
            <w:r w:rsidR="007410CC" w:rsidRPr="001F72D1">
              <w:rPr>
                <w:rFonts w:hint="eastAsia"/>
                <w:sz w:val="21"/>
                <w:szCs w:val="21"/>
              </w:rPr>
              <w:t>名義使用開始の</w:t>
            </w:r>
            <w:r w:rsidR="007410CC" w:rsidRPr="001F72D1">
              <w:rPr>
                <w:sz w:val="21"/>
                <w:szCs w:val="21"/>
              </w:rPr>
              <w:t>14日前までに、</w:t>
            </w:r>
            <w:r w:rsidR="007410CC" w:rsidRPr="001F72D1">
              <w:rPr>
                <w:sz w:val="21"/>
                <w:szCs w:val="21"/>
                <w:u w:val="single"/>
              </w:rPr>
              <w:t>県</w:t>
            </w:r>
            <w:r w:rsidR="007410CC" w:rsidRPr="001F72D1">
              <w:rPr>
                <w:sz w:val="21"/>
                <w:szCs w:val="21"/>
              </w:rPr>
              <w:t>教育長又は教育機関等の長（以下「</w:t>
            </w:r>
            <w:r w:rsidR="007410CC" w:rsidRPr="001F72D1">
              <w:rPr>
                <w:sz w:val="21"/>
                <w:szCs w:val="21"/>
                <w:u w:val="single"/>
              </w:rPr>
              <w:t>県</w:t>
            </w:r>
            <w:r w:rsidR="007410CC" w:rsidRPr="001F72D1">
              <w:rPr>
                <w:sz w:val="21"/>
                <w:szCs w:val="21"/>
              </w:rPr>
              <w:t>教育長等」という。）に提出</w:t>
            </w:r>
            <w:r w:rsidR="007410CC" w:rsidRPr="001F72D1">
              <w:rPr>
                <w:sz w:val="21"/>
                <w:szCs w:val="21"/>
                <w:u w:val="single"/>
              </w:rPr>
              <w:t>するものとする</w:t>
            </w:r>
            <w:r w:rsidR="007410CC" w:rsidRPr="001F72D1">
              <w:rPr>
                <w:sz w:val="21"/>
                <w:szCs w:val="21"/>
              </w:rPr>
              <w:t>。</w:t>
            </w:r>
          </w:p>
        </w:tc>
      </w:tr>
      <w:tr w:rsidR="007410CC" w:rsidRPr="001F72D1" w:rsidTr="007410CC">
        <w:tc>
          <w:tcPr>
            <w:tcW w:w="7365" w:type="dxa"/>
            <w:tcBorders>
              <w:top w:val="nil"/>
              <w:left w:val="nil"/>
              <w:bottom w:val="nil"/>
              <w:right w:val="single" w:sz="4" w:space="0" w:color="auto"/>
              <w:tl2br w:val="nil"/>
              <w:tr2bl w:val="nil"/>
            </w:tcBorders>
          </w:tcPr>
          <w:p w:rsidR="007410CC" w:rsidRPr="001F72D1" w:rsidRDefault="007410CC" w:rsidP="00A01401">
            <w:pPr>
              <w:overflowPunct w:val="0"/>
              <w:autoSpaceDE w:val="0"/>
              <w:autoSpaceDN w:val="0"/>
              <w:ind w:leftChars="100" w:left="466" w:hangingChars="100" w:hanging="228"/>
              <w:rPr>
                <w:sz w:val="21"/>
                <w:szCs w:val="21"/>
              </w:rPr>
            </w:pPr>
          </w:p>
        </w:tc>
        <w:tc>
          <w:tcPr>
            <w:tcW w:w="7365" w:type="dxa"/>
            <w:tcBorders>
              <w:top w:val="nil"/>
              <w:left w:val="nil"/>
              <w:bottom w:val="nil"/>
              <w:right w:val="nil"/>
            </w:tcBorders>
          </w:tcPr>
          <w:p w:rsidR="007410CC" w:rsidRPr="001F72D1" w:rsidRDefault="007410CC" w:rsidP="007410CC">
            <w:pPr>
              <w:overflowPunct w:val="0"/>
              <w:autoSpaceDE w:val="0"/>
              <w:autoSpaceDN w:val="0"/>
              <w:ind w:leftChars="100" w:left="466" w:hangingChars="100" w:hanging="228"/>
              <w:rPr>
                <w:sz w:val="21"/>
                <w:szCs w:val="21"/>
                <w:u w:val="single"/>
              </w:rPr>
            </w:pPr>
            <w:r w:rsidRPr="001F72D1">
              <w:rPr>
                <w:sz w:val="21"/>
                <w:szCs w:val="21"/>
                <w:u w:val="single"/>
              </w:rPr>
              <w:t>(１)　事業の名称、目的及び内容</w:t>
            </w:r>
          </w:p>
        </w:tc>
      </w:tr>
      <w:tr w:rsidR="007410CC" w:rsidRPr="001F72D1" w:rsidTr="007410CC">
        <w:tc>
          <w:tcPr>
            <w:tcW w:w="7365" w:type="dxa"/>
            <w:tcBorders>
              <w:top w:val="nil"/>
              <w:left w:val="nil"/>
              <w:bottom w:val="nil"/>
              <w:right w:val="single" w:sz="4" w:space="0" w:color="auto"/>
              <w:tl2br w:val="nil"/>
              <w:tr2bl w:val="nil"/>
            </w:tcBorders>
          </w:tcPr>
          <w:p w:rsidR="007410CC" w:rsidRPr="001F72D1" w:rsidRDefault="007410CC" w:rsidP="00A01401">
            <w:pPr>
              <w:overflowPunct w:val="0"/>
              <w:autoSpaceDE w:val="0"/>
              <w:autoSpaceDN w:val="0"/>
              <w:ind w:leftChars="100" w:left="466" w:hangingChars="100" w:hanging="228"/>
              <w:rPr>
                <w:sz w:val="21"/>
                <w:szCs w:val="21"/>
              </w:rPr>
            </w:pPr>
          </w:p>
        </w:tc>
        <w:tc>
          <w:tcPr>
            <w:tcW w:w="7365" w:type="dxa"/>
            <w:tcBorders>
              <w:top w:val="nil"/>
              <w:left w:val="nil"/>
              <w:bottom w:val="nil"/>
              <w:right w:val="nil"/>
            </w:tcBorders>
          </w:tcPr>
          <w:p w:rsidR="007410CC" w:rsidRPr="001F72D1" w:rsidRDefault="007410CC" w:rsidP="007410CC">
            <w:pPr>
              <w:overflowPunct w:val="0"/>
              <w:autoSpaceDE w:val="0"/>
              <w:autoSpaceDN w:val="0"/>
              <w:ind w:leftChars="100" w:left="466" w:hangingChars="100" w:hanging="228"/>
              <w:rPr>
                <w:sz w:val="21"/>
                <w:szCs w:val="21"/>
                <w:u w:val="single"/>
              </w:rPr>
            </w:pPr>
            <w:r w:rsidRPr="001F72D1">
              <w:rPr>
                <w:sz w:val="21"/>
                <w:szCs w:val="21"/>
                <w:u w:val="single"/>
              </w:rPr>
              <w:t>(２)　主催者の名称及び事務局等連絡先</w:t>
            </w:r>
          </w:p>
        </w:tc>
      </w:tr>
      <w:tr w:rsidR="007410CC" w:rsidRPr="001F72D1" w:rsidTr="007410CC">
        <w:tc>
          <w:tcPr>
            <w:tcW w:w="7365" w:type="dxa"/>
            <w:tcBorders>
              <w:top w:val="nil"/>
              <w:left w:val="nil"/>
              <w:bottom w:val="nil"/>
              <w:right w:val="single" w:sz="4" w:space="0" w:color="auto"/>
              <w:tl2br w:val="nil"/>
              <w:tr2bl w:val="nil"/>
            </w:tcBorders>
          </w:tcPr>
          <w:p w:rsidR="007410CC" w:rsidRPr="001F72D1" w:rsidRDefault="007410CC" w:rsidP="00A01401">
            <w:pPr>
              <w:overflowPunct w:val="0"/>
              <w:autoSpaceDE w:val="0"/>
              <w:autoSpaceDN w:val="0"/>
              <w:ind w:leftChars="100" w:left="466" w:hangingChars="100" w:hanging="228"/>
              <w:rPr>
                <w:sz w:val="21"/>
                <w:szCs w:val="21"/>
              </w:rPr>
            </w:pPr>
          </w:p>
        </w:tc>
        <w:tc>
          <w:tcPr>
            <w:tcW w:w="7365" w:type="dxa"/>
            <w:tcBorders>
              <w:top w:val="nil"/>
              <w:left w:val="nil"/>
              <w:bottom w:val="nil"/>
              <w:right w:val="nil"/>
            </w:tcBorders>
          </w:tcPr>
          <w:p w:rsidR="007410CC" w:rsidRPr="001F72D1" w:rsidRDefault="007410CC" w:rsidP="007410CC">
            <w:pPr>
              <w:overflowPunct w:val="0"/>
              <w:autoSpaceDE w:val="0"/>
              <w:autoSpaceDN w:val="0"/>
              <w:ind w:leftChars="100" w:left="466" w:hangingChars="100" w:hanging="228"/>
              <w:rPr>
                <w:sz w:val="21"/>
                <w:szCs w:val="21"/>
                <w:u w:val="single"/>
              </w:rPr>
            </w:pPr>
            <w:r w:rsidRPr="001F72D1">
              <w:rPr>
                <w:sz w:val="21"/>
                <w:szCs w:val="21"/>
                <w:u w:val="single"/>
              </w:rPr>
              <w:t>(３)　開催日時（期間）及び開催場所</w:t>
            </w:r>
          </w:p>
        </w:tc>
      </w:tr>
      <w:tr w:rsidR="007410CC" w:rsidRPr="001F72D1" w:rsidTr="007410CC">
        <w:tc>
          <w:tcPr>
            <w:tcW w:w="7365" w:type="dxa"/>
            <w:tcBorders>
              <w:top w:val="nil"/>
              <w:left w:val="nil"/>
              <w:bottom w:val="nil"/>
              <w:right w:val="single" w:sz="4" w:space="0" w:color="auto"/>
              <w:tl2br w:val="nil"/>
              <w:tr2bl w:val="nil"/>
            </w:tcBorders>
          </w:tcPr>
          <w:p w:rsidR="007410CC" w:rsidRPr="001F72D1" w:rsidRDefault="007410CC" w:rsidP="00A01401">
            <w:pPr>
              <w:overflowPunct w:val="0"/>
              <w:autoSpaceDE w:val="0"/>
              <w:autoSpaceDN w:val="0"/>
              <w:ind w:leftChars="100" w:left="466" w:hangingChars="100" w:hanging="228"/>
              <w:rPr>
                <w:sz w:val="21"/>
                <w:szCs w:val="21"/>
              </w:rPr>
            </w:pPr>
          </w:p>
        </w:tc>
        <w:tc>
          <w:tcPr>
            <w:tcW w:w="7365" w:type="dxa"/>
            <w:tcBorders>
              <w:top w:val="nil"/>
              <w:left w:val="nil"/>
              <w:bottom w:val="nil"/>
              <w:right w:val="nil"/>
            </w:tcBorders>
          </w:tcPr>
          <w:p w:rsidR="007410CC" w:rsidRPr="001F72D1" w:rsidRDefault="007410CC" w:rsidP="007410CC">
            <w:pPr>
              <w:overflowPunct w:val="0"/>
              <w:autoSpaceDE w:val="0"/>
              <w:autoSpaceDN w:val="0"/>
              <w:ind w:leftChars="100" w:left="466" w:hangingChars="100" w:hanging="228"/>
              <w:rPr>
                <w:sz w:val="21"/>
                <w:szCs w:val="21"/>
                <w:u w:val="single"/>
              </w:rPr>
            </w:pPr>
            <w:r w:rsidRPr="001F72D1">
              <w:rPr>
                <w:sz w:val="21"/>
                <w:szCs w:val="21"/>
                <w:u w:val="single"/>
              </w:rPr>
              <w:t>(４)　参加対象者及び参加見込者数</w:t>
            </w:r>
          </w:p>
        </w:tc>
      </w:tr>
      <w:tr w:rsidR="007410CC" w:rsidRPr="001F72D1" w:rsidTr="007410CC">
        <w:tc>
          <w:tcPr>
            <w:tcW w:w="7365" w:type="dxa"/>
            <w:tcBorders>
              <w:top w:val="nil"/>
              <w:left w:val="nil"/>
              <w:bottom w:val="nil"/>
              <w:right w:val="single" w:sz="4" w:space="0" w:color="auto"/>
              <w:tl2br w:val="nil"/>
              <w:tr2bl w:val="nil"/>
            </w:tcBorders>
          </w:tcPr>
          <w:p w:rsidR="007410CC" w:rsidRPr="001F72D1" w:rsidRDefault="007410CC" w:rsidP="00A01401">
            <w:pPr>
              <w:overflowPunct w:val="0"/>
              <w:autoSpaceDE w:val="0"/>
              <w:autoSpaceDN w:val="0"/>
              <w:ind w:leftChars="100" w:left="466" w:hangingChars="100" w:hanging="228"/>
              <w:rPr>
                <w:sz w:val="21"/>
                <w:szCs w:val="21"/>
              </w:rPr>
            </w:pPr>
          </w:p>
        </w:tc>
        <w:tc>
          <w:tcPr>
            <w:tcW w:w="7365" w:type="dxa"/>
            <w:tcBorders>
              <w:top w:val="nil"/>
              <w:left w:val="nil"/>
              <w:bottom w:val="nil"/>
              <w:right w:val="nil"/>
            </w:tcBorders>
          </w:tcPr>
          <w:p w:rsidR="007410CC" w:rsidRPr="001F72D1" w:rsidRDefault="007410CC" w:rsidP="007410CC">
            <w:pPr>
              <w:overflowPunct w:val="0"/>
              <w:autoSpaceDE w:val="0"/>
              <w:autoSpaceDN w:val="0"/>
              <w:ind w:leftChars="100" w:left="466" w:hangingChars="100" w:hanging="228"/>
              <w:rPr>
                <w:sz w:val="21"/>
                <w:szCs w:val="21"/>
                <w:u w:val="single"/>
              </w:rPr>
            </w:pPr>
            <w:r w:rsidRPr="001F72D1">
              <w:rPr>
                <w:sz w:val="21"/>
                <w:szCs w:val="21"/>
                <w:u w:val="single"/>
              </w:rPr>
              <w:t>(５)　他の共催者及び後援者（予定者を含む。）</w:t>
            </w:r>
          </w:p>
        </w:tc>
      </w:tr>
      <w:tr w:rsidR="007410CC" w:rsidRPr="001F72D1" w:rsidTr="007410CC">
        <w:tc>
          <w:tcPr>
            <w:tcW w:w="7365" w:type="dxa"/>
            <w:tcBorders>
              <w:top w:val="nil"/>
              <w:left w:val="nil"/>
              <w:bottom w:val="nil"/>
              <w:right w:val="single" w:sz="4" w:space="0" w:color="auto"/>
              <w:tl2br w:val="nil"/>
              <w:tr2bl w:val="nil"/>
            </w:tcBorders>
          </w:tcPr>
          <w:p w:rsidR="007410CC" w:rsidRPr="001F72D1" w:rsidRDefault="007410CC" w:rsidP="00A01401">
            <w:pPr>
              <w:overflowPunct w:val="0"/>
              <w:autoSpaceDE w:val="0"/>
              <w:autoSpaceDN w:val="0"/>
              <w:ind w:leftChars="100" w:left="466" w:hangingChars="100" w:hanging="228"/>
              <w:rPr>
                <w:sz w:val="21"/>
                <w:szCs w:val="21"/>
              </w:rPr>
            </w:pPr>
          </w:p>
        </w:tc>
        <w:tc>
          <w:tcPr>
            <w:tcW w:w="7365" w:type="dxa"/>
            <w:tcBorders>
              <w:top w:val="nil"/>
              <w:left w:val="nil"/>
              <w:bottom w:val="nil"/>
              <w:right w:val="nil"/>
            </w:tcBorders>
          </w:tcPr>
          <w:p w:rsidR="007410CC" w:rsidRPr="001F72D1" w:rsidRDefault="007410CC" w:rsidP="007410CC">
            <w:pPr>
              <w:overflowPunct w:val="0"/>
              <w:autoSpaceDE w:val="0"/>
              <w:autoSpaceDN w:val="0"/>
              <w:ind w:leftChars="100" w:left="466" w:hangingChars="100" w:hanging="228"/>
              <w:rPr>
                <w:sz w:val="21"/>
                <w:szCs w:val="21"/>
                <w:u w:val="single"/>
              </w:rPr>
            </w:pPr>
            <w:r w:rsidRPr="001F72D1">
              <w:rPr>
                <w:sz w:val="21"/>
                <w:szCs w:val="21"/>
                <w:u w:val="single"/>
              </w:rPr>
              <w:t>(６)　講習会にあっては、講師、講演内容等</w:t>
            </w:r>
          </w:p>
        </w:tc>
      </w:tr>
      <w:tr w:rsidR="007410CC" w:rsidRPr="001F72D1" w:rsidTr="007410CC">
        <w:tc>
          <w:tcPr>
            <w:tcW w:w="7365" w:type="dxa"/>
            <w:tcBorders>
              <w:top w:val="nil"/>
              <w:left w:val="nil"/>
              <w:bottom w:val="nil"/>
              <w:right w:val="single" w:sz="4" w:space="0" w:color="auto"/>
              <w:tl2br w:val="nil"/>
              <w:tr2bl w:val="nil"/>
            </w:tcBorders>
          </w:tcPr>
          <w:p w:rsidR="007410CC" w:rsidRPr="001F72D1" w:rsidRDefault="007410CC" w:rsidP="00A01401">
            <w:pPr>
              <w:overflowPunct w:val="0"/>
              <w:autoSpaceDE w:val="0"/>
              <w:autoSpaceDN w:val="0"/>
              <w:ind w:leftChars="100" w:left="466" w:hangingChars="100" w:hanging="228"/>
              <w:rPr>
                <w:sz w:val="21"/>
                <w:szCs w:val="21"/>
              </w:rPr>
            </w:pPr>
          </w:p>
        </w:tc>
        <w:tc>
          <w:tcPr>
            <w:tcW w:w="7365" w:type="dxa"/>
            <w:tcBorders>
              <w:top w:val="nil"/>
              <w:left w:val="nil"/>
              <w:bottom w:val="nil"/>
              <w:right w:val="nil"/>
            </w:tcBorders>
          </w:tcPr>
          <w:p w:rsidR="007410CC" w:rsidRPr="001F72D1" w:rsidRDefault="007410CC" w:rsidP="007410CC">
            <w:pPr>
              <w:overflowPunct w:val="0"/>
              <w:autoSpaceDE w:val="0"/>
              <w:autoSpaceDN w:val="0"/>
              <w:ind w:leftChars="100" w:left="466" w:hangingChars="100" w:hanging="228"/>
              <w:rPr>
                <w:sz w:val="21"/>
                <w:szCs w:val="21"/>
                <w:u w:val="single"/>
              </w:rPr>
            </w:pPr>
            <w:r w:rsidRPr="001F72D1">
              <w:rPr>
                <w:sz w:val="21"/>
                <w:szCs w:val="21"/>
                <w:u w:val="single"/>
              </w:rPr>
              <w:t>(７)　入場料金その他参考事項</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２　教育長等は、</w:t>
            </w:r>
            <w:r w:rsidRPr="001F72D1">
              <w:rPr>
                <w:rFonts w:hint="eastAsia"/>
                <w:sz w:val="21"/>
                <w:szCs w:val="21"/>
                <w:u w:val="single"/>
              </w:rPr>
              <w:t>前項の規定による申請</w:t>
            </w:r>
            <w:r w:rsidRPr="001F72D1">
              <w:rPr>
                <w:rFonts w:hint="eastAsia"/>
                <w:sz w:val="21"/>
                <w:szCs w:val="21"/>
              </w:rPr>
              <w:t>に不備等が認められる場合は、</w:t>
            </w:r>
            <w:r w:rsidRPr="001F72D1">
              <w:rPr>
                <w:rFonts w:hint="eastAsia"/>
                <w:sz w:val="21"/>
                <w:szCs w:val="21"/>
                <w:u w:val="single"/>
              </w:rPr>
              <w:t>当該申請の補正を指示し、又は</w:t>
            </w:r>
            <w:r w:rsidRPr="001F72D1">
              <w:rPr>
                <w:rFonts w:hint="eastAsia"/>
                <w:sz w:val="21"/>
                <w:szCs w:val="21"/>
              </w:rPr>
              <w:t>当該申請を受理しないことができるものとする。</w:t>
            </w:r>
          </w:p>
        </w:tc>
        <w:tc>
          <w:tcPr>
            <w:tcW w:w="7365" w:type="dxa"/>
            <w:tcBorders>
              <w:top w:val="nil"/>
              <w:left w:val="nil"/>
              <w:bottom w:val="nil"/>
              <w:right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 xml:space="preserve">２　</w:t>
            </w:r>
            <w:r w:rsidR="007410CC" w:rsidRPr="001F72D1">
              <w:rPr>
                <w:rFonts w:hint="eastAsia"/>
                <w:sz w:val="21"/>
                <w:szCs w:val="21"/>
                <w:u w:val="single"/>
              </w:rPr>
              <w:t>県</w:t>
            </w:r>
            <w:r w:rsidR="007410CC" w:rsidRPr="001F72D1">
              <w:rPr>
                <w:rFonts w:hint="eastAsia"/>
                <w:sz w:val="21"/>
                <w:szCs w:val="21"/>
              </w:rPr>
              <w:t>教育長等は、</w:t>
            </w:r>
            <w:r w:rsidR="007410CC" w:rsidRPr="001F72D1">
              <w:rPr>
                <w:rFonts w:hint="eastAsia"/>
                <w:sz w:val="21"/>
                <w:szCs w:val="21"/>
                <w:u w:val="single"/>
              </w:rPr>
              <w:t>記載内容</w:t>
            </w:r>
            <w:r w:rsidR="007410CC" w:rsidRPr="001F72D1">
              <w:rPr>
                <w:rFonts w:hint="eastAsia"/>
                <w:sz w:val="21"/>
                <w:szCs w:val="21"/>
              </w:rPr>
              <w:t>に不備等が認められる場合は、申請</w:t>
            </w:r>
            <w:r w:rsidR="007410CC" w:rsidRPr="001F72D1">
              <w:rPr>
                <w:rFonts w:hint="eastAsia"/>
                <w:sz w:val="21"/>
                <w:szCs w:val="21"/>
                <w:u w:val="single"/>
              </w:rPr>
              <w:t>の受理を行わないこ</w:t>
            </w:r>
            <w:r w:rsidR="007410CC" w:rsidRPr="001F72D1">
              <w:rPr>
                <w:rFonts w:hint="eastAsia"/>
                <w:sz w:val="21"/>
                <w:szCs w:val="21"/>
              </w:rPr>
              <w:t>とができるものとする。</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0263B7">
            <w:pPr>
              <w:overflowPunct w:val="0"/>
              <w:autoSpaceDE w:val="0"/>
              <w:autoSpaceDN w:val="0"/>
              <w:ind w:leftChars="100" w:left="238"/>
              <w:rPr>
                <w:sz w:val="21"/>
                <w:szCs w:val="21"/>
              </w:rPr>
            </w:pPr>
            <w:r w:rsidRPr="001F72D1">
              <w:rPr>
                <w:rFonts w:hint="eastAsia"/>
                <w:sz w:val="21"/>
                <w:szCs w:val="21"/>
              </w:rPr>
              <w:t>（決定）</w:t>
            </w:r>
          </w:p>
        </w:tc>
        <w:tc>
          <w:tcPr>
            <w:tcW w:w="7365" w:type="dxa"/>
            <w:tcBorders>
              <w:top w:val="nil"/>
              <w:left w:val="nil"/>
              <w:bottom w:val="nil"/>
              <w:right w:val="nil"/>
            </w:tcBorders>
          </w:tcPr>
          <w:p w:rsidR="001B655A" w:rsidRPr="001F72D1" w:rsidRDefault="001B655A" w:rsidP="000263B7">
            <w:pPr>
              <w:overflowPunct w:val="0"/>
              <w:autoSpaceDE w:val="0"/>
              <w:autoSpaceDN w:val="0"/>
              <w:ind w:leftChars="100" w:left="238"/>
              <w:rPr>
                <w:sz w:val="21"/>
                <w:szCs w:val="21"/>
              </w:rPr>
            </w:pPr>
            <w:r w:rsidRPr="001F72D1">
              <w:rPr>
                <w:rFonts w:hint="eastAsia"/>
                <w:sz w:val="21"/>
                <w:szCs w:val="21"/>
              </w:rPr>
              <w:t>（決定）</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第６条　前条第１項の規定による申請があった場合、第３条第１号に規定する名義の使用については、共催又は後援の申請があった事業を所管する課長（事業を所管する課長が明確でない場合は、事業の目的、内容又は主催</w:t>
            </w:r>
            <w:r w:rsidRPr="001F72D1">
              <w:rPr>
                <w:rFonts w:hint="eastAsia"/>
                <w:sz w:val="21"/>
                <w:szCs w:val="21"/>
                <w:u w:val="single"/>
              </w:rPr>
              <w:t>者</w:t>
            </w:r>
            <w:r w:rsidRPr="001F72D1">
              <w:rPr>
                <w:rFonts w:hint="eastAsia"/>
                <w:sz w:val="21"/>
                <w:szCs w:val="21"/>
              </w:rPr>
              <w:t>等との関連性を鑑みて教育政策課長が指定する課長。以下「主管課長」という。）においてその内容を審査し、</w:t>
            </w:r>
            <w:r w:rsidRPr="001F72D1">
              <w:rPr>
                <w:rFonts w:hint="eastAsia"/>
                <w:sz w:val="21"/>
                <w:szCs w:val="21"/>
                <w:u w:val="single"/>
              </w:rPr>
              <w:t>承認する</w:t>
            </w:r>
            <w:r w:rsidRPr="001F72D1">
              <w:rPr>
                <w:rFonts w:hint="eastAsia"/>
                <w:sz w:val="21"/>
                <w:szCs w:val="21"/>
              </w:rPr>
              <w:t>ときは別記第２号様式による承認通知書により、承認</w:t>
            </w:r>
            <w:r w:rsidRPr="001F72D1">
              <w:rPr>
                <w:rFonts w:hint="eastAsia"/>
                <w:sz w:val="21"/>
                <w:szCs w:val="21"/>
                <w:u w:val="single"/>
              </w:rPr>
              <w:t>しない</w:t>
            </w:r>
            <w:r w:rsidRPr="001F72D1">
              <w:rPr>
                <w:rFonts w:hint="eastAsia"/>
                <w:sz w:val="21"/>
                <w:szCs w:val="21"/>
              </w:rPr>
              <w:t>ときはその旨を</w:t>
            </w:r>
            <w:r w:rsidRPr="001F72D1">
              <w:rPr>
                <w:rFonts w:hint="eastAsia"/>
                <w:sz w:val="21"/>
                <w:szCs w:val="21"/>
                <w:u w:val="single"/>
              </w:rPr>
              <w:t>、教育政策課において記録した後</w:t>
            </w:r>
            <w:r w:rsidRPr="001F72D1">
              <w:rPr>
                <w:rFonts w:hint="eastAsia"/>
                <w:sz w:val="21"/>
                <w:szCs w:val="21"/>
              </w:rPr>
              <w:t>、それぞれ申請者に通知するものとする。この場合においては、主管課長は、教育次長の決裁を受けるものとする。</w:t>
            </w:r>
            <w:r w:rsidRPr="001F72D1">
              <w:rPr>
                <w:rFonts w:hint="eastAsia"/>
                <w:sz w:val="21"/>
                <w:szCs w:val="21"/>
                <w:u w:val="single"/>
              </w:rPr>
              <w:t>（次条第１項の規定により主幹課長において処理することができるものを除く。）</w:t>
            </w:r>
          </w:p>
        </w:tc>
        <w:tc>
          <w:tcPr>
            <w:tcW w:w="7365" w:type="dxa"/>
            <w:tcBorders>
              <w:top w:val="nil"/>
              <w:left w:val="nil"/>
              <w:bottom w:val="nil"/>
              <w:right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 xml:space="preserve">第６条　</w:t>
            </w:r>
            <w:r w:rsidR="007410CC" w:rsidRPr="001F72D1">
              <w:rPr>
                <w:rFonts w:hint="eastAsia"/>
                <w:sz w:val="21"/>
                <w:szCs w:val="21"/>
              </w:rPr>
              <w:t>前条第１項の規定による申請があった場合、第３条第１号に規定する名義の使用については、共催又は後援の申請があった事業を所管する課長（事業を所管する課長が明確でない場合は、事業の目的、内容又は主催</w:t>
            </w:r>
            <w:r w:rsidR="007410CC" w:rsidRPr="001F72D1">
              <w:rPr>
                <w:rFonts w:hint="eastAsia"/>
                <w:sz w:val="21"/>
                <w:szCs w:val="21"/>
                <w:u w:val="single"/>
              </w:rPr>
              <w:t>団体</w:t>
            </w:r>
            <w:r w:rsidR="007410CC" w:rsidRPr="001F72D1">
              <w:rPr>
                <w:rFonts w:hint="eastAsia"/>
                <w:sz w:val="21"/>
                <w:szCs w:val="21"/>
              </w:rPr>
              <w:t>等との関連性を鑑みて教育政策課長が指定する課長。以下「主管課長」という。）においてその内容を審査し、</w:t>
            </w:r>
            <w:r w:rsidR="007410CC" w:rsidRPr="001F72D1">
              <w:rPr>
                <w:rFonts w:hint="eastAsia"/>
                <w:sz w:val="21"/>
                <w:szCs w:val="21"/>
                <w:u w:val="single"/>
              </w:rPr>
              <w:t>適当と認める</w:t>
            </w:r>
            <w:r w:rsidR="007410CC" w:rsidRPr="001F72D1">
              <w:rPr>
                <w:rFonts w:hint="eastAsia"/>
                <w:sz w:val="21"/>
                <w:szCs w:val="21"/>
              </w:rPr>
              <w:t>ときは別記第２号様式による承認通知書により、承認</w:t>
            </w:r>
            <w:r w:rsidR="007410CC" w:rsidRPr="001F72D1">
              <w:rPr>
                <w:rFonts w:hint="eastAsia"/>
                <w:sz w:val="21"/>
                <w:szCs w:val="21"/>
                <w:u w:val="single"/>
              </w:rPr>
              <w:t>できない</w:t>
            </w:r>
            <w:r w:rsidR="007410CC" w:rsidRPr="001F72D1">
              <w:rPr>
                <w:rFonts w:hint="eastAsia"/>
                <w:sz w:val="21"/>
                <w:szCs w:val="21"/>
              </w:rPr>
              <w:t>ときはその旨を、それぞれ</w:t>
            </w:r>
            <w:r w:rsidR="007410CC" w:rsidRPr="001F72D1">
              <w:rPr>
                <w:rFonts w:hint="eastAsia"/>
                <w:sz w:val="21"/>
                <w:szCs w:val="21"/>
                <w:u w:val="single"/>
              </w:rPr>
              <w:t>当該</w:t>
            </w:r>
            <w:r w:rsidR="007410CC" w:rsidRPr="001F72D1">
              <w:rPr>
                <w:rFonts w:hint="eastAsia"/>
                <w:sz w:val="21"/>
                <w:szCs w:val="21"/>
              </w:rPr>
              <w:t>申請者に通知するものとする。この場合においては、主管課長は、教育次長の決裁を受けるものとする。</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２　第３条第２号に規定する名義の使用については、教育機関等においてその内容を審査し、</w:t>
            </w:r>
            <w:r w:rsidRPr="001F72D1">
              <w:rPr>
                <w:rFonts w:hint="eastAsia"/>
                <w:sz w:val="21"/>
                <w:szCs w:val="21"/>
                <w:u w:val="single"/>
              </w:rPr>
              <w:t>承認する</w:t>
            </w:r>
            <w:r w:rsidRPr="001F72D1">
              <w:rPr>
                <w:rFonts w:hint="eastAsia"/>
                <w:sz w:val="21"/>
                <w:szCs w:val="21"/>
              </w:rPr>
              <w:t>ときは別記第３号様式による承認通知書により、承認</w:t>
            </w:r>
            <w:r w:rsidRPr="001F72D1">
              <w:rPr>
                <w:rFonts w:hint="eastAsia"/>
                <w:sz w:val="21"/>
                <w:szCs w:val="21"/>
                <w:u w:val="single"/>
              </w:rPr>
              <w:t>しない</w:t>
            </w:r>
            <w:r w:rsidRPr="001F72D1">
              <w:rPr>
                <w:rFonts w:hint="eastAsia"/>
                <w:sz w:val="21"/>
                <w:szCs w:val="21"/>
              </w:rPr>
              <w:t>ときはその旨を、それぞれ申請者に通知するものとする。</w:t>
            </w:r>
          </w:p>
        </w:tc>
        <w:tc>
          <w:tcPr>
            <w:tcW w:w="7365" w:type="dxa"/>
            <w:tcBorders>
              <w:top w:val="nil"/>
              <w:left w:val="nil"/>
              <w:bottom w:val="nil"/>
              <w:right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 xml:space="preserve">２　</w:t>
            </w:r>
            <w:r w:rsidR="007410CC" w:rsidRPr="001F72D1">
              <w:rPr>
                <w:rFonts w:hint="eastAsia"/>
                <w:sz w:val="21"/>
                <w:szCs w:val="21"/>
              </w:rPr>
              <w:t>第３条第２号に規定する名義の使用については、教育機関等においてその内容を審査し、</w:t>
            </w:r>
            <w:r w:rsidR="007410CC" w:rsidRPr="001F72D1">
              <w:rPr>
                <w:rFonts w:hint="eastAsia"/>
                <w:sz w:val="21"/>
                <w:szCs w:val="21"/>
                <w:u w:val="single"/>
              </w:rPr>
              <w:t>適当と認める</w:t>
            </w:r>
            <w:r w:rsidR="007410CC" w:rsidRPr="001F72D1">
              <w:rPr>
                <w:rFonts w:hint="eastAsia"/>
                <w:sz w:val="21"/>
                <w:szCs w:val="21"/>
              </w:rPr>
              <w:t>ときは別記第３号様式による承認通知書により、承認</w:t>
            </w:r>
            <w:r w:rsidR="007410CC" w:rsidRPr="001F72D1">
              <w:rPr>
                <w:rFonts w:hint="eastAsia"/>
                <w:sz w:val="21"/>
                <w:szCs w:val="21"/>
                <w:u w:val="single"/>
              </w:rPr>
              <w:t>できない</w:t>
            </w:r>
            <w:r w:rsidR="007410CC" w:rsidRPr="001F72D1">
              <w:rPr>
                <w:rFonts w:hint="eastAsia"/>
                <w:sz w:val="21"/>
                <w:szCs w:val="21"/>
              </w:rPr>
              <w:t>ときはその旨を、それぞれ</w:t>
            </w:r>
            <w:r w:rsidR="007410CC" w:rsidRPr="001F72D1">
              <w:rPr>
                <w:rFonts w:hint="eastAsia"/>
                <w:sz w:val="21"/>
                <w:szCs w:val="21"/>
                <w:u w:val="single"/>
              </w:rPr>
              <w:t>当該</w:t>
            </w:r>
            <w:r w:rsidR="007410CC" w:rsidRPr="001F72D1">
              <w:rPr>
                <w:rFonts w:hint="eastAsia"/>
                <w:sz w:val="21"/>
                <w:szCs w:val="21"/>
              </w:rPr>
              <w:t>申請者に通知するものとする。</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３　主管課長又は教育機関等の長は、申請内容が次の各号</w:t>
            </w:r>
            <w:r w:rsidRPr="001F72D1">
              <w:rPr>
                <w:rFonts w:hint="eastAsia"/>
                <w:sz w:val="21"/>
                <w:szCs w:val="21"/>
                <w:u w:val="single"/>
              </w:rPr>
              <w:t>に掲げる</w:t>
            </w:r>
            <w:r w:rsidRPr="001F72D1">
              <w:rPr>
                <w:rFonts w:hint="eastAsia"/>
                <w:sz w:val="21"/>
                <w:szCs w:val="21"/>
              </w:rPr>
              <w:t>いずれかに該当する</w:t>
            </w:r>
            <w:r w:rsidRPr="001F72D1">
              <w:rPr>
                <w:rFonts w:hint="eastAsia"/>
                <w:sz w:val="21"/>
                <w:szCs w:val="21"/>
                <w:u w:val="single"/>
              </w:rPr>
              <w:t>と認められる</w:t>
            </w:r>
            <w:r w:rsidRPr="001F72D1">
              <w:rPr>
                <w:rFonts w:hint="eastAsia"/>
                <w:sz w:val="21"/>
                <w:szCs w:val="21"/>
              </w:rPr>
              <w:t>場合は、高知県教育委員会共催事業等審査会の意見を聴くことができる。</w:t>
            </w:r>
          </w:p>
        </w:tc>
        <w:tc>
          <w:tcPr>
            <w:tcW w:w="7365" w:type="dxa"/>
            <w:tcBorders>
              <w:top w:val="nil"/>
              <w:left w:val="nil"/>
              <w:bottom w:val="nil"/>
              <w:right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 xml:space="preserve">３　</w:t>
            </w:r>
            <w:r w:rsidR="007410CC" w:rsidRPr="001F72D1">
              <w:rPr>
                <w:rFonts w:hint="eastAsia"/>
                <w:sz w:val="21"/>
                <w:szCs w:val="21"/>
              </w:rPr>
              <w:t>主管課長又は教育機関等の長は、申請内容が次の各号</w:t>
            </w:r>
            <w:r w:rsidR="007410CC" w:rsidRPr="001F72D1">
              <w:rPr>
                <w:rFonts w:hint="eastAsia"/>
                <w:sz w:val="21"/>
                <w:szCs w:val="21"/>
                <w:u w:val="single"/>
              </w:rPr>
              <w:t>の</w:t>
            </w:r>
            <w:r w:rsidR="007410CC" w:rsidRPr="001F72D1">
              <w:rPr>
                <w:rFonts w:hint="eastAsia"/>
                <w:sz w:val="21"/>
                <w:szCs w:val="21"/>
              </w:rPr>
              <w:t>いずれかに該当する場合は、高知県教育委員会共催事業等審査会の意見を聴くことができる。</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Chars="100" w:left="466" w:hangingChars="100" w:hanging="228"/>
              <w:rPr>
                <w:sz w:val="21"/>
                <w:szCs w:val="21"/>
              </w:rPr>
            </w:pPr>
            <w:r w:rsidRPr="001F72D1">
              <w:rPr>
                <w:sz w:val="21"/>
                <w:szCs w:val="21"/>
              </w:rPr>
              <w:t>(１)　重要と認められるとき。</w:t>
            </w:r>
          </w:p>
        </w:tc>
        <w:tc>
          <w:tcPr>
            <w:tcW w:w="7365" w:type="dxa"/>
            <w:tcBorders>
              <w:top w:val="nil"/>
              <w:left w:val="nil"/>
              <w:bottom w:val="nil"/>
              <w:right w:val="nil"/>
            </w:tcBorders>
          </w:tcPr>
          <w:p w:rsidR="001B655A" w:rsidRPr="001F72D1" w:rsidRDefault="001B655A" w:rsidP="001B655A">
            <w:pPr>
              <w:overflowPunct w:val="0"/>
              <w:autoSpaceDE w:val="0"/>
              <w:autoSpaceDN w:val="0"/>
              <w:ind w:leftChars="100" w:left="466" w:hangingChars="100" w:hanging="228"/>
              <w:rPr>
                <w:sz w:val="21"/>
                <w:szCs w:val="21"/>
              </w:rPr>
            </w:pPr>
            <w:r w:rsidRPr="001F72D1">
              <w:rPr>
                <w:sz w:val="21"/>
                <w:szCs w:val="21"/>
              </w:rPr>
              <w:t>(１)　重要と認められるとき。</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Chars="100" w:left="466" w:hangingChars="100" w:hanging="228"/>
              <w:rPr>
                <w:sz w:val="21"/>
                <w:szCs w:val="21"/>
              </w:rPr>
            </w:pPr>
            <w:r w:rsidRPr="001F72D1">
              <w:rPr>
                <w:sz w:val="21"/>
                <w:szCs w:val="21"/>
              </w:rPr>
              <w:t>(２)　異例に属し、</w:t>
            </w:r>
            <w:r w:rsidRPr="001F72D1">
              <w:rPr>
                <w:sz w:val="21"/>
                <w:szCs w:val="21"/>
                <w:u w:val="single"/>
              </w:rPr>
              <w:t>又は</w:t>
            </w:r>
            <w:r w:rsidRPr="001F72D1">
              <w:rPr>
                <w:sz w:val="21"/>
                <w:szCs w:val="21"/>
              </w:rPr>
              <w:t>先例になるおそれが認められるとき。</w:t>
            </w:r>
          </w:p>
        </w:tc>
        <w:tc>
          <w:tcPr>
            <w:tcW w:w="7365" w:type="dxa"/>
            <w:tcBorders>
              <w:top w:val="nil"/>
              <w:left w:val="nil"/>
              <w:bottom w:val="nil"/>
              <w:right w:val="nil"/>
            </w:tcBorders>
          </w:tcPr>
          <w:p w:rsidR="001B655A" w:rsidRPr="001F72D1" w:rsidRDefault="001B655A" w:rsidP="001B655A">
            <w:pPr>
              <w:overflowPunct w:val="0"/>
              <w:autoSpaceDE w:val="0"/>
              <w:autoSpaceDN w:val="0"/>
              <w:ind w:leftChars="100" w:left="466" w:hangingChars="100" w:hanging="228"/>
              <w:rPr>
                <w:sz w:val="21"/>
                <w:szCs w:val="21"/>
              </w:rPr>
            </w:pPr>
            <w:r w:rsidRPr="001F72D1">
              <w:rPr>
                <w:sz w:val="21"/>
                <w:szCs w:val="21"/>
              </w:rPr>
              <w:t xml:space="preserve">(２)　</w:t>
            </w:r>
            <w:r w:rsidR="007410CC" w:rsidRPr="001F72D1">
              <w:rPr>
                <w:rFonts w:hint="eastAsia"/>
                <w:sz w:val="21"/>
                <w:szCs w:val="21"/>
              </w:rPr>
              <w:t>異例に属し、先例になるおそれが認められるとき。</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Chars="100" w:left="466" w:hangingChars="100" w:hanging="228"/>
              <w:rPr>
                <w:sz w:val="21"/>
                <w:szCs w:val="21"/>
              </w:rPr>
            </w:pPr>
            <w:r w:rsidRPr="001F72D1">
              <w:rPr>
                <w:sz w:val="21"/>
                <w:szCs w:val="21"/>
              </w:rPr>
              <w:t>(３)　疑義又は紛議が</w:t>
            </w:r>
            <w:r w:rsidRPr="001F72D1">
              <w:rPr>
                <w:sz w:val="21"/>
                <w:szCs w:val="21"/>
                <w:u w:val="single"/>
              </w:rPr>
              <w:t>あるとき又は</w:t>
            </w:r>
            <w:r w:rsidRPr="001F72D1">
              <w:rPr>
                <w:sz w:val="21"/>
                <w:szCs w:val="21"/>
              </w:rPr>
              <w:t>これ</w:t>
            </w:r>
            <w:r w:rsidRPr="001F72D1">
              <w:rPr>
                <w:sz w:val="21"/>
                <w:szCs w:val="21"/>
                <w:u w:val="single"/>
              </w:rPr>
              <w:t>ら</w:t>
            </w:r>
            <w:r w:rsidRPr="001F72D1">
              <w:rPr>
                <w:sz w:val="21"/>
                <w:szCs w:val="21"/>
              </w:rPr>
              <w:t>を生ずるおそれがあると認められるとき。</w:t>
            </w:r>
          </w:p>
        </w:tc>
        <w:tc>
          <w:tcPr>
            <w:tcW w:w="7365" w:type="dxa"/>
            <w:tcBorders>
              <w:top w:val="nil"/>
              <w:left w:val="nil"/>
              <w:bottom w:val="nil"/>
              <w:right w:val="nil"/>
            </w:tcBorders>
          </w:tcPr>
          <w:p w:rsidR="001B655A" w:rsidRPr="001F72D1" w:rsidRDefault="001B655A" w:rsidP="001B655A">
            <w:pPr>
              <w:overflowPunct w:val="0"/>
              <w:autoSpaceDE w:val="0"/>
              <w:autoSpaceDN w:val="0"/>
              <w:ind w:leftChars="100" w:left="466" w:hangingChars="100" w:hanging="228"/>
              <w:rPr>
                <w:sz w:val="21"/>
                <w:szCs w:val="21"/>
              </w:rPr>
            </w:pPr>
            <w:r w:rsidRPr="001F72D1">
              <w:rPr>
                <w:sz w:val="21"/>
                <w:szCs w:val="21"/>
              </w:rPr>
              <w:t xml:space="preserve">(３)　</w:t>
            </w:r>
            <w:r w:rsidR="007410CC" w:rsidRPr="001F72D1">
              <w:rPr>
                <w:rFonts w:hint="eastAsia"/>
                <w:sz w:val="21"/>
                <w:szCs w:val="21"/>
              </w:rPr>
              <w:t>疑義</w:t>
            </w:r>
            <w:r w:rsidR="007410CC" w:rsidRPr="001F72D1">
              <w:rPr>
                <w:rFonts w:hint="eastAsia"/>
                <w:sz w:val="21"/>
                <w:szCs w:val="21"/>
                <w:u w:val="single"/>
              </w:rPr>
              <w:t>があるとき、</w:t>
            </w:r>
            <w:r w:rsidR="007410CC" w:rsidRPr="001F72D1">
              <w:rPr>
                <w:rFonts w:hint="eastAsia"/>
                <w:sz w:val="21"/>
                <w:szCs w:val="21"/>
              </w:rPr>
              <w:t>又は紛議が</w:t>
            </w:r>
            <w:r w:rsidR="007410CC" w:rsidRPr="001F72D1">
              <w:rPr>
                <w:rFonts w:hint="eastAsia"/>
                <w:sz w:val="21"/>
                <w:szCs w:val="21"/>
                <w:u w:val="single"/>
              </w:rPr>
              <w:t>あり、若しくは</w:t>
            </w:r>
            <w:r w:rsidR="007410CC" w:rsidRPr="001F72D1">
              <w:rPr>
                <w:rFonts w:hint="eastAsia"/>
                <w:sz w:val="21"/>
                <w:szCs w:val="21"/>
              </w:rPr>
              <w:t>これを生ずるおそれがあると認められるとき。</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４　教育機関等の長は</w:t>
            </w:r>
            <w:r w:rsidRPr="001F72D1">
              <w:rPr>
                <w:rFonts w:hint="eastAsia"/>
                <w:sz w:val="21"/>
                <w:szCs w:val="21"/>
                <w:u w:val="single"/>
              </w:rPr>
              <w:t>、第２項の規定により承認又は承認しない旨の通知を行った場合は</w:t>
            </w:r>
            <w:r w:rsidRPr="001F72D1">
              <w:rPr>
                <w:rFonts w:hint="eastAsia"/>
                <w:sz w:val="21"/>
                <w:szCs w:val="21"/>
              </w:rPr>
              <w:t>、</w:t>
            </w:r>
            <w:r w:rsidRPr="001F72D1">
              <w:rPr>
                <w:rFonts w:hint="eastAsia"/>
                <w:sz w:val="21"/>
                <w:szCs w:val="21"/>
                <w:u w:val="single"/>
              </w:rPr>
              <w:t>翌年度の</w:t>
            </w:r>
            <w:r w:rsidRPr="001F72D1">
              <w:rPr>
                <w:rFonts w:hint="eastAsia"/>
                <w:sz w:val="21"/>
                <w:szCs w:val="21"/>
              </w:rPr>
              <w:t>４月</w:t>
            </w:r>
            <w:r w:rsidRPr="001F72D1">
              <w:rPr>
                <w:sz w:val="21"/>
                <w:szCs w:val="21"/>
              </w:rPr>
              <w:t>15日までに</w:t>
            </w:r>
            <w:r w:rsidRPr="001F72D1">
              <w:rPr>
                <w:sz w:val="21"/>
                <w:szCs w:val="21"/>
                <w:u w:val="single"/>
              </w:rPr>
              <w:t>、</w:t>
            </w:r>
            <w:r w:rsidRPr="001F72D1">
              <w:rPr>
                <w:sz w:val="21"/>
                <w:szCs w:val="21"/>
              </w:rPr>
              <w:t>別記第４号様式により教育政策課長</w:t>
            </w:r>
            <w:r w:rsidRPr="001F72D1">
              <w:rPr>
                <w:sz w:val="21"/>
                <w:szCs w:val="21"/>
                <w:u w:val="single"/>
              </w:rPr>
              <w:t>へ</w:t>
            </w:r>
            <w:r w:rsidRPr="001F72D1">
              <w:rPr>
                <w:sz w:val="21"/>
                <w:szCs w:val="21"/>
              </w:rPr>
              <w:t>報告するものとする。</w:t>
            </w:r>
          </w:p>
        </w:tc>
        <w:tc>
          <w:tcPr>
            <w:tcW w:w="7365" w:type="dxa"/>
            <w:tcBorders>
              <w:top w:val="nil"/>
              <w:left w:val="nil"/>
              <w:bottom w:val="nil"/>
              <w:right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 xml:space="preserve">４　</w:t>
            </w:r>
            <w:r w:rsidR="007410CC" w:rsidRPr="001F72D1">
              <w:rPr>
                <w:rFonts w:hint="eastAsia"/>
                <w:sz w:val="21"/>
                <w:szCs w:val="21"/>
                <w:u w:val="single"/>
              </w:rPr>
              <w:t>第２項の規定による処理を行った場合、</w:t>
            </w:r>
            <w:r w:rsidR="007410CC" w:rsidRPr="001F72D1">
              <w:rPr>
                <w:rFonts w:hint="eastAsia"/>
                <w:sz w:val="21"/>
                <w:szCs w:val="21"/>
              </w:rPr>
              <w:t>教育機関等の長は、前年度に処理したものについて</w:t>
            </w:r>
            <w:r w:rsidR="007410CC" w:rsidRPr="001F72D1">
              <w:rPr>
                <w:rFonts w:hint="eastAsia"/>
                <w:sz w:val="21"/>
                <w:szCs w:val="21"/>
                <w:u w:val="single"/>
              </w:rPr>
              <w:t>毎年</w:t>
            </w:r>
            <w:r w:rsidR="007410CC" w:rsidRPr="001F72D1">
              <w:rPr>
                <w:rFonts w:hint="eastAsia"/>
                <w:sz w:val="21"/>
                <w:szCs w:val="21"/>
              </w:rPr>
              <w:t>４月</w:t>
            </w:r>
            <w:r w:rsidR="007410CC" w:rsidRPr="001F72D1">
              <w:rPr>
                <w:sz w:val="21"/>
                <w:szCs w:val="21"/>
              </w:rPr>
              <w:t>15日までに別記第４号様式により</w:t>
            </w:r>
            <w:r w:rsidR="007410CC" w:rsidRPr="001F72D1">
              <w:rPr>
                <w:sz w:val="21"/>
                <w:szCs w:val="21"/>
                <w:u w:val="single"/>
              </w:rPr>
              <w:t>、</w:t>
            </w:r>
            <w:r w:rsidR="007410CC" w:rsidRPr="001F72D1">
              <w:rPr>
                <w:sz w:val="21"/>
                <w:szCs w:val="21"/>
              </w:rPr>
              <w:t>教育政策課長</w:t>
            </w:r>
            <w:r w:rsidR="007410CC" w:rsidRPr="001F72D1">
              <w:rPr>
                <w:sz w:val="21"/>
                <w:szCs w:val="21"/>
                <w:u w:val="single"/>
              </w:rPr>
              <w:t>まで</w:t>
            </w:r>
            <w:r w:rsidR="007410CC" w:rsidRPr="001F72D1">
              <w:rPr>
                <w:sz w:val="21"/>
                <w:szCs w:val="21"/>
              </w:rPr>
              <w:t>報告するものとする。</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0263B7">
            <w:pPr>
              <w:overflowPunct w:val="0"/>
              <w:autoSpaceDE w:val="0"/>
              <w:autoSpaceDN w:val="0"/>
              <w:ind w:leftChars="100" w:left="238"/>
              <w:rPr>
                <w:sz w:val="21"/>
                <w:szCs w:val="21"/>
              </w:rPr>
            </w:pPr>
            <w:r w:rsidRPr="001F72D1">
              <w:rPr>
                <w:rFonts w:hint="eastAsia"/>
                <w:sz w:val="21"/>
                <w:szCs w:val="21"/>
              </w:rPr>
              <w:t>（指定事業）</w:t>
            </w:r>
          </w:p>
        </w:tc>
        <w:tc>
          <w:tcPr>
            <w:tcW w:w="7365" w:type="dxa"/>
            <w:tcBorders>
              <w:top w:val="nil"/>
              <w:left w:val="nil"/>
              <w:bottom w:val="nil"/>
              <w:right w:val="nil"/>
            </w:tcBorders>
          </w:tcPr>
          <w:p w:rsidR="001B655A" w:rsidRPr="001F72D1" w:rsidRDefault="001B655A" w:rsidP="000263B7">
            <w:pPr>
              <w:overflowPunct w:val="0"/>
              <w:autoSpaceDE w:val="0"/>
              <w:autoSpaceDN w:val="0"/>
              <w:ind w:leftChars="100" w:left="238"/>
              <w:rPr>
                <w:sz w:val="21"/>
                <w:szCs w:val="21"/>
              </w:rPr>
            </w:pPr>
            <w:r w:rsidRPr="001F72D1">
              <w:rPr>
                <w:rFonts w:hint="eastAsia"/>
                <w:sz w:val="21"/>
                <w:szCs w:val="21"/>
              </w:rPr>
              <w:t>（指定事業）</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 xml:space="preserve">第７条　</w:t>
            </w:r>
            <w:r w:rsidRPr="001F72D1">
              <w:rPr>
                <w:rFonts w:hint="eastAsia"/>
                <w:sz w:val="21"/>
                <w:szCs w:val="21"/>
                <w:u w:val="single"/>
              </w:rPr>
              <w:t>第５条第１項の規定による申請があった場合で、</w:t>
            </w:r>
            <w:r w:rsidRPr="001F72D1">
              <w:rPr>
                <w:rFonts w:hint="eastAsia"/>
                <w:sz w:val="21"/>
                <w:szCs w:val="21"/>
              </w:rPr>
              <w:t>事業内容が第４条の承認基準に該当し、かつ、当該事業を積極的に推進する必要があると認められる事業であって、次の各号</w:t>
            </w:r>
            <w:r w:rsidRPr="001F72D1">
              <w:rPr>
                <w:rFonts w:hint="eastAsia"/>
                <w:sz w:val="21"/>
                <w:szCs w:val="21"/>
                <w:u w:val="single"/>
              </w:rPr>
              <w:t>に掲げる</w:t>
            </w:r>
            <w:r w:rsidRPr="001F72D1">
              <w:rPr>
                <w:rFonts w:hint="eastAsia"/>
                <w:sz w:val="21"/>
                <w:szCs w:val="21"/>
              </w:rPr>
              <w:t>いずれかに該当するもの（</w:t>
            </w:r>
            <w:r w:rsidRPr="001F72D1">
              <w:rPr>
                <w:rFonts w:hint="eastAsia"/>
                <w:sz w:val="21"/>
                <w:szCs w:val="21"/>
                <w:u w:val="single"/>
              </w:rPr>
              <w:t>次項において</w:t>
            </w:r>
            <w:r w:rsidRPr="001F72D1">
              <w:rPr>
                <w:rFonts w:hint="eastAsia"/>
                <w:sz w:val="21"/>
                <w:szCs w:val="21"/>
              </w:rPr>
              <w:t>「指定事業」という。）については、</w:t>
            </w:r>
            <w:r w:rsidRPr="001F72D1">
              <w:rPr>
                <w:rFonts w:hint="eastAsia"/>
                <w:sz w:val="21"/>
                <w:szCs w:val="21"/>
                <w:u w:val="single"/>
              </w:rPr>
              <w:t>過去４年以内に承認実績がある主催者からの申請であるものに限り</w:t>
            </w:r>
            <w:r w:rsidRPr="001F72D1">
              <w:rPr>
                <w:rFonts w:hint="eastAsia"/>
                <w:sz w:val="21"/>
                <w:szCs w:val="21"/>
              </w:rPr>
              <w:t>主管課長において処理することができる。</w:t>
            </w:r>
          </w:p>
        </w:tc>
        <w:tc>
          <w:tcPr>
            <w:tcW w:w="7365" w:type="dxa"/>
            <w:tcBorders>
              <w:top w:val="nil"/>
              <w:left w:val="nil"/>
              <w:bottom w:val="nil"/>
              <w:right w:val="nil"/>
            </w:tcBorders>
          </w:tcPr>
          <w:p w:rsidR="001B655A" w:rsidRPr="001F72D1" w:rsidRDefault="001B655A" w:rsidP="007410CC">
            <w:pPr>
              <w:overflowPunct w:val="0"/>
              <w:autoSpaceDE w:val="0"/>
              <w:autoSpaceDN w:val="0"/>
              <w:ind w:left="228" w:hangingChars="100" w:hanging="228"/>
              <w:rPr>
                <w:sz w:val="21"/>
                <w:szCs w:val="21"/>
              </w:rPr>
            </w:pPr>
            <w:r w:rsidRPr="001F72D1">
              <w:rPr>
                <w:rFonts w:hint="eastAsia"/>
                <w:sz w:val="21"/>
                <w:szCs w:val="21"/>
              </w:rPr>
              <w:t xml:space="preserve">第７条　</w:t>
            </w:r>
            <w:r w:rsidR="007410CC" w:rsidRPr="001F72D1">
              <w:rPr>
                <w:rFonts w:hint="eastAsia"/>
                <w:sz w:val="21"/>
                <w:szCs w:val="21"/>
                <w:u w:val="single"/>
              </w:rPr>
              <w:t>前条第１項後段の規定にかかわらず、</w:t>
            </w:r>
            <w:r w:rsidR="007410CC" w:rsidRPr="001F72D1">
              <w:rPr>
                <w:rFonts w:hint="eastAsia"/>
                <w:sz w:val="21"/>
                <w:szCs w:val="21"/>
              </w:rPr>
              <w:t>事業内容が第４条の承認基準に該当し、かつ、当該事業を積極的に推進する必要があると認められる事業であって、次の各号いずれかに該当するもの（</w:t>
            </w:r>
            <w:r w:rsidR="007410CC" w:rsidRPr="001F72D1">
              <w:rPr>
                <w:rFonts w:hint="eastAsia"/>
                <w:sz w:val="21"/>
                <w:szCs w:val="21"/>
                <w:u w:val="single"/>
              </w:rPr>
              <w:t>以下</w:t>
            </w:r>
            <w:r w:rsidR="007410CC" w:rsidRPr="001F72D1">
              <w:rPr>
                <w:rFonts w:hint="eastAsia"/>
                <w:sz w:val="21"/>
                <w:szCs w:val="21"/>
              </w:rPr>
              <w:t>「指定事業」という。）については、主管課長において処理することができる。</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Chars="100" w:left="466" w:hangingChars="100" w:hanging="228"/>
              <w:rPr>
                <w:sz w:val="21"/>
                <w:szCs w:val="21"/>
              </w:rPr>
            </w:pPr>
            <w:r w:rsidRPr="001F72D1">
              <w:rPr>
                <w:sz w:val="21"/>
                <w:szCs w:val="21"/>
              </w:rPr>
              <w:t>(１)　高知県又は他の都道府県教育委員会の行う教育に関する事業</w:t>
            </w:r>
          </w:p>
        </w:tc>
        <w:tc>
          <w:tcPr>
            <w:tcW w:w="7365" w:type="dxa"/>
            <w:tcBorders>
              <w:top w:val="nil"/>
              <w:left w:val="nil"/>
              <w:bottom w:val="nil"/>
              <w:right w:val="nil"/>
            </w:tcBorders>
          </w:tcPr>
          <w:p w:rsidR="001B655A" w:rsidRPr="001F72D1" w:rsidRDefault="001B655A" w:rsidP="001B655A">
            <w:pPr>
              <w:overflowPunct w:val="0"/>
              <w:autoSpaceDE w:val="0"/>
              <w:autoSpaceDN w:val="0"/>
              <w:ind w:leftChars="100" w:left="466" w:hangingChars="100" w:hanging="228"/>
              <w:rPr>
                <w:sz w:val="21"/>
                <w:szCs w:val="21"/>
              </w:rPr>
            </w:pPr>
            <w:r w:rsidRPr="001F72D1">
              <w:rPr>
                <w:sz w:val="21"/>
                <w:szCs w:val="21"/>
              </w:rPr>
              <w:t>(１)　高知県又は他の都道府県教育委員会の行う教育に関する事業</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Chars="100" w:left="466" w:hangingChars="100" w:hanging="228"/>
              <w:rPr>
                <w:sz w:val="21"/>
                <w:szCs w:val="21"/>
              </w:rPr>
            </w:pPr>
            <w:r w:rsidRPr="001F72D1">
              <w:rPr>
                <w:sz w:val="21"/>
                <w:szCs w:val="21"/>
              </w:rPr>
              <w:t>(２)　教育に関する国の事業又は国が推薦する事業</w:t>
            </w:r>
          </w:p>
        </w:tc>
        <w:tc>
          <w:tcPr>
            <w:tcW w:w="7365" w:type="dxa"/>
            <w:tcBorders>
              <w:top w:val="nil"/>
              <w:left w:val="nil"/>
              <w:bottom w:val="nil"/>
              <w:right w:val="nil"/>
            </w:tcBorders>
          </w:tcPr>
          <w:p w:rsidR="001B655A" w:rsidRPr="001F72D1" w:rsidRDefault="001B655A" w:rsidP="001B655A">
            <w:pPr>
              <w:overflowPunct w:val="0"/>
              <w:autoSpaceDE w:val="0"/>
              <w:autoSpaceDN w:val="0"/>
              <w:ind w:leftChars="100" w:left="466" w:hangingChars="100" w:hanging="228"/>
              <w:rPr>
                <w:sz w:val="21"/>
                <w:szCs w:val="21"/>
              </w:rPr>
            </w:pPr>
            <w:r w:rsidRPr="001F72D1">
              <w:rPr>
                <w:sz w:val="21"/>
                <w:szCs w:val="21"/>
              </w:rPr>
              <w:t>(２)　教育に関する国の事業又は国が推薦する事業</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Chars="100" w:left="466" w:hangingChars="100" w:hanging="228"/>
              <w:rPr>
                <w:sz w:val="21"/>
                <w:szCs w:val="21"/>
              </w:rPr>
            </w:pPr>
            <w:r w:rsidRPr="001F72D1">
              <w:rPr>
                <w:sz w:val="21"/>
                <w:szCs w:val="21"/>
              </w:rPr>
              <w:t>(３)　県単位以上の教育に関する各種研究大会</w:t>
            </w:r>
          </w:p>
        </w:tc>
        <w:tc>
          <w:tcPr>
            <w:tcW w:w="7365" w:type="dxa"/>
            <w:tcBorders>
              <w:top w:val="nil"/>
              <w:left w:val="nil"/>
              <w:bottom w:val="nil"/>
              <w:right w:val="nil"/>
            </w:tcBorders>
          </w:tcPr>
          <w:p w:rsidR="001B655A" w:rsidRPr="001F72D1" w:rsidRDefault="001B655A" w:rsidP="001B655A">
            <w:pPr>
              <w:overflowPunct w:val="0"/>
              <w:autoSpaceDE w:val="0"/>
              <w:autoSpaceDN w:val="0"/>
              <w:ind w:leftChars="100" w:left="466" w:hangingChars="100" w:hanging="228"/>
              <w:rPr>
                <w:sz w:val="21"/>
                <w:szCs w:val="21"/>
              </w:rPr>
            </w:pPr>
            <w:r w:rsidRPr="001F72D1">
              <w:rPr>
                <w:sz w:val="21"/>
                <w:szCs w:val="21"/>
              </w:rPr>
              <w:t>(３)　県単位以上の教育に関する各種研究大会</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Chars="100" w:left="466" w:hangingChars="100" w:hanging="228"/>
              <w:rPr>
                <w:sz w:val="21"/>
                <w:szCs w:val="21"/>
              </w:rPr>
            </w:pPr>
            <w:r w:rsidRPr="001F72D1">
              <w:rPr>
                <w:sz w:val="21"/>
                <w:szCs w:val="21"/>
              </w:rPr>
              <w:t>(４)　県単位以上の公立の中学校（義務教育学校の後期課程を含む。）、義務教育学校、高等学校が参加する体育大会</w:t>
            </w:r>
          </w:p>
        </w:tc>
        <w:tc>
          <w:tcPr>
            <w:tcW w:w="7365" w:type="dxa"/>
            <w:tcBorders>
              <w:top w:val="nil"/>
              <w:left w:val="nil"/>
              <w:bottom w:val="nil"/>
              <w:right w:val="nil"/>
            </w:tcBorders>
          </w:tcPr>
          <w:p w:rsidR="001B655A" w:rsidRPr="001F72D1" w:rsidRDefault="001B655A" w:rsidP="001B655A">
            <w:pPr>
              <w:overflowPunct w:val="0"/>
              <w:autoSpaceDE w:val="0"/>
              <w:autoSpaceDN w:val="0"/>
              <w:ind w:leftChars="100" w:left="466" w:hangingChars="100" w:hanging="228"/>
              <w:rPr>
                <w:sz w:val="21"/>
                <w:szCs w:val="21"/>
              </w:rPr>
            </w:pPr>
            <w:r w:rsidRPr="001F72D1">
              <w:rPr>
                <w:sz w:val="21"/>
                <w:szCs w:val="21"/>
              </w:rPr>
              <w:t>(４)　県単位以上の公立の中学校（義務教育学校の後期課程を含む。）、義務教育学校、高等学校が参加する体育大会</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Chars="100" w:left="466" w:hangingChars="100" w:hanging="228"/>
              <w:rPr>
                <w:sz w:val="21"/>
                <w:szCs w:val="21"/>
              </w:rPr>
            </w:pPr>
            <w:r w:rsidRPr="001F72D1">
              <w:rPr>
                <w:sz w:val="21"/>
                <w:szCs w:val="21"/>
              </w:rPr>
              <w:t>(５)　公立学校長会の行う教育に関する各種大会</w:t>
            </w:r>
          </w:p>
        </w:tc>
        <w:tc>
          <w:tcPr>
            <w:tcW w:w="7365" w:type="dxa"/>
            <w:tcBorders>
              <w:top w:val="nil"/>
              <w:left w:val="nil"/>
              <w:bottom w:val="nil"/>
              <w:right w:val="nil"/>
            </w:tcBorders>
          </w:tcPr>
          <w:p w:rsidR="001B655A" w:rsidRPr="001F72D1" w:rsidRDefault="001B655A" w:rsidP="001B655A">
            <w:pPr>
              <w:overflowPunct w:val="0"/>
              <w:autoSpaceDE w:val="0"/>
              <w:autoSpaceDN w:val="0"/>
              <w:ind w:leftChars="100" w:left="466" w:hangingChars="100" w:hanging="228"/>
              <w:rPr>
                <w:sz w:val="21"/>
                <w:szCs w:val="21"/>
              </w:rPr>
            </w:pPr>
            <w:r w:rsidRPr="001F72D1">
              <w:rPr>
                <w:sz w:val="21"/>
                <w:szCs w:val="21"/>
              </w:rPr>
              <w:t>(５)　公立学校長会の行う教育に関する各種大会</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Chars="100" w:left="466" w:hangingChars="100" w:hanging="228"/>
              <w:rPr>
                <w:sz w:val="21"/>
                <w:szCs w:val="21"/>
              </w:rPr>
            </w:pPr>
            <w:r w:rsidRPr="001F72D1">
              <w:rPr>
                <w:sz w:val="21"/>
                <w:szCs w:val="21"/>
              </w:rPr>
              <w:t>(６)　県内の小学校、中学校、義務教育学校、高等学校若しくは特別支援学校又はこれらの連合体が行う児童生徒の作品若しくは学力等の発表会又はコンクールの大会</w:t>
            </w:r>
          </w:p>
        </w:tc>
        <w:tc>
          <w:tcPr>
            <w:tcW w:w="7365" w:type="dxa"/>
            <w:tcBorders>
              <w:top w:val="nil"/>
              <w:left w:val="nil"/>
              <w:bottom w:val="nil"/>
              <w:right w:val="nil"/>
            </w:tcBorders>
          </w:tcPr>
          <w:p w:rsidR="001B655A" w:rsidRPr="001F72D1" w:rsidRDefault="001B655A" w:rsidP="001B655A">
            <w:pPr>
              <w:overflowPunct w:val="0"/>
              <w:autoSpaceDE w:val="0"/>
              <w:autoSpaceDN w:val="0"/>
              <w:ind w:leftChars="100" w:left="466" w:hangingChars="100" w:hanging="228"/>
              <w:rPr>
                <w:sz w:val="21"/>
                <w:szCs w:val="21"/>
              </w:rPr>
            </w:pPr>
            <w:r w:rsidRPr="001F72D1">
              <w:rPr>
                <w:sz w:val="21"/>
                <w:szCs w:val="21"/>
              </w:rPr>
              <w:t>(６)　県内の小学校、中学校、義務教育学校、高等学校若しくは特別支援学校又はこれらの連合体が行う児童生徒の作品若しくは学力等の発表会又はコンクールの大会</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Chars="100" w:left="466" w:hangingChars="100" w:hanging="228"/>
              <w:rPr>
                <w:sz w:val="21"/>
                <w:szCs w:val="21"/>
              </w:rPr>
            </w:pPr>
            <w:r w:rsidRPr="001F72D1">
              <w:rPr>
                <w:sz w:val="21"/>
                <w:szCs w:val="21"/>
              </w:rPr>
              <w:t>(７)　前各号に掲げる事業と同程度の規模のもので異例に属さないもの</w:t>
            </w:r>
          </w:p>
        </w:tc>
        <w:tc>
          <w:tcPr>
            <w:tcW w:w="7365" w:type="dxa"/>
            <w:tcBorders>
              <w:top w:val="nil"/>
              <w:left w:val="nil"/>
              <w:bottom w:val="nil"/>
              <w:right w:val="nil"/>
            </w:tcBorders>
          </w:tcPr>
          <w:p w:rsidR="001B655A" w:rsidRPr="001F72D1" w:rsidRDefault="001B655A" w:rsidP="001B655A">
            <w:pPr>
              <w:overflowPunct w:val="0"/>
              <w:autoSpaceDE w:val="0"/>
              <w:autoSpaceDN w:val="0"/>
              <w:ind w:leftChars="100" w:left="466" w:hangingChars="100" w:hanging="228"/>
              <w:rPr>
                <w:sz w:val="21"/>
                <w:szCs w:val="21"/>
              </w:rPr>
            </w:pPr>
            <w:r w:rsidRPr="001F72D1">
              <w:rPr>
                <w:sz w:val="21"/>
                <w:szCs w:val="21"/>
              </w:rPr>
              <w:t>(７)　前各号に掲げる事業と同程度の規模のもので異例に属さないもの</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２　指定事業</w:t>
            </w:r>
            <w:r w:rsidRPr="001F72D1">
              <w:rPr>
                <w:rFonts w:hint="eastAsia"/>
                <w:sz w:val="21"/>
                <w:szCs w:val="21"/>
                <w:u w:val="single"/>
              </w:rPr>
              <w:t>に対する承認の決定及び通知</w:t>
            </w:r>
            <w:r w:rsidRPr="001F72D1">
              <w:rPr>
                <w:rFonts w:hint="eastAsia"/>
                <w:sz w:val="21"/>
                <w:szCs w:val="21"/>
              </w:rPr>
              <w:t>については、前条第１項前段の規定を準用する。</w:t>
            </w:r>
          </w:p>
        </w:tc>
        <w:tc>
          <w:tcPr>
            <w:tcW w:w="7365" w:type="dxa"/>
            <w:tcBorders>
              <w:top w:val="nil"/>
              <w:left w:val="nil"/>
              <w:bottom w:val="nil"/>
              <w:right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 xml:space="preserve">２　</w:t>
            </w:r>
            <w:r w:rsidR="007410CC" w:rsidRPr="001F72D1">
              <w:rPr>
                <w:rFonts w:hint="eastAsia"/>
                <w:sz w:val="21"/>
                <w:szCs w:val="21"/>
                <w:u w:val="single"/>
              </w:rPr>
              <w:t>前項の規定による</w:t>
            </w:r>
            <w:r w:rsidR="007410CC" w:rsidRPr="001F72D1">
              <w:rPr>
                <w:rFonts w:hint="eastAsia"/>
                <w:sz w:val="21"/>
                <w:szCs w:val="21"/>
              </w:rPr>
              <w:t>指定事業</w:t>
            </w:r>
            <w:r w:rsidR="007410CC" w:rsidRPr="001F72D1">
              <w:rPr>
                <w:rFonts w:hint="eastAsia"/>
                <w:sz w:val="21"/>
                <w:szCs w:val="21"/>
                <w:u w:val="single"/>
              </w:rPr>
              <w:t>の処理</w:t>
            </w:r>
            <w:r w:rsidR="007410CC" w:rsidRPr="001F72D1">
              <w:rPr>
                <w:rFonts w:hint="eastAsia"/>
                <w:sz w:val="21"/>
                <w:szCs w:val="21"/>
              </w:rPr>
              <w:t>については、前条第１項前段の規定を準用する。</w:t>
            </w:r>
            <w:r w:rsidR="007410CC" w:rsidRPr="001F72D1">
              <w:rPr>
                <w:rFonts w:hint="eastAsia"/>
                <w:sz w:val="21"/>
                <w:szCs w:val="21"/>
                <w:u w:val="single"/>
              </w:rPr>
              <w:t>ただし、教育政策課において記録した後、申請者に通知するものとする。</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0263B7">
            <w:pPr>
              <w:overflowPunct w:val="0"/>
              <w:autoSpaceDE w:val="0"/>
              <w:autoSpaceDN w:val="0"/>
              <w:ind w:leftChars="100" w:left="238"/>
              <w:rPr>
                <w:sz w:val="21"/>
                <w:szCs w:val="21"/>
              </w:rPr>
            </w:pPr>
            <w:r w:rsidRPr="001F72D1">
              <w:rPr>
                <w:rFonts w:hint="eastAsia"/>
                <w:sz w:val="21"/>
                <w:szCs w:val="21"/>
              </w:rPr>
              <w:t>（事業計画の変更等）</w:t>
            </w:r>
          </w:p>
        </w:tc>
        <w:tc>
          <w:tcPr>
            <w:tcW w:w="7365" w:type="dxa"/>
            <w:tcBorders>
              <w:top w:val="nil"/>
              <w:left w:val="nil"/>
              <w:bottom w:val="nil"/>
              <w:right w:val="nil"/>
            </w:tcBorders>
          </w:tcPr>
          <w:p w:rsidR="001B655A" w:rsidRPr="001F72D1" w:rsidRDefault="001B655A" w:rsidP="000263B7">
            <w:pPr>
              <w:overflowPunct w:val="0"/>
              <w:autoSpaceDE w:val="0"/>
              <w:autoSpaceDN w:val="0"/>
              <w:ind w:leftChars="100" w:left="238"/>
              <w:rPr>
                <w:sz w:val="21"/>
                <w:szCs w:val="21"/>
              </w:rPr>
            </w:pPr>
            <w:r w:rsidRPr="001F72D1">
              <w:rPr>
                <w:rFonts w:hint="eastAsia"/>
                <w:sz w:val="21"/>
                <w:szCs w:val="21"/>
              </w:rPr>
              <w:t>（事業計画の変更等）</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 xml:space="preserve">第８条　</w:t>
            </w:r>
            <w:r w:rsidRPr="001F72D1">
              <w:rPr>
                <w:rFonts w:hint="eastAsia"/>
                <w:sz w:val="21"/>
                <w:szCs w:val="21"/>
                <w:u w:val="single"/>
              </w:rPr>
              <w:t>第６条第１項（前条第２項において準用する場合を含む。）又は第２項の規定による後援又は共催の承認（以下「承認」という。）を受けた</w:t>
            </w:r>
            <w:r w:rsidRPr="001F72D1">
              <w:rPr>
                <w:rFonts w:hint="eastAsia"/>
                <w:sz w:val="21"/>
                <w:szCs w:val="21"/>
              </w:rPr>
              <w:t>事業の主催者は、申請</w:t>
            </w:r>
            <w:r w:rsidRPr="001F72D1">
              <w:rPr>
                <w:rFonts w:hint="eastAsia"/>
                <w:sz w:val="21"/>
                <w:szCs w:val="21"/>
                <w:u w:val="single"/>
              </w:rPr>
              <w:t>後に</w:t>
            </w:r>
            <w:r w:rsidRPr="001F72D1">
              <w:rPr>
                <w:rFonts w:hint="eastAsia"/>
                <w:sz w:val="21"/>
                <w:szCs w:val="21"/>
              </w:rPr>
              <w:t>事業計画を変更し、又は中止しようとするときは、速やかに当該変更又は中止に係る内容について</w:t>
            </w:r>
            <w:r w:rsidRPr="001F72D1">
              <w:rPr>
                <w:rFonts w:hint="eastAsia"/>
                <w:sz w:val="21"/>
                <w:szCs w:val="21"/>
                <w:u w:val="single"/>
              </w:rPr>
              <w:t>、別記第５号様式により教育長等に</w:t>
            </w:r>
            <w:r w:rsidRPr="001F72D1">
              <w:rPr>
                <w:rFonts w:hint="eastAsia"/>
                <w:sz w:val="21"/>
                <w:szCs w:val="21"/>
              </w:rPr>
              <w:t>届け出なければならない。</w:t>
            </w:r>
          </w:p>
        </w:tc>
        <w:tc>
          <w:tcPr>
            <w:tcW w:w="7365" w:type="dxa"/>
            <w:tcBorders>
              <w:top w:val="nil"/>
              <w:left w:val="nil"/>
              <w:bottom w:val="nil"/>
              <w:right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 xml:space="preserve">第８条　</w:t>
            </w:r>
            <w:r w:rsidR="007410CC" w:rsidRPr="001F72D1">
              <w:rPr>
                <w:rFonts w:hint="eastAsia"/>
                <w:sz w:val="21"/>
                <w:szCs w:val="21"/>
              </w:rPr>
              <w:t>事業の主催者は、申請</w:t>
            </w:r>
            <w:r w:rsidR="007410CC" w:rsidRPr="001F72D1">
              <w:rPr>
                <w:rFonts w:hint="eastAsia"/>
                <w:sz w:val="21"/>
                <w:szCs w:val="21"/>
                <w:u w:val="single"/>
              </w:rPr>
              <w:t>時の</w:t>
            </w:r>
            <w:r w:rsidR="007410CC" w:rsidRPr="001F72D1">
              <w:rPr>
                <w:rFonts w:hint="eastAsia"/>
                <w:sz w:val="21"/>
                <w:szCs w:val="21"/>
              </w:rPr>
              <w:t>事業計画を変更し、又は中止しようとするときは、速やかに当該変更又は中止に係る内容について届け出なければならない。</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0263B7">
            <w:pPr>
              <w:overflowPunct w:val="0"/>
              <w:autoSpaceDE w:val="0"/>
              <w:autoSpaceDN w:val="0"/>
              <w:ind w:leftChars="100" w:left="238"/>
              <w:rPr>
                <w:sz w:val="21"/>
                <w:szCs w:val="21"/>
              </w:rPr>
            </w:pPr>
            <w:r w:rsidRPr="001F72D1">
              <w:rPr>
                <w:rFonts w:hint="eastAsia"/>
                <w:sz w:val="21"/>
                <w:szCs w:val="21"/>
              </w:rPr>
              <w:t>（事業の完了報告）</w:t>
            </w:r>
          </w:p>
        </w:tc>
        <w:tc>
          <w:tcPr>
            <w:tcW w:w="7365" w:type="dxa"/>
            <w:tcBorders>
              <w:top w:val="nil"/>
              <w:left w:val="nil"/>
              <w:bottom w:val="nil"/>
              <w:right w:val="nil"/>
            </w:tcBorders>
          </w:tcPr>
          <w:p w:rsidR="001B655A" w:rsidRPr="001F72D1" w:rsidRDefault="001B655A" w:rsidP="000263B7">
            <w:pPr>
              <w:overflowPunct w:val="0"/>
              <w:autoSpaceDE w:val="0"/>
              <w:autoSpaceDN w:val="0"/>
              <w:ind w:leftChars="100" w:left="238"/>
              <w:rPr>
                <w:sz w:val="21"/>
                <w:szCs w:val="21"/>
              </w:rPr>
            </w:pPr>
            <w:r w:rsidRPr="001F72D1">
              <w:rPr>
                <w:rFonts w:hint="eastAsia"/>
                <w:sz w:val="21"/>
                <w:szCs w:val="21"/>
              </w:rPr>
              <w:t>（事業の完了報告）</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 xml:space="preserve">第９条　</w:t>
            </w:r>
            <w:r w:rsidRPr="001F72D1">
              <w:rPr>
                <w:rFonts w:hint="eastAsia"/>
                <w:sz w:val="21"/>
                <w:szCs w:val="21"/>
                <w:u w:val="single"/>
              </w:rPr>
              <w:t>承認を受けた</w:t>
            </w:r>
            <w:r w:rsidRPr="001F72D1">
              <w:rPr>
                <w:rFonts w:hint="eastAsia"/>
                <w:sz w:val="21"/>
                <w:szCs w:val="21"/>
              </w:rPr>
              <w:t>事業の主催者は、</w:t>
            </w:r>
            <w:r w:rsidRPr="001F72D1">
              <w:rPr>
                <w:rFonts w:hint="eastAsia"/>
                <w:sz w:val="21"/>
                <w:szCs w:val="21"/>
                <w:u w:val="single"/>
              </w:rPr>
              <w:t>当該</w:t>
            </w:r>
            <w:r w:rsidRPr="001F72D1">
              <w:rPr>
                <w:rFonts w:hint="eastAsia"/>
                <w:sz w:val="21"/>
                <w:szCs w:val="21"/>
              </w:rPr>
              <w:t>事業完了後１月以内に別記第６号様式を教育長等に提出しなければならない。</w:t>
            </w:r>
            <w:r w:rsidRPr="001F72D1">
              <w:rPr>
                <w:rFonts w:hint="eastAsia"/>
                <w:sz w:val="21"/>
                <w:szCs w:val="21"/>
                <w:u w:val="single"/>
              </w:rPr>
              <w:t>ただし、前条の規定により中止の届出を行った場合を除く。</w:t>
            </w:r>
          </w:p>
        </w:tc>
        <w:tc>
          <w:tcPr>
            <w:tcW w:w="7365" w:type="dxa"/>
            <w:tcBorders>
              <w:top w:val="nil"/>
              <w:left w:val="nil"/>
              <w:bottom w:val="nil"/>
              <w:right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 xml:space="preserve">第９条　</w:t>
            </w:r>
            <w:r w:rsidR="007410CC" w:rsidRPr="001F72D1">
              <w:rPr>
                <w:rFonts w:hint="eastAsia"/>
                <w:sz w:val="21"/>
                <w:szCs w:val="21"/>
              </w:rPr>
              <w:t>事業の主催者は、事業完了後１</w:t>
            </w:r>
            <w:r w:rsidR="007410CC" w:rsidRPr="001F72D1">
              <w:rPr>
                <w:rFonts w:hint="eastAsia"/>
                <w:sz w:val="21"/>
                <w:szCs w:val="21"/>
                <w:u w:val="single"/>
              </w:rPr>
              <w:t>箇</w:t>
            </w:r>
            <w:r w:rsidR="007410CC" w:rsidRPr="001F72D1">
              <w:rPr>
                <w:rFonts w:hint="eastAsia"/>
                <w:sz w:val="21"/>
                <w:szCs w:val="21"/>
              </w:rPr>
              <w:t>月以内に別記第５号様式を</w:t>
            </w:r>
            <w:r w:rsidR="007410CC" w:rsidRPr="001F72D1">
              <w:rPr>
                <w:rFonts w:hint="eastAsia"/>
                <w:sz w:val="21"/>
                <w:szCs w:val="21"/>
                <w:u w:val="single"/>
              </w:rPr>
              <w:t>県</w:t>
            </w:r>
            <w:r w:rsidR="007410CC" w:rsidRPr="001F72D1">
              <w:rPr>
                <w:rFonts w:hint="eastAsia"/>
                <w:sz w:val="21"/>
                <w:szCs w:val="21"/>
              </w:rPr>
              <w:t>教育長等に提出しなければならない。</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0263B7">
            <w:pPr>
              <w:overflowPunct w:val="0"/>
              <w:autoSpaceDE w:val="0"/>
              <w:autoSpaceDN w:val="0"/>
              <w:ind w:leftChars="100" w:left="238"/>
              <w:rPr>
                <w:sz w:val="21"/>
                <w:szCs w:val="21"/>
              </w:rPr>
            </w:pPr>
            <w:r w:rsidRPr="001F72D1">
              <w:rPr>
                <w:rFonts w:hint="eastAsia"/>
                <w:sz w:val="21"/>
                <w:szCs w:val="21"/>
              </w:rPr>
              <w:t>（承認の取消し）</w:t>
            </w:r>
          </w:p>
        </w:tc>
        <w:tc>
          <w:tcPr>
            <w:tcW w:w="7365" w:type="dxa"/>
            <w:tcBorders>
              <w:top w:val="nil"/>
              <w:left w:val="nil"/>
              <w:bottom w:val="nil"/>
              <w:right w:val="nil"/>
            </w:tcBorders>
          </w:tcPr>
          <w:p w:rsidR="001B655A" w:rsidRPr="001F72D1" w:rsidRDefault="001B655A" w:rsidP="000263B7">
            <w:pPr>
              <w:overflowPunct w:val="0"/>
              <w:autoSpaceDE w:val="0"/>
              <w:autoSpaceDN w:val="0"/>
              <w:ind w:leftChars="100" w:left="238"/>
              <w:rPr>
                <w:sz w:val="21"/>
                <w:szCs w:val="21"/>
              </w:rPr>
            </w:pPr>
            <w:r w:rsidRPr="001F72D1">
              <w:rPr>
                <w:rFonts w:hint="eastAsia"/>
                <w:sz w:val="21"/>
                <w:szCs w:val="21"/>
              </w:rPr>
              <w:t>（承認の取消し）</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第</w:t>
            </w:r>
            <w:r w:rsidRPr="001F72D1">
              <w:rPr>
                <w:sz w:val="21"/>
                <w:szCs w:val="21"/>
              </w:rPr>
              <w:t xml:space="preserve">10条　</w:t>
            </w:r>
            <w:r w:rsidRPr="001F72D1">
              <w:rPr>
                <w:sz w:val="21"/>
                <w:szCs w:val="21"/>
                <w:u w:val="single"/>
              </w:rPr>
              <w:t>教育長等は、承認</w:t>
            </w:r>
            <w:r w:rsidR="00F80C42" w:rsidRPr="001F72D1">
              <w:rPr>
                <w:rFonts w:hint="eastAsia"/>
                <w:sz w:val="21"/>
                <w:szCs w:val="21"/>
                <w:u w:val="single"/>
              </w:rPr>
              <w:t>をし</w:t>
            </w:r>
            <w:r w:rsidRPr="001F72D1">
              <w:rPr>
                <w:sz w:val="21"/>
                <w:szCs w:val="21"/>
                <w:u w:val="single"/>
              </w:rPr>
              <w:t>た事業につき、当該事業</w:t>
            </w:r>
            <w:r w:rsidRPr="001F72D1">
              <w:rPr>
                <w:sz w:val="21"/>
                <w:szCs w:val="21"/>
              </w:rPr>
              <w:t>の内容が第４条の承認基準に該当しなくなったと認められるときその他共催又は後援することが不適当となったと認められるときは、その承認を取り消すものとする。</w:t>
            </w:r>
          </w:p>
        </w:tc>
        <w:tc>
          <w:tcPr>
            <w:tcW w:w="7365" w:type="dxa"/>
            <w:tcBorders>
              <w:top w:val="nil"/>
              <w:left w:val="nil"/>
              <w:bottom w:val="nil"/>
              <w:right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第</w:t>
            </w:r>
            <w:r w:rsidRPr="001F72D1">
              <w:rPr>
                <w:sz w:val="21"/>
                <w:szCs w:val="21"/>
              </w:rPr>
              <w:t xml:space="preserve">10条　</w:t>
            </w:r>
            <w:r w:rsidR="007410CC" w:rsidRPr="001F72D1">
              <w:rPr>
                <w:rFonts w:hint="eastAsia"/>
                <w:sz w:val="21"/>
                <w:szCs w:val="21"/>
                <w:u w:val="single"/>
              </w:rPr>
              <w:t>共催又は後援を承認した事業であっても、その</w:t>
            </w:r>
            <w:r w:rsidR="007410CC" w:rsidRPr="001F72D1">
              <w:rPr>
                <w:rFonts w:hint="eastAsia"/>
                <w:sz w:val="21"/>
                <w:szCs w:val="21"/>
              </w:rPr>
              <w:t>内容が第４条の承認基準に該当しなくなったと認められるときその他共催又は後援することが不適当となったと認められるときは、その承認を取り消すものとする。</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２　前項の規定による承認の取消しについては、第６条第１項から第３項までの規定を準用する。</w:t>
            </w:r>
          </w:p>
        </w:tc>
        <w:tc>
          <w:tcPr>
            <w:tcW w:w="7365" w:type="dxa"/>
            <w:tcBorders>
              <w:top w:val="nil"/>
              <w:left w:val="nil"/>
              <w:bottom w:val="nil"/>
              <w:right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 xml:space="preserve">２　</w:t>
            </w:r>
            <w:r w:rsidR="007410CC" w:rsidRPr="001F72D1">
              <w:rPr>
                <w:rFonts w:hint="eastAsia"/>
                <w:sz w:val="21"/>
                <w:szCs w:val="21"/>
              </w:rPr>
              <w:t>前項の規定による承認の取消しについては、第６条第１項から第３項までの規定を準用する。</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0263B7">
            <w:pPr>
              <w:overflowPunct w:val="0"/>
              <w:autoSpaceDE w:val="0"/>
              <w:autoSpaceDN w:val="0"/>
              <w:ind w:leftChars="100" w:left="238"/>
              <w:rPr>
                <w:sz w:val="21"/>
                <w:szCs w:val="21"/>
              </w:rPr>
            </w:pPr>
            <w:r w:rsidRPr="001F72D1">
              <w:rPr>
                <w:rFonts w:hint="eastAsia"/>
                <w:sz w:val="21"/>
                <w:szCs w:val="21"/>
              </w:rPr>
              <w:t>（無断使用）</w:t>
            </w:r>
          </w:p>
        </w:tc>
        <w:tc>
          <w:tcPr>
            <w:tcW w:w="7365" w:type="dxa"/>
            <w:tcBorders>
              <w:top w:val="nil"/>
              <w:left w:val="nil"/>
              <w:bottom w:val="nil"/>
              <w:right w:val="nil"/>
            </w:tcBorders>
          </w:tcPr>
          <w:p w:rsidR="001B655A" w:rsidRPr="001F72D1" w:rsidRDefault="001B655A" w:rsidP="000263B7">
            <w:pPr>
              <w:overflowPunct w:val="0"/>
              <w:autoSpaceDE w:val="0"/>
              <w:autoSpaceDN w:val="0"/>
              <w:ind w:leftChars="100" w:left="238"/>
              <w:rPr>
                <w:sz w:val="21"/>
                <w:szCs w:val="21"/>
              </w:rPr>
            </w:pPr>
            <w:r w:rsidRPr="001F72D1">
              <w:rPr>
                <w:rFonts w:hint="eastAsia"/>
                <w:sz w:val="21"/>
                <w:szCs w:val="21"/>
              </w:rPr>
              <w:t>（無断使用）</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4B4A8E">
            <w:pPr>
              <w:overflowPunct w:val="0"/>
              <w:autoSpaceDE w:val="0"/>
              <w:autoSpaceDN w:val="0"/>
              <w:ind w:left="228" w:hangingChars="100" w:hanging="228"/>
              <w:rPr>
                <w:sz w:val="21"/>
                <w:szCs w:val="21"/>
              </w:rPr>
            </w:pPr>
            <w:r w:rsidRPr="001F72D1">
              <w:rPr>
                <w:rFonts w:hint="eastAsia"/>
                <w:sz w:val="21"/>
                <w:szCs w:val="21"/>
              </w:rPr>
              <w:t>第</w:t>
            </w:r>
            <w:r w:rsidRPr="001F72D1">
              <w:rPr>
                <w:sz w:val="21"/>
                <w:szCs w:val="21"/>
              </w:rPr>
              <w:t xml:space="preserve">11条　</w:t>
            </w:r>
            <w:r w:rsidRPr="001F72D1">
              <w:rPr>
                <w:sz w:val="21"/>
                <w:szCs w:val="21"/>
                <w:u w:val="single"/>
              </w:rPr>
              <w:t>承認を</w:t>
            </w:r>
            <w:r w:rsidR="005325C1" w:rsidRPr="001F72D1">
              <w:rPr>
                <w:rFonts w:hint="eastAsia"/>
                <w:sz w:val="21"/>
                <w:szCs w:val="21"/>
                <w:u w:val="single"/>
              </w:rPr>
              <w:t>受け</w:t>
            </w:r>
            <w:r w:rsidRPr="001F72D1">
              <w:rPr>
                <w:sz w:val="21"/>
                <w:szCs w:val="21"/>
                <w:u w:val="single"/>
              </w:rPr>
              <w:t>ていない事業又は前条の規定により承認の取消しを受けた事業について</w:t>
            </w:r>
            <w:r w:rsidRPr="001F72D1">
              <w:rPr>
                <w:sz w:val="21"/>
                <w:szCs w:val="21"/>
              </w:rPr>
              <w:t>、名義</w:t>
            </w:r>
            <w:r w:rsidRPr="001F72D1">
              <w:rPr>
                <w:sz w:val="21"/>
                <w:szCs w:val="21"/>
                <w:u w:val="single"/>
              </w:rPr>
              <w:t>が</w:t>
            </w:r>
            <w:r w:rsidRPr="001F72D1">
              <w:rPr>
                <w:sz w:val="21"/>
                <w:szCs w:val="21"/>
              </w:rPr>
              <w:t>無断使用</w:t>
            </w:r>
            <w:r w:rsidRPr="001F72D1">
              <w:rPr>
                <w:sz w:val="21"/>
                <w:szCs w:val="21"/>
                <w:u w:val="single"/>
              </w:rPr>
              <w:t>された</w:t>
            </w:r>
            <w:r w:rsidRPr="001F72D1">
              <w:rPr>
                <w:sz w:val="21"/>
                <w:szCs w:val="21"/>
              </w:rPr>
              <w:t>場合（</w:t>
            </w:r>
            <w:r w:rsidR="005325C1" w:rsidRPr="001F72D1">
              <w:rPr>
                <w:rFonts w:hint="eastAsia"/>
                <w:sz w:val="21"/>
                <w:szCs w:val="21"/>
                <w:u w:val="single"/>
              </w:rPr>
              <w:t>承認前において、名義を使用した文書、ポスター等の印刷を行い、又はインターネット等において公表した場合等</w:t>
            </w:r>
            <w:r w:rsidRPr="001F72D1">
              <w:rPr>
                <w:sz w:val="21"/>
                <w:szCs w:val="21"/>
              </w:rPr>
              <w:t>を含む。）、</w:t>
            </w:r>
            <w:r w:rsidRPr="001F72D1">
              <w:rPr>
                <w:sz w:val="21"/>
                <w:szCs w:val="21"/>
                <w:u w:val="single"/>
              </w:rPr>
              <w:t>教育長等は、当該無断使用を行った事業の主催者に対し</w:t>
            </w:r>
            <w:r w:rsidRPr="001F72D1">
              <w:rPr>
                <w:sz w:val="21"/>
                <w:szCs w:val="21"/>
              </w:rPr>
              <w:t>警告書を出す</w:t>
            </w:r>
            <w:r w:rsidRPr="001F72D1">
              <w:rPr>
                <w:sz w:val="21"/>
                <w:szCs w:val="21"/>
                <w:u w:val="single"/>
              </w:rPr>
              <w:t>ことができる</w:t>
            </w:r>
            <w:r w:rsidRPr="001F72D1">
              <w:rPr>
                <w:sz w:val="21"/>
                <w:szCs w:val="21"/>
              </w:rPr>
              <w:t>。</w:t>
            </w:r>
          </w:p>
        </w:tc>
        <w:tc>
          <w:tcPr>
            <w:tcW w:w="7365" w:type="dxa"/>
            <w:tcBorders>
              <w:top w:val="nil"/>
              <w:left w:val="nil"/>
              <w:bottom w:val="nil"/>
              <w:right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第</w:t>
            </w:r>
            <w:r w:rsidRPr="001F72D1">
              <w:rPr>
                <w:sz w:val="21"/>
                <w:szCs w:val="21"/>
              </w:rPr>
              <w:t xml:space="preserve">11条　</w:t>
            </w:r>
            <w:r w:rsidR="007410CC" w:rsidRPr="001F72D1">
              <w:rPr>
                <w:rFonts w:hint="eastAsia"/>
                <w:sz w:val="21"/>
                <w:szCs w:val="21"/>
                <w:u w:val="single"/>
              </w:rPr>
              <w:t>共催又は後援の承認の手続を経ずに</w:t>
            </w:r>
            <w:r w:rsidR="007410CC" w:rsidRPr="001F72D1">
              <w:rPr>
                <w:rFonts w:hint="eastAsia"/>
                <w:sz w:val="21"/>
                <w:szCs w:val="21"/>
              </w:rPr>
              <w:t>、</w:t>
            </w:r>
            <w:r w:rsidR="007410CC" w:rsidRPr="001F72D1">
              <w:rPr>
                <w:rFonts w:hint="eastAsia"/>
                <w:sz w:val="21"/>
                <w:szCs w:val="21"/>
                <w:u w:val="single"/>
              </w:rPr>
              <w:t>第３条に規定する</w:t>
            </w:r>
            <w:r w:rsidR="007410CC" w:rsidRPr="001F72D1">
              <w:rPr>
                <w:rFonts w:hint="eastAsia"/>
                <w:sz w:val="21"/>
                <w:szCs w:val="21"/>
              </w:rPr>
              <w:t>名義</w:t>
            </w:r>
            <w:r w:rsidR="007410CC" w:rsidRPr="001F72D1">
              <w:rPr>
                <w:rFonts w:hint="eastAsia"/>
                <w:sz w:val="21"/>
                <w:szCs w:val="21"/>
                <w:u w:val="single"/>
              </w:rPr>
              <w:t>を</w:t>
            </w:r>
            <w:r w:rsidR="007410CC" w:rsidRPr="001F72D1">
              <w:rPr>
                <w:rFonts w:hint="eastAsia"/>
                <w:sz w:val="21"/>
                <w:szCs w:val="21"/>
              </w:rPr>
              <w:t>無断使用</w:t>
            </w:r>
            <w:r w:rsidR="007410CC" w:rsidRPr="001F72D1">
              <w:rPr>
                <w:rFonts w:hint="eastAsia"/>
                <w:sz w:val="21"/>
                <w:szCs w:val="21"/>
                <w:u w:val="single"/>
              </w:rPr>
              <w:t>した</w:t>
            </w:r>
            <w:r w:rsidR="007410CC" w:rsidRPr="001F72D1">
              <w:rPr>
                <w:rFonts w:hint="eastAsia"/>
                <w:sz w:val="21"/>
                <w:szCs w:val="21"/>
              </w:rPr>
              <w:t>場合（</w:t>
            </w:r>
            <w:r w:rsidR="007410CC" w:rsidRPr="001F72D1">
              <w:rPr>
                <w:rFonts w:hint="eastAsia"/>
                <w:sz w:val="21"/>
                <w:szCs w:val="21"/>
                <w:u w:val="single"/>
              </w:rPr>
              <w:t>承認前に既に印刷し、公表した場合</w:t>
            </w:r>
            <w:r w:rsidR="007410CC" w:rsidRPr="001F72D1">
              <w:rPr>
                <w:rFonts w:hint="eastAsia"/>
                <w:sz w:val="21"/>
                <w:szCs w:val="21"/>
              </w:rPr>
              <w:t>を含む。）</w:t>
            </w:r>
            <w:r w:rsidR="007410CC" w:rsidRPr="001F72D1">
              <w:rPr>
                <w:rFonts w:hint="eastAsia"/>
                <w:sz w:val="21"/>
                <w:szCs w:val="21"/>
                <w:u w:val="single"/>
              </w:rPr>
              <w:t>は</w:t>
            </w:r>
            <w:r w:rsidR="007410CC" w:rsidRPr="001F72D1">
              <w:rPr>
                <w:rFonts w:hint="eastAsia"/>
                <w:sz w:val="21"/>
                <w:szCs w:val="21"/>
              </w:rPr>
              <w:t>、警告書を出す</w:t>
            </w:r>
            <w:r w:rsidR="007410CC" w:rsidRPr="001F72D1">
              <w:rPr>
                <w:rFonts w:hint="eastAsia"/>
                <w:sz w:val="21"/>
                <w:szCs w:val="21"/>
                <w:u w:val="single"/>
              </w:rPr>
              <w:t>ものとする</w:t>
            </w:r>
            <w:r w:rsidR="007410CC" w:rsidRPr="001F72D1">
              <w:rPr>
                <w:rFonts w:hint="eastAsia"/>
                <w:sz w:val="21"/>
                <w:szCs w:val="21"/>
              </w:rPr>
              <w:t>。</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0263B7">
            <w:pPr>
              <w:overflowPunct w:val="0"/>
              <w:autoSpaceDE w:val="0"/>
              <w:autoSpaceDN w:val="0"/>
              <w:ind w:leftChars="100" w:left="238"/>
              <w:rPr>
                <w:sz w:val="21"/>
                <w:szCs w:val="21"/>
              </w:rPr>
            </w:pPr>
            <w:r w:rsidRPr="001F72D1">
              <w:rPr>
                <w:rFonts w:hint="eastAsia"/>
                <w:sz w:val="21"/>
                <w:szCs w:val="21"/>
              </w:rPr>
              <w:t>（雑則）</w:t>
            </w:r>
          </w:p>
        </w:tc>
        <w:tc>
          <w:tcPr>
            <w:tcW w:w="7365" w:type="dxa"/>
            <w:tcBorders>
              <w:top w:val="nil"/>
              <w:left w:val="nil"/>
              <w:bottom w:val="nil"/>
              <w:right w:val="nil"/>
            </w:tcBorders>
          </w:tcPr>
          <w:p w:rsidR="001B655A" w:rsidRPr="001F72D1" w:rsidRDefault="001B655A" w:rsidP="000263B7">
            <w:pPr>
              <w:overflowPunct w:val="0"/>
              <w:autoSpaceDE w:val="0"/>
              <w:autoSpaceDN w:val="0"/>
              <w:ind w:leftChars="100" w:left="238"/>
              <w:rPr>
                <w:sz w:val="21"/>
                <w:szCs w:val="21"/>
              </w:rPr>
            </w:pPr>
            <w:r w:rsidRPr="001F72D1">
              <w:rPr>
                <w:rFonts w:hint="eastAsia"/>
                <w:sz w:val="21"/>
                <w:szCs w:val="21"/>
              </w:rPr>
              <w:t>（雑則）</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F80C42">
            <w:pPr>
              <w:overflowPunct w:val="0"/>
              <w:autoSpaceDE w:val="0"/>
              <w:autoSpaceDN w:val="0"/>
              <w:ind w:left="228" w:hangingChars="100" w:hanging="228"/>
              <w:rPr>
                <w:sz w:val="21"/>
                <w:szCs w:val="21"/>
              </w:rPr>
            </w:pPr>
            <w:r w:rsidRPr="001F72D1">
              <w:rPr>
                <w:rFonts w:hint="eastAsia"/>
                <w:sz w:val="21"/>
                <w:szCs w:val="21"/>
              </w:rPr>
              <w:t>第</w:t>
            </w:r>
            <w:r w:rsidRPr="001F72D1">
              <w:rPr>
                <w:sz w:val="21"/>
                <w:szCs w:val="21"/>
              </w:rPr>
              <w:t xml:space="preserve">12条　</w:t>
            </w:r>
            <w:r w:rsidRPr="001F72D1">
              <w:rPr>
                <w:sz w:val="21"/>
                <w:szCs w:val="21"/>
                <w:u w:val="single"/>
              </w:rPr>
              <w:t>教育長等は、</w:t>
            </w:r>
            <w:r w:rsidRPr="001F72D1">
              <w:rPr>
                <w:sz w:val="21"/>
                <w:szCs w:val="21"/>
              </w:rPr>
              <w:t>前条の無断使用</w:t>
            </w:r>
            <w:r w:rsidRPr="001F72D1">
              <w:rPr>
                <w:sz w:val="21"/>
                <w:szCs w:val="21"/>
                <w:u w:val="single"/>
              </w:rPr>
              <w:t>が確認された事業</w:t>
            </w:r>
            <w:r w:rsidRPr="001F72D1">
              <w:rPr>
                <w:sz w:val="21"/>
                <w:szCs w:val="21"/>
              </w:rPr>
              <w:t>並びに申請者が事実と異なる申請を行った</w:t>
            </w:r>
            <w:r w:rsidRPr="001F72D1">
              <w:rPr>
                <w:sz w:val="21"/>
                <w:szCs w:val="21"/>
                <w:u w:val="single"/>
              </w:rPr>
              <w:t>事業</w:t>
            </w:r>
            <w:r w:rsidRPr="001F72D1">
              <w:rPr>
                <w:sz w:val="21"/>
                <w:szCs w:val="21"/>
              </w:rPr>
              <w:t>及び第９条の規定</w:t>
            </w:r>
            <w:r w:rsidRPr="001F72D1">
              <w:rPr>
                <w:sz w:val="21"/>
                <w:szCs w:val="21"/>
                <w:u w:val="single"/>
              </w:rPr>
              <w:t>による事業の完了報告を行っていない事業について、以後、当該事業の主催者から</w:t>
            </w:r>
            <w:r w:rsidRPr="001F72D1">
              <w:rPr>
                <w:sz w:val="21"/>
                <w:szCs w:val="21"/>
              </w:rPr>
              <w:t>の共催又は後援の</w:t>
            </w:r>
            <w:r w:rsidRPr="001F72D1">
              <w:rPr>
                <w:sz w:val="21"/>
                <w:szCs w:val="21"/>
                <w:u w:val="single"/>
              </w:rPr>
              <w:t>申請</w:t>
            </w:r>
            <w:r w:rsidR="00F80C42" w:rsidRPr="001F72D1">
              <w:rPr>
                <w:rFonts w:hint="eastAsia"/>
                <w:sz w:val="21"/>
                <w:szCs w:val="21"/>
                <w:u w:val="single"/>
              </w:rPr>
              <w:t>に対し、</w:t>
            </w:r>
            <w:r w:rsidRPr="001F72D1">
              <w:rPr>
                <w:sz w:val="21"/>
                <w:szCs w:val="21"/>
                <w:u w:val="single"/>
              </w:rPr>
              <w:t>承認</w:t>
            </w:r>
            <w:r w:rsidR="00F80C42" w:rsidRPr="001F72D1">
              <w:rPr>
                <w:rFonts w:hint="eastAsia"/>
                <w:sz w:val="21"/>
                <w:szCs w:val="21"/>
                <w:u w:val="single"/>
              </w:rPr>
              <w:t>を</w:t>
            </w:r>
            <w:r w:rsidRPr="001F72D1">
              <w:rPr>
                <w:sz w:val="21"/>
                <w:szCs w:val="21"/>
                <w:u w:val="single"/>
              </w:rPr>
              <w:t>しない</w:t>
            </w:r>
            <w:r w:rsidRPr="001F72D1">
              <w:rPr>
                <w:sz w:val="21"/>
                <w:szCs w:val="21"/>
              </w:rPr>
              <w:t>ものとする</w:t>
            </w:r>
            <w:r w:rsidRPr="001F72D1">
              <w:rPr>
                <w:sz w:val="21"/>
                <w:szCs w:val="21"/>
                <w:u w:val="single"/>
              </w:rPr>
              <w:t>ことができる</w:t>
            </w:r>
            <w:r w:rsidRPr="001F72D1">
              <w:rPr>
                <w:sz w:val="21"/>
                <w:szCs w:val="21"/>
              </w:rPr>
              <w:t>。</w:t>
            </w:r>
          </w:p>
        </w:tc>
        <w:tc>
          <w:tcPr>
            <w:tcW w:w="7365" w:type="dxa"/>
            <w:tcBorders>
              <w:top w:val="nil"/>
              <w:left w:val="nil"/>
              <w:bottom w:val="nil"/>
              <w:right w:val="nil"/>
            </w:tcBorders>
          </w:tcPr>
          <w:p w:rsidR="001B655A" w:rsidRPr="001F72D1" w:rsidRDefault="001B655A" w:rsidP="001B655A">
            <w:pPr>
              <w:overflowPunct w:val="0"/>
              <w:autoSpaceDE w:val="0"/>
              <w:autoSpaceDN w:val="0"/>
              <w:ind w:left="228" w:hangingChars="100" w:hanging="228"/>
              <w:rPr>
                <w:sz w:val="21"/>
                <w:szCs w:val="21"/>
              </w:rPr>
            </w:pPr>
            <w:r w:rsidRPr="001F72D1">
              <w:rPr>
                <w:rFonts w:hint="eastAsia"/>
                <w:sz w:val="21"/>
                <w:szCs w:val="21"/>
              </w:rPr>
              <w:t>第</w:t>
            </w:r>
            <w:r w:rsidRPr="001F72D1">
              <w:rPr>
                <w:sz w:val="21"/>
                <w:szCs w:val="21"/>
              </w:rPr>
              <w:t xml:space="preserve">12条　</w:t>
            </w:r>
            <w:r w:rsidR="007410CC" w:rsidRPr="001F72D1">
              <w:rPr>
                <w:rFonts w:hint="eastAsia"/>
                <w:sz w:val="21"/>
                <w:szCs w:val="21"/>
              </w:rPr>
              <w:t>前条の無断使用</w:t>
            </w:r>
            <w:r w:rsidR="007410CC" w:rsidRPr="001F72D1">
              <w:rPr>
                <w:rFonts w:hint="eastAsia"/>
                <w:sz w:val="21"/>
                <w:szCs w:val="21"/>
                <w:u w:val="single"/>
              </w:rPr>
              <w:t>の場合</w:t>
            </w:r>
            <w:r w:rsidR="007410CC" w:rsidRPr="001F72D1">
              <w:rPr>
                <w:rFonts w:hint="eastAsia"/>
                <w:sz w:val="21"/>
                <w:szCs w:val="21"/>
              </w:rPr>
              <w:t>並びに申請者が事実と異なる申請を行った</w:t>
            </w:r>
            <w:r w:rsidR="007410CC" w:rsidRPr="001F72D1">
              <w:rPr>
                <w:rFonts w:hint="eastAsia"/>
                <w:sz w:val="21"/>
                <w:szCs w:val="21"/>
                <w:u w:val="single"/>
              </w:rPr>
              <w:t>場合</w:t>
            </w:r>
            <w:r w:rsidR="007410CC" w:rsidRPr="001F72D1">
              <w:rPr>
                <w:rFonts w:hint="eastAsia"/>
                <w:sz w:val="21"/>
                <w:szCs w:val="21"/>
              </w:rPr>
              <w:t>及び第９条の規定</w:t>
            </w:r>
            <w:r w:rsidR="007410CC" w:rsidRPr="001F72D1">
              <w:rPr>
                <w:rFonts w:hint="eastAsia"/>
                <w:sz w:val="21"/>
                <w:szCs w:val="21"/>
                <w:u w:val="single"/>
              </w:rPr>
              <w:t>に定める書面を提出していない場合は、その事由によっては、以後の</w:t>
            </w:r>
            <w:r w:rsidR="007410CC" w:rsidRPr="001F72D1">
              <w:rPr>
                <w:rFonts w:hint="eastAsia"/>
                <w:sz w:val="21"/>
                <w:szCs w:val="21"/>
              </w:rPr>
              <w:t>共催又は後援の</w:t>
            </w:r>
            <w:r w:rsidR="007410CC" w:rsidRPr="001F72D1">
              <w:rPr>
                <w:rFonts w:hint="eastAsia"/>
                <w:sz w:val="21"/>
                <w:szCs w:val="21"/>
                <w:u w:val="single"/>
              </w:rPr>
              <w:t>承認は認めない</w:t>
            </w:r>
            <w:r w:rsidR="007410CC" w:rsidRPr="001F72D1">
              <w:rPr>
                <w:rFonts w:hint="eastAsia"/>
                <w:sz w:val="21"/>
                <w:szCs w:val="21"/>
              </w:rPr>
              <w:t>ものとする。</w:t>
            </w:r>
          </w:p>
        </w:tc>
      </w:tr>
      <w:tr w:rsidR="001B655A" w:rsidRPr="001F72D1" w:rsidTr="007410CC">
        <w:tc>
          <w:tcPr>
            <w:tcW w:w="7365" w:type="dxa"/>
            <w:tcBorders>
              <w:top w:val="nil"/>
              <w:left w:val="nil"/>
              <w:bottom w:val="nil"/>
              <w:right w:val="single" w:sz="4" w:space="0" w:color="auto"/>
              <w:tl2br w:val="nil"/>
              <w:tr2bl w:val="nil"/>
            </w:tcBorders>
          </w:tcPr>
          <w:p w:rsidR="007410CC" w:rsidRPr="001F72D1" w:rsidRDefault="001B655A" w:rsidP="000E26B2">
            <w:pPr>
              <w:overflowPunct w:val="0"/>
              <w:autoSpaceDE w:val="0"/>
              <w:autoSpaceDN w:val="0"/>
              <w:ind w:left="228" w:hangingChars="100" w:hanging="228"/>
              <w:rPr>
                <w:sz w:val="21"/>
                <w:szCs w:val="21"/>
              </w:rPr>
            </w:pPr>
            <w:r w:rsidRPr="001F72D1">
              <w:rPr>
                <w:rFonts w:hint="eastAsia"/>
                <w:sz w:val="21"/>
                <w:szCs w:val="21"/>
              </w:rPr>
              <w:t>２　この要領に定めるもののほか、必要な事項については、教育長が別に定める。</w:t>
            </w:r>
          </w:p>
        </w:tc>
        <w:tc>
          <w:tcPr>
            <w:tcW w:w="7365" w:type="dxa"/>
            <w:tcBorders>
              <w:top w:val="nil"/>
              <w:left w:val="nil"/>
              <w:bottom w:val="nil"/>
              <w:right w:val="nil"/>
            </w:tcBorders>
          </w:tcPr>
          <w:p w:rsidR="001B655A" w:rsidRPr="001F72D1" w:rsidRDefault="001B655A" w:rsidP="000E26B2">
            <w:pPr>
              <w:overflowPunct w:val="0"/>
              <w:autoSpaceDE w:val="0"/>
              <w:autoSpaceDN w:val="0"/>
              <w:ind w:left="228" w:hangingChars="100" w:hanging="228"/>
              <w:rPr>
                <w:sz w:val="21"/>
                <w:szCs w:val="21"/>
              </w:rPr>
            </w:pPr>
            <w:r w:rsidRPr="001F72D1">
              <w:rPr>
                <w:rFonts w:hint="eastAsia"/>
                <w:sz w:val="21"/>
                <w:szCs w:val="21"/>
              </w:rPr>
              <w:t xml:space="preserve">２　</w:t>
            </w:r>
            <w:r w:rsidR="007410CC" w:rsidRPr="001F72D1">
              <w:rPr>
                <w:rFonts w:hint="eastAsia"/>
                <w:sz w:val="21"/>
                <w:szCs w:val="21"/>
              </w:rPr>
              <w:t>この要領に定めるもののほか、必要な事項については、</w:t>
            </w:r>
            <w:r w:rsidR="007410CC" w:rsidRPr="001F72D1">
              <w:rPr>
                <w:rFonts w:hint="eastAsia"/>
                <w:sz w:val="21"/>
                <w:szCs w:val="21"/>
                <w:u w:val="single"/>
              </w:rPr>
              <w:t>県</w:t>
            </w:r>
            <w:r w:rsidR="007410CC" w:rsidRPr="001F72D1">
              <w:rPr>
                <w:rFonts w:hint="eastAsia"/>
                <w:sz w:val="21"/>
                <w:szCs w:val="21"/>
              </w:rPr>
              <w:t>教育長が別に定める。</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238" w:hangingChars="100" w:hanging="238"/>
            </w:pPr>
            <w:r w:rsidRPr="001F72D1">
              <w:rPr>
                <w:rFonts w:hint="eastAsia"/>
              </w:rPr>
              <w:t>別表１（第４</w:t>
            </w:r>
            <w:r w:rsidRPr="001F72D1">
              <w:t>条関係）</w:t>
            </w:r>
          </w:p>
        </w:tc>
        <w:tc>
          <w:tcPr>
            <w:tcW w:w="7365" w:type="dxa"/>
            <w:tcBorders>
              <w:top w:val="nil"/>
              <w:left w:val="single" w:sz="4" w:space="0" w:color="auto"/>
              <w:bottom w:val="nil"/>
              <w:right w:val="single" w:sz="4" w:space="0" w:color="auto"/>
              <w:tl2br w:val="nil"/>
              <w:tr2bl w:val="nil"/>
            </w:tcBorders>
          </w:tcPr>
          <w:p w:rsidR="001B655A" w:rsidRPr="001F72D1" w:rsidRDefault="001B655A" w:rsidP="001B655A">
            <w:pPr>
              <w:overflowPunct w:val="0"/>
              <w:autoSpaceDE w:val="0"/>
              <w:autoSpaceDN w:val="0"/>
              <w:ind w:left="238" w:hangingChars="100" w:hanging="238"/>
            </w:pPr>
            <w:r w:rsidRPr="001F72D1">
              <w:rPr>
                <w:rFonts w:hint="eastAsia"/>
              </w:rPr>
              <w:t>別表１（第４</w:t>
            </w:r>
            <w:r w:rsidRPr="001F72D1">
              <w:t>条関係）</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Chars="100" w:left="476" w:hangingChars="100" w:hanging="238"/>
            </w:pPr>
            <w:r w:rsidRPr="001F72D1">
              <w:rPr>
                <w:rFonts w:hint="eastAsia"/>
              </w:rPr>
              <w:t>共催事業の承認基準</w:t>
            </w:r>
          </w:p>
        </w:tc>
        <w:tc>
          <w:tcPr>
            <w:tcW w:w="7365" w:type="dxa"/>
            <w:tcBorders>
              <w:top w:val="nil"/>
              <w:left w:val="single" w:sz="4" w:space="0" w:color="auto"/>
              <w:bottom w:val="nil"/>
              <w:right w:val="single" w:sz="4" w:space="0" w:color="auto"/>
              <w:tl2br w:val="nil"/>
              <w:tr2bl w:val="nil"/>
            </w:tcBorders>
          </w:tcPr>
          <w:p w:rsidR="001B655A" w:rsidRPr="001F72D1" w:rsidRDefault="001B655A" w:rsidP="001B655A">
            <w:pPr>
              <w:overflowPunct w:val="0"/>
              <w:autoSpaceDE w:val="0"/>
              <w:autoSpaceDN w:val="0"/>
              <w:ind w:leftChars="100" w:left="476" w:hangingChars="100" w:hanging="238"/>
            </w:pPr>
            <w:r w:rsidRPr="001F72D1">
              <w:rPr>
                <w:rFonts w:hint="eastAsia"/>
              </w:rPr>
              <w:t>共催事業の承認基準</w:t>
            </w:r>
          </w:p>
        </w:tc>
      </w:tr>
      <w:tr w:rsidR="001B655A" w:rsidRPr="001F72D1" w:rsidTr="007410CC">
        <w:trPr>
          <w:trHeight w:val="2112"/>
        </w:trPr>
        <w:tc>
          <w:tcPr>
            <w:tcW w:w="7365" w:type="dxa"/>
            <w:tcBorders>
              <w:top w:val="nil"/>
              <w:left w:val="nil"/>
              <w:bottom w:val="nil"/>
              <w:right w:val="single" w:sz="4" w:space="0" w:color="auto"/>
              <w:tl2br w:val="nil"/>
              <w:tr2bl w:val="nil"/>
            </w:tcBorders>
          </w:tcPr>
          <w:tbl>
            <w:tblPr>
              <w:tblStyle w:val="111"/>
              <w:tblW w:w="6994" w:type="dxa"/>
              <w:tblInd w:w="93" w:type="dxa"/>
              <w:tblLayout w:type="fixed"/>
              <w:tblCellMar>
                <w:top w:w="153" w:type="dxa"/>
                <w:left w:w="142" w:type="dxa"/>
                <w:bottom w:w="153" w:type="dxa"/>
                <w:right w:w="85" w:type="dxa"/>
              </w:tblCellMar>
              <w:tblLook w:val="04A0" w:firstRow="1" w:lastRow="0" w:firstColumn="1" w:lastColumn="0" w:noHBand="0" w:noVBand="1"/>
            </w:tblPr>
            <w:tblGrid>
              <w:gridCol w:w="1324"/>
              <w:gridCol w:w="5670"/>
            </w:tblGrid>
            <w:tr w:rsidR="001B655A" w:rsidRPr="001F72D1" w:rsidTr="001B655A">
              <w:trPr>
                <w:trHeight w:val="213"/>
              </w:trPr>
              <w:tc>
                <w:tcPr>
                  <w:tcW w:w="1324" w:type="dxa"/>
                </w:tcPr>
                <w:p w:rsidR="001B655A" w:rsidRPr="001F72D1" w:rsidRDefault="001B655A" w:rsidP="001B655A">
                  <w:pPr>
                    <w:overflowPunct w:val="0"/>
                    <w:autoSpaceDE w:val="0"/>
                    <w:autoSpaceDN w:val="0"/>
                    <w:jc w:val="left"/>
                  </w:pPr>
                  <w:r w:rsidRPr="001F72D1">
                    <w:rPr>
                      <w:rFonts w:hint="eastAsia"/>
                    </w:rPr>
                    <w:t>主催者についての承認基準</w:t>
                  </w:r>
                </w:p>
              </w:tc>
              <w:tc>
                <w:tcPr>
                  <w:tcW w:w="5670" w:type="dxa"/>
                </w:tcPr>
                <w:p w:rsidR="001B655A" w:rsidRPr="001F72D1" w:rsidRDefault="001B655A" w:rsidP="001B655A">
                  <w:pPr>
                    <w:overflowPunct w:val="0"/>
                    <w:autoSpaceDE w:val="0"/>
                    <w:autoSpaceDN w:val="0"/>
                    <w:ind w:firstLineChars="100" w:firstLine="238"/>
                    <w:jc w:val="left"/>
                    <w:rPr>
                      <w:u w:val="single"/>
                    </w:rPr>
                  </w:pPr>
                  <w:r w:rsidRPr="001F72D1">
                    <w:rPr>
                      <w:rFonts w:hint="eastAsia"/>
                      <w:u w:val="single"/>
                    </w:rPr>
                    <w:t>主催者について、高知県暴力団排除条例（平成</w:t>
                  </w:r>
                  <w:r w:rsidRPr="001F72D1">
                    <w:rPr>
                      <w:u w:val="single"/>
                    </w:rPr>
                    <w:t>22年高知県条例第36号）第２条第１号から第３号までに掲げるいずれにも該当せず、かつ次に掲げる１から３までのいずれかに該当するものでなければならない。</w:t>
                  </w:r>
                </w:p>
                <w:p w:rsidR="001B655A" w:rsidRPr="001F72D1" w:rsidRDefault="001B655A" w:rsidP="001B655A">
                  <w:pPr>
                    <w:overflowPunct w:val="0"/>
                    <w:autoSpaceDE w:val="0"/>
                    <w:autoSpaceDN w:val="0"/>
                    <w:ind w:leftChars="100" w:left="476" w:hangingChars="100" w:hanging="238"/>
                    <w:jc w:val="left"/>
                  </w:pPr>
                  <w:r w:rsidRPr="001F72D1">
                    <w:rPr>
                      <w:rFonts w:hint="eastAsia"/>
                    </w:rPr>
                    <w:t>１　国、地方公共団体及びこれらの機関並びにその連合体</w:t>
                  </w:r>
                </w:p>
                <w:p w:rsidR="001B655A" w:rsidRPr="001F72D1" w:rsidRDefault="001B655A" w:rsidP="001B655A">
                  <w:pPr>
                    <w:overflowPunct w:val="0"/>
                    <w:autoSpaceDE w:val="0"/>
                    <w:autoSpaceDN w:val="0"/>
                    <w:ind w:leftChars="100" w:left="476" w:hangingChars="100" w:hanging="238"/>
                    <w:jc w:val="left"/>
                  </w:pPr>
                  <w:r w:rsidRPr="001F72D1">
                    <w:rPr>
                      <w:rFonts w:hint="eastAsia"/>
                    </w:rPr>
                    <w:t>２　新聞社、放送局等の報道機関</w:t>
                  </w:r>
                </w:p>
                <w:p w:rsidR="001B655A" w:rsidRPr="001F72D1" w:rsidRDefault="001B655A" w:rsidP="001B655A">
                  <w:pPr>
                    <w:overflowPunct w:val="0"/>
                    <w:autoSpaceDE w:val="0"/>
                    <w:autoSpaceDN w:val="0"/>
                    <w:ind w:leftChars="100" w:left="476" w:hangingChars="100" w:hanging="238"/>
                    <w:jc w:val="left"/>
                  </w:pPr>
                  <w:r w:rsidRPr="001F72D1">
                    <w:rPr>
                      <w:rFonts w:hint="eastAsia"/>
                    </w:rPr>
                    <w:t>３　公益法人その他教育、芸術、文化又はスポーツの向上普及に寄与する事業を行う団体（宗教団体</w:t>
                  </w:r>
                  <w:r w:rsidRPr="001F72D1">
                    <w:rPr>
                      <w:rFonts w:hint="eastAsia"/>
                      <w:u w:val="single"/>
                    </w:rPr>
                    <w:t>及び</w:t>
                  </w:r>
                  <w:r w:rsidRPr="001F72D1">
                    <w:rPr>
                      <w:rFonts w:hint="eastAsia"/>
                    </w:rPr>
                    <w:t>政治団体を除く。）</w:t>
                  </w:r>
                </w:p>
              </w:tc>
            </w:tr>
            <w:tr w:rsidR="001B655A" w:rsidRPr="001F72D1" w:rsidTr="001B655A">
              <w:trPr>
                <w:trHeight w:val="213"/>
              </w:trPr>
              <w:tc>
                <w:tcPr>
                  <w:tcW w:w="1324" w:type="dxa"/>
                </w:tcPr>
                <w:p w:rsidR="001B655A" w:rsidRPr="001F72D1" w:rsidRDefault="001B655A" w:rsidP="001B655A">
                  <w:pPr>
                    <w:overflowPunct w:val="0"/>
                    <w:autoSpaceDE w:val="0"/>
                    <w:autoSpaceDN w:val="0"/>
                    <w:jc w:val="left"/>
                  </w:pPr>
                  <w:r w:rsidRPr="001F72D1">
                    <w:rPr>
                      <w:rFonts w:hint="eastAsia"/>
                    </w:rPr>
                    <w:t>事業内容についての承認基準</w:t>
                  </w:r>
                </w:p>
              </w:tc>
              <w:tc>
                <w:tcPr>
                  <w:tcW w:w="5670" w:type="dxa"/>
                </w:tcPr>
                <w:p w:rsidR="001B655A" w:rsidRPr="001F72D1" w:rsidRDefault="001B655A" w:rsidP="001B655A">
                  <w:pPr>
                    <w:overflowPunct w:val="0"/>
                    <w:autoSpaceDE w:val="0"/>
                    <w:autoSpaceDN w:val="0"/>
                    <w:ind w:firstLineChars="100" w:firstLine="238"/>
                    <w:jc w:val="left"/>
                    <w:rPr>
                      <w:u w:val="single"/>
                    </w:rPr>
                  </w:pPr>
                  <w:r w:rsidRPr="001F72D1">
                    <w:rPr>
                      <w:rFonts w:hint="eastAsia"/>
                      <w:u w:val="single"/>
                    </w:rPr>
                    <w:t>事業内容について、次に掲げる１から７までの全ての項目に該当しなければならない。</w:t>
                  </w:r>
                </w:p>
                <w:p w:rsidR="001B655A" w:rsidRPr="001F72D1" w:rsidRDefault="001B655A" w:rsidP="001B655A">
                  <w:pPr>
                    <w:overflowPunct w:val="0"/>
                    <w:autoSpaceDE w:val="0"/>
                    <w:autoSpaceDN w:val="0"/>
                    <w:ind w:leftChars="100" w:left="476" w:hangingChars="100" w:hanging="238"/>
                    <w:jc w:val="left"/>
                  </w:pPr>
                  <w:r w:rsidRPr="001F72D1">
                    <w:rPr>
                      <w:rFonts w:hint="eastAsia"/>
                    </w:rPr>
                    <w:t xml:space="preserve">１　</w:t>
                  </w:r>
                  <w:r w:rsidRPr="001F72D1">
                    <w:rPr>
                      <w:rFonts w:hint="eastAsia"/>
                      <w:u w:val="single"/>
                    </w:rPr>
                    <w:t>高知</w:t>
                  </w:r>
                  <w:r w:rsidRPr="001F72D1">
                    <w:rPr>
                      <w:rFonts w:hint="eastAsia"/>
                    </w:rPr>
                    <w:t>県教育委員会の教育行政の運営方針及び公序良俗に反しないものであること。</w:t>
                  </w:r>
                </w:p>
                <w:p w:rsidR="001B655A" w:rsidRPr="001F72D1" w:rsidRDefault="001B655A" w:rsidP="001B655A">
                  <w:pPr>
                    <w:overflowPunct w:val="0"/>
                    <w:autoSpaceDE w:val="0"/>
                    <w:autoSpaceDN w:val="0"/>
                    <w:ind w:leftChars="100" w:left="476" w:hangingChars="100" w:hanging="238"/>
                    <w:jc w:val="left"/>
                  </w:pPr>
                  <w:r w:rsidRPr="001F72D1">
                    <w:rPr>
                      <w:rFonts w:hint="eastAsia"/>
                    </w:rPr>
                    <w:t>２　幼児教育、学校教育、特別支援教育、生涯学習、スポーツ健康教育、人権教育等、</w:t>
                  </w:r>
                  <w:r w:rsidRPr="001F72D1">
                    <w:rPr>
                      <w:rFonts w:hint="eastAsia"/>
                      <w:u w:val="single"/>
                    </w:rPr>
                    <w:t>高知</w:t>
                  </w:r>
                  <w:r w:rsidRPr="001F72D1">
                    <w:rPr>
                      <w:rFonts w:hint="eastAsia"/>
                    </w:rPr>
                    <w:t>県教育委員会の所掌事項と関連するもので、高い公益性を有すると認められるものであること。</w:t>
                  </w:r>
                </w:p>
                <w:p w:rsidR="001B655A" w:rsidRPr="001F72D1" w:rsidRDefault="001B655A" w:rsidP="001B655A">
                  <w:pPr>
                    <w:overflowPunct w:val="0"/>
                    <w:autoSpaceDE w:val="0"/>
                    <w:autoSpaceDN w:val="0"/>
                    <w:ind w:leftChars="100" w:left="476" w:hangingChars="100" w:hanging="238"/>
                    <w:jc w:val="left"/>
                  </w:pPr>
                  <w:r w:rsidRPr="001F72D1">
                    <w:rPr>
                      <w:rFonts w:hint="eastAsia"/>
                    </w:rPr>
                    <w:t>３　政治的、宗教的又は商業的活動に関する宣伝、勧誘等を</w:t>
                  </w:r>
                  <w:r w:rsidRPr="001F72D1">
                    <w:rPr>
                      <w:rFonts w:hint="eastAsia"/>
                      <w:u w:val="single"/>
                    </w:rPr>
                    <w:t>目的</w:t>
                  </w:r>
                  <w:r w:rsidRPr="001F72D1">
                    <w:rPr>
                      <w:rFonts w:hint="eastAsia"/>
                    </w:rPr>
                    <w:t>とするものでないこと。</w:t>
                  </w:r>
                </w:p>
                <w:p w:rsidR="001B655A" w:rsidRPr="001F72D1" w:rsidRDefault="001B655A" w:rsidP="001B655A">
                  <w:pPr>
                    <w:overflowPunct w:val="0"/>
                    <w:autoSpaceDE w:val="0"/>
                    <w:autoSpaceDN w:val="0"/>
                    <w:ind w:leftChars="100" w:left="476" w:hangingChars="100" w:hanging="238"/>
                    <w:jc w:val="left"/>
                  </w:pPr>
                  <w:r w:rsidRPr="001F72D1">
                    <w:rPr>
                      <w:rFonts w:hint="eastAsia"/>
                    </w:rPr>
                    <w:t>４　特定の団体の利益を目的とするものでないこと。</w:t>
                  </w:r>
                </w:p>
                <w:p w:rsidR="001B655A" w:rsidRPr="001F72D1" w:rsidRDefault="001B655A" w:rsidP="001B655A">
                  <w:pPr>
                    <w:overflowPunct w:val="0"/>
                    <w:autoSpaceDE w:val="0"/>
                    <w:autoSpaceDN w:val="0"/>
                    <w:ind w:leftChars="100" w:left="476" w:hangingChars="100" w:hanging="238"/>
                    <w:jc w:val="left"/>
                  </w:pPr>
                  <w:r w:rsidRPr="001F72D1">
                    <w:rPr>
                      <w:rFonts w:hint="eastAsia"/>
                    </w:rPr>
                    <w:t>５　事業内容及び規模からみて、営利を目的とするものでないと客観的に判断されるものであること。</w:t>
                  </w:r>
                </w:p>
                <w:p w:rsidR="001B655A" w:rsidRPr="001F72D1" w:rsidRDefault="001B655A" w:rsidP="001B655A">
                  <w:pPr>
                    <w:overflowPunct w:val="0"/>
                    <w:autoSpaceDE w:val="0"/>
                    <w:autoSpaceDN w:val="0"/>
                    <w:ind w:leftChars="100" w:left="476" w:hangingChars="100" w:hanging="238"/>
                    <w:jc w:val="left"/>
                  </w:pPr>
                  <w:r w:rsidRPr="001F72D1">
                    <w:rPr>
                      <w:rFonts w:hint="eastAsia"/>
                    </w:rPr>
                    <w:t xml:space="preserve">６　</w:t>
                  </w:r>
                  <w:r w:rsidRPr="001F72D1">
                    <w:rPr>
                      <w:rFonts w:hint="eastAsia"/>
                      <w:u w:val="single"/>
                    </w:rPr>
                    <w:t>高知</w:t>
                  </w:r>
                  <w:r w:rsidRPr="001F72D1">
                    <w:rPr>
                      <w:rFonts w:hint="eastAsia"/>
                    </w:rPr>
                    <w:t>県教育委員会が負担する責任の範囲が明確になっているものであること。</w:t>
                  </w:r>
                </w:p>
                <w:p w:rsidR="001B655A" w:rsidRPr="001F72D1" w:rsidRDefault="001B655A" w:rsidP="001B655A">
                  <w:pPr>
                    <w:overflowPunct w:val="0"/>
                    <w:autoSpaceDE w:val="0"/>
                    <w:autoSpaceDN w:val="0"/>
                    <w:ind w:leftChars="100" w:left="476" w:hangingChars="100" w:hanging="238"/>
                    <w:jc w:val="left"/>
                  </w:pPr>
                  <w:r w:rsidRPr="001F72D1">
                    <w:rPr>
                      <w:rFonts w:hint="eastAsia"/>
                    </w:rPr>
                    <w:t>７　事業の開催にあたり、公衆衛生に関する十分な措置が講じられていること。</w:t>
                  </w:r>
                </w:p>
              </w:tc>
            </w:tr>
          </w:tbl>
          <w:p w:rsidR="001B655A" w:rsidRPr="001F72D1" w:rsidRDefault="001B655A" w:rsidP="001B655A">
            <w:pPr>
              <w:overflowPunct w:val="0"/>
              <w:autoSpaceDE w:val="0"/>
              <w:autoSpaceDN w:val="0"/>
              <w:ind w:left="238" w:hangingChars="100" w:hanging="238"/>
            </w:pPr>
          </w:p>
        </w:tc>
        <w:tc>
          <w:tcPr>
            <w:tcW w:w="7365" w:type="dxa"/>
            <w:tcBorders>
              <w:top w:val="nil"/>
              <w:left w:val="single" w:sz="4" w:space="0" w:color="auto"/>
              <w:bottom w:val="nil"/>
              <w:right w:val="single" w:sz="4" w:space="0" w:color="auto"/>
              <w:tl2br w:val="nil"/>
              <w:tr2bl w:val="nil"/>
            </w:tcBorders>
          </w:tcPr>
          <w:tbl>
            <w:tblPr>
              <w:tblStyle w:val="111"/>
              <w:tblW w:w="6994" w:type="dxa"/>
              <w:tblInd w:w="93" w:type="dxa"/>
              <w:tblLayout w:type="fixed"/>
              <w:tblCellMar>
                <w:top w:w="153" w:type="dxa"/>
                <w:left w:w="142" w:type="dxa"/>
                <w:bottom w:w="153" w:type="dxa"/>
                <w:right w:w="85" w:type="dxa"/>
              </w:tblCellMar>
              <w:tblLook w:val="04A0" w:firstRow="1" w:lastRow="0" w:firstColumn="1" w:lastColumn="0" w:noHBand="0" w:noVBand="1"/>
            </w:tblPr>
            <w:tblGrid>
              <w:gridCol w:w="1324"/>
              <w:gridCol w:w="5670"/>
            </w:tblGrid>
            <w:tr w:rsidR="001B655A" w:rsidRPr="001F72D1" w:rsidTr="00E75BE3">
              <w:trPr>
                <w:trHeight w:val="213"/>
              </w:trPr>
              <w:tc>
                <w:tcPr>
                  <w:tcW w:w="1324" w:type="dxa"/>
                </w:tcPr>
                <w:p w:rsidR="001B655A" w:rsidRPr="001F72D1" w:rsidRDefault="001B655A" w:rsidP="001B655A">
                  <w:pPr>
                    <w:overflowPunct w:val="0"/>
                    <w:autoSpaceDE w:val="0"/>
                    <w:autoSpaceDN w:val="0"/>
                    <w:jc w:val="left"/>
                  </w:pPr>
                  <w:r w:rsidRPr="001F72D1">
                    <w:rPr>
                      <w:rFonts w:hint="eastAsia"/>
                    </w:rPr>
                    <w:t>主催者についての承認基準</w:t>
                  </w:r>
                </w:p>
              </w:tc>
              <w:tc>
                <w:tcPr>
                  <w:tcW w:w="5670" w:type="dxa"/>
                </w:tcPr>
                <w:p w:rsidR="007410CC" w:rsidRPr="001F72D1" w:rsidRDefault="007410CC" w:rsidP="007410CC">
                  <w:pPr>
                    <w:overflowPunct w:val="0"/>
                    <w:autoSpaceDE w:val="0"/>
                    <w:autoSpaceDN w:val="0"/>
                    <w:ind w:left="238" w:hangingChars="100" w:hanging="238"/>
                    <w:jc w:val="left"/>
                  </w:pPr>
                </w:p>
                <w:p w:rsidR="007410CC" w:rsidRPr="001F72D1" w:rsidRDefault="007410CC" w:rsidP="007410CC">
                  <w:pPr>
                    <w:overflowPunct w:val="0"/>
                    <w:autoSpaceDE w:val="0"/>
                    <w:autoSpaceDN w:val="0"/>
                    <w:ind w:left="238" w:hangingChars="100" w:hanging="238"/>
                    <w:jc w:val="left"/>
                  </w:pPr>
                </w:p>
                <w:p w:rsidR="007410CC" w:rsidRPr="001F72D1" w:rsidRDefault="007410CC" w:rsidP="007410CC">
                  <w:pPr>
                    <w:overflowPunct w:val="0"/>
                    <w:autoSpaceDE w:val="0"/>
                    <w:autoSpaceDN w:val="0"/>
                    <w:ind w:left="238" w:hangingChars="100" w:hanging="238"/>
                    <w:jc w:val="left"/>
                  </w:pPr>
                </w:p>
                <w:p w:rsidR="007410CC" w:rsidRPr="001F72D1" w:rsidRDefault="007410CC" w:rsidP="007410CC">
                  <w:pPr>
                    <w:overflowPunct w:val="0"/>
                    <w:autoSpaceDE w:val="0"/>
                    <w:autoSpaceDN w:val="0"/>
                    <w:ind w:left="238" w:hangingChars="100" w:hanging="238"/>
                    <w:jc w:val="left"/>
                  </w:pPr>
                </w:p>
                <w:p w:rsidR="007410CC" w:rsidRPr="001F72D1" w:rsidRDefault="007410CC" w:rsidP="007410CC">
                  <w:pPr>
                    <w:overflowPunct w:val="0"/>
                    <w:autoSpaceDE w:val="0"/>
                    <w:autoSpaceDN w:val="0"/>
                    <w:ind w:left="238" w:hangingChars="100" w:hanging="238"/>
                    <w:jc w:val="left"/>
                  </w:pPr>
                </w:p>
                <w:p w:rsidR="007410CC" w:rsidRPr="001F72D1" w:rsidRDefault="007410CC" w:rsidP="007410CC">
                  <w:pPr>
                    <w:overflowPunct w:val="0"/>
                    <w:autoSpaceDE w:val="0"/>
                    <w:autoSpaceDN w:val="0"/>
                    <w:ind w:left="238" w:hangingChars="100" w:hanging="238"/>
                    <w:jc w:val="left"/>
                  </w:pPr>
                  <w:r w:rsidRPr="001F72D1">
                    <w:rPr>
                      <w:rFonts w:hint="eastAsia"/>
                    </w:rPr>
                    <w:t>１　国、地方公共団体及びこれらの機関並びにその連合体</w:t>
                  </w:r>
                </w:p>
                <w:p w:rsidR="007410CC" w:rsidRPr="001F72D1" w:rsidRDefault="007410CC" w:rsidP="007410CC">
                  <w:pPr>
                    <w:overflowPunct w:val="0"/>
                    <w:autoSpaceDE w:val="0"/>
                    <w:autoSpaceDN w:val="0"/>
                    <w:ind w:left="238" w:hangingChars="100" w:hanging="238"/>
                    <w:jc w:val="left"/>
                  </w:pPr>
                  <w:r w:rsidRPr="001F72D1">
                    <w:rPr>
                      <w:rFonts w:hint="eastAsia"/>
                    </w:rPr>
                    <w:t>２　新聞社、放送局等の報道機関</w:t>
                  </w:r>
                </w:p>
                <w:p w:rsidR="001B655A" w:rsidRPr="001F72D1" w:rsidRDefault="007410CC" w:rsidP="007410CC">
                  <w:pPr>
                    <w:overflowPunct w:val="0"/>
                    <w:autoSpaceDE w:val="0"/>
                    <w:autoSpaceDN w:val="0"/>
                    <w:ind w:left="238" w:hangingChars="100" w:hanging="238"/>
                    <w:jc w:val="left"/>
                  </w:pPr>
                  <w:r w:rsidRPr="001F72D1">
                    <w:rPr>
                      <w:rFonts w:hint="eastAsia"/>
                    </w:rPr>
                    <w:t>３　公益法人その他教育、芸術、文化又はスポーツの向上普及に寄与する事業を行う団体（宗教団体</w:t>
                  </w:r>
                  <w:r w:rsidRPr="001F72D1">
                    <w:rPr>
                      <w:rFonts w:hint="eastAsia"/>
                      <w:u w:val="single"/>
                    </w:rPr>
                    <w:t>又は</w:t>
                  </w:r>
                  <w:r w:rsidRPr="001F72D1">
                    <w:rPr>
                      <w:rFonts w:hint="eastAsia"/>
                    </w:rPr>
                    <w:t>政治団体を除く。）</w:t>
                  </w:r>
                </w:p>
              </w:tc>
            </w:tr>
            <w:tr w:rsidR="001B655A" w:rsidRPr="001F72D1" w:rsidTr="00E75BE3">
              <w:trPr>
                <w:trHeight w:val="213"/>
              </w:trPr>
              <w:tc>
                <w:tcPr>
                  <w:tcW w:w="1324" w:type="dxa"/>
                </w:tcPr>
                <w:p w:rsidR="001B655A" w:rsidRPr="001F72D1" w:rsidRDefault="001B655A" w:rsidP="001B655A">
                  <w:pPr>
                    <w:overflowPunct w:val="0"/>
                    <w:autoSpaceDE w:val="0"/>
                    <w:autoSpaceDN w:val="0"/>
                    <w:jc w:val="left"/>
                  </w:pPr>
                  <w:r w:rsidRPr="001F72D1">
                    <w:rPr>
                      <w:rFonts w:hint="eastAsia"/>
                    </w:rPr>
                    <w:t>事業内容についての承認基準</w:t>
                  </w:r>
                </w:p>
              </w:tc>
              <w:tc>
                <w:tcPr>
                  <w:tcW w:w="5670" w:type="dxa"/>
                </w:tcPr>
                <w:p w:rsidR="001B655A" w:rsidRPr="001F72D1" w:rsidRDefault="001B655A" w:rsidP="007410CC">
                  <w:pPr>
                    <w:overflowPunct w:val="0"/>
                    <w:autoSpaceDE w:val="0"/>
                    <w:autoSpaceDN w:val="0"/>
                    <w:jc w:val="left"/>
                  </w:pPr>
                </w:p>
                <w:p w:rsidR="007410CC" w:rsidRPr="001F72D1" w:rsidRDefault="007410CC" w:rsidP="007410CC">
                  <w:pPr>
                    <w:overflowPunct w:val="0"/>
                    <w:autoSpaceDE w:val="0"/>
                    <w:autoSpaceDN w:val="0"/>
                    <w:jc w:val="left"/>
                  </w:pPr>
                </w:p>
                <w:p w:rsidR="007410CC" w:rsidRPr="001F72D1" w:rsidRDefault="007410CC" w:rsidP="007410CC">
                  <w:pPr>
                    <w:overflowPunct w:val="0"/>
                    <w:autoSpaceDE w:val="0"/>
                    <w:autoSpaceDN w:val="0"/>
                    <w:ind w:left="238" w:hangingChars="100" w:hanging="238"/>
                    <w:jc w:val="left"/>
                  </w:pPr>
                  <w:r w:rsidRPr="001F72D1">
                    <w:rPr>
                      <w:rFonts w:hint="eastAsia"/>
                    </w:rPr>
                    <w:t>１　県教育委員会の教育行政の運営方針及び公序良俗に反しないものであること。</w:t>
                  </w:r>
                </w:p>
                <w:p w:rsidR="007410CC" w:rsidRPr="001F72D1" w:rsidRDefault="007410CC" w:rsidP="007410CC">
                  <w:pPr>
                    <w:overflowPunct w:val="0"/>
                    <w:autoSpaceDE w:val="0"/>
                    <w:autoSpaceDN w:val="0"/>
                    <w:ind w:left="238" w:hangingChars="100" w:hanging="238"/>
                    <w:jc w:val="left"/>
                  </w:pPr>
                  <w:r w:rsidRPr="001F72D1">
                    <w:rPr>
                      <w:rFonts w:hint="eastAsia"/>
                    </w:rPr>
                    <w:t>２　幼児教育、学校教育、特別支援教育、生涯学習、スポーツ健康教育、人権教育等、県教育委員会の所掌事項と関連するもので、高い公益性を有すると認められるものであること。</w:t>
                  </w:r>
                </w:p>
                <w:p w:rsidR="007410CC" w:rsidRPr="001F72D1" w:rsidRDefault="007410CC" w:rsidP="007410CC">
                  <w:pPr>
                    <w:overflowPunct w:val="0"/>
                    <w:autoSpaceDE w:val="0"/>
                    <w:autoSpaceDN w:val="0"/>
                    <w:ind w:left="238" w:hangingChars="100" w:hanging="238"/>
                    <w:jc w:val="left"/>
                  </w:pPr>
                </w:p>
                <w:p w:rsidR="007410CC" w:rsidRPr="001F72D1" w:rsidRDefault="007410CC" w:rsidP="007410CC">
                  <w:pPr>
                    <w:overflowPunct w:val="0"/>
                    <w:autoSpaceDE w:val="0"/>
                    <w:autoSpaceDN w:val="0"/>
                    <w:ind w:left="238" w:hangingChars="100" w:hanging="238"/>
                    <w:jc w:val="left"/>
                  </w:pPr>
                  <w:r w:rsidRPr="001F72D1">
                    <w:rPr>
                      <w:rFonts w:hint="eastAsia"/>
                    </w:rPr>
                    <w:t>３　政治的、宗教的又は商業的活動に関する宣伝、勧誘等を</w:t>
                  </w:r>
                  <w:r w:rsidRPr="001F72D1">
                    <w:rPr>
                      <w:rFonts w:hint="eastAsia"/>
                      <w:u w:val="single"/>
                    </w:rPr>
                    <w:t>意図</w:t>
                  </w:r>
                  <w:r w:rsidRPr="001F72D1">
                    <w:rPr>
                      <w:rFonts w:hint="eastAsia"/>
                    </w:rPr>
                    <w:t>とするものでないこと。</w:t>
                  </w:r>
                </w:p>
                <w:p w:rsidR="007410CC" w:rsidRPr="001F72D1" w:rsidRDefault="007410CC" w:rsidP="007410CC">
                  <w:pPr>
                    <w:overflowPunct w:val="0"/>
                    <w:autoSpaceDE w:val="0"/>
                    <w:autoSpaceDN w:val="0"/>
                    <w:ind w:left="238" w:hangingChars="100" w:hanging="238"/>
                    <w:jc w:val="left"/>
                  </w:pPr>
                  <w:r w:rsidRPr="001F72D1">
                    <w:rPr>
                      <w:rFonts w:hint="eastAsia"/>
                    </w:rPr>
                    <w:t>４　特定の団体の利益を目的とするものでないこと。</w:t>
                  </w:r>
                </w:p>
                <w:p w:rsidR="007410CC" w:rsidRPr="001F72D1" w:rsidRDefault="007410CC" w:rsidP="007410CC">
                  <w:pPr>
                    <w:overflowPunct w:val="0"/>
                    <w:autoSpaceDE w:val="0"/>
                    <w:autoSpaceDN w:val="0"/>
                    <w:ind w:left="238" w:hangingChars="100" w:hanging="238"/>
                    <w:jc w:val="left"/>
                  </w:pPr>
                  <w:r w:rsidRPr="001F72D1">
                    <w:rPr>
                      <w:rFonts w:hint="eastAsia"/>
                    </w:rPr>
                    <w:t>５　事業内容及び規模からみて、営利を目的とするものでないと客観的に判断されるものであること。</w:t>
                  </w:r>
                </w:p>
                <w:p w:rsidR="007410CC" w:rsidRPr="001F72D1" w:rsidRDefault="007410CC" w:rsidP="007410CC">
                  <w:pPr>
                    <w:overflowPunct w:val="0"/>
                    <w:autoSpaceDE w:val="0"/>
                    <w:autoSpaceDN w:val="0"/>
                    <w:ind w:left="238" w:hangingChars="100" w:hanging="238"/>
                    <w:jc w:val="left"/>
                  </w:pPr>
                  <w:r w:rsidRPr="001F72D1">
                    <w:rPr>
                      <w:rFonts w:hint="eastAsia"/>
                    </w:rPr>
                    <w:t>６　県教育委員会が負担する責任の範囲が明確になっているものであること。</w:t>
                  </w:r>
                </w:p>
                <w:p w:rsidR="001B655A" w:rsidRPr="001F72D1" w:rsidRDefault="007410CC" w:rsidP="007410CC">
                  <w:pPr>
                    <w:overflowPunct w:val="0"/>
                    <w:autoSpaceDE w:val="0"/>
                    <w:autoSpaceDN w:val="0"/>
                    <w:ind w:left="238" w:hangingChars="100" w:hanging="238"/>
                    <w:jc w:val="left"/>
                  </w:pPr>
                  <w:r w:rsidRPr="001F72D1">
                    <w:rPr>
                      <w:rFonts w:hint="eastAsia"/>
                    </w:rPr>
                    <w:t>７　事業の開催にあたり、公衆衛生に関する十分な措置が講じられていること。</w:t>
                  </w:r>
                </w:p>
              </w:tc>
            </w:tr>
          </w:tbl>
          <w:p w:rsidR="001B655A" w:rsidRPr="001F72D1" w:rsidRDefault="001B655A" w:rsidP="001B655A">
            <w:pPr>
              <w:overflowPunct w:val="0"/>
              <w:autoSpaceDE w:val="0"/>
              <w:autoSpaceDN w:val="0"/>
              <w:ind w:left="238" w:hangingChars="100" w:hanging="238"/>
            </w:pPr>
          </w:p>
        </w:tc>
      </w:tr>
      <w:tr w:rsidR="007410CC" w:rsidRPr="001F72D1" w:rsidTr="007410CC">
        <w:tc>
          <w:tcPr>
            <w:tcW w:w="7365" w:type="dxa"/>
            <w:tcBorders>
              <w:top w:val="nil"/>
              <w:left w:val="nil"/>
              <w:bottom w:val="nil"/>
              <w:right w:val="single" w:sz="4" w:space="0" w:color="auto"/>
              <w:tl2br w:val="nil"/>
              <w:tr2bl w:val="nil"/>
            </w:tcBorders>
          </w:tcPr>
          <w:p w:rsidR="007410CC" w:rsidRPr="001F72D1" w:rsidRDefault="007410CC" w:rsidP="001B655A">
            <w:pPr>
              <w:overflowPunct w:val="0"/>
              <w:autoSpaceDE w:val="0"/>
              <w:autoSpaceDN w:val="0"/>
              <w:ind w:left="238" w:hangingChars="100" w:hanging="238"/>
            </w:pPr>
          </w:p>
        </w:tc>
        <w:tc>
          <w:tcPr>
            <w:tcW w:w="7365" w:type="dxa"/>
            <w:tcBorders>
              <w:top w:val="nil"/>
              <w:left w:val="single" w:sz="4" w:space="0" w:color="auto"/>
              <w:bottom w:val="nil"/>
              <w:right w:val="single" w:sz="4" w:space="0" w:color="auto"/>
              <w:tl2br w:val="nil"/>
              <w:tr2bl w:val="nil"/>
            </w:tcBorders>
          </w:tcPr>
          <w:p w:rsidR="007410CC" w:rsidRPr="001F72D1" w:rsidRDefault="007410CC" w:rsidP="001B655A">
            <w:pPr>
              <w:overflowPunct w:val="0"/>
              <w:autoSpaceDE w:val="0"/>
              <w:autoSpaceDN w:val="0"/>
              <w:ind w:left="238" w:hangingChars="100" w:hanging="238"/>
              <w:rPr>
                <w:u w:val="single"/>
              </w:rPr>
            </w:pPr>
            <w:r w:rsidRPr="001F72D1">
              <w:rPr>
                <w:rFonts w:hint="eastAsia"/>
                <w:u w:val="single"/>
              </w:rPr>
              <w:t>備考</w:t>
            </w:r>
          </w:p>
        </w:tc>
      </w:tr>
      <w:tr w:rsidR="007410CC" w:rsidRPr="001F72D1" w:rsidTr="007410CC">
        <w:tc>
          <w:tcPr>
            <w:tcW w:w="7365" w:type="dxa"/>
            <w:tcBorders>
              <w:top w:val="nil"/>
              <w:left w:val="nil"/>
              <w:bottom w:val="nil"/>
              <w:right w:val="single" w:sz="4" w:space="0" w:color="auto"/>
              <w:tl2br w:val="nil"/>
              <w:tr2bl w:val="nil"/>
            </w:tcBorders>
          </w:tcPr>
          <w:p w:rsidR="007410CC" w:rsidRPr="001F72D1" w:rsidRDefault="007410CC" w:rsidP="001B655A">
            <w:pPr>
              <w:overflowPunct w:val="0"/>
              <w:autoSpaceDE w:val="0"/>
              <w:autoSpaceDN w:val="0"/>
              <w:ind w:left="238" w:hangingChars="100" w:hanging="238"/>
            </w:pPr>
          </w:p>
        </w:tc>
        <w:tc>
          <w:tcPr>
            <w:tcW w:w="7365" w:type="dxa"/>
            <w:tcBorders>
              <w:top w:val="nil"/>
              <w:left w:val="single" w:sz="4" w:space="0" w:color="auto"/>
              <w:bottom w:val="nil"/>
              <w:right w:val="single" w:sz="4" w:space="0" w:color="auto"/>
              <w:tl2br w:val="nil"/>
              <w:tr2bl w:val="nil"/>
            </w:tcBorders>
          </w:tcPr>
          <w:p w:rsidR="007410CC" w:rsidRPr="001F72D1" w:rsidRDefault="007410CC" w:rsidP="007410CC">
            <w:pPr>
              <w:overflowPunct w:val="0"/>
              <w:autoSpaceDE w:val="0"/>
              <w:autoSpaceDN w:val="0"/>
              <w:ind w:leftChars="100" w:left="476" w:hangingChars="100" w:hanging="238"/>
              <w:rPr>
                <w:u w:val="single"/>
              </w:rPr>
            </w:pPr>
            <w:r w:rsidRPr="001F72D1">
              <w:rPr>
                <w:rFonts w:hint="eastAsia"/>
                <w:u w:val="single"/>
              </w:rPr>
              <w:t>１　主催者については、主催者についての承認基準１から３までのいずれかに該当するものでなければならない。</w:t>
            </w:r>
          </w:p>
        </w:tc>
      </w:tr>
      <w:tr w:rsidR="007410CC" w:rsidRPr="001F72D1" w:rsidTr="007410CC">
        <w:tc>
          <w:tcPr>
            <w:tcW w:w="7365" w:type="dxa"/>
            <w:tcBorders>
              <w:top w:val="nil"/>
              <w:left w:val="nil"/>
              <w:bottom w:val="nil"/>
              <w:right w:val="single" w:sz="4" w:space="0" w:color="auto"/>
              <w:tl2br w:val="nil"/>
              <w:tr2bl w:val="nil"/>
            </w:tcBorders>
          </w:tcPr>
          <w:p w:rsidR="007410CC" w:rsidRPr="001F72D1" w:rsidRDefault="007410CC" w:rsidP="001B655A">
            <w:pPr>
              <w:overflowPunct w:val="0"/>
              <w:autoSpaceDE w:val="0"/>
              <w:autoSpaceDN w:val="0"/>
              <w:ind w:left="238" w:hangingChars="100" w:hanging="238"/>
            </w:pPr>
          </w:p>
        </w:tc>
        <w:tc>
          <w:tcPr>
            <w:tcW w:w="7365" w:type="dxa"/>
            <w:tcBorders>
              <w:top w:val="nil"/>
              <w:left w:val="single" w:sz="4" w:space="0" w:color="auto"/>
              <w:bottom w:val="nil"/>
              <w:right w:val="single" w:sz="4" w:space="0" w:color="auto"/>
              <w:tl2br w:val="nil"/>
              <w:tr2bl w:val="nil"/>
            </w:tcBorders>
          </w:tcPr>
          <w:p w:rsidR="000263B7" w:rsidRPr="001F72D1" w:rsidRDefault="007410CC" w:rsidP="000E26B2">
            <w:pPr>
              <w:overflowPunct w:val="0"/>
              <w:autoSpaceDE w:val="0"/>
              <w:autoSpaceDN w:val="0"/>
              <w:ind w:leftChars="100" w:left="476" w:hangingChars="100" w:hanging="238"/>
            </w:pPr>
            <w:r w:rsidRPr="001F72D1">
              <w:rPr>
                <w:rFonts w:hint="eastAsia"/>
                <w:u w:val="single"/>
              </w:rPr>
              <w:t>２　事業内容については、事業内容についての承認基準の１から７までの全ての項目に該当しなければならない。</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238" w:hangingChars="100" w:hanging="238"/>
            </w:pPr>
            <w:r w:rsidRPr="001F72D1">
              <w:rPr>
                <w:rFonts w:hint="eastAsia"/>
              </w:rPr>
              <w:t>別表２（第４</w:t>
            </w:r>
            <w:r w:rsidRPr="001F72D1">
              <w:t>条関係）</w:t>
            </w:r>
          </w:p>
        </w:tc>
        <w:tc>
          <w:tcPr>
            <w:tcW w:w="7365" w:type="dxa"/>
            <w:tcBorders>
              <w:top w:val="nil"/>
              <w:left w:val="single" w:sz="4" w:space="0" w:color="auto"/>
              <w:bottom w:val="nil"/>
              <w:right w:val="single" w:sz="4" w:space="0" w:color="auto"/>
              <w:tl2br w:val="nil"/>
              <w:tr2bl w:val="nil"/>
            </w:tcBorders>
          </w:tcPr>
          <w:p w:rsidR="001B655A" w:rsidRPr="001F72D1" w:rsidRDefault="001B655A" w:rsidP="001B655A">
            <w:pPr>
              <w:overflowPunct w:val="0"/>
              <w:autoSpaceDE w:val="0"/>
              <w:autoSpaceDN w:val="0"/>
              <w:ind w:left="238" w:hangingChars="100" w:hanging="238"/>
            </w:pPr>
            <w:r w:rsidRPr="001F72D1">
              <w:rPr>
                <w:rFonts w:hint="eastAsia"/>
              </w:rPr>
              <w:t>別表２（第４</w:t>
            </w:r>
            <w:r w:rsidRPr="001F72D1">
              <w:t>条関係）</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Chars="100" w:left="476" w:hangingChars="100" w:hanging="238"/>
            </w:pPr>
            <w:r w:rsidRPr="001F72D1">
              <w:rPr>
                <w:rFonts w:hint="eastAsia"/>
              </w:rPr>
              <w:t>後援事業の承認基準</w:t>
            </w:r>
          </w:p>
        </w:tc>
        <w:tc>
          <w:tcPr>
            <w:tcW w:w="7365" w:type="dxa"/>
            <w:tcBorders>
              <w:top w:val="nil"/>
              <w:left w:val="single" w:sz="4" w:space="0" w:color="auto"/>
              <w:bottom w:val="nil"/>
              <w:right w:val="single" w:sz="4" w:space="0" w:color="auto"/>
              <w:tl2br w:val="nil"/>
              <w:tr2bl w:val="nil"/>
            </w:tcBorders>
          </w:tcPr>
          <w:p w:rsidR="001B655A" w:rsidRPr="001F72D1" w:rsidRDefault="001B655A" w:rsidP="001B655A">
            <w:pPr>
              <w:overflowPunct w:val="0"/>
              <w:autoSpaceDE w:val="0"/>
              <w:autoSpaceDN w:val="0"/>
              <w:ind w:leftChars="100" w:left="476" w:hangingChars="100" w:hanging="238"/>
            </w:pPr>
            <w:r w:rsidRPr="001F72D1">
              <w:rPr>
                <w:rFonts w:hint="eastAsia"/>
              </w:rPr>
              <w:t>後援事業の承認基準</w:t>
            </w:r>
          </w:p>
        </w:tc>
      </w:tr>
      <w:tr w:rsidR="001B655A" w:rsidRPr="001F72D1" w:rsidTr="007410CC">
        <w:trPr>
          <w:trHeight w:val="2112"/>
        </w:trPr>
        <w:tc>
          <w:tcPr>
            <w:tcW w:w="7365" w:type="dxa"/>
            <w:tcBorders>
              <w:top w:val="nil"/>
              <w:left w:val="nil"/>
              <w:bottom w:val="nil"/>
              <w:right w:val="single" w:sz="4" w:space="0" w:color="auto"/>
              <w:tl2br w:val="nil"/>
              <w:tr2bl w:val="nil"/>
            </w:tcBorders>
          </w:tcPr>
          <w:tbl>
            <w:tblPr>
              <w:tblStyle w:val="111"/>
              <w:tblW w:w="6994" w:type="dxa"/>
              <w:tblInd w:w="93" w:type="dxa"/>
              <w:tblLayout w:type="fixed"/>
              <w:tblCellMar>
                <w:top w:w="153" w:type="dxa"/>
                <w:left w:w="142" w:type="dxa"/>
                <w:bottom w:w="153" w:type="dxa"/>
                <w:right w:w="85" w:type="dxa"/>
              </w:tblCellMar>
              <w:tblLook w:val="04A0" w:firstRow="1" w:lastRow="0" w:firstColumn="1" w:lastColumn="0" w:noHBand="0" w:noVBand="1"/>
            </w:tblPr>
            <w:tblGrid>
              <w:gridCol w:w="1324"/>
              <w:gridCol w:w="5670"/>
            </w:tblGrid>
            <w:tr w:rsidR="001B655A" w:rsidRPr="001F72D1" w:rsidTr="00E75BE3">
              <w:trPr>
                <w:trHeight w:val="213"/>
              </w:trPr>
              <w:tc>
                <w:tcPr>
                  <w:tcW w:w="1324" w:type="dxa"/>
                </w:tcPr>
                <w:p w:rsidR="001B655A" w:rsidRPr="001F72D1" w:rsidRDefault="001B655A" w:rsidP="001B655A">
                  <w:pPr>
                    <w:overflowPunct w:val="0"/>
                    <w:autoSpaceDE w:val="0"/>
                    <w:autoSpaceDN w:val="0"/>
                    <w:jc w:val="left"/>
                  </w:pPr>
                  <w:r w:rsidRPr="001F72D1">
                    <w:rPr>
                      <w:rFonts w:hint="eastAsia"/>
                    </w:rPr>
                    <w:t>主催者についての承認基準</w:t>
                  </w:r>
                </w:p>
              </w:tc>
              <w:tc>
                <w:tcPr>
                  <w:tcW w:w="5670" w:type="dxa"/>
                </w:tcPr>
                <w:p w:rsidR="001B655A" w:rsidRPr="001F72D1" w:rsidRDefault="001B655A" w:rsidP="001B655A">
                  <w:pPr>
                    <w:overflowPunct w:val="0"/>
                    <w:autoSpaceDE w:val="0"/>
                    <w:autoSpaceDN w:val="0"/>
                    <w:ind w:firstLineChars="100" w:firstLine="238"/>
                    <w:jc w:val="left"/>
                    <w:rPr>
                      <w:u w:val="single"/>
                    </w:rPr>
                  </w:pPr>
                  <w:r w:rsidRPr="001F72D1">
                    <w:rPr>
                      <w:rFonts w:hint="eastAsia"/>
                      <w:u w:val="single"/>
                    </w:rPr>
                    <w:t>主催者について、高知県暴力団排除条例（平成</w:t>
                  </w:r>
                  <w:r w:rsidRPr="001F72D1">
                    <w:rPr>
                      <w:u w:val="single"/>
                    </w:rPr>
                    <w:t>22年高知県条例第36号）第２条第１号から第３号までに掲げるいずれにも該当せず、かつ次に掲げる１から３までのいずれかに該当するものでなければならない。</w:t>
                  </w:r>
                </w:p>
                <w:p w:rsidR="001B655A" w:rsidRPr="001F72D1" w:rsidRDefault="001B655A" w:rsidP="001B655A">
                  <w:pPr>
                    <w:overflowPunct w:val="0"/>
                    <w:autoSpaceDE w:val="0"/>
                    <w:autoSpaceDN w:val="0"/>
                    <w:ind w:leftChars="100" w:left="476" w:hangingChars="100" w:hanging="238"/>
                    <w:jc w:val="left"/>
                  </w:pPr>
                  <w:r w:rsidRPr="001F72D1">
                    <w:rPr>
                      <w:rFonts w:hint="eastAsia"/>
                    </w:rPr>
                    <w:t>１　国、地方公共団体及びこれらの機関並びにその連合体</w:t>
                  </w:r>
                </w:p>
                <w:p w:rsidR="001B655A" w:rsidRPr="001F72D1" w:rsidRDefault="001B655A" w:rsidP="001B655A">
                  <w:pPr>
                    <w:overflowPunct w:val="0"/>
                    <w:autoSpaceDE w:val="0"/>
                    <w:autoSpaceDN w:val="0"/>
                    <w:ind w:leftChars="100" w:left="476" w:hangingChars="100" w:hanging="238"/>
                    <w:jc w:val="left"/>
                  </w:pPr>
                  <w:r w:rsidRPr="001F72D1">
                    <w:rPr>
                      <w:rFonts w:hint="eastAsia"/>
                    </w:rPr>
                    <w:t>２　新聞社、放送局等の報道機関</w:t>
                  </w:r>
                </w:p>
                <w:p w:rsidR="001B655A" w:rsidRPr="001F72D1" w:rsidRDefault="001B655A" w:rsidP="001B655A">
                  <w:pPr>
                    <w:overflowPunct w:val="0"/>
                    <w:autoSpaceDE w:val="0"/>
                    <w:autoSpaceDN w:val="0"/>
                    <w:ind w:leftChars="100" w:left="476" w:hangingChars="100" w:hanging="238"/>
                    <w:jc w:val="left"/>
                  </w:pPr>
                  <w:r w:rsidRPr="001F72D1">
                    <w:rPr>
                      <w:rFonts w:hint="eastAsia"/>
                    </w:rPr>
                    <w:t>３　公益法人その他教育、芸術、文化又はスポーツの向上普及に寄与する事業を行う団体（宗教団体</w:t>
                  </w:r>
                  <w:r w:rsidRPr="001F72D1">
                    <w:rPr>
                      <w:rFonts w:hint="eastAsia"/>
                      <w:u w:val="single"/>
                    </w:rPr>
                    <w:t>及び</w:t>
                  </w:r>
                  <w:r w:rsidRPr="001F72D1">
                    <w:rPr>
                      <w:rFonts w:hint="eastAsia"/>
                    </w:rPr>
                    <w:t>政治団体を除く。）</w:t>
                  </w:r>
                </w:p>
              </w:tc>
            </w:tr>
            <w:tr w:rsidR="001B655A" w:rsidRPr="001F72D1" w:rsidTr="00E75BE3">
              <w:trPr>
                <w:trHeight w:val="213"/>
              </w:trPr>
              <w:tc>
                <w:tcPr>
                  <w:tcW w:w="1324" w:type="dxa"/>
                </w:tcPr>
                <w:p w:rsidR="001B655A" w:rsidRPr="001F72D1" w:rsidRDefault="001B655A" w:rsidP="001B655A">
                  <w:pPr>
                    <w:overflowPunct w:val="0"/>
                    <w:autoSpaceDE w:val="0"/>
                    <w:autoSpaceDN w:val="0"/>
                    <w:jc w:val="left"/>
                  </w:pPr>
                  <w:r w:rsidRPr="001F72D1">
                    <w:rPr>
                      <w:rFonts w:hint="eastAsia"/>
                    </w:rPr>
                    <w:t>事業内容についての承認基準</w:t>
                  </w:r>
                </w:p>
              </w:tc>
              <w:tc>
                <w:tcPr>
                  <w:tcW w:w="5670" w:type="dxa"/>
                </w:tcPr>
                <w:p w:rsidR="001B655A" w:rsidRPr="001F72D1" w:rsidRDefault="001B655A" w:rsidP="001B655A">
                  <w:pPr>
                    <w:overflowPunct w:val="0"/>
                    <w:autoSpaceDE w:val="0"/>
                    <w:autoSpaceDN w:val="0"/>
                    <w:ind w:firstLineChars="100" w:firstLine="238"/>
                    <w:jc w:val="left"/>
                    <w:rPr>
                      <w:u w:val="single"/>
                    </w:rPr>
                  </w:pPr>
                  <w:r w:rsidRPr="001F72D1">
                    <w:rPr>
                      <w:rFonts w:hint="eastAsia"/>
                      <w:u w:val="single"/>
                    </w:rPr>
                    <w:t>事業内容について、次に掲げる１から６までの全ての項目に該当しなければならない。</w:t>
                  </w:r>
                </w:p>
                <w:p w:rsidR="001B655A" w:rsidRPr="001F72D1" w:rsidRDefault="001B655A" w:rsidP="001B655A">
                  <w:pPr>
                    <w:overflowPunct w:val="0"/>
                    <w:autoSpaceDE w:val="0"/>
                    <w:autoSpaceDN w:val="0"/>
                    <w:ind w:firstLineChars="100" w:firstLine="238"/>
                    <w:jc w:val="left"/>
                  </w:pPr>
                  <w:r w:rsidRPr="001F72D1">
                    <w:rPr>
                      <w:rFonts w:hint="eastAsia"/>
                    </w:rPr>
                    <w:t>１　公序良俗に反しないものであること。</w:t>
                  </w:r>
                </w:p>
                <w:p w:rsidR="001B655A" w:rsidRPr="001F72D1" w:rsidRDefault="001B655A" w:rsidP="001B655A">
                  <w:pPr>
                    <w:overflowPunct w:val="0"/>
                    <w:autoSpaceDE w:val="0"/>
                    <w:autoSpaceDN w:val="0"/>
                    <w:ind w:leftChars="100" w:left="476" w:hangingChars="100" w:hanging="238"/>
                    <w:jc w:val="left"/>
                  </w:pPr>
                  <w:r w:rsidRPr="001F72D1">
                    <w:rPr>
                      <w:rFonts w:hint="eastAsia"/>
                    </w:rPr>
                    <w:t>２　幼児教育、学校教育、特別支援教育、生涯学習、スポーツ健康教育、人権教育等、</w:t>
                  </w:r>
                  <w:r w:rsidRPr="001F72D1">
                    <w:rPr>
                      <w:rFonts w:hint="eastAsia"/>
                      <w:u w:val="single"/>
                    </w:rPr>
                    <w:t>高知</w:t>
                  </w:r>
                  <w:r w:rsidRPr="001F72D1">
                    <w:rPr>
                      <w:rFonts w:hint="eastAsia"/>
                    </w:rPr>
                    <w:t>県教育委員会の所掌事項と関連するもので、高い公益性を有すると認められるものであること。</w:t>
                  </w:r>
                </w:p>
                <w:p w:rsidR="001B655A" w:rsidRPr="001F72D1" w:rsidRDefault="001B655A" w:rsidP="001B655A">
                  <w:pPr>
                    <w:overflowPunct w:val="0"/>
                    <w:autoSpaceDE w:val="0"/>
                    <w:autoSpaceDN w:val="0"/>
                    <w:ind w:leftChars="100" w:left="476" w:hangingChars="100" w:hanging="238"/>
                    <w:jc w:val="left"/>
                  </w:pPr>
                  <w:r w:rsidRPr="001F72D1">
                    <w:rPr>
                      <w:rFonts w:hint="eastAsia"/>
                    </w:rPr>
                    <w:t>３　政治的、宗教的又は商業的活動に関する宣伝、勧誘等を</w:t>
                  </w:r>
                  <w:r w:rsidRPr="001F72D1">
                    <w:rPr>
                      <w:rFonts w:hint="eastAsia"/>
                      <w:u w:val="single"/>
                    </w:rPr>
                    <w:t>目的</w:t>
                  </w:r>
                  <w:r w:rsidRPr="001F72D1">
                    <w:rPr>
                      <w:rFonts w:hint="eastAsia"/>
                    </w:rPr>
                    <w:t>とするものでないこと。</w:t>
                  </w:r>
                </w:p>
                <w:p w:rsidR="001B655A" w:rsidRPr="001F72D1" w:rsidRDefault="001B655A" w:rsidP="001B655A">
                  <w:pPr>
                    <w:overflowPunct w:val="0"/>
                    <w:autoSpaceDE w:val="0"/>
                    <w:autoSpaceDN w:val="0"/>
                    <w:ind w:leftChars="100" w:left="476" w:hangingChars="100" w:hanging="238"/>
                    <w:jc w:val="left"/>
                  </w:pPr>
                  <w:r w:rsidRPr="001F72D1">
                    <w:rPr>
                      <w:rFonts w:hint="eastAsia"/>
                    </w:rPr>
                    <w:t>４　特定の団体の利益を目的とするものでないこと。</w:t>
                  </w:r>
                </w:p>
                <w:p w:rsidR="001B655A" w:rsidRPr="001F72D1" w:rsidRDefault="001B655A" w:rsidP="001B655A">
                  <w:pPr>
                    <w:overflowPunct w:val="0"/>
                    <w:autoSpaceDE w:val="0"/>
                    <w:autoSpaceDN w:val="0"/>
                    <w:ind w:leftChars="100" w:left="476" w:hangingChars="100" w:hanging="238"/>
                    <w:jc w:val="left"/>
                  </w:pPr>
                  <w:r w:rsidRPr="001F72D1">
                    <w:rPr>
                      <w:rFonts w:hint="eastAsia"/>
                    </w:rPr>
                    <w:t>５　事業内容及び規模からみて、営利を目的とするものでないと客観的に判断されるものであること。</w:t>
                  </w:r>
                </w:p>
                <w:p w:rsidR="001B655A" w:rsidRPr="001F72D1" w:rsidRDefault="001B655A" w:rsidP="001B655A">
                  <w:pPr>
                    <w:overflowPunct w:val="0"/>
                    <w:autoSpaceDE w:val="0"/>
                    <w:autoSpaceDN w:val="0"/>
                    <w:ind w:leftChars="100" w:left="476" w:hangingChars="100" w:hanging="238"/>
                    <w:jc w:val="left"/>
                  </w:pPr>
                  <w:r w:rsidRPr="001F72D1">
                    <w:rPr>
                      <w:rFonts w:hint="eastAsia"/>
                    </w:rPr>
                    <w:t>６　事業の開催にあたり、公衆衛生に関する十分な措置が講じられていること。</w:t>
                  </w:r>
                </w:p>
              </w:tc>
            </w:tr>
          </w:tbl>
          <w:p w:rsidR="001B655A" w:rsidRPr="001F72D1" w:rsidRDefault="001B655A" w:rsidP="001B655A">
            <w:pPr>
              <w:overflowPunct w:val="0"/>
              <w:autoSpaceDE w:val="0"/>
              <w:autoSpaceDN w:val="0"/>
              <w:ind w:left="238" w:hangingChars="100" w:hanging="238"/>
            </w:pPr>
          </w:p>
        </w:tc>
        <w:tc>
          <w:tcPr>
            <w:tcW w:w="7365" w:type="dxa"/>
            <w:tcBorders>
              <w:top w:val="nil"/>
              <w:left w:val="single" w:sz="4" w:space="0" w:color="auto"/>
              <w:bottom w:val="nil"/>
              <w:right w:val="single" w:sz="4" w:space="0" w:color="auto"/>
              <w:tl2br w:val="nil"/>
              <w:tr2bl w:val="nil"/>
            </w:tcBorders>
          </w:tcPr>
          <w:tbl>
            <w:tblPr>
              <w:tblStyle w:val="111"/>
              <w:tblW w:w="6994" w:type="dxa"/>
              <w:tblInd w:w="93" w:type="dxa"/>
              <w:tblLayout w:type="fixed"/>
              <w:tblCellMar>
                <w:top w:w="153" w:type="dxa"/>
                <w:left w:w="142" w:type="dxa"/>
                <w:bottom w:w="153" w:type="dxa"/>
                <w:right w:w="85" w:type="dxa"/>
              </w:tblCellMar>
              <w:tblLook w:val="04A0" w:firstRow="1" w:lastRow="0" w:firstColumn="1" w:lastColumn="0" w:noHBand="0" w:noVBand="1"/>
            </w:tblPr>
            <w:tblGrid>
              <w:gridCol w:w="1324"/>
              <w:gridCol w:w="5670"/>
            </w:tblGrid>
            <w:tr w:rsidR="001B655A" w:rsidRPr="001F72D1" w:rsidTr="00E75BE3">
              <w:trPr>
                <w:trHeight w:val="213"/>
              </w:trPr>
              <w:tc>
                <w:tcPr>
                  <w:tcW w:w="1324" w:type="dxa"/>
                </w:tcPr>
                <w:p w:rsidR="001B655A" w:rsidRPr="001F72D1" w:rsidRDefault="001B655A" w:rsidP="001B655A">
                  <w:pPr>
                    <w:overflowPunct w:val="0"/>
                    <w:autoSpaceDE w:val="0"/>
                    <w:autoSpaceDN w:val="0"/>
                    <w:jc w:val="left"/>
                  </w:pPr>
                  <w:r w:rsidRPr="001F72D1">
                    <w:rPr>
                      <w:rFonts w:hint="eastAsia"/>
                    </w:rPr>
                    <w:t>主催者についての承認基準</w:t>
                  </w:r>
                </w:p>
              </w:tc>
              <w:tc>
                <w:tcPr>
                  <w:tcW w:w="5670" w:type="dxa"/>
                </w:tcPr>
                <w:p w:rsidR="007410CC" w:rsidRPr="001F72D1" w:rsidRDefault="007410CC" w:rsidP="007410CC">
                  <w:pPr>
                    <w:overflowPunct w:val="0"/>
                    <w:autoSpaceDE w:val="0"/>
                    <w:autoSpaceDN w:val="0"/>
                    <w:ind w:left="238" w:hangingChars="100" w:hanging="238"/>
                    <w:jc w:val="left"/>
                  </w:pPr>
                </w:p>
                <w:p w:rsidR="007410CC" w:rsidRPr="001F72D1" w:rsidRDefault="007410CC" w:rsidP="007410CC">
                  <w:pPr>
                    <w:overflowPunct w:val="0"/>
                    <w:autoSpaceDE w:val="0"/>
                    <w:autoSpaceDN w:val="0"/>
                    <w:ind w:left="238" w:hangingChars="100" w:hanging="238"/>
                    <w:jc w:val="left"/>
                  </w:pPr>
                </w:p>
                <w:p w:rsidR="007410CC" w:rsidRPr="001F72D1" w:rsidRDefault="007410CC" w:rsidP="007410CC">
                  <w:pPr>
                    <w:overflowPunct w:val="0"/>
                    <w:autoSpaceDE w:val="0"/>
                    <w:autoSpaceDN w:val="0"/>
                    <w:ind w:left="238" w:hangingChars="100" w:hanging="238"/>
                    <w:jc w:val="left"/>
                  </w:pPr>
                </w:p>
                <w:p w:rsidR="007410CC" w:rsidRPr="001F72D1" w:rsidRDefault="007410CC" w:rsidP="007410CC">
                  <w:pPr>
                    <w:overflowPunct w:val="0"/>
                    <w:autoSpaceDE w:val="0"/>
                    <w:autoSpaceDN w:val="0"/>
                    <w:ind w:left="238" w:hangingChars="100" w:hanging="238"/>
                    <w:jc w:val="left"/>
                  </w:pPr>
                </w:p>
                <w:p w:rsidR="007410CC" w:rsidRPr="001F72D1" w:rsidRDefault="007410CC" w:rsidP="007410CC">
                  <w:pPr>
                    <w:overflowPunct w:val="0"/>
                    <w:autoSpaceDE w:val="0"/>
                    <w:autoSpaceDN w:val="0"/>
                    <w:ind w:left="238" w:hangingChars="100" w:hanging="238"/>
                    <w:jc w:val="left"/>
                  </w:pPr>
                </w:p>
                <w:p w:rsidR="007410CC" w:rsidRPr="001F72D1" w:rsidRDefault="007410CC" w:rsidP="007410CC">
                  <w:pPr>
                    <w:overflowPunct w:val="0"/>
                    <w:autoSpaceDE w:val="0"/>
                    <w:autoSpaceDN w:val="0"/>
                    <w:ind w:left="238" w:hangingChars="100" w:hanging="238"/>
                    <w:jc w:val="left"/>
                  </w:pPr>
                  <w:r w:rsidRPr="001F72D1">
                    <w:rPr>
                      <w:rFonts w:hint="eastAsia"/>
                    </w:rPr>
                    <w:t>１　国、地方公共団体及びこれらの機関並びにその連合体</w:t>
                  </w:r>
                </w:p>
                <w:p w:rsidR="007410CC" w:rsidRPr="001F72D1" w:rsidRDefault="007410CC" w:rsidP="007410CC">
                  <w:pPr>
                    <w:overflowPunct w:val="0"/>
                    <w:autoSpaceDE w:val="0"/>
                    <w:autoSpaceDN w:val="0"/>
                    <w:ind w:left="238" w:hangingChars="100" w:hanging="238"/>
                    <w:jc w:val="left"/>
                  </w:pPr>
                  <w:r w:rsidRPr="001F72D1">
                    <w:rPr>
                      <w:rFonts w:hint="eastAsia"/>
                    </w:rPr>
                    <w:t>２　新聞社、放送局等の報道機関</w:t>
                  </w:r>
                </w:p>
                <w:p w:rsidR="001B655A" w:rsidRPr="001F72D1" w:rsidRDefault="007410CC" w:rsidP="007410CC">
                  <w:pPr>
                    <w:overflowPunct w:val="0"/>
                    <w:autoSpaceDE w:val="0"/>
                    <w:autoSpaceDN w:val="0"/>
                    <w:ind w:left="238" w:hangingChars="100" w:hanging="238"/>
                    <w:jc w:val="left"/>
                  </w:pPr>
                  <w:r w:rsidRPr="001F72D1">
                    <w:rPr>
                      <w:rFonts w:hint="eastAsia"/>
                    </w:rPr>
                    <w:t>３　公益法人その他教育、芸術、文化又はスポーツの向上普及に寄与する事業を行う団体（宗教団体</w:t>
                  </w:r>
                  <w:r w:rsidRPr="001F72D1">
                    <w:rPr>
                      <w:rFonts w:hint="eastAsia"/>
                      <w:u w:val="single"/>
                    </w:rPr>
                    <w:t>又は</w:t>
                  </w:r>
                  <w:r w:rsidRPr="001F72D1">
                    <w:rPr>
                      <w:rFonts w:hint="eastAsia"/>
                    </w:rPr>
                    <w:t>政治団体を除く。）</w:t>
                  </w:r>
                </w:p>
              </w:tc>
            </w:tr>
            <w:tr w:rsidR="001B655A" w:rsidRPr="001F72D1" w:rsidTr="00E75BE3">
              <w:trPr>
                <w:trHeight w:val="213"/>
              </w:trPr>
              <w:tc>
                <w:tcPr>
                  <w:tcW w:w="1324" w:type="dxa"/>
                </w:tcPr>
                <w:p w:rsidR="001B655A" w:rsidRPr="001F72D1" w:rsidRDefault="001B655A" w:rsidP="001B655A">
                  <w:pPr>
                    <w:overflowPunct w:val="0"/>
                    <w:autoSpaceDE w:val="0"/>
                    <w:autoSpaceDN w:val="0"/>
                    <w:jc w:val="left"/>
                  </w:pPr>
                  <w:r w:rsidRPr="001F72D1">
                    <w:rPr>
                      <w:rFonts w:hint="eastAsia"/>
                    </w:rPr>
                    <w:t>事業内容についての承認基準</w:t>
                  </w:r>
                </w:p>
              </w:tc>
              <w:tc>
                <w:tcPr>
                  <w:tcW w:w="5670" w:type="dxa"/>
                </w:tcPr>
                <w:p w:rsidR="007410CC" w:rsidRPr="001F72D1" w:rsidRDefault="007410CC" w:rsidP="007410CC">
                  <w:pPr>
                    <w:overflowPunct w:val="0"/>
                    <w:autoSpaceDE w:val="0"/>
                    <w:autoSpaceDN w:val="0"/>
                    <w:ind w:left="238" w:hangingChars="100" w:hanging="238"/>
                    <w:jc w:val="left"/>
                  </w:pPr>
                </w:p>
                <w:p w:rsidR="007410CC" w:rsidRPr="001F72D1" w:rsidRDefault="007410CC" w:rsidP="007410CC">
                  <w:pPr>
                    <w:overflowPunct w:val="0"/>
                    <w:autoSpaceDE w:val="0"/>
                    <w:autoSpaceDN w:val="0"/>
                    <w:ind w:left="238" w:hangingChars="100" w:hanging="238"/>
                    <w:jc w:val="left"/>
                  </w:pPr>
                </w:p>
                <w:p w:rsidR="007410CC" w:rsidRPr="001F72D1" w:rsidRDefault="007410CC" w:rsidP="007410CC">
                  <w:pPr>
                    <w:overflowPunct w:val="0"/>
                    <w:autoSpaceDE w:val="0"/>
                    <w:autoSpaceDN w:val="0"/>
                    <w:ind w:left="238" w:hangingChars="100" w:hanging="238"/>
                    <w:jc w:val="left"/>
                  </w:pPr>
                  <w:r w:rsidRPr="001F72D1">
                    <w:rPr>
                      <w:rFonts w:hint="eastAsia"/>
                    </w:rPr>
                    <w:t>１　公序良俗に反しないものであること。</w:t>
                  </w:r>
                </w:p>
                <w:p w:rsidR="007410CC" w:rsidRPr="001F72D1" w:rsidRDefault="007410CC" w:rsidP="007410CC">
                  <w:pPr>
                    <w:overflowPunct w:val="0"/>
                    <w:autoSpaceDE w:val="0"/>
                    <w:autoSpaceDN w:val="0"/>
                    <w:ind w:left="238" w:hangingChars="100" w:hanging="238"/>
                    <w:jc w:val="left"/>
                  </w:pPr>
                  <w:r w:rsidRPr="001F72D1">
                    <w:rPr>
                      <w:rFonts w:hint="eastAsia"/>
                    </w:rPr>
                    <w:t>２　幼児教育、学校教育、特別支援教育、生涯学習、スポーツ健康教育、人権教育等、県教育委員会の所掌事項と関連するもので、高い公益性を有すると認められるものであること。</w:t>
                  </w:r>
                </w:p>
                <w:p w:rsidR="007410CC" w:rsidRPr="001F72D1" w:rsidRDefault="007410CC" w:rsidP="007410CC">
                  <w:pPr>
                    <w:overflowPunct w:val="0"/>
                    <w:autoSpaceDE w:val="0"/>
                    <w:autoSpaceDN w:val="0"/>
                    <w:ind w:left="238" w:hangingChars="100" w:hanging="238"/>
                    <w:jc w:val="left"/>
                  </w:pPr>
                </w:p>
                <w:p w:rsidR="007410CC" w:rsidRPr="001F72D1" w:rsidRDefault="007410CC" w:rsidP="007410CC">
                  <w:pPr>
                    <w:overflowPunct w:val="0"/>
                    <w:autoSpaceDE w:val="0"/>
                    <w:autoSpaceDN w:val="0"/>
                    <w:ind w:left="238" w:hangingChars="100" w:hanging="238"/>
                    <w:jc w:val="left"/>
                  </w:pPr>
                  <w:r w:rsidRPr="001F72D1">
                    <w:rPr>
                      <w:rFonts w:hint="eastAsia"/>
                    </w:rPr>
                    <w:t>３　政治的、宗教的又は商業的活動に関する宣伝、勧誘等を</w:t>
                  </w:r>
                  <w:r w:rsidRPr="001F72D1">
                    <w:rPr>
                      <w:rFonts w:hint="eastAsia"/>
                      <w:u w:val="single"/>
                    </w:rPr>
                    <w:t>意図</w:t>
                  </w:r>
                  <w:r w:rsidRPr="001F72D1">
                    <w:rPr>
                      <w:rFonts w:hint="eastAsia"/>
                    </w:rPr>
                    <w:t>とするものでないこと。</w:t>
                  </w:r>
                </w:p>
                <w:p w:rsidR="007410CC" w:rsidRPr="001F72D1" w:rsidRDefault="007410CC" w:rsidP="007410CC">
                  <w:pPr>
                    <w:overflowPunct w:val="0"/>
                    <w:autoSpaceDE w:val="0"/>
                    <w:autoSpaceDN w:val="0"/>
                    <w:ind w:left="238" w:hangingChars="100" w:hanging="238"/>
                    <w:jc w:val="left"/>
                  </w:pPr>
                  <w:r w:rsidRPr="001F72D1">
                    <w:rPr>
                      <w:rFonts w:hint="eastAsia"/>
                    </w:rPr>
                    <w:t>４　特定の団体の利益を目的とするものでないこと。</w:t>
                  </w:r>
                </w:p>
                <w:p w:rsidR="007410CC" w:rsidRPr="001F72D1" w:rsidRDefault="007410CC" w:rsidP="007410CC">
                  <w:pPr>
                    <w:overflowPunct w:val="0"/>
                    <w:autoSpaceDE w:val="0"/>
                    <w:autoSpaceDN w:val="0"/>
                    <w:ind w:left="238" w:hangingChars="100" w:hanging="238"/>
                    <w:jc w:val="left"/>
                  </w:pPr>
                  <w:r w:rsidRPr="001F72D1">
                    <w:rPr>
                      <w:rFonts w:hint="eastAsia"/>
                    </w:rPr>
                    <w:t>５　事業内容及び規模からみて、営利を目的とするものでないと客観的に判断されるものであること。</w:t>
                  </w:r>
                </w:p>
                <w:p w:rsidR="001B655A" w:rsidRPr="001F72D1" w:rsidRDefault="007410CC" w:rsidP="007410CC">
                  <w:pPr>
                    <w:overflowPunct w:val="0"/>
                    <w:autoSpaceDE w:val="0"/>
                    <w:autoSpaceDN w:val="0"/>
                    <w:ind w:left="238" w:hangingChars="100" w:hanging="238"/>
                    <w:jc w:val="left"/>
                  </w:pPr>
                  <w:r w:rsidRPr="001F72D1">
                    <w:rPr>
                      <w:rFonts w:hint="eastAsia"/>
                    </w:rPr>
                    <w:t>６　事業の開催にあたり、公衆衛生に関する十分な措置が講じられていること。</w:t>
                  </w:r>
                </w:p>
              </w:tc>
            </w:tr>
          </w:tbl>
          <w:p w:rsidR="001B655A" w:rsidRPr="001F72D1" w:rsidRDefault="001B655A" w:rsidP="001B655A">
            <w:pPr>
              <w:overflowPunct w:val="0"/>
              <w:autoSpaceDE w:val="0"/>
              <w:autoSpaceDN w:val="0"/>
              <w:ind w:left="238" w:hangingChars="100" w:hanging="238"/>
            </w:pP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238" w:hangingChars="100" w:hanging="238"/>
            </w:pPr>
          </w:p>
        </w:tc>
        <w:tc>
          <w:tcPr>
            <w:tcW w:w="7365" w:type="dxa"/>
            <w:tcBorders>
              <w:top w:val="nil"/>
              <w:left w:val="single" w:sz="4" w:space="0" w:color="auto"/>
              <w:bottom w:val="nil"/>
              <w:right w:val="single" w:sz="4" w:space="0" w:color="auto"/>
              <w:tl2br w:val="nil"/>
              <w:tr2bl w:val="nil"/>
            </w:tcBorders>
          </w:tcPr>
          <w:p w:rsidR="001B655A" w:rsidRPr="001F72D1" w:rsidRDefault="007410CC" w:rsidP="007410CC">
            <w:pPr>
              <w:overflowPunct w:val="0"/>
              <w:autoSpaceDE w:val="0"/>
              <w:autoSpaceDN w:val="0"/>
              <w:ind w:left="238" w:hangingChars="100" w:hanging="238"/>
              <w:rPr>
                <w:u w:val="single"/>
              </w:rPr>
            </w:pPr>
            <w:r w:rsidRPr="001F72D1">
              <w:rPr>
                <w:rFonts w:hint="eastAsia"/>
                <w:u w:val="single"/>
              </w:rPr>
              <w:t>備考</w:t>
            </w:r>
          </w:p>
        </w:tc>
      </w:tr>
      <w:tr w:rsidR="007410CC" w:rsidRPr="001F72D1" w:rsidTr="007410CC">
        <w:tc>
          <w:tcPr>
            <w:tcW w:w="7365" w:type="dxa"/>
            <w:tcBorders>
              <w:top w:val="nil"/>
              <w:left w:val="nil"/>
              <w:bottom w:val="nil"/>
              <w:right w:val="single" w:sz="4" w:space="0" w:color="auto"/>
              <w:tl2br w:val="nil"/>
              <w:tr2bl w:val="nil"/>
            </w:tcBorders>
          </w:tcPr>
          <w:p w:rsidR="007410CC" w:rsidRPr="001F72D1" w:rsidRDefault="007410CC" w:rsidP="001B655A">
            <w:pPr>
              <w:overflowPunct w:val="0"/>
              <w:autoSpaceDE w:val="0"/>
              <w:autoSpaceDN w:val="0"/>
              <w:ind w:left="238" w:hangingChars="100" w:hanging="238"/>
            </w:pPr>
          </w:p>
        </w:tc>
        <w:tc>
          <w:tcPr>
            <w:tcW w:w="7365" w:type="dxa"/>
            <w:tcBorders>
              <w:top w:val="nil"/>
              <w:left w:val="single" w:sz="4" w:space="0" w:color="auto"/>
              <w:bottom w:val="nil"/>
              <w:right w:val="single" w:sz="4" w:space="0" w:color="auto"/>
              <w:tl2br w:val="nil"/>
              <w:tr2bl w:val="nil"/>
            </w:tcBorders>
          </w:tcPr>
          <w:p w:rsidR="007410CC" w:rsidRPr="001F72D1" w:rsidRDefault="007410CC" w:rsidP="007410CC">
            <w:pPr>
              <w:overflowPunct w:val="0"/>
              <w:autoSpaceDE w:val="0"/>
              <w:autoSpaceDN w:val="0"/>
              <w:ind w:leftChars="100" w:left="476" w:hangingChars="100" w:hanging="238"/>
              <w:rPr>
                <w:u w:val="single"/>
              </w:rPr>
            </w:pPr>
            <w:r w:rsidRPr="001F72D1">
              <w:rPr>
                <w:rFonts w:hint="eastAsia"/>
                <w:u w:val="single"/>
              </w:rPr>
              <w:t>１　主催者については、主催者についての承認基準１から３までのいずれかに該当するものでなければならない。</w:t>
            </w:r>
          </w:p>
        </w:tc>
      </w:tr>
      <w:tr w:rsidR="007410CC" w:rsidRPr="001F72D1" w:rsidTr="007410CC">
        <w:tc>
          <w:tcPr>
            <w:tcW w:w="7365" w:type="dxa"/>
            <w:tcBorders>
              <w:top w:val="nil"/>
              <w:left w:val="nil"/>
              <w:bottom w:val="nil"/>
              <w:right w:val="single" w:sz="4" w:space="0" w:color="auto"/>
              <w:tl2br w:val="nil"/>
              <w:tr2bl w:val="nil"/>
            </w:tcBorders>
          </w:tcPr>
          <w:p w:rsidR="007410CC" w:rsidRPr="001F72D1" w:rsidRDefault="007410CC" w:rsidP="001B655A">
            <w:pPr>
              <w:overflowPunct w:val="0"/>
              <w:autoSpaceDE w:val="0"/>
              <w:autoSpaceDN w:val="0"/>
              <w:ind w:left="238" w:hangingChars="100" w:hanging="238"/>
            </w:pPr>
          </w:p>
        </w:tc>
        <w:tc>
          <w:tcPr>
            <w:tcW w:w="7365" w:type="dxa"/>
            <w:tcBorders>
              <w:top w:val="nil"/>
              <w:left w:val="single" w:sz="4" w:space="0" w:color="auto"/>
              <w:bottom w:val="nil"/>
              <w:right w:val="single" w:sz="4" w:space="0" w:color="auto"/>
              <w:tl2br w:val="nil"/>
              <w:tr2bl w:val="nil"/>
            </w:tcBorders>
          </w:tcPr>
          <w:p w:rsidR="007410CC" w:rsidRPr="001F72D1" w:rsidRDefault="007410CC" w:rsidP="007410CC">
            <w:pPr>
              <w:overflowPunct w:val="0"/>
              <w:autoSpaceDE w:val="0"/>
              <w:autoSpaceDN w:val="0"/>
              <w:ind w:leftChars="100" w:left="476" w:hangingChars="100" w:hanging="238"/>
              <w:rPr>
                <w:u w:val="single"/>
              </w:rPr>
            </w:pPr>
            <w:r w:rsidRPr="001F72D1">
              <w:rPr>
                <w:rFonts w:hint="eastAsia"/>
                <w:u w:val="single"/>
              </w:rPr>
              <w:t>２　事業内容については、事業内容についての承認基準の１から６までの全ての項目に該当しなければならない。</w:t>
            </w:r>
          </w:p>
        </w:tc>
      </w:tr>
      <w:tr w:rsidR="007410CC" w:rsidRPr="001F72D1" w:rsidTr="007410CC">
        <w:tc>
          <w:tcPr>
            <w:tcW w:w="7365" w:type="dxa"/>
            <w:tcBorders>
              <w:top w:val="nil"/>
              <w:left w:val="nil"/>
              <w:bottom w:val="nil"/>
              <w:right w:val="single" w:sz="4" w:space="0" w:color="auto"/>
              <w:tl2br w:val="nil"/>
              <w:tr2bl w:val="nil"/>
            </w:tcBorders>
          </w:tcPr>
          <w:p w:rsidR="007410CC" w:rsidRPr="001F72D1" w:rsidRDefault="000263B7" w:rsidP="001B655A">
            <w:pPr>
              <w:overflowPunct w:val="0"/>
              <w:autoSpaceDE w:val="0"/>
              <w:autoSpaceDN w:val="0"/>
              <w:ind w:left="238" w:hangingChars="100" w:hanging="238"/>
            </w:pPr>
            <w:r w:rsidRPr="001F72D1">
              <w:rPr>
                <w:rFonts w:hint="eastAsia"/>
                <w:u w:val="single"/>
              </w:rPr>
              <w:t>備考</w:t>
            </w:r>
            <w:r w:rsidRPr="001F72D1">
              <w:rPr>
                <w:rFonts w:hint="eastAsia"/>
              </w:rPr>
              <w:t xml:space="preserve">　事業内容が、広く公衆に自らの主義主張を伝えるもの（講演会、講座等）であっても、多様な意見を排除しないと判断できるものについては、事業内容についての承認基準２に該当するものとし、「高知県教育委員会は公益に資する自由な議論の場の確保のため当該事業を後援している」旨の文言を配布チラシ等に明記することを条件に、承認をするものとする。</w:t>
            </w:r>
          </w:p>
        </w:tc>
        <w:tc>
          <w:tcPr>
            <w:tcW w:w="7365" w:type="dxa"/>
            <w:tcBorders>
              <w:top w:val="nil"/>
              <w:left w:val="single" w:sz="4" w:space="0" w:color="auto"/>
              <w:bottom w:val="nil"/>
              <w:right w:val="single" w:sz="4" w:space="0" w:color="auto"/>
              <w:tl2br w:val="nil"/>
              <w:tr2bl w:val="nil"/>
            </w:tcBorders>
          </w:tcPr>
          <w:p w:rsidR="007410CC" w:rsidRPr="001F72D1" w:rsidRDefault="007410CC" w:rsidP="000E26B2">
            <w:pPr>
              <w:overflowPunct w:val="0"/>
              <w:autoSpaceDE w:val="0"/>
              <w:autoSpaceDN w:val="0"/>
              <w:ind w:leftChars="100" w:left="476" w:hangingChars="100" w:hanging="238"/>
            </w:pPr>
            <w:r w:rsidRPr="001F72D1">
              <w:rPr>
                <w:rFonts w:hint="eastAsia"/>
                <w:u w:val="single"/>
              </w:rPr>
              <w:t>３</w:t>
            </w:r>
            <w:r w:rsidRPr="001F72D1">
              <w:rPr>
                <w:rFonts w:hint="eastAsia"/>
              </w:rPr>
              <w:t xml:space="preserve">　事業内容が、広く公衆に自らの主義主張を伝えるもの（講演会、講座等）であっても、多様な意見を排除しないと判断できるものについては、事業内容についての承認基準２に該当するものとし、「高知県教育委員会は公益に資する自由な議論の場の確保のため当該事業を後援している」旨の文言を配布チラシ等に明記することを条件に、承認をするものとする。</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238" w:hangingChars="100" w:hanging="238"/>
            </w:pPr>
            <w:r w:rsidRPr="001F72D1">
              <w:rPr>
                <w:rFonts w:hint="eastAsia"/>
              </w:rPr>
              <w:t>別表３（第４</w:t>
            </w:r>
            <w:r w:rsidRPr="001F72D1">
              <w:t>条関係）</w:t>
            </w:r>
          </w:p>
        </w:tc>
        <w:tc>
          <w:tcPr>
            <w:tcW w:w="7365" w:type="dxa"/>
            <w:tcBorders>
              <w:top w:val="nil"/>
              <w:left w:val="single" w:sz="4" w:space="0" w:color="auto"/>
              <w:bottom w:val="nil"/>
              <w:right w:val="single" w:sz="4" w:space="0" w:color="auto"/>
              <w:tl2br w:val="nil"/>
              <w:tr2bl w:val="nil"/>
            </w:tcBorders>
          </w:tcPr>
          <w:p w:rsidR="001B655A" w:rsidRPr="001F72D1" w:rsidRDefault="001B655A" w:rsidP="001B655A">
            <w:pPr>
              <w:overflowPunct w:val="0"/>
              <w:autoSpaceDE w:val="0"/>
              <w:autoSpaceDN w:val="0"/>
              <w:ind w:left="238" w:hangingChars="100" w:hanging="238"/>
            </w:pPr>
            <w:r w:rsidRPr="001F72D1">
              <w:rPr>
                <w:rFonts w:hint="eastAsia"/>
              </w:rPr>
              <w:t>別表３（第４</w:t>
            </w:r>
            <w:r w:rsidRPr="001F72D1">
              <w:t>条関係）</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Chars="100" w:left="476" w:hangingChars="100" w:hanging="238"/>
              <w:rPr>
                <w:u w:val="single"/>
              </w:rPr>
            </w:pPr>
            <w:r w:rsidRPr="001F72D1">
              <w:rPr>
                <w:rFonts w:hint="eastAsia"/>
                <w:u w:val="single"/>
              </w:rPr>
              <w:t>映像作品の承認基準</w:t>
            </w:r>
          </w:p>
        </w:tc>
        <w:tc>
          <w:tcPr>
            <w:tcW w:w="7365" w:type="dxa"/>
            <w:tcBorders>
              <w:top w:val="nil"/>
              <w:left w:val="single" w:sz="4" w:space="0" w:color="auto"/>
              <w:bottom w:val="nil"/>
              <w:right w:val="single" w:sz="4" w:space="0" w:color="auto"/>
              <w:tl2br w:val="nil"/>
              <w:tr2bl w:val="nil"/>
            </w:tcBorders>
          </w:tcPr>
          <w:p w:rsidR="001B655A" w:rsidRPr="001F72D1" w:rsidRDefault="001B655A" w:rsidP="001B655A">
            <w:pPr>
              <w:overflowPunct w:val="0"/>
              <w:autoSpaceDE w:val="0"/>
              <w:autoSpaceDN w:val="0"/>
              <w:ind w:leftChars="100" w:left="476" w:hangingChars="100" w:hanging="238"/>
            </w:pPr>
          </w:p>
        </w:tc>
      </w:tr>
      <w:tr w:rsidR="001B655A" w:rsidRPr="001F72D1" w:rsidTr="007410CC">
        <w:trPr>
          <w:trHeight w:val="576"/>
        </w:trPr>
        <w:tc>
          <w:tcPr>
            <w:tcW w:w="7365" w:type="dxa"/>
            <w:tcBorders>
              <w:top w:val="nil"/>
              <w:left w:val="nil"/>
              <w:bottom w:val="nil"/>
              <w:right w:val="single" w:sz="4" w:space="0" w:color="auto"/>
              <w:tl2br w:val="nil"/>
              <w:tr2bl w:val="nil"/>
            </w:tcBorders>
          </w:tcPr>
          <w:tbl>
            <w:tblPr>
              <w:tblStyle w:val="111"/>
              <w:tblW w:w="6994" w:type="dxa"/>
              <w:tblInd w:w="93" w:type="dxa"/>
              <w:tblLayout w:type="fixed"/>
              <w:tblCellMar>
                <w:top w:w="153" w:type="dxa"/>
                <w:left w:w="142" w:type="dxa"/>
                <w:bottom w:w="153" w:type="dxa"/>
                <w:right w:w="85" w:type="dxa"/>
              </w:tblCellMar>
              <w:tblLook w:val="04A0" w:firstRow="1" w:lastRow="0" w:firstColumn="1" w:lastColumn="0" w:noHBand="0" w:noVBand="1"/>
            </w:tblPr>
            <w:tblGrid>
              <w:gridCol w:w="1324"/>
              <w:gridCol w:w="5670"/>
            </w:tblGrid>
            <w:tr w:rsidR="001B655A" w:rsidRPr="001F72D1" w:rsidTr="004125A5">
              <w:trPr>
                <w:trHeight w:val="3293"/>
              </w:trPr>
              <w:tc>
                <w:tcPr>
                  <w:tcW w:w="1324" w:type="dxa"/>
                </w:tcPr>
                <w:p w:rsidR="001B655A" w:rsidRPr="001F72D1" w:rsidRDefault="001B655A" w:rsidP="001B655A">
                  <w:pPr>
                    <w:overflowPunct w:val="0"/>
                    <w:autoSpaceDE w:val="0"/>
                    <w:autoSpaceDN w:val="0"/>
                    <w:jc w:val="left"/>
                  </w:pPr>
                  <w:r w:rsidRPr="001F72D1">
                    <w:rPr>
                      <w:rFonts w:hint="eastAsia"/>
                    </w:rPr>
                    <w:t>承認基準</w:t>
                  </w:r>
                </w:p>
              </w:tc>
              <w:tc>
                <w:tcPr>
                  <w:tcW w:w="5670" w:type="dxa"/>
                </w:tcPr>
                <w:p w:rsidR="001B655A" w:rsidRPr="001F72D1" w:rsidRDefault="001B655A" w:rsidP="001B655A">
                  <w:pPr>
                    <w:overflowPunct w:val="0"/>
                    <w:autoSpaceDE w:val="0"/>
                    <w:autoSpaceDN w:val="0"/>
                    <w:ind w:firstLineChars="100" w:firstLine="238"/>
                    <w:jc w:val="left"/>
                    <w:rPr>
                      <w:u w:val="single"/>
                    </w:rPr>
                  </w:pPr>
                  <w:r w:rsidRPr="001F72D1">
                    <w:rPr>
                      <w:rFonts w:hint="eastAsia"/>
                      <w:u w:val="single"/>
                    </w:rPr>
                    <w:t>事業において上映される映像作品について、その全てが、次に掲げる１から３までのいずれかに該当するものでなければならない。</w:t>
                  </w:r>
                </w:p>
                <w:p w:rsidR="001B655A" w:rsidRPr="001F72D1" w:rsidRDefault="001B655A" w:rsidP="001B655A">
                  <w:pPr>
                    <w:overflowPunct w:val="0"/>
                    <w:autoSpaceDE w:val="0"/>
                    <w:autoSpaceDN w:val="0"/>
                    <w:ind w:leftChars="100" w:left="476" w:hangingChars="100" w:hanging="238"/>
                    <w:jc w:val="left"/>
                  </w:pPr>
                  <w:r w:rsidRPr="001F72D1">
                    <w:rPr>
                      <w:rFonts w:hint="eastAsia"/>
                    </w:rPr>
                    <w:t>１　映像作品が、「文部科学省選定」又は「文部科学省特別選定」とされたものであること。</w:t>
                  </w:r>
                </w:p>
                <w:p w:rsidR="001B655A" w:rsidRPr="001F72D1" w:rsidRDefault="001B655A" w:rsidP="001B655A">
                  <w:pPr>
                    <w:overflowPunct w:val="0"/>
                    <w:autoSpaceDE w:val="0"/>
                    <w:autoSpaceDN w:val="0"/>
                    <w:ind w:leftChars="100" w:left="476" w:hangingChars="100" w:hanging="238"/>
                    <w:jc w:val="left"/>
                  </w:pPr>
                  <w:r w:rsidRPr="001F72D1">
                    <w:rPr>
                      <w:rFonts w:hint="eastAsia"/>
                    </w:rPr>
                    <w:t>２　映像作品が、国又は地方公共団体若しくは公益社団法人日本ＰＴＡ全国協議会の推薦を得たものであること。</w:t>
                  </w:r>
                </w:p>
                <w:p w:rsidR="001B655A" w:rsidRPr="001F72D1" w:rsidRDefault="001B655A" w:rsidP="001B655A">
                  <w:pPr>
                    <w:overflowPunct w:val="0"/>
                    <w:autoSpaceDE w:val="0"/>
                    <w:autoSpaceDN w:val="0"/>
                    <w:ind w:leftChars="100" w:left="476" w:hangingChars="100" w:hanging="238"/>
                    <w:jc w:val="left"/>
                  </w:pPr>
                  <w:r w:rsidRPr="001F72D1">
                    <w:rPr>
                      <w:rFonts w:hint="eastAsia"/>
                    </w:rPr>
                    <w:t>３　映像作品が、次に掲げる</w:t>
                  </w:r>
                  <w:r w:rsidRPr="001F72D1">
                    <w:rPr>
                      <w:u w:val="single"/>
                    </w:rPr>
                    <w:t>(１)から(５)までの全ての</w:t>
                  </w:r>
                  <w:r w:rsidRPr="001F72D1">
                    <w:t>事項について国、地方公共団体その他これに準ずる公共的団体の認証を得たものであること。</w:t>
                  </w:r>
                </w:p>
                <w:p w:rsidR="001B655A" w:rsidRPr="001F72D1" w:rsidRDefault="001B655A" w:rsidP="001B655A">
                  <w:pPr>
                    <w:overflowPunct w:val="0"/>
                    <w:autoSpaceDE w:val="0"/>
                    <w:autoSpaceDN w:val="0"/>
                    <w:ind w:leftChars="200" w:left="714" w:hangingChars="100" w:hanging="238"/>
                    <w:jc w:val="left"/>
                  </w:pPr>
                  <w:r w:rsidRPr="001F72D1">
                    <w:t>(１)　別表１「事業内容についての承認基準」２、３及び４を満たすものであること。</w:t>
                  </w:r>
                </w:p>
                <w:p w:rsidR="001B655A" w:rsidRPr="001F72D1" w:rsidRDefault="001B655A" w:rsidP="001B655A">
                  <w:pPr>
                    <w:overflowPunct w:val="0"/>
                    <w:autoSpaceDE w:val="0"/>
                    <w:autoSpaceDN w:val="0"/>
                    <w:ind w:leftChars="200" w:left="714" w:hangingChars="100" w:hanging="238"/>
                    <w:jc w:val="left"/>
                  </w:pPr>
                  <w:r w:rsidRPr="001F72D1">
                    <w:t>(２)　事実に関する描写は、正確かつ中立的であること。</w:t>
                  </w:r>
                </w:p>
                <w:p w:rsidR="001B655A" w:rsidRPr="001F72D1" w:rsidRDefault="001B655A" w:rsidP="001B655A">
                  <w:pPr>
                    <w:overflowPunct w:val="0"/>
                    <w:autoSpaceDE w:val="0"/>
                    <w:autoSpaceDN w:val="0"/>
                    <w:ind w:leftChars="200" w:left="714" w:hangingChars="100" w:hanging="238"/>
                    <w:jc w:val="left"/>
                  </w:pPr>
                  <w:r w:rsidRPr="001F72D1">
                    <w:t>(３)　倫理性に欠け、又は風紀を乱すものでないこと。</w:t>
                  </w:r>
                </w:p>
                <w:p w:rsidR="001B655A" w:rsidRPr="001F72D1" w:rsidRDefault="001B655A" w:rsidP="001B655A">
                  <w:pPr>
                    <w:overflowPunct w:val="0"/>
                    <w:autoSpaceDE w:val="0"/>
                    <w:autoSpaceDN w:val="0"/>
                    <w:ind w:leftChars="200" w:left="714" w:hangingChars="100" w:hanging="238"/>
                    <w:jc w:val="left"/>
                  </w:pPr>
                  <w:r w:rsidRPr="001F72D1">
                    <w:t>(４)　画面、色彩、音声、用語及び解説が適切であること。</w:t>
                  </w:r>
                </w:p>
                <w:p w:rsidR="001B655A" w:rsidRPr="001F72D1" w:rsidRDefault="001B655A" w:rsidP="001B655A">
                  <w:pPr>
                    <w:overflowPunct w:val="0"/>
                    <w:autoSpaceDE w:val="0"/>
                    <w:autoSpaceDN w:val="0"/>
                    <w:ind w:leftChars="200" w:left="714" w:hangingChars="100" w:hanging="238"/>
                    <w:jc w:val="left"/>
                  </w:pPr>
                  <w:r w:rsidRPr="001F72D1">
                    <w:t>(５)　社会的な悪影響又は社会的非難のおそれがないものであること。</w:t>
                  </w:r>
                </w:p>
              </w:tc>
            </w:tr>
          </w:tbl>
          <w:p w:rsidR="001B655A" w:rsidRPr="001F72D1" w:rsidRDefault="001B655A" w:rsidP="001B655A">
            <w:pPr>
              <w:overflowPunct w:val="0"/>
              <w:autoSpaceDE w:val="0"/>
              <w:autoSpaceDN w:val="0"/>
              <w:ind w:left="952" w:hangingChars="400" w:hanging="952"/>
            </w:pPr>
          </w:p>
        </w:tc>
        <w:tc>
          <w:tcPr>
            <w:tcW w:w="7365" w:type="dxa"/>
            <w:tcBorders>
              <w:top w:val="nil"/>
              <w:left w:val="single" w:sz="4" w:space="0" w:color="auto"/>
              <w:bottom w:val="nil"/>
              <w:right w:val="single" w:sz="4" w:space="0" w:color="auto"/>
              <w:tl2br w:val="nil"/>
              <w:tr2bl w:val="nil"/>
            </w:tcBorders>
          </w:tcPr>
          <w:tbl>
            <w:tblPr>
              <w:tblStyle w:val="111"/>
              <w:tblW w:w="6994" w:type="dxa"/>
              <w:tblInd w:w="93" w:type="dxa"/>
              <w:tblLayout w:type="fixed"/>
              <w:tblCellMar>
                <w:top w:w="153" w:type="dxa"/>
                <w:left w:w="142" w:type="dxa"/>
                <w:bottom w:w="153" w:type="dxa"/>
                <w:right w:w="85" w:type="dxa"/>
              </w:tblCellMar>
              <w:tblLook w:val="04A0" w:firstRow="1" w:lastRow="0" w:firstColumn="1" w:lastColumn="0" w:noHBand="0" w:noVBand="1"/>
            </w:tblPr>
            <w:tblGrid>
              <w:gridCol w:w="1324"/>
              <w:gridCol w:w="5670"/>
            </w:tblGrid>
            <w:tr w:rsidR="001B655A" w:rsidRPr="001F72D1" w:rsidTr="00E75BE3">
              <w:trPr>
                <w:trHeight w:val="22"/>
              </w:trPr>
              <w:tc>
                <w:tcPr>
                  <w:tcW w:w="1324" w:type="dxa"/>
                </w:tcPr>
                <w:p w:rsidR="001B655A" w:rsidRPr="001F72D1" w:rsidRDefault="001B655A" w:rsidP="001B655A">
                  <w:pPr>
                    <w:overflowPunct w:val="0"/>
                    <w:autoSpaceDE w:val="0"/>
                    <w:autoSpaceDN w:val="0"/>
                    <w:jc w:val="left"/>
                  </w:pPr>
                  <w:r w:rsidRPr="001F72D1">
                    <w:rPr>
                      <w:rFonts w:hint="eastAsia"/>
                    </w:rPr>
                    <w:t>承認基準</w:t>
                  </w:r>
                </w:p>
              </w:tc>
              <w:tc>
                <w:tcPr>
                  <w:tcW w:w="5670" w:type="dxa"/>
                </w:tcPr>
                <w:p w:rsidR="000263B7" w:rsidRPr="001F72D1" w:rsidRDefault="000263B7" w:rsidP="000263B7">
                  <w:pPr>
                    <w:overflowPunct w:val="0"/>
                    <w:autoSpaceDE w:val="0"/>
                    <w:autoSpaceDN w:val="0"/>
                    <w:ind w:left="238" w:hangingChars="100" w:hanging="238"/>
                    <w:jc w:val="left"/>
                  </w:pPr>
                </w:p>
                <w:p w:rsidR="000263B7" w:rsidRPr="001F72D1" w:rsidRDefault="000263B7" w:rsidP="000263B7">
                  <w:pPr>
                    <w:overflowPunct w:val="0"/>
                    <w:autoSpaceDE w:val="0"/>
                    <w:autoSpaceDN w:val="0"/>
                    <w:ind w:left="238" w:hangingChars="100" w:hanging="238"/>
                    <w:jc w:val="left"/>
                  </w:pPr>
                </w:p>
                <w:p w:rsidR="000263B7" w:rsidRPr="001F72D1" w:rsidRDefault="000263B7" w:rsidP="000263B7">
                  <w:pPr>
                    <w:overflowPunct w:val="0"/>
                    <w:autoSpaceDE w:val="0"/>
                    <w:autoSpaceDN w:val="0"/>
                    <w:ind w:left="238" w:hangingChars="100" w:hanging="238"/>
                    <w:jc w:val="left"/>
                  </w:pPr>
                </w:p>
                <w:p w:rsidR="000263B7" w:rsidRPr="001F72D1" w:rsidRDefault="000263B7" w:rsidP="000263B7">
                  <w:pPr>
                    <w:overflowPunct w:val="0"/>
                    <w:autoSpaceDE w:val="0"/>
                    <w:autoSpaceDN w:val="0"/>
                    <w:ind w:left="238" w:hangingChars="100" w:hanging="238"/>
                    <w:jc w:val="left"/>
                  </w:pPr>
                  <w:r w:rsidRPr="001F72D1">
                    <w:rPr>
                      <w:rFonts w:hint="eastAsia"/>
                    </w:rPr>
                    <w:t>１　映像作品が、「文部科学省選定」又は「文部科学省特別選定」とされたものであること。</w:t>
                  </w:r>
                </w:p>
                <w:p w:rsidR="000263B7" w:rsidRPr="001F72D1" w:rsidRDefault="000263B7" w:rsidP="000263B7">
                  <w:pPr>
                    <w:overflowPunct w:val="0"/>
                    <w:autoSpaceDE w:val="0"/>
                    <w:autoSpaceDN w:val="0"/>
                    <w:ind w:left="238" w:hangingChars="100" w:hanging="238"/>
                    <w:jc w:val="left"/>
                  </w:pPr>
                </w:p>
                <w:p w:rsidR="000263B7" w:rsidRPr="001F72D1" w:rsidRDefault="000263B7" w:rsidP="000263B7">
                  <w:pPr>
                    <w:overflowPunct w:val="0"/>
                    <w:autoSpaceDE w:val="0"/>
                    <w:autoSpaceDN w:val="0"/>
                    <w:ind w:left="238" w:hangingChars="100" w:hanging="238"/>
                    <w:jc w:val="left"/>
                  </w:pPr>
                  <w:r w:rsidRPr="001F72D1">
                    <w:rPr>
                      <w:rFonts w:hint="eastAsia"/>
                    </w:rPr>
                    <w:t>２　映像作品が、国又は地方公共団体若しくは公益社団法人日本ＰＴＡ全国協議会の推薦を得たものであること。</w:t>
                  </w:r>
                </w:p>
                <w:p w:rsidR="000263B7" w:rsidRPr="001F72D1" w:rsidRDefault="000263B7" w:rsidP="000263B7">
                  <w:pPr>
                    <w:overflowPunct w:val="0"/>
                    <w:autoSpaceDE w:val="0"/>
                    <w:autoSpaceDN w:val="0"/>
                    <w:ind w:left="238" w:hangingChars="100" w:hanging="238"/>
                    <w:jc w:val="left"/>
                  </w:pPr>
                  <w:r w:rsidRPr="001F72D1">
                    <w:rPr>
                      <w:rFonts w:hint="eastAsia"/>
                    </w:rPr>
                    <w:t>３　映像作品が、次の事項について国、地方公共団体その他これに準ずる公共的団体の認証を得たものであること。</w:t>
                  </w:r>
                </w:p>
                <w:p w:rsidR="000263B7" w:rsidRPr="001F72D1" w:rsidRDefault="000263B7" w:rsidP="000263B7">
                  <w:pPr>
                    <w:overflowPunct w:val="0"/>
                    <w:autoSpaceDE w:val="0"/>
                    <w:autoSpaceDN w:val="0"/>
                    <w:ind w:leftChars="100" w:left="476" w:hangingChars="100" w:hanging="238"/>
                    <w:jc w:val="left"/>
                  </w:pPr>
                </w:p>
                <w:p w:rsidR="000263B7" w:rsidRPr="001F72D1" w:rsidRDefault="000263B7" w:rsidP="000263B7">
                  <w:pPr>
                    <w:overflowPunct w:val="0"/>
                    <w:autoSpaceDE w:val="0"/>
                    <w:autoSpaceDN w:val="0"/>
                    <w:ind w:leftChars="100" w:left="476" w:hangingChars="100" w:hanging="238"/>
                    <w:jc w:val="left"/>
                  </w:pPr>
                  <w:r w:rsidRPr="001F72D1">
                    <w:t>(１)　別表１「事業内容についての承認基準」２、３及び４を満たすものであること。</w:t>
                  </w:r>
                </w:p>
                <w:p w:rsidR="000263B7" w:rsidRPr="001F72D1" w:rsidRDefault="000263B7" w:rsidP="000263B7">
                  <w:pPr>
                    <w:overflowPunct w:val="0"/>
                    <w:autoSpaceDE w:val="0"/>
                    <w:autoSpaceDN w:val="0"/>
                    <w:ind w:leftChars="100" w:left="476" w:hangingChars="100" w:hanging="238"/>
                    <w:jc w:val="left"/>
                  </w:pPr>
                </w:p>
                <w:p w:rsidR="000263B7" w:rsidRPr="001F72D1" w:rsidRDefault="000263B7" w:rsidP="000263B7">
                  <w:pPr>
                    <w:overflowPunct w:val="0"/>
                    <w:autoSpaceDE w:val="0"/>
                    <w:autoSpaceDN w:val="0"/>
                    <w:ind w:leftChars="100" w:left="476" w:hangingChars="100" w:hanging="238"/>
                    <w:jc w:val="left"/>
                  </w:pPr>
                  <w:r w:rsidRPr="001F72D1">
                    <w:t>(２)　事実に関する描写は、正確かつ中立的であること。</w:t>
                  </w:r>
                </w:p>
                <w:p w:rsidR="000263B7" w:rsidRPr="001F72D1" w:rsidRDefault="000263B7" w:rsidP="000263B7">
                  <w:pPr>
                    <w:overflowPunct w:val="0"/>
                    <w:autoSpaceDE w:val="0"/>
                    <w:autoSpaceDN w:val="0"/>
                    <w:ind w:leftChars="100" w:left="476" w:hangingChars="100" w:hanging="238"/>
                    <w:jc w:val="left"/>
                  </w:pPr>
                  <w:r w:rsidRPr="001F72D1">
                    <w:t>(３)　倫理性に欠け、又は風紀を乱すものでないこと。</w:t>
                  </w:r>
                </w:p>
                <w:p w:rsidR="000263B7" w:rsidRPr="001F72D1" w:rsidRDefault="000263B7" w:rsidP="000263B7">
                  <w:pPr>
                    <w:overflowPunct w:val="0"/>
                    <w:autoSpaceDE w:val="0"/>
                    <w:autoSpaceDN w:val="0"/>
                    <w:ind w:leftChars="100" w:left="476" w:hangingChars="100" w:hanging="238"/>
                    <w:jc w:val="left"/>
                  </w:pPr>
                  <w:r w:rsidRPr="001F72D1">
                    <w:t>(４)　画面、色彩、音声、用語及び解説が適切であること。</w:t>
                  </w:r>
                </w:p>
                <w:p w:rsidR="001B655A" w:rsidRPr="001F72D1" w:rsidRDefault="000263B7" w:rsidP="000263B7">
                  <w:pPr>
                    <w:overflowPunct w:val="0"/>
                    <w:autoSpaceDE w:val="0"/>
                    <w:autoSpaceDN w:val="0"/>
                    <w:ind w:leftChars="100" w:left="476" w:hangingChars="100" w:hanging="238"/>
                    <w:jc w:val="left"/>
                  </w:pPr>
                  <w:r w:rsidRPr="001F72D1">
                    <w:t>(５)　社会的な悪影響又は社会的非難のおそれがないものであること。</w:t>
                  </w:r>
                </w:p>
              </w:tc>
            </w:tr>
          </w:tbl>
          <w:p w:rsidR="001B655A" w:rsidRPr="001F72D1" w:rsidRDefault="001B655A" w:rsidP="000263B7">
            <w:pPr>
              <w:overflowPunct w:val="0"/>
              <w:autoSpaceDE w:val="0"/>
              <w:autoSpaceDN w:val="0"/>
              <w:ind w:left="952" w:hangingChars="400" w:hanging="952"/>
              <w:rPr>
                <w:u w:val="single"/>
              </w:rPr>
            </w:pPr>
            <w:r w:rsidRPr="001F72D1">
              <w:rPr>
                <w:rFonts w:hint="eastAsia"/>
                <w:u w:val="single"/>
              </w:rPr>
              <w:t>備考</w:t>
            </w:r>
          </w:p>
        </w:tc>
      </w:tr>
      <w:tr w:rsidR="000263B7" w:rsidRPr="001F72D1" w:rsidTr="007410CC">
        <w:tc>
          <w:tcPr>
            <w:tcW w:w="7365" w:type="dxa"/>
            <w:tcBorders>
              <w:top w:val="nil"/>
              <w:left w:val="nil"/>
              <w:bottom w:val="nil"/>
              <w:right w:val="single" w:sz="4" w:space="0" w:color="auto"/>
              <w:tl2br w:val="nil"/>
              <w:tr2bl w:val="nil"/>
            </w:tcBorders>
          </w:tcPr>
          <w:p w:rsidR="000263B7" w:rsidRPr="001F72D1" w:rsidRDefault="000263B7" w:rsidP="000263B7">
            <w:pPr>
              <w:overflowPunct w:val="0"/>
              <w:autoSpaceDE w:val="0"/>
              <w:autoSpaceDN w:val="0"/>
              <w:ind w:left="952" w:hangingChars="400" w:hanging="952"/>
            </w:pPr>
          </w:p>
        </w:tc>
        <w:tc>
          <w:tcPr>
            <w:tcW w:w="7365" w:type="dxa"/>
            <w:tcBorders>
              <w:top w:val="nil"/>
              <w:left w:val="single" w:sz="4" w:space="0" w:color="auto"/>
              <w:bottom w:val="nil"/>
              <w:right w:val="single" w:sz="4" w:space="0" w:color="auto"/>
              <w:tl2br w:val="nil"/>
              <w:tr2bl w:val="nil"/>
            </w:tcBorders>
          </w:tcPr>
          <w:p w:rsidR="000263B7" w:rsidRPr="001F72D1" w:rsidRDefault="000263B7" w:rsidP="000263B7">
            <w:pPr>
              <w:overflowPunct w:val="0"/>
              <w:autoSpaceDE w:val="0"/>
              <w:autoSpaceDN w:val="0"/>
              <w:ind w:leftChars="116" w:left="514" w:hangingChars="100" w:hanging="238"/>
              <w:rPr>
                <w:u w:val="single"/>
              </w:rPr>
            </w:pPr>
            <w:r w:rsidRPr="001F72D1">
              <w:rPr>
                <w:rFonts w:hint="eastAsia"/>
                <w:u w:val="single"/>
              </w:rPr>
              <w:t>１　上映会で上映される映像作品については、その全てが承認基準のいずれかに該当するものでなければならない。</w:t>
            </w:r>
          </w:p>
        </w:tc>
      </w:tr>
      <w:tr w:rsidR="000263B7" w:rsidRPr="001F72D1" w:rsidTr="007410CC">
        <w:tc>
          <w:tcPr>
            <w:tcW w:w="7365" w:type="dxa"/>
            <w:tcBorders>
              <w:top w:val="nil"/>
              <w:left w:val="nil"/>
              <w:bottom w:val="nil"/>
              <w:right w:val="single" w:sz="4" w:space="0" w:color="auto"/>
              <w:tl2br w:val="nil"/>
              <w:tr2bl w:val="nil"/>
            </w:tcBorders>
          </w:tcPr>
          <w:p w:rsidR="000263B7" w:rsidRPr="001F72D1" w:rsidRDefault="000263B7" w:rsidP="000263B7">
            <w:pPr>
              <w:overflowPunct w:val="0"/>
              <w:autoSpaceDE w:val="0"/>
              <w:autoSpaceDN w:val="0"/>
              <w:ind w:left="952" w:hangingChars="400" w:hanging="952"/>
            </w:pPr>
            <w:r w:rsidRPr="001F72D1">
              <w:rPr>
                <w:rFonts w:hint="eastAsia"/>
                <w:u w:val="single"/>
              </w:rPr>
              <w:t>備考　１</w:t>
            </w:r>
            <w:r w:rsidRPr="001F72D1">
              <w:rPr>
                <w:rFonts w:hint="eastAsia"/>
              </w:rPr>
              <w:t xml:space="preserve">　国又は地方公共団体とは、国又は地方公共団体の長、内部組織又は地方行政機関をいう。</w:t>
            </w:r>
          </w:p>
        </w:tc>
        <w:tc>
          <w:tcPr>
            <w:tcW w:w="7365" w:type="dxa"/>
            <w:tcBorders>
              <w:top w:val="nil"/>
              <w:left w:val="single" w:sz="4" w:space="0" w:color="auto"/>
              <w:bottom w:val="nil"/>
              <w:right w:val="single" w:sz="4" w:space="0" w:color="auto"/>
              <w:tl2br w:val="nil"/>
              <w:tr2bl w:val="nil"/>
            </w:tcBorders>
          </w:tcPr>
          <w:p w:rsidR="000263B7" w:rsidRPr="001F72D1" w:rsidRDefault="000263B7" w:rsidP="000263B7">
            <w:pPr>
              <w:overflowPunct w:val="0"/>
              <w:autoSpaceDE w:val="0"/>
              <w:autoSpaceDN w:val="0"/>
              <w:ind w:leftChars="100" w:left="476" w:hangingChars="100" w:hanging="238"/>
            </w:pPr>
            <w:r w:rsidRPr="001F72D1">
              <w:rPr>
                <w:rFonts w:hint="eastAsia"/>
                <w:u w:val="single"/>
              </w:rPr>
              <w:t>２</w:t>
            </w:r>
            <w:r w:rsidRPr="001F72D1">
              <w:rPr>
                <w:rFonts w:hint="eastAsia"/>
              </w:rPr>
              <w:t xml:space="preserve">　国又は地方公共団体とは、国又は地方公共団体の長、内部組織又は地方行政機関をいう</w:t>
            </w:r>
            <w:r w:rsidRPr="001F72D1">
              <w:rPr>
                <w:rFonts w:hint="eastAsia"/>
                <w:u w:val="single"/>
              </w:rPr>
              <w:t>ものであること</w:t>
            </w:r>
            <w:r w:rsidRPr="001F72D1">
              <w:rPr>
                <w:rFonts w:hint="eastAsia"/>
              </w:rPr>
              <w:t>。</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Chars="300" w:left="952" w:hangingChars="100" w:hanging="238"/>
            </w:pPr>
            <w:r w:rsidRPr="001F72D1">
              <w:rPr>
                <w:rFonts w:hint="eastAsia"/>
                <w:u w:val="single"/>
              </w:rPr>
              <w:t>２</w:t>
            </w:r>
            <w:r w:rsidRPr="001F72D1">
              <w:rPr>
                <w:rFonts w:hint="eastAsia"/>
              </w:rPr>
              <w:t xml:space="preserve">　国、地方公共団体その他これに準ずる公共的団体とは、備考１に掲げるもののほか、これらの行政事務を代行し、又は補完する業務等を行う団体であって、教育長等がその都度認めたものをいう。</w:t>
            </w:r>
          </w:p>
        </w:tc>
        <w:tc>
          <w:tcPr>
            <w:tcW w:w="7365" w:type="dxa"/>
            <w:tcBorders>
              <w:top w:val="nil"/>
              <w:left w:val="single" w:sz="4" w:space="0" w:color="auto"/>
              <w:bottom w:val="nil"/>
              <w:right w:val="single" w:sz="4" w:space="0" w:color="auto"/>
              <w:tl2br w:val="nil"/>
              <w:tr2bl w:val="nil"/>
            </w:tcBorders>
          </w:tcPr>
          <w:p w:rsidR="001B655A" w:rsidRPr="001F72D1" w:rsidRDefault="000263B7" w:rsidP="000263B7">
            <w:pPr>
              <w:overflowPunct w:val="0"/>
              <w:autoSpaceDE w:val="0"/>
              <w:autoSpaceDN w:val="0"/>
              <w:ind w:leftChars="100" w:left="476" w:hangingChars="100" w:hanging="238"/>
            </w:pPr>
            <w:r w:rsidRPr="001F72D1">
              <w:rPr>
                <w:rFonts w:hint="eastAsia"/>
              </w:rPr>
              <w:t>３　国、地方公共団体その他これに準ずる公共的団体とは、備考２に掲げるもののほか、これらの行政事務を代行し、又は補完する等の業務を行う団体であって、県教育長等がその都度認めたものをいう</w:t>
            </w:r>
            <w:r w:rsidRPr="001F72D1">
              <w:rPr>
                <w:rFonts w:hint="eastAsia"/>
                <w:u w:val="single"/>
              </w:rPr>
              <w:t>ものであること</w:t>
            </w:r>
            <w:r w:rsidRPr="001F72D1">
              <w:rPr>
                <w:rFonts w:hint="eastAsia"/>
              </w:rPr>
              <w:t>。</w:t>
            </w:r>
          </w:p>
        </w:tc>
      </w:tr>
      <w:tr w:rsidR="001B655A" w:rsidRPr="001F72D1" w:rsidTr="007410CC">
        <w:tc>
          <w:tcPr>
            <w:tcW w:w="7365" w:type="dxa"/>
            <w:tcBorders>
              <w:top w:val="nil"/>
              <w:left w:val="nil"/>
              <w:bottom w:val="nil"/>
              <w:right w:val="single" w:sz="4" w:space="0" w:color="auto"/>
              <w:tl2br w:val="nil"/>
              <w:tr2bl w:val="nil"/>
            </w:tcBorders>
          </w:tcPr>
          <w:p w:rsidR="001B655A" w:rsidRPr="001F72D1" w:rsidRDefault="001B655A" w:rsidP="001B655A">
            <w:pPr>
              <w:overflowPunct w:val="0"/>
              <w:autoSpaceDE w:val="0"/>
              <w:autoSpaceDN w:val="0"/>
              <w:ind w:leftChars="300" w:left="952" w:hangingChars="100" w:hanging="238"/>
            </w:pPr>
            <w:r w:rsidRPr="001F72D1">
              <w:rPr>
                <w:rFonts w:hint="eastAsia"/>
                <w:u w:val="single"/>
              </w:rPr>
              <w:t>３</w:t>
            </w:r>
            <w:r w:rsidRPr="001F72D1">
              <w:rPr>
                <w:rFonts w:hint="eastAsia"/>
              </w:rPr>
              <w:t xml:space="preserve">　映像作品の上映時間が事業の実施時間の２分の１未満である</w:t>
            </w:r>
            <w:r w:rsidRPr="001F72D1">
              <w:rPr>
                <w:rFonts w:hint="eastAsia"/>
                <w:u w:val="single"/>
              </w:rPr>
              <w:t>事業に</w:t>
            </w:r>
            <w:r w:rsidRPr="001F72D1">
              <w:rPr>
                <w:rFonts w:hint="eastAsia"/>
              </w:rPr>
              <w:t>は、この基準を適用しない。</w:t>
            </w:r>
          </w:p>
        </w:tc>
        <w:tc>
          <w:tcPr>
            <w:tcW w:w="7365" w:type="dxa"/>
            <w:tcBorders>
              <w:top w:val="nil"/>
              <w:left w:val="single" w:sz="4" w:space="0" w:color="auto"/>
              <w:bottom w:val="nil"/>
              <w:right w:val="single" w:sz="4" w:space="0" w:color="auto"/>
              <w:tl2br w:val="nil"/>
              <w:tr2bl w:val="nil"/>
            </w:tcBorders>
          </w:tcPr>
          <w:p w:rsidR="001B655A" w:rsidRPr="001F72D1" w:rsidRDefault="000263B7" w:rsidP="000263B7">
            <w:pPr>
              <w:overflowPunct w:val="0"/>
              <w:autoSpaceDE w:val="0"/>
              <w:autoSpaceDN w:val="0"/>
              <w:ind w:leftChars="100" w:left="476" w:hangingChars="100" w:hanging="238"/>
            </w:pPr>
            <w:r w:rsidRPr="001F72D1">
              <w:rPr>
                <w:rFonts w:hint="eastAsia"/>
              </w:rPr>
              <w:t>４　映像作品の上映時間が事業の実施時間の２分の１未満である</w:t>
            </w:r>
            <w:r w:rsidRPr="001F72D1">
              <w:rPr>
                <w:rFonts w:hint="eastAsia"/>
                <w:u w:val="single"/>
              </w:rPr>
              <w:t>もの</w:t>
            </w:r>
            <w:r w:rsidRPr="001F72D1">
              <w:rPr>
                <w:rFonts w:hint="eastAsia"/>
              </w:rPr>
              <w:t>は、この基準を適用しない。</w:t>
            </w:r>
          </w:p>
        </w:tc>
      </w:tr>
      <w:tr w:rsidR="005A0ACC" w:rsidRPr="001F72D1" w:rsidTr="00F14DE1">
        <w:tc>
          <w:tcPr>
            <w:tcW w:w="7365" w:type="dxa"/>
            <w:tcBorders>
              <w:top w:val="nil"/>
              <w:left w:val="nil"/>
              <w:bottom w:val="nil"/>
              <w:right w:val="single" w:sz="4" w:space="0" w:color="auto"/>
              <w:tl2br w:val="nil"/>
              <w:tr2bl w:val="nil"/>
            </w:tcBorders>
          </w:tcPr>
          <w:p w:rsidR="005A0ACC" w:rsidRPr="001F72D1" w:rsidRDefault="003E3574" w:rsidP="00F14DE1">
            <w:pPr>
              <w:overflowPunct w:val="0"/>
              <w:autoSpaceDE w:val="0"/>
              <w:autoSpaceDN w:val="0"/>
              <w:ind w:left="228" w:hangingChars="100" w:hanging="228"/>
              <w:rPr>
                <w:sz w:val="21"/>
                <w:szCs w:val="21"/>
              </w:rPr>
            </w:pPr>
            <w:r>
              <w:rPr>
                <w:noProof/>
                <w:sz w:val="21"/>
                <w:szCs w:val="21"/>
              </w:rPr>
              <w:drawing>
                <wp:anchor distT="0" distB="0" distL="114300" distR="114300" simplePos="0" relativeHeight="251672576" behindDoc="0" locked="0" layoutInCell="1" allowOverlap="1">
                  <wp:simplePos x="0" y="0"/>
                  <wp:positionH relativeFrom="column">
                    <wp:posOffset>-3175</wp:posOffset>
                  </wp:positionH>
                  <wp:positionV relativeFrom="paragraph">
                    <wp:posOffset>4445</wp:posOffset>
                  </wp:positionV>
                  <wp:extent cx="4379595" cy="6192520"/>
                  <wp:effectExtent l="0" t="0" r="190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1 第１号様式　共催・後援申請書（表・裏）_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79595" cy="6192520"/>
                          </a:xfrm>
                          <a:prstGeom prst="rect">
                            <a:avLst/>
                          </a:prstGeom>
                        </pic:spPr>
                      </pic:pic>
                    </a:graphicData>
                  </a:graphic>
                </wp:anchor>
              </w:drawing>
            </w: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tc>
        <w:tc>
          <w:tcPr>
            <w:tcW w:w="7365" w:type="dxa"/>
            <w:tcBorders>
              <w:top w:val="nil"/>
              <w:left w:val="nil"/>
              <w:bottom w:val="nil"/>
              <w:right w:val="nil"/>
            </w:tcBorders>
          </w:tcPr>
          <w:p w:rsidR="005A0ACC" w:rsidRPr="001F72D1" w:rsidRDefault="002F31AF" w:rsidP="00F14DE1">
            <w:pPr>
              <w:overflowPunct w:val="0"/>
              <w:autoSpaceDE w:val="0"/>
              <w:autoSpaceDN w:val="0"/>
              <w:ind w:left="228" w:hangingChars="100" w:hanging="228"/>
              <w:rPr>
                <w:sz w:val="21"/>
                <w:szCs w:val="21"/>
              </w:rPr>
            </w:pPr>
            <w:bookmarkStart w:id="0" w:name="_GoBack"/>
            <w:r>
              <w:rPr>
                <w:noProof/>
                <w:sz w:val="21"/>
                <w:szCs w:val="21"/>
              </w:rPr>
              <w:drawing>
                <wp:anchor distT="0" distB="0" distL="114300" distR="114300" simplePos="0" relativeHeight="251674624" behindDoc="0" locked="0" layoutInCell="1" allowOverlap="1">
                  <wp:simplePos x="0" y="0"/>
                  <wp:positionH relativeFrom="column">
                    <wp:posOffset>-6350</wp:posOffset>
                  </wp:positionH>
                  <wp:positionV relativeFrom="paragraph">
                    <wp:posOffset>4445</wp:posOffset>
                  </wp:positionV>
                  <wp:extent cx="4379595" cy="6192520"/>
                  <wp:effectExtent l="0" t="0" r="190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旧02 第１号様式　共催・後援申請書（表・裏）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79595" cy="6192520"/>
                          </a:xfrm>
                          <a:prstGeom prst="rect">
                            <a:avLst/>
                          </a:prstGeom>
                        </pic:spPr>
                      </pic:pic>
                    </a:graphicData>
                  </a:graphic>
                </wp:anchor>
              </w:drawing>
            </w:r>
            <w:bookmarkEnd w:id="0"/>
          </w:p>
        </w:tc>
      </w:tr>
      <w:tr w:rsidR="005A0ACC" w:rsidRPr="001F72D1" w:rsidTr="00F14DE1">
        <w:tc>
          <w:tcPr>
            <w:tcW w:w="7365" w:type="dxa"/>
            <w:tcBorders>
              <w:top w:val="nil"/>
              <w:left w:val="nil"/>
              <w:bottom w:val="nil"/>
              <w:right w:val="single" w:sz="4" w:space="0" w:color="auto"/>
              <w:tl2br w:val="nil"/>
              <w:tr2bl w:val="nil"/>
            </w:tcBorders>
          </w:tcPr>
          <w:p w:rsidR="005A0ACC" w:rsidRPr="001F72D1" w:rsidRDefault="003E3574" w:rsidP="00F14DE1">
            <w:pPr>
              <w:overflowPunct w:val="0"/>
              <w:autoSpaceDE w:val="0"/>
              <w:autoSpaceDN w:val="0"/>
              <w:ind w:left="228" w:hangingChars="100" w:hanging="228"/>
              <w:rPr>
                <w:sz w:val="21"/>
                <w:szCs w:val="21"/>
              </w:rPr>
            </w:pPr>
            <w:r>
              <w:rPr>
                <w:noProof/>
                <w:sz w:val="21"/>
                <w:szCs w:val="21"/>
              </w:rPr>
              <w:drawing>
                <wp:anchor distT="0" distB="0" distL="114300" distR="114300" simplePos="0" relativeHeight="251673600" behindDoc="0" locked="0" layoutInCell="1" allowOverlap="1">
                  <wp:simplePos x="0" y="0"/>
                  <wp:positionH relativeFrom="column">
                    <wp:posOffset>-3175</wp:posOffset>
                  </wp:positionH>
                  <wp:positionV relativeFrom="paragraph">
                    <wp:posOffset>4445</wp:posOffset>
                  </wp:positionV>
                  <wp:extent cx="4379595" cy="6192520"/>
                  <wp:effectExtent l="0" t="0" r="190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1 第１号様式　共催・後援申請書（表・裏）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79595" cy="6192520"/>
                          </a:xfrm>
                          <a:prstGeom prst="rect">
                            <a:avLst/>
                          </a:prstGeom>
                        </pic:spPr>
                      </pic:pic>
                    </a:graphicData>
                  </a:graphic>
                </wp:anchor>
              </w:drawing>
            </w: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tc>
        <w:tc>
          <w:tcPr>
            <w:tcW w:w="7365" w:type="dxa"/>
            <w:tcBorders>
              <w:top w:val="nil"/>
              <w:left w:val="nil"/>
              <w:bottom w:val="nil"/>
              <w:right w:val="nil"/>
            </w:tcBorders>
          </w:tcPr>
          <w:p w:rsidR="005A0ACC" w:rsidRPr="001F72D1" w:rsidRDefault="005A0ACC" w:rsidP="00F14DE1">
            <w:pPr>
              <w:overflowPunct w:val="0"/>
              <w:autoSpaceDE w:val="0"/>
              <w:autoSpaceDN w:val="0"/>
              <w:ind w:left="228" w:hangingChars="100" w:hanging="228"/>
              <w:rPr>
                <w:sz w:val="21"/>
                <w:szCs w:val="21"/>
              </w:rPr>
            </w:pPr>
            <w:r w:rsidRPr="001F72D1">
              <w:rPr>
                <w:noProof/>
                <w:sz w:val="21"/>
                <w:szCs w:val="21"/>
              </w:rPr>
              <w:drawing>
                <wp:anchor distT="0" distB="0" distL="114300" distR="114300" simplePos="0" relativeHeight="251660288" behindDoc="0" locked="0" layoutInCell="1" allowOverlap="1">
                  <wp:simplePos x="0" y="0"/>
                  <wp:positionH relativeFrom="column">
                    <wp:posOffset>-635</wp:posOffset>
                  </wp:positionH>
                  <wp:positionV relativeFrom="paragraph">
                    <wp:posOffset>3810</wp:posOffset>
                  </wp:positionV>
                  <wp:extent cx="4379595" cy="6192520"/>
                  <wp:effectExtent l="0" t="0" r="190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旧02 第１号様式　共催・後援申請書（表・裏）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79595" cy="6192520"/>
                          </a:xfrm>
                          <a:prstGeom prst="rect">
                            <a:avLst/>
                          </a:prstGeom>
                        </pic:spPr>
                      </pic:pic>
                    </a:graphicData>
                  </a:graphic>
                </wp:anchor>
              </w:drawing>
            </w:r>
          </w:p>
        </w:tc>
      </w:tr>
      <w:tr w:rsidR="005A0ACC" w:rsidRPr="001F72D1" w:rsidTr="00F14DE1">
        <w:tc>
          <w:tcPr>
            <w:tcW w:w="7365" w:type="dxa"/>
            <w:tcBorders>
              <w:top w:val="nil"/>
              <w:left w:val="nil"/>
              <w:bottom w:val="nil"/>
              <w:right w:val="single" w:sz="4" w:space="0" w:color="auto"/>
              <w:tl2br w:val="nil"/>
              <w:tr2bl w:val="nil"/>
            </w:tcBorders>
          </w:tcPr>
          <w:p w:rsidR="005A0ACC" w:rsidRPr="001F72D1" w:rsidRDefault="005A0ACC" w:rsidP="00F14DE1">
            <w:pPr>
              <w:overflowPunct w:val="0"/>
              <w:autoSpaceDE w:val="0"/>
              <w:autoSpaceDN w:val="0"/>
              <w:ind w:left="228" w:hangingChars="100" w:hanging="228"/>
              <w:rPr>
                <w:sz w:val="21"/>
                <w:szCs w:val="21"/>
              </w:rPr>
            </w:pPr>
            <w:r w:rsidRPr="001F72D1">
              <w:rPr>
                <w:noProof/>
                <w:sz w:val="21"/>
                <w:szCs w:val="21"/>
              </w:rPr>
              <w:drawing>
                <wp:anchor distT="0" distB="0" distL="114300" distR="114300" simplePos="0" relativeHeight="251667456" behindDoc="0" locked="0" layoutInCell="1" allowOverlap="1">
                  <wp:simplePos x="0" y="0"/>
                  <wp:positionH relativeFrom="column">
                    <wp:posOffset>1905</wp:posOffset>
                  </wp:positionH>
                  <wp:positionV relativeFrom="paragraph">
                    <wp:posOffset>3810</wp:posOffset>
                  </wp:positionV>
                  <wp:extent cx="4379595" cy="6192520"/>
                  <wp:effectExtent l="0" t="0" r="190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 第１号様式　共催・後援申請書（表・裏）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79595" cy="6192520"/>
                          </a:xfrm>
                          <a:prstGeom prst="rect">
                            <a:avLst/>
                          </a:prstGeom>
                        </pic:spPr>
                      </pic:pic>
                    </a:graphicData>
                  </a:graphic>
                </wp:anchor>
              </w:drawing>
            </w: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tc>
        <w:tc>
          <w:tcPr>
            <w:tcW w:w="7365" w:type="dxa"/>
            <w:tcBorders>
              <w:top w:val="nil"/>
              <w:left w:val="nil"/>
              <w:bottom w:val="nil"/>
              <w:right w:val="nil"/>
            </w:tcBorders>
          </w:tcPr>
          <w:p w:rsidR="005A0ACC" w:rsidRPr="001F72D1" w:rsidRDefault="005A0ACC" w:rsidP="00F14DE1">
            <w:pPr>
              <w:overflowPunct w:val="0"/>
              <w:autoSpaceDE w:val="0"/>
              <w:autoSpaceDN w:val="0"/>
              <w:ind w:left="228" w:hangingChars="100" w:hanging="228"/>
              <w:rPr>
                <w:sz w:val="21"/>
                <w:szCs w:val="21"/>
              </w:rPr>
            </w:pPr>
            <w:r w:rsidRPr="001F72D1">
              <w:rPr>
                <w:noProof/>
                <w:sz w:val="21"/>
                <w:szCs w:val="21"/>
              </w:rPr>
              <w:drawing>
                <wp:anchor distT="0" distB="0" distL="114300" distR="114300" simplePos="0" relativeHeight="251661312" behindDoc="0" locked="0" layoutInCell="1" allowOverlap="1">
                  <wp:simplePos x="0" y="0"/>
                  <wp:positionH relativeFrom="column">
                    <wp:posOffset>-635</wp:posOffset>
                  </wp:positionH>
                  <wp:positionV relativeFrom="paragraph">
                    <wp:posOffset>3810</wp:posOffset>
                  </wp:positionV>
                  <wp:extent cx="4379595" cy="6192520"/>
                  <wp:effectExtent l="0" t="0" r="190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旧02 第１号様式　共催・後援申請書（表・裏）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9595" cy="6192520"/>
                          </a:xfrm>
                          <a:prstGeom prst="rect">
                            <a:avLst/>
                          </a:prstGeom>
                        </pic:spPr>
                      </pic:pic>
                    </a:graphicData>
                  </a:graphic>
                </wp:anchor>
              </w:drawing>
            </w:r>
          </w:p>
        </w:tc>
      </w:tr>
      <w:tr w:rsidR="005A0ACC" w:rsidRPr="001F72D1" w:rsidTr="00F14DE1">
        <w:tc>
          <w:tcPr>
            <w:tcW w:w="7365" w:type="dxa"/>
            <w:tcBorders>
              <w:top w:val="nil"/>
              <w:left w:val="nil"/>
              <w:bottom w:val="nil"/>
              <w:right w:val="single" w:sz="4" w:space="0" w:color="auto"/>
              <w:tl2br w:val="nil"/>
              <w:tr2bl w:val="nil"/>
            </w:tcBorders>
          </w:tcPr>
          <w:p w:rsidR="005A0ACC" w:rsidRPr="001F72D1" w:rsidRDefault="005A0ACC" w:rsidP="00F14DE1">
            <w:pPr>
              <w:overflowPunct w:val="0"/>
              <w:autoSpaceDE w:val="0"/>
              <w:autoSpaceDN w:val="0"/>
              <w:ind w:left="228" w:hangingChars="100" w:hanging="228"/>
              <w:rPr>
                <w:sz w:val="21"/>
                <w:szCs w:val="21"/>
              </w:rPr>
            </w:pPr>
            <w:r w:rsidRPr="001F72D1">
              <w:rPr>
                <w:noProof/>
                <w:sz w:val="21"/>
                <w:szCs w:val="21"/>
              </w:rPr>
              <w:drawing>
                <wp:anchor distT="0" distB="0" distL="114300" distR="114300" simplePos="0" relativeHeight="251668480" behindDoc="0" locked="0" layoutInCell="1" allowOverlap="1">
                  <wp:simplePos x="0" y="0"/>
                  <wp:positionH relativeFrom="column">
                    <wp:posOffset>1905</wp:posOffset>
                  </wp:positionH>
                  <wp:positionV relativeFrom="paragraph">
                    <wp:posOffset>3810</wp:posOffset>
                  </wp:positionV>
                  <wp:extent cx="4379595" cy="6192520"/>
                  <wp:effectExtent l="0" t="0" r="190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 第１号様式　共催・後援申請書（表・裏）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79595" cy="6192520"/>
                          </a:xfrm>
                          <a:prstGeom prst="rect">
                            <a:avLst/>
                          </a:prstGeom>
                        </pic:spPr>
                      </pic:pic>
                    </a:graphicData>
                  </a:graphic>
                </wp:anchor>
              </w:drawing>
            </w: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tc>
        <w:tc>
          <w:tcPr>
            <w:tcW w:w="7365" w:type="dxa"/>
            <w:tcBorders>
              <w:top w:val="nil"/>
              <w:left w:val="nil"/>
              <w:bottom w:val="nil"/>
              <w:right w:val="nil"/>
            </w:tcBorders>
          </w:tcPr>
          <w:p w:rsidR="005A0ACC" w:rsidRPr="001F72D1" w:rsidRDefault="005A0ACC" w:rsidP="00F14DE1">
            <w:pPr>
              <w:overflowPunct w:val="0"/>
              <w:autoSpaceDE w:val="0"/>
              <w:autoSpaceDN w:val="0"/>
              <w:ind w:left="228" w:hangingChars="100" w:hanging="228"/>
              <w:rPr>
                <w:sz w:val="21"/>
                <w:szCs w:val="21"/>
              </w:rPr>
            </w:pPr>
            <w:r w:rsidRPr="001F72D1">
              <w:rPr>
                <w:noProof/>
                <w:sz w:val="21"/>
                <w:szCs w:val="21"/>
              </w:rPr>
              <w:drawing>
                <wp:anchor distT="0" distB="0" distL="114300" distR="114300" simplePos="0" relativeHeight="251662336" behindDoc="0" locked="0" layoutInCell="1" allowOverlap="1">
                  <wp:simplePos x="0" y="0"/>
                  <wp:positionH relativeFrom="column">
                    <wp:posOffset>-635</wp:posOffset>
                  </wp:positionH>
                  <wp:positionV relativeFrom="paragraph">
                    <wp:posOffset>3810</wp:posOffset>
                  </wp:positionV>
                  <wp:extent cx="4379595" cy="6192520"/>
                  <wp:effectExtent l="0" t="0" r="190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旧02 第１号様式　共催・後援申請書（表・裏）_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79595" cy="6192520"/>
                          </a:xfrm>
                          <a:prstGeom prst="rect">
                            <a:avLst/>
                          </a:prstGeom>
                        </pic:spPr>
                      </pic:pic>
                    </a:graphicData>
                  </a:graphic>
                </wp:anchor>
              </w:drawing>
            </w:r>
          </w:p>
        </w:tc>
      </w:tr>
      <w:tr w:rsidR="005A0ACC" w:rsidRPr="001F72D1" w:rsidTr="00F14DE1">
        <w:tc>
          <w:tcPr>
            <w:tcW w:w="7365" w:type="dxa"/>
            <w:tcBorders>
              <w:top w:val="nil"/>
              <w:left w:val="nil"/>
              <w:bottom w:val="nil"/>
              <w:right w:val="single" w:sz="4" w:space="0" w:color="auto"/>
              <w:tl2br w:val="nil"/>
              <w:tr2bl w:val="nil"/>
            </w:tcBorders>
          </w:tcPr>
          <w:p w:rsidR="005A0ACC" w:rsidRPr="001F72D1" w:rsidRDefault="005A0ACC" w:rsidP="00F14DE1">
            <w:pPr>
              <w:overflowPunct w:val="0"/>
              <w:autoSpaceDE w:val="0"/>
              <w:autoSpaceDN w:val="0"/>
              <w:ind w:left="228" w:hangingChars="100" w:hanging="228"/>
              <w:rPr>
                <w:sz w:val="21"/>
                <w:szCs w:val="21"/>
              </w:rPr>
            </w:pPr>
            <w:r w:rsidRPr="001F72D1">
              <w:rPr>
                <w:noProof/>
                <w:sz w:val="21"/>
                <w:szCs w:val="21"/>
              </w:rPr>
              <w:drawing>
                <wp:anchor distT="0" distB="0" distL="114300" distR="114300" simplePos="0" relativeHeight="251669504" behindDoc="0" locked="0" layoutInCell="1" allowOverlap="1">
                  <wp:simplePos x="0" y="0"/>
                  <wp:positionH relativeFrom="column">
                    <wp:posOffset>1905</wp:posOffset>
                  </wp:positionH>
                  <wp:positionV relativeFrom="paragraph">
                    <wp:posOffset>3810</wp:posOffset>
                  </wp:positionV>
                  <wp:extent cx="4379595" cy="6192520"/>
                  <wp:effectExtent l="0" t="0" r="190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1 第１号様式　共催・後援申請書（表・裏）_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79595" cy="6192520"/>
                          </a:xfrm>
                          <a:prstGeom prst="rect">
                            <a:avLst/>
                          </a:prstGeom>
                        </pic:spPr>
                      </pic:pic>
                    </a:graphicData>
                  </a:graphic>
                </wp:anchor>
              </w:drawing>
            </w: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tc>
        <w:tc>
          <w:tcPr>
            <w:tcW w:w="7365" w:type="dxa"/>
            <w:tcBorders>
              <w:top w:val="nil"/>
              <w:left w:val="nil"/>
              <w:bottom w:val="nil"/>
              <w:right w:val="nil"/>
            </w:tcBorders>
          </w:tcPr>
          <w:p w:rsidR="005A0ACC" w:rsidRPr="001F72D1" w:rsidRDefault="005A0ACC" w:rsidP="00F14DE1">
            <w:pPr>
              <w:overflowPunct w:val="0"/>
              <w:autoSpaceDE w:val="0"/>
              <w:autoSpaceDN w:val="0"/>
              <w:ind w:left="228" w:hangingChars="100" w:hanging="228"/>
              <w:rPr>
                <w:sz w:val="21"/>
                <w:szCs w:val="21"/>
              </w:rPr>
            </w:pPr>
            <w:r w:rsidRPr="001F72D1">
              <w:rPr>
                <w:noProof/>
                <w:sz w:val="21"/>
                <w:szCs w:val="21"/>
              </w:rPr>
              <w:drawing>
                <wp:anchor distT="0" distB="0" distL="114300" distR="114300" simplePos="0" relativeHeight="251663360" behindDoc="0" locked="0" layoutInCell="1" allowOverlap="1">
                  <wp:simplePos x="0" y="0"/>
                  <wp:positionH relativeFrom="column">
                    <wp:posOffset>-635</wp:posOffset>
                  </wp:positionH>
                  <wp:positionV relativeFrom="paragraph">
                    <wp:posOffset>3810</wp:posOffset>
                  </wp:positionV>
                  <wp:extent cx="4379595" cy="6192520"/>
                  <wp:effectExtent l="0" t="0" r="190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旧02 第１号様式　共催・後援申請書（表・裏）_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79595" cy="6192520"/>
                          </a:xfrm>
                          <a:prstGeom prst="rect">
                            <a:avLst/>
                          </a:prstGeom>
                        </pic:spPr>
                      </pic:pic>
                    </a:graphicData>
                  </a:graphic>
                </wp:anchor>
              </w:drawing>
            </w:r>
          </w:p>
        </w:tc>
      </w:tr>
      <w:tr w:rsidR="005A0ACC" w:rsidRPr="001F72D1" w:rsidTr="00F14DE1">
        <w:tc>
          <w:tcPr>
            <w:tcW w:w="7365" w:type="dxa"/>
            <w:tcBorders>
              <w:top w:val="nil"/>
              <w:left w:val="nil"/>
              <w:bottom w:val="nil"/>
              <w:right w:val="single" w:sz="4" w:space="0" w:color="auto"/>
              <w:tl2br w:val="nil"/>
              <w:tr2bl w:val="nil"/>
            </w:tcBorders>
          </w:tcPr>
          <w:p w:rsidR="005A0ACC" w:rsidRPr="001F72D1" w:rsidRDefault="005A0ACC" w:rsidP="00F14DE1">
            <w:pPr>
              <w:overflowPunct w:val="0"/>
              <w:autoSpaceDE w:val="0"/>
              <w:autoSpaceDN w:val="0"/>
              <w:ind w:left="228" w:hangingChars="100" w:hanging="228"/>
              <w:rPr>
                <w:sz w:val="21"/>
                <w:szCs w:val="21"/>
              </w:rPr>
            </w:pPr>
            <w:r w:rsidRPr="001F72D1">
              <w:rPr>
                <w:noProof/>
                <w:sz w:val="21"/>
                <w:szCs w:val="21"/>
              </w:rPr>
              <w:drawing>
                <wp:anchor distT="0" distB="0" distL="114300" distR="114300" simplePos="0" relativeHeight="251670528" behindDoc="0" locked="0" layoutInCell="1" allowOverlap="1">
                  <wp:simplePos x="0" y="0"/>
                  <wp:positionH relativeFrom="column">
                    <wp:posOffset>1905</wp:posOffset>
                  </wp:positionH>
                  <wp:positionV relativeFrom="paragraph">
                    <wp:posOffset>3810</wp:posOffset>
                  </wp:positionV>
                  <wp:extent cx="4379595" cy="6192520"/>
                  <wp:effectExtent l="0" t="0" r="190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1 第１号様式　共催・後援申請書（表・裏）_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79595" cy="6192520"/>
                          </a:xfrm>
                          <a:prstGeom prst="rect">
                            <a:avLst/>
                          </a:prstGeom>
                        </pic:spPr>
                      </pic:pic>
                    </a:graphicData>
                  </a:graphic>
                </wp:anchor>
              </w:drawing>
            </w: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tc>
        <w:tc>
          <w:tcPr>
            <w:tcW w:w="7365" w:type="dxa"/>
            <w:tcBorders>
              <w:top w:val="nil"/>
              <w:left w:val="nil"/>
              <w:bottom w:val="nil"/>
              <w:right w:val="nil"/>
            </w:tcBorders>
          </w:tcPr>
          <w:p w:rsidR="005A0ACC" w:rsidRPr="001F72D1" w:rsidRDefault="005A0ACC" w:rsidP="00F14DE1">
            <w:pPr>
              <w:overflowPunct w:val="0"/>
              <w:autoSpaceDE w:val="0"/>
              <w:autoSpaceDN w:val="0"/>
              <w:ind w:left="228" w:hangingChars="100" w:hanging="228"/>
              <w:rPr>
                <w:sz w:val="21"/>
                <w:szCs w:val="21"/>
              </w:rPr>
            </w:pPr>
          </w:p>
        </w:tc>
      </w:tr>
      <w:tr w:rsidR="005A0ACC" w:rsidRPr="00E14B7A" w:rsidTr="00F14DE1">
        <w:tc>
          <w:tcPr>
            <w:tcW w:w="7365" w:type="dxa"/>
            <w:tcBorders>
              <w:top w:val="nil"/>
              <w:left w:val="nil"/>
              <w:bottom w:val="nil"/>
              <w:right w:val="single" w:sz="4" w:space="0" w:color="auto"/>
              <w:tl2br w:val="nil"/>
              <w:tr2bl w:val="nil"/>
            </w:tcBorders>
          </w:tcPr>
          <w:p w:rsidR="005A0ACC" w:rsidRPr="001F72D1" w:rsidRDefault="005A0ACC" w:rsidP="00F14DE1">
            <w:pPr>
              <w:overflowPunct w:val="0"/>
              <w:autoSpaceDE w:val="0"/>
              <w:autoSpaceDN w:val="0"/>
              <w:ind w:left="228" w:hangingChars="100" w:hanging="228"/>
              <w:rPr>
                <w:sz w:val="21"/>
                <w:szCs w:val="21"/>
              </w:rPr>
            </w:pPr>
            <w:r w:rsidRPr="001F72D1">
              <w:rPr>
                <w:noProof/>
                <w:sz w:val="21"/>
                <w:szCs w:val="21"/>
              </w:rPr>
              <w:drawing>
                <wp:anchor distT="0" distB="0" distL="114300" distR="114300" simplePos="0" relativeHeight="251671552" behindDoc="0" locked="0" layoutInCell="1" allowOverlap="1">
                  <wp:simplePos x="0" y="0"/>
                  <wp:positionH relativeFrom="column">
                    <wp:posOffset>1905</wp:posOffset>
                  </wp:positionH>
                  <wp:positionV relativeFrom="paragraph">
                    <wp:posOffset>3810</wp:posOffset>
                  </wp:positionV>
                  <wp:extent cx="4379595" cy="6192520"/>
                  <wp:effectExtent l="0" t="0" r="190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1 第１号様式　共催・後援申請書（表・裏）_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79595" cy="6192520"/>
                          </a:xfrm>
                          <a:prstGeom prst="rect">
                            <a:avLst/>
                          </a:prstGeom>
                        </pic:spPr>
                      </pic:pic>
                    </a:graphicData>
                  </a:graphic>
                </wp:anchor>
              </w:drawing>
            </w: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p w:rsidR="005A0ACC" w:rsidRPr="001F72D1" w:rsidRDefault="005A0ACC" w:rsidP="00F14DE1">
            <w:pPr>
              <w:overflowPunct w:val="0"/>
              <w:autoSpaceDE w:val="0"/>
              <w:autoSpaceDN w:val="0"/>
              <w:ind w:left="228" w:hangingChars="100" w:hanging="228"/>
              <w:rPr>
                <w:sz w:val="21"/>
                <w:szCs w:val="21"/>
              </w:rPr>
            </w:pPr>
          </w:p>
        </w:tc>
        <w:tc>
          <w:tcPr>
            <w:tcW w:w="7365" w:type="dxa"/>
            <w:tcBorders>
              <w:top w:val="nil"/>
              <w:left w:val="nil"/>
              <w:bottom w:val="nil"/>
              <w:right w:val="nil"/>
            </w:tcBorders>
          </w:tcPr>
          <w:p w:rsidR="005A0ACC" w:rsidRPr="001F72D1" w:rsidRDefault="005A0ACC" w:rsidP="00F14DE1">
            <w:pPr>
              <w:overflowPunct w:val="0"/>
              <w:autoSpaceDE w:val="0"/>
              <w:autoSpaceDN w:val="0"/>
              <w:ind w:left="228" w:hangingChars="100" w:hanging="228"/>
              <w:rPr>
                <w:sz w:val="21"/>
                <w:szCs w:val="21"/>
              </w:rPr>
            </w:pPr>
            <w:r w:rsidRPr="001F72D1">
              <w:rPr>
                <w:noProof/>
                <w:sz w:val="21"/>
                <w:szCs w:val="21"/>
              </w:rPr>
              <w:drawing>
                <wp:anchor distT="0" distB="0" distL="114300" distR="114300" simplePos="0" relativeHeight="251664384" behindDoc="0" locked="0" layoutInCell="1" allowOverlap="1">
                  <wp:simplePos x="0" y="0"/>
                  <wp:positionH relativeFrom="column">
                    <wp:posOffset>-635</wp:posOffset>
                  </wp:positionH>
                  <wp:positionV relativeFrom="paragraph">
                    <wp:posOffset>3810</wp:posOffset>
                  </wp:positionV>
                  <wp:extent cx="4379595" cy="6192520"/>
                  <wp:effectExtent l="0" t="0" r="190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旧02 第１号様式　共催・後援申請書（表・裏）_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79595" cy="6192520"/>
                          </a:xfrm>
                          <a:prstGeom prst="rect">
                            <a:avLst/>
                          </a:prstGeom>
                        </pic:spPr>
                      </pic:pic>
                    </a:graphicData>
                  </a:graphic>
                </wp:anchor>
              </w:drawing>
            </w:r>
          </w:p>
        </w:tc>
      </w:tr>
    </w:tbl>
    <w:p w:rsidR="00392B82" w:rsidRPr="005A0ACC" w:rsidRDefault="00392B82" w:rsidP="004125A5">
      <w:pPr>
        <w:overflowPunct w:val="0"/>
        <w:autoSpaceDE w:val="0"/>
        <w:autoSpaceDN w:val="0"/>
      </w:pPr>
    </w:p>
    <w:sectPr w:rsidR="00392B82" w:rsidRPr="005A0ACC">
      <w:pgSz w:w="16838" w:h="11906" w:orient="landscape"/>
      <w:pgMar w:top="1077" w:right="1134" w:bottom="1077" w:left="1134" w:header="567" w:footer="567" w:gutter="0"/>
      <w:cols w:space="720"/>
      <w:docGrid w:type="linesAndChars" w:linePitch="385" w:charSpace="36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4CDC" w:rsidRDefault="00D54CDC">
      <w:r>
        <w:separator/>
      </w:r>
    </w:p>
  </w:endnote>
  <w:endnote w:type="continuationSeparator" w:id="0">
    <w:p w:rsidR="00D54CDC" w:rsidRDefault="00D54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4CDC" w:rsidRDefault="00D54CDC">
      <w:r>
        <w:separator/>
      </w:r>
    </w:p>
  </w:footnote>
  <w:footnote w:type="continuationSeparator" w:id="0">
    <w:p w:rsidR="00D54CDC" w:rsidRDefault="00D54C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hyphenationZone w:val="0"/>
  <w:defaultTableStyle w:val="1"/>
  <w:drawingGridHorizontalSpacing w:val="237"/>
  <w:drawingGridVerticalSpacing w:val="192"/>
  <w:displayHorizontalDrawingGridEvery w:val="0"/>
  <w:displayVerticalDrawingGridEvery w:val="2"/>
  <w:noPunctuationKerning/>
  <w:characterSpacingControl w:val="doNotCompress"/>
  <w:strictFirstAndLastChars/>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FE9"/>
    <w:rsid w:val="000263B7"/>
    <w:rsid w:val="0007071E"/>
    <w:rsid w:val="000E26B2"/>
    <w:rsid w:val="000F65E4"/>
    <w:rsid w:val="00127DE1"/>
    <w:rsid w:val="0013285E"/>
    <w:rsid w:val="001B655A"/>
    <w:rsid w:val="001F3C0C"/>
    <w:rsid w:val="001F72D1"/>
    <w:rsid w:val="0020148F"/>
    <w:rsid w:val="0022457D"/>
    <w:rsid w:val="00264C04"/>
    <w:rsid w:val="00283B66"/>
    <w:rsid w:val="00297930"/>
    <w:rsid w:val="002F31AF"/>
    <w:rsid w:val="002F5368"/>
    <w:rsid w:val="00305B4D"/>
    <w:rsid w:val="00336B57"/>
    <w:rsid w:val="00343B6F"/>
    <w:rsid w:val="00392B82"/>
    <w:rsid w:val="003C28BA"/>
    <w:rsid w:val="003D2147"/>
    <w:rsid w:val="003E3574"/>
    <w:rsid w:val="003E383C"/>
    <w:rsid w:val="003F0887"/>
    <w:rsid w:val="003F684C"/>
    <w:rsid w:val="004125A5"/>
    <w:rsid w:val="004144DE"/>
    <w:rsid w:val="00430425"/>
    <w:rsid w:val="00455354"/>
    <w:rsid w:val="004B4A8E"/>
    <w:rsid w:val="00501CC0"/>
    <w:rsid w:val="005325C1"/>
    <w:rsid w:val="005860FD"/>
    <w:rsid w:val="005A0ACC"/>
    <w:rsid w:val="006056AF"/>
    <w:rsid w:val="006242FF"/>
    <w:rsid w:val="00642E9A"/>
    <w:rsid w:val="006D4601"/>
    <w:rsid w:val="00731129"/>
    <w:rsid w:val="007410CC"/>
    <w:rsid w:val="0078255E"/>
    <w:rsid w:val="00785EB8"/>
    <w:rsid w:val="007E24B1"/>
    <w:rsid w:val="00805161"/>
    <w:rsid w:val="00817FED"/>
    <w:rsid w:val="00854880"/>
    <w:rsid w:val="00886C12"/>
    <w:rsid w:val="008D1268"/>
    <w:rsid w:val="009B2E1B"/>
    <w:rsid w:val="009B4C86"/>
    <w:rsid w:val="009D626F"/>
    <w:rsid w:val="009E0D88"/>
    <w:rsid w:val="009F3464"/>
    <w:rsid w:val="00A01401"/>
    <w:rsid w:val="00A31072"/>
    <w:rsid w:val="00A56A21"/>
    <w:rsid w:val="00A71039"/>
    <w:rsid w:val="00B03B11"/>
    <w:rsid w:val="00B733DC"/>
    <w:rsid w:val="00B82302"/>
    <w:rsid w:val="00B96A07"/>
    <w:rsid w:val="00BC674D"/>
    <w:rsid w:val="00C121A2"/>
    <w:rsid w:val="00C92A70"/>
    <w:rsid w:val="00C9620B"/>
    <w:rsid w:val="00CD4BF9"/>
    <w:rsid w:val="00D16FE9"/>
    <w:rsid w:val="00D52780"/>
    <w:rsid w:val="00D54CDC"/>
    <w:rsid w:val="00DB4F31"/>
    <w:rsid w:val="00DC2D8D"/>
    <w:rsid w:val="00DC3DC2"/>
    <w:rsid w:val="00E14B7A"/>
    <w:rsid w:val="00E6211D"/>
    <w:rsid w:val="00EA6766"/>
    <w:rsid w:val="00F02E3C"/>
    <w:rsid w:val="00F12D6D"/>
    <w:rsid w:val="00F227C2"/>
    <w:rsid w:val="00F30706"/>
    <w:rsid w:val="00F575C3"/>
    <w:rsid w:val="00F80C42"/>
    <w:rsid w:val="00F95FDB"/>
    <w:rsid w:val="00FB1492"/>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5:chartTrackingRefBased/>
  <w15:docId w15:val="{975D3D95-8735-48C8-98AD-DB8A91DEE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655A"/>
    <w:pPr>
      <w:widowControl w:val="0"/>
      <w:jc w:val="both"/>
    </w:pPr>
    <w:rPr>
      <w:rFonts w:ascii="ＭＳ 明朝" w:eastAsia="ＭＳ 明朝" w:hAnsi="ＭＳ 明朝"/>
      <w:kern w:val="22"/>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Pr>
      <w:vertAlign w:val="superscript"/>
    </w:rPr>
  </w:style>
  <w:style w:type="character" w:styleId="a4">
    <w:name w:val="endnote reference"/>
    <w:basedOn w:val="a0"/>
    <w:semiHidden/>
    <w:rPr>
      <w:vertAlign w:val="superscript"/>
    </w:rPr>
  </w:style>
  <w:style w:type="paragraph" w:customStyle="1" w:styleId="sec0">
    <w:name w:val="sec0"/>
    <w:basedOn w:val="a"/>
    <w:qFormat/>
    <w:pPr>
      <w:spacing w:line="336" w:lineRule="atLeast"/>
      <w:ind w:hanging="240"/>
    </w:pPr>
    <w:rPr>
      <w:sz w:val="24"/>
    </w:rPr>
  </w:style>
  <w:style w:type="table" w:customStyle="1" w:styleId="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03B11"/>
    <w:pPr>
      <w:tabs>
        <w:tab w:val="center" w:pos="4252"/>
        <w:tab w:val="right" w:pos="8504"/>
      </w:tabs>
      <w:snapToGrid w:val="0"/>
    </w:pPr>
  </w:style>
  <w:style w:type="character" w:customStyle="1" w:styleId="a6">
    <w:name w:val="ヘッダー (文字)"/>
    <w:basedOn w:val="a0"/>
    <w:link w:val="a5"/>
    <w:uiPriority w:val="99"/>
    <w:rsid w:val="00B03B11"/>
    <w:rPr>
      <w:rFonts w:ascii="ＭＳ 明朝" w:eastAsia="ＭＳ 明朝" w:hAnsi="ＭＳ 明朝"/>
      <w:kern w:val="22"/>
      <w:sz w:val="22"/>
    </w:rPr>
  </w:style>
  <w:style w:type="paragraph" w:styleId="a7">
    <w:name w:val="footer"/>
    <w:basedOn w:val="a"/>
    <w:link w:val="a8"/>
    <w:uiPriority w:val="99"/>
    <w:unhideWhenUsed/>
    <w:rsid w:val="00B03B11"/>
    <w:pPr>
      <w:tabs>
        <w:tab w:val="center" w:pos="4252"/>
        <w:tab w:val="right" w:pos="8504"/>
      </w:tabs>
      <w:snapToGrid w:val="0"/>
    </w:pPr>
  </w:style>
  <w:style w:type="character" w:customStyle="1" w:styleId="a8">
    <w:name w:val="フッター (文字)"/>
    <w:basedOn w:val="a0"/>
    <w:link w:val="a7"/>
    <w:uiPriority w:val="99"/>
    <w:rsid w:val="00B03B11"/>
    <w:rPr>
      <w:rFonts w:ascii="ＭＳ 明朝" w:eastAsia="ＭＳ 明朝" w:hAnsi="ＭＳ 明朝"/>
      <w:kern w:val="22"/>
      <w:sz w:val="22"/>
    </w:rPr>
  </w:style>
  <w:style w:type="paragraph" w:styleId="a9">
    <w:name w:val="Balloon Text"/>
    <w:basedOn w:val="a"/>
    <w:link w:val="aa"/>
    <w:uiPriority w:val="99"/>
    <w:semiHidden/>
    <w:unhideWhenUsed/>
    <w:rsid w:val="00F3070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30706"/>
    <w:rPr>
      <w:rFonts w:asciiTheme="majorHAnsi" w:eastAsiaTheme="majorEastAsia" w:hAnsiTheme="majorHAnsi" w:cstheme="majorBidi"/>
      <w:kern w:val="22"/>
      <w:sz w:val="18"/>
      <w:szCs w:val="18"/>
    </w:rPr>
  </w:style>
  <w:style w:type="table" w:customStyle="1" w:styleId="111">
    <w:name w:val="表（シンプル 1）11"/>
    <w:basedOn w:val="a1"/>
    <w:rsid w:val="004144DE"/>
    <w:rPr>
      <w:rFonts w:ascii="Century" w:eastAsia="ＭＳ 明朝" w:hAnsi="Century"/>
      <w:kern w:val="0"/>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336B5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00819">
      <w:bodyDiv w:val="1"/>
      <w:marLeft w:val="0"/>
      <w:marRight w:val="0"/>
      <w:marTop w:val="0"/>
      <w:marBottom w:val="0"/>
      <w:divBdr>
        <w:top w:val="none" w:sz="0" w:space="0" w:color="auto"/>
        <w:left w:val="none" w:sz="0" w:space="0" w:color="auto"/>
        <w:bottom w:val="none" w:sz="0" w:space="0" w:color="auto"/>
        <w:right w:val="none" w:sz="0" w:space="0" w:color="auto"/>
      </w:divBdr>
      <w:divsChild>
        <w:div w:id="281767924">
          <w:marLeft w:val="0"/>
          <w:marRight w:val="0"/>
          <w:marTop w:val="0"/>
          <w:marBottom w:val="0"/>
          <w:divBdr>
            <w:top w:val="none" w:sz="0" w:space="0" w:color="auto"/>
            <w:left w:val="none" w:sz="0" w:space="0" w:color="auto"/>
            <w:bottom w:val="none" w:sz="0" w:space="0" w:color="auto"/>
            <w:right w:val="none" w:sz="0" w:space="0" w:color="auto"/>
          </w:divBdr>
          <w:divsChild>
            <w:div w:id="1309748478">
              <w:marLeft w:val="0"/>
              <w:marRight w:val="0"/>
              <w:marTop w:val="0"/>
              <w:marBottom w:val="0"/>
              <w:divBdr>
                <w:top w:val="none" w:sz="0" w:space="0" w:color="auto"/>
                <w:left w:val="none" w:sz="0" w:space="0" w:color="auto"/>
                <w:bottom w:val="none" w:sz="0" w:space="0" w:color="auto"/>
                <w:right w:val="none" w:sz="0" w:space="0" w:color="auto"/>
              </w:divBdr>
              <w:divsChild>
                <w:div w:id="169175987">
                  <w:marLeft w:val="0"/>
                  <w:marRight w:val="0"/>
                  <w:marTop w:val="0"/>
                  <w:marBottom w:val="0"/>
                  <w:divBdr>
                    <w:top w:val="none" w:sz="0" w:space="0" w:color="auto"/>
                    <w:left w:val="none" w:sz="0" w:space="0" w:color="auto"/>
                    <w:bottom w:val="none" w:sz="0" w:space="0" w:color="auto"/>
                    <w:right w:val="none" w:sz="0" w:space="0" w:color="auto"/>
                  </w:divBdr>
                  <w:divsChild>
                    <w:div w:id="1281037197">
                      <w:marLeft w:val="0"/>
                      <w:marRight w:val="0"/>
                      <w:marTop w:val="0"/>
                      <w:marBottom w:val="0"/>
                      <w:divBdr>
                        <w:top w:val="none" w:sz="0" w:space="0" w:color="auto"/>
                        <w:left w:val="none" w:sz="0" w:space="0" w:color="auto"/>
                        <w:bottom w:val="none" w:sz="0" w:space="0" w:color="auto"/>
                        <w:right w:val="none" w:sz="0" w:space="0" w:color="auto"/>
                      </w:divBdr>
                      <w:divsChild>
                        <w:div w:id="1197499061">
                          <w:marLeft w:val="0"/>
                          <w:marRight w:val="0"/>
                          <w:marTop w:val="0"/>
                          <w:marBottom w:val="0"/>
                          <w:divBdr>
                            <w:top w:val="none" w:sz="0" w:space="0" w:color="auto"/>
                            <w:left w:val="none" w:sz="0" w:space="0" w:color="auto"/>
                            <w:bottom w:val="none" w:sz="0" w:space="0" w:color="auto"/>
                            <w:right w:val="none" w:sz="0" w:space="0" w:color="auto"/>
                          </w:divBdr>
                        </w:div>
                        <w:div w:id="142017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11672">
      <w:bodyDiv w:val="1"/>
      <w:marLeft w:val="0"/>
      <w:marRight w:val="0"/>
      <w:marTop w:val="0"/>
      <w:marBottom w:val="0"/>
      <w:divBdr>
        <w:top w:val="none" w:sz="0" w:space="0" w:color="auto"/>
        <w:left w:val="none" w:sz="0" w:space="0" w:color="auto"/>
        <w:bottom w:val="none" w:sz="0" w:space="0" w:color="auto"/>
        <w:right w:val="none" w:sz="0" w:space="0" w:color="auto"/>
      </w:divBdr>
      <w:divsChild>
        <w:div w:id="761335392">
          <w:marLeft w:val="0"/>
          <w:marRight w:val="0"/>
          <w:marTop w:val="0"/>
          <w:marBottom w:val="0"/>
          <w:divBdr>
            <w:top w:val="none" w:sz="0" w:space="0" w:color="auto"/>
            <w:left w:val="none" w:sz="0" w:space="0" w:color="auto"/>
            <w:bottom w:val="none" w:sz="0" w:space="0" w:color="auto"/>
            <w:right w:val="none" w:sz="0" w:space="0" w:color="auto"/>
          </w:divBdr>
          <w:divsChild>
            <w:div w:id="541476443">
              <w:marLeft w:val="0"/>
              <w:marRight w:val="0"/>
              <w:marTop w:val="0"/>
              <w:marBottom w:val="0"/>
              <w:divBdr>
                <w:top w:val="none" w:sz="0" w:space="0" w:color="auto"/>
                <w:left w:val="none" w:sz="0" w:space="0" w:color="auto"/>
                <w:bottom w:val="none" w:sz="0" w:space="0" w:color="auto"/>
                <w:right w:val="none" w:sz="0" w:space="0" w:color="auto"/>
              </w:divBdr>
              <w:divsChild>
                <w:div w:id="814103657">
                  <w:marLeft w:val="0"/>
                  <w:marRight w:val="0"/>
                  <w:marTop w:val="0"/>
                  <w:marBottom w:val="0"/>
                  <w:divBdr>
                    <w:top w:val="none" w:sz="0" w:space="0" w:color="auto"/>
                    <w:left w:val="none" w:sz="0" w:space="0" w:color="auto"/>
                    <w:bottom w:val="none" w:sz="0" w:space="0" w:color="auto"/>
                    <w:right w:val="none" w:sz="0" w:space="0" w:color="auto"/>
                  </w:divBdr>
                  <w:divsChild>
                    <w:div w:id="816264450">
                      <w:marLeft w:val="0"/>
                      <w:marRight w:val="0"/>
                      <w:marTop w:val="0"/>
                      <w:marBottom w:val="0"/>
                      <w:divBdr>
                        <w:top w:val="none" w:sz="0" w:space="0" w:color="auto"/>
                        <w:left w:val="none" w:sz="0" w:space="0" w:color="auto"/>
                        <w:bottom w:val="none" w:sz="0" w:space="0" w:color="auto"/>
                        <w:right w:val="none" w:sz="0" w:space="0" w:color="auto"/>
                      </w:divBdr>
                      <w:divsChild>
                        <w:div w:id="2078090327">
                          <w:marLeft w:val="0"/>
                          <w:marRight w:val="0"/>
                          <w:marTop w:val="0"/>
                          <w:marBottom w:val="0"/>
                          <w:divBdr>
                            <w:top w:val="none" w:sz="0" w:space="0" w:color="auto"/>
                            <w:left w:val="none" w:sz="0" w:space="0" w:color="auto"/>
                            <w:bottom w:val="none" w:sz="0" w:space="0" w:color="auto"/>
                            <w:right w:val="none" w:sz="0" w:space="0" w:color="auto"/>
                          </w:divBdr>
                        </w:div>
                        <w:div w:id="499275154">
                          <w:marLeft w:val="0"/>
                          <w:marRight w:val="0"/>
                          <w:marTop w:val="0"/>
                          <w:marBottom w:val="0"/>
                          <w:divBdr>
                            <w:top w:val="none" w:sz="0" w:space="0" w:color="auto"/>
                            <w:left w:val="none" w:sz="0" w:space="0" w:color="auto"/>
                            <w:bottom w:val="none" w:sz="0" w:space="0" w:color="auto"/>
                            <w:right w:val="none" w:sz="0" w:space="0" w:color="auto"/>
                          </w:divBdr>
                        </w:div>
                        <w:div w:id="1510218720">
                          <w:marLeft w:val="0"/>
                          <w:marRight w:val="0"/>
                          <w:marTop w:val="0"/>
                          <w:marBottom w:val="0"/>
                          <w:divBdr>
                            <w:top w:val="none" w:sz="0" w:space="0" w:color="auto"/>
                            <w:left w:val="none" w:sz="0" w:space="0" w:color="auto"/>
                            <w:bottom w:val="none" w:sz="0" w:space="0" w:color="auto"/>
                            <w:right w:val="none" w:sz="0" w:space="0" w:color="auto"/>
                          </w:divBdr>
                        </w:div>
                        <w:div w:id="1954824573">
                          <w:marLeft w:val="0"/>
                          <w:marRight w:val="0"/>
                          <w:marTop w:val="0"/>
                          <w:marBottom w:val="0"/>
                          <w:divBdr>
                            <w:top w:val="none" w:sz="0" w:space="0" w:color="auto"/>
                            <w:left w:val="none" w:sz="0" w:space="0" w:color="auto"/>
                            <w:bottom w:val="none" w:sz="0" w:space="0" w:color="auto"/>
                            <w:right w:val="none" w:sz="0" w:space="0" w:color="auto"/>
                          </w:divBdr>
                        </w:div>
                        <w:div w:id="2109110081">
                          <w:marLeft w:val="0"/>
                          <w:marRight w:val="0"/>
                          <w:marTop w:val="0"/>
                          <w:marBottom w:val="0"/>
                          <w:divBdr>
                            <w:top w:val="none" w:sz="0" w:space="0" w:color="auto"/>
                            <w:left w:val="none" w:sz="0" w:space="0" w:color="auto"/>
                            <w:bottom w:val="none" w:sz="0" w:space="0" w:color="auto"/>
                            <w:right w:val="none" w:sz="0" w:space="0" w:color="auto"/>
                          </w:divBdr>
                        </w:div>
                        <w:div w:id="376635880">
                          <w:marLeft w:val="0"/>
                          <w:marRight w:val="0"/>
                          <w:marTop w:val="0"/>
                          <w:marBottom w:val="0"/>
                          <w:divBdr>
                            <w:top w:val="none" w:sz="0" w:space="0" w:color="auto"/>
                            <w:left w:val="none" w:sz="0" w:space="0" w:color="auto"/>
                            <w:bottom w:val="none" w:sz="0" w:space="0" w:color="auto"/>
                            <w:right w:val="none" w:sz="0" w:space="0" w:color="auto"/>
                          </w:divBdr>
                        </w:div>
                        <w:div w:id="98023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289839">
      <w:bodyDiv w:val="1"/>
      <w:marLeft w:val="0"/>
      <w:marRight w:val="0"/>
      <w:marTop w:val="0"/>
      <w:marBottom w:val="0"/>
      <w:divBdr>
        <w:top w:val="none" w:sz="0" w:space="0" w:color="auto"/>
        <w:left w:val="none" w:sz="0" w:space="0" w:color="auto"/>
        <w:bottom w:val="none" w:sz="0" w:space="0" w:color="auto"/>
        <w:right w:val="none" w:sz="0" w:space="0" w:color="auto"/>
      </w:divBdr>
      <w:divsChild>
        <w:div w:id="471991363">
          <w:marLeft w:val="0"/>
          <w:marRight w:val="0"/>
          <w:marTop w:val="0"/>
          <w:marBottom w:val="0"/>
          <w:divBdr>
            <w:top w:val="none" w:sz="0" w:space="0" w:color="auto"/>
            <w:left w:val="none" w:sz="0" w:space="0" w:color="auto"/>
            <w:bottom w:val="none" w:sz="0" w:space="0" w:color="auto"/>
            <w:right w:val="none" w:sz="0" w:space="0" w:color="auto"/>
          </w:divBdr>
          <w:divsChild>
            <w:div w:id="146362941">
              <w:marLeft w:val="0"/>
              <w:marRight w:val="0"/>
              <w:marTop w:val="0"/>
              <w:marBottom w:val="0"/>
              <w:divBdr>
                <w:top w:val="none" w:sz="0" w:space="0" w:color="auto"/>
                <w:left w:val="none" w:sz="0" w:space="0" w:color="auto"/>
                <w:bottom w:val="none" w:sz="0" w:space="0" w:color="auto"/>
                <w:right w:val="none" w:sz="0" w:space="0" w:color="auto"/>
              </w:divBdr>
              <w:divsChild>
                <w:div w:id="582493033">
                  <w:marLeft w:val="0"/>
                  <w:marRight w:val="0"/>
                  <w:marTop w:val="0"/>
                  <w:marBottom w:val="0"/>
                  <w:divBdr>
                    <w:top w:val="none" w:sz="0" w:space="0" w:color="auto"/>
                    <w:left w:val="none" w:sz="0" w:space="0" w:color="auto"/>
                    <w:bottom w:val="none" w:sz="0" w:space="0" w:color="auto"/>
                    <w:right w:val="none" w:sz="0" w:space="0" w:color="auto"/>
                  </w:divBdr>
                  <w:divsChild>
                    <w:div w:id="1002707967">
                      <w:marLeft w:val="0"/>
                      <w:marRight w:val="0"/>
                      <w:marTop w:val="0"/>
                      <w:marBottom w:val="0"/>
                      <w:divBdr>
                        <w:top w:val="none" w:sz="0" w:space="0" w:color="auto"/>
                        <w:left w:val="none" w:sz="0" w:space="0" w:color="auto"/>
                        <w:bottom w:val="none" w:sz="0" w:space="0" w:color="auto"/>
                        <w:right w:val="none" w:sz="0" w:space="0" w:color="auto"/>
                      </w:divBdr>
                      <w:divsChild>
                        <w:div w:id="526985516">
                          <w:marLeft w:val="0"/>
                          <w:marRight w:val="0"/>
                          <w:marTop w:val="0"/>
                          <w:marBottom w:val="0"/>
                          <w:divBdr>
                            <w:top w:val="none" w:sz="0" w:space="0" w:color="auto"/>
                            <w:left w:val="none" w:sz="0" w:space="0" w:color="auto"/>
                            <w:bottom w:val="none" w:sz="0" w:space="0" w:color="auto"/>
                            <w:right w:val="none" w:sz="0" w:space="0" w:color="auto"/>
                          </w:divBdr>
                        </w:div>
                        <w:div w:id="228929317">
                          <w:marLeft w:val="0"/>
                          <w:marRight w:val="0"/>
                          <w:marTop w:val="0"/>
                          <w:marBottom w:val="0"/>
                          <w:divBdr>
                            <w:top w:val="none" w:sz="0" w:space="0" w:color="auto"/>
                            <w:left w:val="none" w:sz="0" w:space="0" w:color="auto"/>
                            <w:bottom w:val="none" w:sz="0" w:space="0" w:color="auto"/>
                            <w:right w:val="none" w:sz="0" w:space="0" w:color="auto"/>
                          </w:divBdr>
                        </w:div>
                        <w:div w:id="1057123095">
                          <w:marLeft w:val="0"/>
                          <w:marRight w:val="0"/>
                          <w:marTop w:val="0"/>
                          <w:marBottom w:val="0"/>
                          <w:divBdr>
                            <w:top w:val="none" w:sz="0" w:space="0" w:color="auto"/>
                            <w:left w:val="none" w:sz="0" w:space="0" w:color="auto"/>
                            <w:bottom w:val="none" w:sz="0" w:space="0" w:color="auto"/>
                            <w:right w:val="none" w:sz="0" w:space="0" w:color="auto"/>
                          </w:divBdr>
                        </w:div>
                        <w:div w:id="108015317">
                          <w:marLeft w:val="0"/>
                          <w:marRight w:val="0"/>
                          <w:marTop w:val="0"/>
                          <w:marBottom w:val="0"/>
                          <w:divBdr>
                            <w:top w:val="none" w:sz="0" w:space="0" w:color="auto"/>
                            <w:left w:val="none" w:sz="0" w:space="0" w:color="auto"/>
                            <w:bottom w:val="none" w:sz="0" w:space="0" w:color="auto"/>
                            <w:right w:val="none" w:sz="0" w:space="0" w:color="auto"/>
                          </w:divBdr>
                        </w:div>
                        <w:div w:id="786118193">
                          <w:marLeft w:val="0"/>
                          <w:marRight w:val="0"/>
                          <w:marTop w:val="0"/>
                          <w:marBottom w:val="0"/>
                          <w:divBdr>
                            <w:top w:val="none" w:sz="0" w:space="0" w:color="auto"/>
                            <w:left w:val="none" w:sz="0" w:space="0" w:color="auto"/>
                            <w:bottom w:val="none" w:sz="0" w:space="0" w:color="auto"/>
                            <w:right w:val="none" w:sz="0" w:space="0" w:color="auto"/>
                          </w:divBdr>
                        </w:div>
                        <w:div w:id="83579371">
                          <w:marLeft w:val="0"/>
                          <w:marRight w:val="0"/>
                          <w:marTop w:val="0"/>
                          <w:marBottom w:val="0"/>
                          <w:divBdr>
                            <w:top w:val="none" w:sz="0" w:space="0" w:color="auto"/>
                            <w:left w:val="none" w:sz="0" w:space="0" w:color="auto"/>
                            <w:bottom w:val="none" w:sz="0" w:space="0" w:color="auto"/>
                            <w:right w:val="none" w:sz="0" w:space="0" w:color="auto"/>
                          </w:divBdr>
                        </w:div>
                        <w:div w:id="1123379676">
                          <w:marLeft w:val="0"/>
                          <w:marRight w:val="0"/>
                          <w:marTop w:val="0"/>
                          <w:marBottom w:val="0"/>
                          <w:divBdr>
                            <w:top w:val="none" w:sz="0" w:space="0" w:color="auto"/>
                            <w:left w:val="none" w:sz="0" w:space="0" w:color="auto"/>
                            <w:bottom w:val="none" w:sz="0" w:space="0" w:color="auto"/>
                            <w:right w:val="none" w:sz="0" w:space="0" w:color="auto"/>
                          </w:divBdr>
                        </w:div>
                        <w:div w:id="856120883">
                          <w:marLeft w:val="0"/>
                          <w:marRight w:val="0"/>
                          <w:marTop w:val="0"/>
                          <w:marBottom w:val="0"/>
                          <w:divBdr>
                            <w:top w:val="none" w:sz="0" w:space="0" w:color="auto"/>
                            <w:left w:val="none" w:sz="0" w:space="0" w:color="auto"/>
                            <w:bottom w:val="none" w:sz="0" w:space="0" w:color="auto"/>
                            <w:right w:val="none" w:sz="0" w:space="0" w:color="auto"/>
                          </w:divBdr>
                        </w:div>
                        <w:div w:id="1675916747">
                          <w:marLeft w:val="0"/>
                          <w:marRight w:val="0"/>
                          <w:marTop w:val="0"/>
                          <w:marBottom w:val="0"/>
                          <w:divBdr>
                            <w:top w:val="none" w:sz="0" w:space="0" w:color="auto"/>
                            <w:left w:val="none" w:sz="0" w:space="0" w:color="auto"/>
                            <w:bottom w:val="none" w:sz="0" w:space="0" w:color="auto"/>
                            <w:right w:val="none" w:sz="0" w:space="0" w:color="auto"/>
                          </w:divBdr>
                        </w:div>
                        <w:div w:id="650254099">
                          <w:marLeft w:val="0"/>
                          <w:marRight w:val="0"/>
                          <w:marTop w:val="0"/>
                          <w:marBottom w:val="0"/>
                          <w:divBdr>
                            <w:top w:val="none" w:sz="0" w:space="0" w:color="auto"/>
                            <w:left w:val="none" w:sz="0" w:space="0" w:color="auto"/>
                            <w:bottom w:val="none" w:sz="0" w:space="0" w:color="auto"/>
                            <w:right w:val="none" w:sz="0" w:space="0" w:color="auto"/>
                          </w:divBdr>
                        </w:div>
                        <w:div w:id="1330788735">
                          <w:marLeft w:val="0"/>
                          <w:marRight w:val="0"/>
                          <w:marTop w:val="0"/>
                          <w:marBottom w:val="0"/>
                          <w:divBdr>
                            <w:top w:val="none" w:sz="0" w:space="0" w:color="auto"/>
                            <w:left w:val="none" w:sz="0" w:space="0" w:color="auto"/>
                            <w:bottom w:val="none" w:sz="0" w:space="0" w:color="auto"/>
                            <w:right w:val="none" w:sz="0" w:space="0" w:color="auto"/>
                          </w:divBdr>
                        </w:div>
                        <w:div w:id="1144931117">
                          <w:marLeft w:val="0"/>
                          <w:marRight w:val="0"/>
                          <w:marTop w:val="0"/>
                          <w:marBottom w:val="0"/>
                          <w:divBdr>
                            <w:top w:val="none" w:sz="0" w:space="0" w:color="auto"/>
                            <w:left w:val="none" w:sz="0" w:space="0" w:color="auto"/>
                            <w:bottom w:val="none" w:sz="0" w:space="0" w:color="auto"/>
                            <w:right w:val="none" w:sz="0" w:space="0" w:color="auto"/>
                          </w:divBdr>
                        </w:div>
                        <w:div w:id="843014959">
                          <w:marLeft w:val="0"/>
                          <w:marRight w:val="0"/>
                          <w:marTop w:val="0"/>
                          <w:marBottom w:val="0"/>
                          <w:divBdr>
                            <w:top w:val="none" w:sz="0" w:space="0" w:color="auto"/>
                            <w:left w:val="none" w:sz="0" w:space="0" w:color="auto"/>
                            <w:bottom w:val="none" w:sz="0" w:space="0" w:color="auto"/>
                            <w:right w:val="none" w:sz="0" w:space="0" w:color="auto"/>
                          </w:divBdr>
                        </w:div>
                        <w:div w:id="685793225">
                          <w:marLeft w:val="0"/>
                          <w:marRight w:val="0"/>
                          <w:marTop w:val="0"/>
                          <w:marBottom w:val="0"/>
                          <w:divBdr>
                            <w:top w:val="none" w:sz="0" w:space="0" w:color="auto"/>
                            <w:left w:val="none" w:sz="0" w:space="0" w:color="auto"/>
                            <w:bottom w:val="none" w:sz="0" w:space="0" w:color="auto"/>
                            <w:right w:val="none" w:sz="0" w:space="0" w:color="auto"/>
                          </w:divBdr>
                        </w:div>
                        <w:div w:id="1502811512">
                          <w:marLeft w:val="0"/>
                          <w:marRight w:val="0"/>
                          <w:marTop w:val="0"/>
                          <w:marBottom w:val="0"/>
                          <w:divBdr>
                            <w:top w:val="none" w:sz="0" w:space="0" w:color="auto"/>
                            <w:left w:val="none" w:sz="0" w:space="0" w:color="auto"/>
                            <w:bottom w:val="none" w:sz="0" w:space="0" w:color="auto"/>
                            <w:right w:val="none" w:sz="0" w:space="0" w:color="auto"/>
                          </w:divBdr>
                        </w:div>
                        <w:div w:id="482820252">
                          <w:marLeft w:val="0"/>
                          <w:marRight w:val="0"/>
                          <w:marTop w:val="0"/>
                          <w:marBottom w:val="0"/>
                          <w:divBdr>
                            <w:top w:val="none" w:sz="0" w:space="0" w:color="auto"/>
                            <w:left w:val="none" w:sz="0" w:space="0" w:color="auto"/>
                            <w:bottom w:val="none" w:sz="0" w:space="0" w:color="auto"/>
                            <w:right w:val="none" w:sz="0" w:space="0" w:color="auto"/>
                          </w:divBdr>
                        </w:div>
                        <w:div w:id="755519477">
                          <w:marLeft w:val="0"/>
                          <w:marRight w:val="0"/>
                          <w:marTop w:val="0"/>
                          <w:marBottom w:val="0"/>
                          <w:divBdr>
                            <w:top w:val="none" w:sz="0" w:space="0" w:color="auto"/>
                            <w:left w:val="none" w:sz="0" w:space="0" w:color="auto"/>
                            <w:bottom w:val="none" w:sz="0" w:space="0" w:color="auto"/>
                            <w:right w:val="none" w:sz="0" w:space="0" w:color="auto"/>
                          </w:divBdr>
                        </w:div>
                        <w:div w:id="317534339">
                          <w:marLeft w:val="0"/>
                          <w:marRight w:val="0"/>
                          <w:marTop w:val="0"/>
                          <w:marBottom w:val="0"/>
                          <w:divBdr>
                            <w:top w:val="none" w:sz="0" w:space="0" w:color="auto"/>
                            <w:left w:val="none" w:sz="0" w:space="0" w:color="auto"/>
                            <w:bottom w:val="none" w:sz="0" w:space="0" w:color="auto"/>
                            <w:right w:val="none" w:sz="0" w:space="0" w:color="auto"/>
                          </w:divBdr>
                        </w:div>
                        <w:div w:id="843667065">
                          <w:marLeft w:val="0"/>
                          <w:marRight w:val="0"/>
                          <w:marTop w:val="0"/>
                          <w:marBottom w:val="0"/>
                          <w:divBdr>
                            <w:top w:val="none" w:sz="0" w:space="0" w:color="auto"/>
                            <w:left w:val="none" w:sz="0" w:space="0" w:color="auto"/>
                            <w:bottom w:val="none" w:sz="0" w:space="0" w:color="auto"/>
                            <w:right w:val="none" w:sz="0" w:space="0" w:color="auto"/>
                          </w:divBdr>
                        </w:div>
                        <w:div w:id="1866946590">
                          <w:marLeft w:val="0"/>
                          <w:marRight w:val="0"/>
                          <w:marTop w:val="0"/>
                          <w:marBottom w:val="0"/>
                          <w:divBdr>
                            <w:top w:val="none" w:sz="0" w:space="0" w:color="auto"/>
                            <w:left w:val="none" w:sz="0" w:space="0" w:color="auto"/>
                            <w:bottom w:val="none" w:sz="0" w:space="0" w:color="auto"/>
                            <w:right w:val="none" w:sz="0" w:space="0" w:color="auto"/>
                          </w:divBdr>
                        </w:div>
                        <w:div w:id="2947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001688">
      <w:bodyDiv w:val="1"/>
      <w:marLeft w:val="0"/>
      <w:marRight w:val="0"/>
      <w:marTop w:val="0"/>
      <w:marBottom w:val="0"/>
      <w:divBdr>
        <w:top w:val="none" w:sz="0" w:space="0" w:color="auto"/>
        <w:left w:val="none" w:sz="0" w:space="0" w:color="auto"/>
        <w:bottom w:val="none" w:sz="0" w:space="0" w:color="auto"/>
        <w:right w:val="none" w:sz="0" w:space="0" w:color="auto"/>
      </w:divBdr>
      <w:divsChild>
        <w:div w:id="1898785883">
          <w:marLeft w:val="0"/>
          <w:marRight w:val="0"/>
          <w:marTop w:val="0"/>
          <w:marBottom w:val="0"/>
          <w:divBdr>
            <w:top w:val="none" w:sz="0" w:space="0" w:color="auto"/>
            <w:left w:val="none" w:sz="0" w:space="0" w:color="auto"/>
            <w:bottom w:val="none" w:sz="0" w:space="0" w:color="auto"/>
            <w:right w:val="none" w:sz="0" w:space="0" w:color="auto"/>
          </w:divBdr>
          <w:divsChild>
            <w:div w:id="974680665">
              <w:marLeft w:val="0"/>
              <w:marRight w:val="0"/>
              <w:marTop w:val="0"/>
              <w:marBottom w:val="0"/>
              <w:divBdr>
                <w:top w:val="none" w:sz="0" w:space="0" w:color="auto"/>
                <w:left w:val="none" w:sz="0" w:space="0" w:color="auto"/>
                <w:bottom w:val="none" w:sz="0" w:space="0" w:color="auto"/>
                <w:right w:val="none" w:sz="0" w:space="0" w:color="auto"/>
              </w:divBdr>
              <w:divsChild>
                <w:div w:id="1687369750">
                  <w:marLeft w:val="0"/>
                  <w:marRight w:val="0"/>
                  <w:marTop w:val="0"/>
                  <w:marBottom w:val="0"/>
                  <w:divBdr>
                    <w:top w:val="none" w:sz="0" w:space="0" w:color="auto"/>
                    <w:left w:val="none" w:sz="0" w:space="0" w:color="auto"/>
                    <w:bottom w:val="none" w:sz="0" w:space="0" w:color="auto"/>
                    <w:right w:val="none" w:sz="0" w:space="0" w:color="auto"/>
                  </w:divBdr>
                  <w:divsChild>
                    <w:div w:id="1589582319">
                      <w:marLeft w:val="0"/>
                      <w:marRight w:val="0"/>
                      <w:marTop w:val="0"/>
                      <w:marBottom w:val="0"/>
                      <w:divBdr>
                        <w:top w:val="none" w:sz="0" w:space="0" w:color="auto"/>
                        <w:left w:val="none" w:sz="0" w:space="0" w:color="auto"/>
                        <w:bottom w:val="none" w:sz="0" w:space="0" w:color="auto"/>
                        <w:right w:val="none" w:sz="0" w:space="0" w:color="auto"/>
                      </w:divBdr>
                      <w:divsChild>
                        <w:div w:id="1620716766">
                          <w:marLeft w:val="0"/>
                          <w:marRight w:val="0"/>
                          <w:marTop w:val="0"/>
                          <w:marBottom w:val="0"/>
                          <w:divBdr>
                            <w:top w:val="none" w:sz="0" w:space="0" w:color="auto"/>
                            <w:left w:val="none" w:sz="0" w:space="0" w:color="auto"/>
                            <w:bottom w:val="none" w:sz="0" w:space="0" w:color="auto"/>
                            <w:right w:val="none" w:sz="0" w:space="0" w:color="auto"/>
                          </w:divBdr>
                        </w:div>
                        <w:div w:id="13985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558609">
      <w:bodyDiv w:val="1"/>
      <w:marLeft w:val="0"/>
      <w:marRight w:val="0"/>
      <w:marTop w:val="0"/>
      <w:marBottom w:val="0"/>
      <w:divBdr>
        <w:top w:val="none" w:sz="0" w:space="0" w:color="auto"/>
        <w:left w:val="none" w:sz="0" w:space="0" w:color="auto"/>
        <w:bottom w:val="none" w:sz="0" w:space="0" w:color="auto"/>
        <w:right w:val="none" w:sz="0" w:space="0" w:color="auto"/>
      </w:divBdr>
      <w:divsChild>
        <w:div w:id="32731005">
          <w:marLeft w:val="0"/>
          <w:marRight w:val="0"/>
          <w:marTop w:val="0"/>
          <w:marBottom w:val="0"/>
          <w:divBdr>
            <w:top w:val="none" w:sz="0" w:space="0" w:color="auto"/>
            <w:left w:val="none" w:sz="0" w:space="0" w:color="auto"/>
            <w:bottom w:val="none" w:sz="0" w:space="0" w:color="auto"/>
            <w:right w:val="none" w:sz="0" w:space="0" w:color="auto"/>
          </w:divBdr>
          <w:divsChild>
            <w:div w:id="986589664">
              <w:marLeft w:val="0"/>
              <w:marRight w:val="0"/>
              <w:marTop w:val="0"/>
              <w:marBottom w:val="0"/>
              <w:divBdr>
                <w:top w:val="none" w:sz="0" w:space="0" w:color="auto"/>
                <w:left w:val="none" w:sz="0" w:space="0" w:color="auto"/>
                <w:bottom w:val="none" w:sz="0" w:space="0" w:color="auto"/>
                <w:right w:val="none" w:sz="0" w:space="0" w:color="auto"/>
              </w:divBdr>
              <w:divsChild>
                <w:div w:id="665981481">
                  <w:marLeft w:val="0"/>
                  <w:marRight w:val="0"/>
                  <w:marTop w:val="0"/>
                  <w:marBottom w:val="0"/>
                  <w:divBdr>
                    <w:top w:val="none" w:sz="0" w:space="0" w:color="auto"/>
                    <w:left w:val="none" w:sz="0" w:space="0" w:color="auto"/>
                    <w:bottom w:val="none" w:sz="0" w:space="0" w:color="auto"/>
                    <w:right w:val="none" w:sz="0" w:space="0" w:color="auto"/>
                  </w:divBdr>
                  <w:divsChild>
                    <w:div w:id="819426066">
                      <w:marLeft w:val="0"/>
                      <w:marRight w:val="0"/>
                      <w:marTop w:val="0"/>
                      <w:marBottom w:val="0"/>
                      <w:divBdr>
                        <w:top w:val="none" w:sz="0" w:space="0" w:color="auto"/>
                        <w:left w:val="none" w:sz="0" w:space="0" w:color="auto"/>
                        <w:bottom w:val="none" w:sz="0" w:space="0" w:color="auto"/>
                        <w:right w:val="none" w:sz="0" w:space="0" w:color="auto"/>
                      </w:divBdr>
                      <w:divsChild>
                        <w:div w:id="1905288847">
                          <w:marLeft w:val="0"/>
                          <w:marRight w:val="0"/>
                          <w:marTop w:val="0"/>
                          <w:marBottom w:val="0"/>
                          <w:divBdr>
                            <w:top w:val="none" w:sz="0" w:space="0" w:color="auto"/>
                            <w:left w:val="none" w:sz="0" w:space="0" w:color="auto"/>
                            <w:bottom w:val="none" w:sz="0" w:space="0" w:color="auto"/>
                            <w:right w:val="none" w:sz="0" w:space="0" w:color="auto"/>
                          </w:divBdr>
                          <w:divsChild>
                            <w:div w:id="13929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732612">
      <w:bodyDiv w:val="1"/>
      <w:marLeft w:val="0"/>
      <w:marRight w:val="0"/>
      <w:marTop w:val="0"/>
      <w:marBottom w:val="0"/>
      <w:divBdr>
        <w:top w:val="none" w:sz="0" w:space="0" w:color="auto"/>
        <w:left w:val="none" w:sz="0" w:space="0" w:color="auto"/>
        <w:bottom w:val="none" w:sz="0" w:space="0" w:color="auto"/>
        <w:right w:val="none" w:sz="0" w:space="0" w:color="auto"/>
      </w:divBdr>
      <w:divsChild>
        <w:div w:id="887686870">
          <w:marLeft w:val="0"/>
          <w:marRight w:val="0"/>
          <w:marTop w:val="0"/>
          <w:marBottom w:val="0"/>
          <w:divBdr>
            <w:top w:val="none" w:sz="0" w:space="0" w:color="auto"/>
            <w:left w:val="none" w:sz="0" w:space="0" w:color="auto"/>
            <w:bottom w:val="none" w:sz="0" w:space="0" w:color="auto"/>
            <w:right w:val="none" w:sz="0" w:space="0" w:color="auto"/>
          </w:divBdr>
          <w:divsChild>
            <w:div w:id="1953781294">
              <w:marLeft w:val="0"/>
              <w:marRight w:val="0"/>
              <w:marTop w:val="0"/>
              <w:marBottom w:val="0"/>
              <w:divBdr>
                <w:top w:val="none" w:sz="0" w:space="0" w:color="auto"/>
                <w:left w:val="none" w:sz="0" w:space="0" w:color="auto"/>
                <w:bottom w:val="none" w:sz="0" w:space="0" w:color="auto"/>
                <w:right w:val="none" w:sz="0" w:space="0" w:color="auto"/>
              </w:divBdr>
              <w:divsChild>
                <w:div w:id="986588886">
                  <w:marLeft w:val="0"/>
                  <w:marRight w:val="0"/>
                  <w:marTop w:val="0"/>
                  <w:marBottom w:val="0"/>
                  <w:divBdr>
                    <w:top w:val="none" w:sz="0" w:space="0" w:color="auto"/>
                    <w:left w:val="none" w:sz="0" w:space="0" w:color="auto"/>
                    <w:bottom w:val="none" w:sz="0" w:space="0" w:color="auto"/>
                    <w:right w:val="none" w:sz="0" w:space="0" w:color="auto"/>
                  </w:divBdr>
                  <w:divsChild>
                    <w:div w:id="464591518">
                      <w:marLeft w:val="0"/>
                      <w:marRight w:val="0"/>
                      <w:marTop w:val="0"/>
                      <w:marBottom w:val="0"/>
                      <w:divBdr>
                        <w:top w:val="none" w:sz="0" w:space="0" w:color="auto"/>
                        <w:left w:val="none" w:sz="0" w:space="0" w:color="auto"/>
                        <w:bottom w:val="none" w:sz="0" w:space="0" w:color="auto"/>
                        <w:right w:val="none" w:sz="0" w:space="0" w:color="auto"/>
                      </w:divBdr>
                      <w:divsChild>
                        <w:div w:id="127822728">
                          <w:marLeft w:val="0"/>
                          <w:marRight w:val="0"/>
                          <w:marTop w:val="0"/>
                          <w:marBottom w:val="0"/>
                          <w:divBdr>
                            <w:top w:val="none" w:sz="0" w:space="0" w:color="auto"/>
                            <w:left w:val="none" w:sz="0" w:space="0" w:color="auto"/>
                            <w:bottom w:val="none" w:sz="0" w:space="0" w:color="auto"/>
                            <w:right w:val="none" w:sz="0" w:space="0" w:color="auto"/>
                          </w:divBdr>
                        </w:div>
                        <w:div w:id="1962225112">
                          <w:marLeft w:val="0"/>
                          <w:marRight w:val="0"/>
                          <w:marTop w:val="0"/>
                          <w:marBottom w:val="0"/>
                          <w:divBdr>
                            <w:top w:val="none" w:sz="0" w:space="0" w:color="auto"/>
                            <w:left w:val="none" w:sz="0" w:space="0" w:color="auto"/>
                            <w:bottom w:val="none" w:sz="0" w:space="0" w:color="auto"/>
                            <w:right w:val="none" w:sz="0" w:space="0" w:color="auto"/>
                          </w:divBdr>
                        </w:div>
                        <w:div w:id="150053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4339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TotalTime>
  <Pages>17</Pages>
  <Words>1386</Words>
  <Characters>7903</Characters>
  <Application>Microsoft Office Word</Application>
  <DocSecurity>0</DocSecurity>
  <Lines>65</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293143</dc:creator>
  <cp:lastModifiedBy>448882</cp:lastModifiedBy>
  <cp:revision>11</cp:revision>
  <cp:lastPrinted>2022-02-18T05:07:00Z</cp:lastPrinted>
  <dcterms:created xsi:type="dcterms:W3CDTF">2023-06-08T03:02:00Z</dcterms:created>
  <dcterms:modified xsi:type="dcterms:W3CDTF">2023-07-04T01:03:00Z</dcterms:modified>
</cp:coreProperties>
</file>