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9FE" w:rsidRPr="00D219FE" w:rsidRDefault="00D219FE" w:rsidP="00D219FE">
      <w:pPr>
        <w:jc w:val="center"/>
        <w:rPr>
          <w:b/>
        </w:rPr>
      </w:pPr>
    </w:p>
    <w:p w:rsidR="00D219FE" w:rsidRDefault="00D219FE" w:rsidP="00D219FE">
      <w:pPr>
        <w:jc w:val="center"/>
        <w:rPr>
          <w:b/>
        </w:rPr>
      </w:pPr>
    </w:p>
    <w:p w:rsidR="00D219FE" w:rsidRDefault="00D219FE" w:rsidP="00D219FE">
      <w:pPr>
        <w:jc w:val="center"/>
        <w:rPr>
          <w:b/>
        </w:rPr>
      </w:pPr>
    </w:p>
    <w:p w:rsidR="00D219FE" w:rsidRPr="00D219FE" w:rsidRDefault="00D219FE" w:rsidP="00D219FE">
      <w:pPr>
        <w:jc w:val="center"/>
        <w:rPr>
          <w:b/>
        </w:rPr>
      </w:pPr>
    </w:p>
    <w:p w:rsidR="00D219FE" w:rsidRPr="00D219FE" w:rsidRDefault="00D219FE" w:rsidP="00D219FE">
      <w:pPr>
        <w:jc w:val="center"/>
        <w:rPr>
          <w:b/>
        </w:rPr>
      </w:pPr>
    </w:p>
    <w:p w:rsidR="00451607" w:rsidRPr="008A58AF" w:rsidRDefault="00451607" w:rsidP="00451607">
      <w:pPr>
        <w:jc w:val="center"/>
        <w:rPr>
          <w:b/>
          <w:color w:val="000000" w:themeColor="text1"/>
          <w:sz w:val="32"/>
        </w:rPr>
      </w:pPr>
      <w:r w:rsidRPr="008A58AF">
        <w:rPr>
          <w:rFonts w:hint="eastAsia"/>
          <w:b/>
          <w:color w:val="000000" w:themeColor="text1"/>
          <w:sz w:val="32"/>
        </w:rPr>
        <w:t>高知県四万十川流域保全振興委員会</w:t>
      </w:r>
    </w:p>
    <w:p w:rsidR="00664BE4" w:rsidRPr="00D219FE" w:rsidRDefault="00664BE4" w:rsidP="00D219FE">
      <w:pPr>
        <w:jc w:val="center"/>
        <w:rPr>
          <w:b/>
          <w:sz w:val="32"/>
        </w:rPr>
      </w:pPr>
      <w:r w:rsidRPr="00D219FE">
        <w:rPr>
          <w:rFonts w:hint="eastAsia"/>
          <w:b/>
          <w:sz w:val="32"/>
        </w:rPr>
        <w:t>目標指標【</w:t>
      </w:r>
      <w:r w:rsidRPr="00D219FE">
        <w:rPr>
          <w:rFonts w:hint="eastAsia"/>
          <w:b/>
          <w:sz w:val="32"/>
        </w:rPr>
        <w:t>54</w:t>
      </w:r>
      <w:r w:rsidRPr="00D219FE">
        <w:rPr>
          <w:rFonts w:hint="eastAsia"/>
          <w:b/>
          <w:sz w:val="32"/>
        </w:rPr>
        <w:t>項目】</w:t>
      </w:r>
    </w:p>
    <w:p w:rsidR="00664BE4" w:rsidRPr="00D219FE" w:rsidRDefault="00664BE4" w:rsidP="00D219FE">
      <w:pPr>
        <w:jc w:val="center"/>
        <w:rPr>
          <w:b/>
          <w:sz w:val="32"/>
        </w:rPr>
      </w:pPr>
    </w:p>
    <w:p w:rsidR="00664BE4" w:rsidRPr="00D219FE" w:rsidRDefault="00664BE4" w:rsidP="00D219FE">
      <w:pPr>
        <w:jc w:val="center"/>
        <w:rPr>
          <w:b/>
          <w:sz w:val="32"/>
        </w:rPr>
      </w:pPr>
    </w:p>
    <w:p w:rsidR="00664BE4" w:rsidRDefault="00664BE4" w:rsidP="00D219FE">
      <w:pPr>
        <w:jc w:val="center"/>
        <w:rPr>
          <w:b/>
          <w:sz w:val="40"/>
        </w:rPr>
      </w:pPr>
      <w:r w:rsidRPr="00D219FE">
        <w:rPr>
          <w:rFonts w:hint="eastAsia"/>
          <w:b/>
          <w:sz w:val="40"/>
        </w:rPr>
        <w:t>平成</w:t>
      </w:r>
      <w:r w:rsidR="00451607">
        <w:rPr>
          <w:rFonts w:hint="eastAsia"/>
          <w:b/>
          <w:sz w:val="40"/>
        </w:rPr>
        <w:t>14</w:t>
      </w:r>
      <w:r w:rsidRPr="00D219FE">
        <w:rPr>
          <w:rFonts w:hint="eastAsia"/>
          <w:b/>
          <w:sz w:val="40"/>
        </w:rPr>
        <w:t>年度～平成</w:t>
      </w:r>
      <w:r w:rsidRPr="00D219FE">
        <w:rPr>
          <w:rFonts w:hint="eastAsia"/>
          <w:b/>
          <w:sz w:val="40"/>
        </w:rPr>
        <w:t>24</w:t>
      </w:r>
      <w:r w:rsidRPr="00D219FE">
        <w:rPr>
          <w:rFonts w:hint="eastAsia"/>
          <w:b/>
          <w:sz w:val="40"/>
        </w:rPr>
        <w:t>年度総括</w:t>
      </w:r>
    </w:p>
    <w:p w:rsidR="00664BE4" w:rsidRDefault="00664BE4"/>
    <w:p w:rsidR="00664BE4" w:rsidRDefault="00664BE4"/>
    <w:p w:rsidR="00D219FE" w:rsidRDefault="00D219FE"/>
    <w:p w:rsidR="00D219FE" w:rsidRDefault="00D219FE"/>
    <w:p w:rsidR="00D219FE" w:rsidRDefault="00D219FE"/>
    <w:p w:rsidR="00D219FE" w:rsidRDefault="00D219FE"/>
    <w:p w:rsidR="00D219FE" w:rsidRDefault="00D219FE"/>
    <w:p w:rsidR="00D219FE" w:rsidRDefault="00D219FE"/>
    <w:p w:rsidR="00D219FE" w:rsidRDefault="00D219FE"/>
    <w:p w:rsidR="00D219FE" w:rsidRDefault="00D219FE"/>
    <w:p w:rsidR="007E2C24" w:rsidRDefault="007E2C24"/>
    <w:p w:rsidR="007E2C24" w:rsidRDefault="007E2C24"/>
    <w:p w:rsidR="007E2C24" w:rsidRDefault="007E2C24"/>
    <w:p w:rsidR="007E2C24" w:rsidRDefault="007E2C24"/>
    <w:p w:rsidR="007E2C24" w:rsidRDefault="007E2C24"/>
    <w:p w:rsidR="007E2C24" w:rsidRDefault="007E2C24"/>
    <w:p w:rsidR="00664BE4" w:rsidRDefault="00664BE4" w:rsidP="00D219FE">
      <w:pPr>
        <w:jc w:val="center"/>
      </w:pPr>
      <w:r>
        <w:rPr>
          <w:rFonts w:hint="eastAsia"/>
        </w:rPr>
        <w:t>平成</w:t>
      </w:r>
      <w:r>
        <w:rPr>
          <w:rFonts w:hint="eastAsia"/>
        </w:rPr>
        <w:t>26</w:t>
      </w:r>
      <w:r>
        <w:rPr>
          <w:rFonts w:hint="eastAsia"/>
        </w:rPr>
        <w:t>年３月</w:t>
      </w:r>
    </w:p>
    <w:p w:rsidR="00451607" w:rsidRPr="00451607" w:rsidRDefault="00451607" w:rsidP="00D219FE">
      <w:pPr>
        <w:jc w:val="center"/>
      </w:pPr>
      <w:r w:rsidRPr="008A58AF">
        <w:rPr>
          <w:rFonts w:hint="eastAsia"/>
          <w:color w:val="000000" w:themeColor="text1"/>
        </w:rPr>
        <w:t>高知県林業振興・環境部　環境共生課</w:t>
      </w:r>
    </w:p>
    <w:p w:rsidR="00D219FE" w:rsidRDefault="00664BE4" w:rsidP="00451607">
      <w:pPr>
        <w:jc w:val="center"/>
      </w:pPr>
      <w:r>
        <w:rPr>
          <w:rFonts w:hint="eastAsia"/>
        </w:rPr>
        <w:t>株式会社相愛</w:t>
      </w:r>
    </w:p>
    <w:p w:rsidR="00D219FE" w:rsidRDefault="00D219FE" w:rsidP="00D219FE">
      <w:pPr>
        <w:sectPr w:rsidR="00D219FE" w:rsidSect="003507BB">
          <w:pgSz w:w="11906" w:h="16838"/>
          <w:pgMar w:top="1985" w:right="1701" w:bottom="1701" w:left="1701" w:header="851" w:footer="992" w:gutter="0"/>
          <w:cols w:space="425"/>
          <w:docGrid w:type="lines" w:linePitch="360"/>
        </w:sectPr>
      </w:pPr>
    </w:p>
    <w:p w:rsidR="00664BE4" w:rsidRDefault="00664BE4">
      <w:pPr>
        <w:sectPr w:rsidR="00664BE4" w:rsidSect="003507BB">
          <w:pgSz w:w="11906" w:h="16838"/>
          <w:pgMar w:top="1985" w:right="1701" w:bottom="1701" w:left="1701" w:header="851" w:footer="992" w:gutter="0"/>
          <w:cols w:space="425"/>
          <w:docGrid w:type="lines" w:linePitch="360"/>
        </w:sectPr>
      </w:pPr>
    </w:p>
    <w:sdt>
      <w:sdtPr>
        <w:rPr>
          <w:rFonts w:ascii="Century" w:eastAsia="ＭＳ 明朝" w:hAnsi="Century" w:cs="Century"/>
          <w:b w:val="0"/>
          <w:bCs w:val="0"/>
          <w:color w:val="auto"/>
          <w:kern w:val="2"/>
          <w:sz w:val="21"/>
          <w:szCs w:val="21"/>
          <w:lang w:val="ja-JP"/>
        </w:rPr>
        <w:id w:val="-1372001469"/>
        <w:docPartObj>
          <w:docPartGallery w:val="Table of Contents"/>
          <w:docPartUnique/>
        </w:docPartObj>
      </w:sdtPr>
      <w:sdtEndPr/>
      <w:sdtContent>
        <w:p w:rsidR="007E2C24" w:rsidRDefault="007E2C24" w:rsidP="00A47B37">
          <w:pPr>
            <w:pStyle w:val="a7"/>
            <w:jc w:val="center"/>
          </w:pPr>
          <w:r>
            <w:rPr>
              <w:lang w:val="ja-JP"/>
            </w:rPr>
            <w:t>目次</w:t>
          </w:r>
          <w:bookmarkStart w:id="0" w:name="_GoBack"/>
          <w:bookmarkEnd w:id="0"/>
        </w:p>
        <w:p w:rsidR="00275C0F" w:rsidRDefault="007B027B">
          <w:pPr>
            <w:pStyle w:val="11"/>
            <w:tabs>
              <w:tab w:val="right" w:leader="dot" w:pos="8778"/>
            </w:tabs>
            <w:rPr>
              <w:rFonts w:asciiTheme="minorHAnsi" w:eastAsiaTheme="minorEastAsia" w:hAnsiTheme="minorHAnsi" w:cstheme="minorBidi"/>
              <w:noProof/>
              <w:szCs w:val="22"/>
            </w:rPr>
          </w:pPr>
          <w:r>
            <w:fldChar w:fldCharType="begin"/>
          </w:r>
          <w:r w:rsidR="007E2C24">
            <w:instrText xml:space="preserve"> TOC \o "1-3" \h \z \u </w:instrText>
          </w:r>
          <w:r>
            <w:fldChar w:fldCharType="separate"/>
          </w:r>
          <w:hyperlink w:anchor="_Toc383090887" w:history="1">
            <w:r w:rsidR="00275C0F" w:rsidRPr="007C4328">
              <w:rPr>
                <w:rStyle w:val="aa"/>
                <w:rFonts w:hint="eastAsia"/>
                <w:b/>
                <w:noProof/>
                <w:bdr w:val="single" w:sz="4" w:space="0" w:color="auto"/>
              </w:rPr>
              <w:t>１　生態系及び景観の保全</w:t>
            </w:r>
            <w:r w:rsidR="00275C0F">
              <w:rPr>
                <w:noProof/>
                <w:webHidden/>
              </w:rPr>
              <w:tab/>
            </w:r>
            <w:r w:rsidR="00275C0F">
              <w:rPr>
                <w:noProof/>
                <w:webHidden/>
              </w:rPr>
              <w:fldChar w:fldCharType="begin"/>
            </w:r>
            <w:r w:rsidR="00275C0F">
              <w:rPr>
                <w:noProof/>
                <w:webHidden/>
              </w:rPr>
              <w:instrText xml:space="preserve"> PAGEREF _Toc383090887 \h </w:instrText>
            </w:r>
            <w:r w:rsidR="00275C0F">
              <w:rPr>
                <w:noProof/>
                <w:webHidden/>
              </w:rPr>
            </w:r>
            <w:r w:rsidR="00275C0F">
              <w:rPr>
                <w:noProof/>
                <w:webHidden/>
              </w:rPr>
              <w:fldChar w:fldCharType="separate"/>
            </w:r>
            <w:r w:rsidR="00275C0F">
              <w:rPr>
                <w:noProof/>
                <w:webHidden/>
              </w:rPr>
              <w:t>1</w:t>
            </w:r>
            <w:r w:rsidR="00275C0F">
              <w:rPr>
                <w:noProof/>
                <w:webHidden/>
              </w:rPr>
              <w:fldChar w:fldCharType="end"/>
            </w:r>
          </w:hyperlink>
        </w:p>
        <w:p w:rsidR="00275C0F" w:rsidRDefault="00275C0F">
          <w:pPr>
            <w:pStyle w:val="21"/>
            <w:rPr>
              <w:rFonts w:asciiTheme="minorHAnsi" w:eastAsiaTheme="minorEastAsia" w:hAnsiTheme="minorHAnsi" w:cstheme="minorBidi"/>
              <w:noProof/>
              <w:szCs w:val="22"/>
            </w:rPr>
          </w:pPr>
          <w:hyperlink w:anchor="_Toc383090888" w:history="1">
            <w:r w:rsidRPr="007C4328">
              <w:rPr>
                <w:rStyle w:val="aa"/>
                <w:rFonts w:hint="eastAsia"/>
                <w:noProof/>
              </w:rPr>
              <w:t>（１）四万十川の水量が豊かで、清流が保たれ、生態系が保全されていること。</w:t>
            </w:r>
            <w:r>
              <w:rPr>
                <w:noProof/>
                <w:webHidden/>
              </w:rPr>
              <w:tab/>
            </w:r>
            <w:r>
              <w:rPr>
                <w:noProof/>
                <w:webHidden/>
              </w:rPr>
              <w:fldChar w:fldCharType="begin"/>
            </w:r>
            <w:r>
              <w:rPr>
                <w:noProof/>
                <w:webHidden/>
              </w:rPr>
              <w:instrText xml:space="preserve"> PAGEREF _Toc383090888 \h </w:instrText>
            </w:r>
            <w:r>
              <w:rPr>
                <w:noProof/>
                <w:webHidden/>
              </w:rPr>
            </w:r>
            <w:r>
              <w:rPr>
                <w:noProof/>
                <w:webHidden/>
              </w:rPr>
              <w:fldChar w:fldCharType="separate"/>
            </w:r>
            <w:r>
              <w:rPr>
                <w:noProof/>
                <w:webHidden/>
              </w:rPr>
              <w:t>1</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89" w:history="1">
            <w:r w:rsidRPr="007C4328">
              <w:rPr>
                <w:rStyle w:val="aa"/>
                <w:rFonts w:ascii="ＭＳ 明朝" w:hAnsi="ＭＳ 明朝" w:hint="eastAsia"/>
                <w:noProof/>
              </w:rPr>
              <w:t>①清流基準度の達成度（資料：環境共生課）</w:t>
            </w:r>
            <w:r>
              <w:rPr>
                <w:noProof/>
                <w:webHidden/>
              </w:rPr>
              <w:tab/>
            </w:r>
            <w:r>
              <w:rPr>
                <w:noProof/>
                <w:webHidden/>
              </w:rPr>
              <w:fldChar w:fldCharType="begin"/>
            </w:r>
            <w:r>
              <w:rPr>
                <w:noProof/>
                <w:webHidden/>
              </w:rPr>
              <w:instrText xml:space="preserve"> PAGEREF _Toc383090889 \h </w:instrText>
            </w:r>
            <w:r>
              <w:rPr>
                <w:noProof/>
                <w:webHidden/>
              </w:rPr>
            </w:r>
            <w:r>
              <w:rPr>
                <w:noProof/>
                <w:webHidden/>
              </w:rPr>
              <w:fldChar w:fldCharType="separate"/>
            </w:r>
            <w:r>
              <w:rPr>
                <w:noProof/>
                <w:webHidden/>
              </w:rPr>
              <w:t>1</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0" w:history="1">
            <w:r w:rsidRPr="007C4328">
              <w:rPr>
                <w:rStyle w:val="aa"/>
                <w:rFonts w:hint="eastAsia"/>
                <w:noProof/>
              </w:rPr>
              <w:t>②生活排水の浄化率（資料：流域市町　公園下水道課）</w:t>
            </w:r>
            <w:r>
              <w:rPr>
                <w:noProof/>
                <w:webHidden/>
              </w:rPr>
              <w:tab/>
            </w:r>
            <w:r>
              <w:rPr>
                <w:noProof/>
                <w:webHidden/>
              </w:rPr>
              <w:fldChar w:fldCharType="begin"/>
            </w:r>
            <w:r>
              <w:rPr>
                <w:noProof/>
                <w:webHidden/>
              </w:rPr>
              <w:instrText xml:space="preserve"> PAGEREF _Toc383090890 \h </w:instrText>
            </w:r>
            <w:r>
              <w:rPr>
                <w:noProof/>
                <w:webHidden/>
              </w:rPr>
            </w:r>
            <w:r>
              <w:rPr>
                <w:noProof/>
                <w:webHidden/>
              </w:rPr>
              <w:fldChar w:fldCharType="separate"/>
            </w:r>
            <w:r>
              <w:rPr>
                <w:noProof/>
                <w:webHidden/>
              </w:rPr>
              <w:t>11</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1" w:history="1">
            <w:r w:rsidRPr="007C4328">
              <w:rPr>
                <w:rStyle w:val="aa"/>
                <w:rFonts w:hint="eastAsia"/>
                <w:noProof/>
              </w:rPr>
              <w:t>③四万十川一斉清</w:t>
            </w:r>
            <w:r w:rsidRPr="007C4328">
              <w:rPr>
                <w:rStyle w:val="aa"/>
                <w:rFonts w:asciiTheme="majorEastAsia" w:hAnsiTheme="majorEastAsia" w:hint="eastAsia"/>
                <w:noProof/>
              </w:rPr>
              <w:t>掃の参加率（資料：各流域市町）</w:t>
            </w:r>
            <w:r>
              <w:rPr>
                <w:noProof/>
                <w:webHidden/>
              </w:rPr>
              <w:tab/>
            </w:r>
            <w:r>
              <w:rPr>
                <w:noProof/>
                <w:webHidden/>
              </w:rPr>
              <w:fldChar w:fldCharType="begin"/>
            </w:r>
            <w:r>
              <w:rPr>
                <w:noProof/>
                <w:webHidden/>
              </w:rPr>
              <w:instrText xml:space="preserve"> PAGEREF _Toc383090891 \h </w:instrText>
            </w:r>
            <w:r>
              <w:rPr>
                <w:noProof/>
                <w:webHidden/>
              </w:rPr>
            </w:r>
            <w:r>
              <w:rPr>
                <w:noProof/>
                <w:webHidden/>
              </w:rPr>
              <w:fldChar w:fldCharType="separate"/>
            </w:r>
            <w:r>
              <w:rPr>
                <w:noProof/>
                <w:webHidden/>
              </w:rPr>
              <w:t>12</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2" w:history="1">
            <w:r w:rsidRPr="007C4328">
              <w:rPr>
                <w:rStyle w:val="aa"/>
                <w:rFonts w:hint="eastAsia"/>
                <w:noProof/>
              </w:rPr>
              <w:t>④水切り袋の普及率（資料：環境共生課　住民意識調査）</w:t>
            </w:r>
            <w:r>
              <w:rPr>
                <w:noProof/>
                <w:webHidden/>
              </w:rPr>
              <w:tab/>
            </w:r>
            <w:r>
              <w:rPr>
                <w:noProof/>
                <w:webHidden/>
              </w:rPr>
              <w:fldChar w:fldCharType="begin"/>
            </w:r>
            <w:r>
              <w:rPr>
                <w:noProof/>
                <w:webHidden/>
              </w:rPr>
              <w:instrText xml:space="preserve"> PAGEREF _Toc383090892 \h </w:instrText>
            </w:r>
            <w:r>
              <w:rPr>
                <w:noProof/>
                <w:webHidden/>
              </w:rPr>
            </w:r>
            <w:r>
              <w:rPr>
                <w:noProof/>
                <w:webHidden/>
              </w:rPr>
              <w:fldChar w:fldCharType="separate"/>
            </w:r>
            <w:r>
              <w:rPr>
                <w:noProof/>
                <w:webHidden/>
              </w:rPr>
              <w:t>13</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3" w:history="1">
            <w:r w:rsidRPr="007C4328">
              <w:rPr>
                <w:rStyle w:val="aa"/>
                <w:rFonts w:hint="eastAsia"/>
                <w:noProof/>
              </w:rPr>
              <w:t>⑤清流基準の達成度（資料：環境共生課）</w:t>
            </w:r>
            <w:r>
              <w:rPr>
                <w:noProof/>
                <w:webHidden/>
              </w:rPr>
              <w:tab/>
            </w:r>
            <w:r>
              <w:rPr>
                <w:noProof/>
                <w:webHidden/>
              </w:rPr>
              <w:fldChar w:fldCharType="begin"/>
            </w:r>
            <w:r>
              <w:rPr>
                <w:noProof/>
                <w:webHidden/>
              </w:rPr>
              <w:instrText xml:space="preserve"> PAGEREF _Toc383090893 \h </w:instrText>
            </w:r>
            <w:r>
              <w:rPr>
                <w:noProof/>
                <w:webHidden/>
              </w:rPr>
            </w:r>
            <w:r>
              <w:rPr>
                <w:noProof/>
                <w:webHidden/>
              </w:rPr>
              <w:fldChar w:fldCharType="separate"/>
            </w:r>
            <w:r>
              <w:rPr>
                <w:noProof/>
                <w:webHidden/>
              </w:rPr>
              <w:t>14</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4" w:history="1">
            <w:r w:rsidRPr="007C4328">
              <w:rPr>
                <w:rStyle w:val="aa"/>
                <w:rFonts w:hint="eastAsia"/>
                <w:noProof/>
              </w:rPr>
              <w:t>⑥生活排水の浄化率（資料：公園下水道課、流域市町）</w:t>
            </w:r>
            <w:r>
              <w:rPr>
                <w:noProof/>
                <w:webHidden/>
              </w:rPr>
              <w:tab/>
            </w:r>
            <w:r>
              <w:rPr>
                <w:noProof/>
                <w:webHidden/>
              </w:rPr>
              <w:fldChar w:fldCharType="begin"/>
            </w:r>
            <w:r>
              <w:rPr>
                <w:noProof/>
                <w:webHidden/>
              </w:rPr>
              <w:instrText xml:space="preserve"> PAGEREF _Toc383090894 \h </w:instrText>
            </w:r>
            <w:r>
              <w:rPr>
                <w:noProof/>
                <w:webHidden/>
              </w:rPr>
            </w:r>
            <w:r>
              <w:rPr>
                <w:noProof/>
                <w:webHidden/>
              </w:rPr>
              <w:fldChar w:fldCharType="separate"/>
            </w:r>
            <w:r>
              <w:rPr>
                <w:noProof/>
                <w:webHidden/>
              </w:rPr>
              <w:t>24</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5" w:history="1">
            <w:r w:rsidRPr="007C4328">
              <w:rPr>
                <w:rStyle w:val="aa"/>
                <w:rFonts w:hint="eastAsia"/>
                <w:noProof/>
              </w:rPr>
              <w:t>⑦環境に配慮した砂防・治山ダム数（資料：防災砂防課・治山林道課）</w:t>
            </w:r>
            <w:r>
              <w:rPr>
                <w:noProof/>
                <w:webHidden/>
              </w:rPr>
              <w:tab/>
            </w:r>
            <w:r>
              <w:rPr>
                <w:noProof/>
                <w:webHidden/>
              </w:rPr>
              <w:fldChar w:fldCharType="begin"/>
            </w:r>
            <w:r>
              <w:rPr>
                <w:noProof/>
                <w:webHidden/>
              </w:rPr>
              <w:instrText xml:space="preserve"> PAGEREF _Toc383090895 \h </w:instrText>
            </w:r>
            <w:r>
              <w:rPr>
                <w:noProof/>
                <w:webHidden/>
              </w:rPr>
            </w:r>
            <w:r>
              <w:rPr>
                <w:noProof/>
                <w:webHidden/>
              </w:rPr>
              <w:fldChar w:fldCharType="separate"/>
            </w:r>
            <w:r>
              <w:rPr>
                <w:noProof/>
                <w:webHidden/>
              </w:rPr>
              <w:t>26</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6" w:history="1">
            <w:r w:rsidRPr="007C4328">
              <w:rPr>
                <w:rStyle w:val="aa"/>
                <w:rFonts w:hint="eastAsia"/>
                <w:noProof/>
              </w:rPr>
              <w:t>⑧文化環境アドバイザーの活用件数（資料：林業環境政策課）</w:t>
            </w:r>
            <w:r>
              <w:rPr>
                <w:noProof/>
                <w:webHidden/>
              </w:rPr>
              <w:tab/>
            </w:r>
            <w:r>
              <w:rPr>
                <w:noProof/>
                <w:webHidden/>
              </w:rPr>
              <w:fldChar w:fldCharType="begin"/>
            </w:r>
            <w:r>
              <w:rPr>
                <w:noProof/>
                <w:webHidden/>
              </w:rPr>
              <w:instrText xml:space="preserve"> PAGEREF _Toc383090896 \h </w:instrText>
            </w:r>
            <w:r>
              <w:rPr>
                <w:noProof/>
                <w:webHidden/>
              </w:rPr>
            </w:r>
            <w:r>
              <w:rPr>
                <w:noProof/>
                <w:webHidden/>
              </w:rPr>
              <w:fldChar w:fldCharType="separate"/>
            </w:r>
            <w:r>
              <w:rPr>
                <w:noProof/>
                <w:webHidden/>
              </w:rPr>
              <w:t>27</w:t>
            </w:r>
            <w:r>
              <w:rPr>
                <w:noProof/>
                <w:webHidden/>
              </w:rPr>
              <w:fldChar w:fldCharType="end"/>
            </w:r>
          </w:hyperlink>
        </w:p>
        <w:p w:rsidR="00275C0F" w:rsidRDefault="00275C0F">
          <w:pPr>
            <w:pStyle w:val="21"/>
            <w:rPr>
              <w:rFonts w:asciiTheme="minorHAnsi" w:eastAsiaTheme="minorEastAsia" w:hAnsiTheme="minorHAnsi" w:cstheme="minorBidi"/>
              <w:noProof/>
              <w:szCs w:val="22"/>
            </w:rPr>
          </w:pPr>
          <w:hyperlink w:anchor="_Toc383090897" w:history="1">
            <w:r w:rsidRPr="007C4328">
              <w:rPr>
                <w:rStyle w:val="aa"/>
                <w:rFonts w:hint="eastAsia"/>
                <w:noProof/>
              </w:rPr>
              <w:t>（２）森林、農地及び草地が適切に管理され、環境に配慮した経営が行われていること。</w:t>
            </w:r>
            <w:r>
              <w:rPr>
                <w:noProof/>
                <w:webHidden/>
              </w:rPr>
              <w:tab/>
            </w:r>
            <w:r>
              <w:rPr>
                <w:noProof/>
                <w:webHidden/>
              </w:rPr>
              <w:fldChar w:fldCharType="begin"/>
            </w:r>
            <w:r>
              <w:rPr>
                <w:noProof/>
                <w:webHidden/>
              </w:rPr>
              <w:instrText xml:space="preserve"> PAGEREF _Toc383090897 \h </w:instrText>
            </w:r>
            <w:r>
              <w:rPr>
                <w:noProof/>
                <w:webHidden/>
              </w:rPr>
            </w:r>
            <w:r>
              <w:rPr>
                <w:noProof/>
                <w:webHidden/>
              </w:rPr>
              <w:fldChar w:fldCharType="separate"/>
            </w:r>
            <w:r>
              <w:rPr>
                <w:noProof/>
                <w:webHidden/>
              </w:rPr>
              <w:t>28</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8" w:history="1">
            <w:r w:rsidRPr="007C4328">
              <w:rPr>
                <w:rStyle w:val="aa"/>
                <w:rFonts w:hint="eastAsia"/>
                <w:noProof/>
              </w:rPr>
              <w:t>①森林認証の認証状況（資料：林業環境政策課）</w:t>
            </w:r>
            <w:r>
              <w:rPr>
                <w:noProof/>
                <w:webHidden/>
              </w:rPr>
              <w:tab/>
            </w:r>
            <w:r>
              <w:rPr>
                <w:noProof/>
                <w:webHidden/>
              </w:rPr>
              <w:fldChar w:fldCharType="begin"/>
            </w:r>
            <w:r>
              <w:rPr>
                <w:noProof/>
                <w:webHidden/>
              </w:rPr>
              <w:instrText xml:space="preserve"> PAGEREF _Toc383090898 \h </w:instrText>
            </w:r>
            <w:r>
              <w:rPr>
                <w:noProof/>
                <w:webHidden/>
              </w:rPr>
            </w:r>
            <w:r>
              <w:rPr>
                <w:noProof/>
                <w:webHidden/>
              </w:rPr>
              <w:fldChar w:fldCharType="separate"/>
            </w:r>
            <w:r>
              <w:rPr>
                <w:noProof/>
                <w:webHidden/>
              </w:rPr>
              <w:t>28</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899" w:history="1">
            <w:r w:rsidRPr="007C4328">
              <w:rPr>
                <w:rStyle w:val="aa"/>
                <w:rFonts w:hint="eastAsia"/>
                <w:noProof/>
              </w:rPr>
              <w:t>②環境保全型農業の実施状況（資料：環境農業推進課）</w:t>
            </w:r>
            <w:r>
              <w:rPr>
                <w:noProof/>
                <w:webHidden/>
              </w:rPr>
              <w:tab/>
            </w:r>
            <w:r>
              <w:rPr>
                <w:noProof/>
                <w:webHidden/>
              </w:rPr>
              <w:fldChar w:fldCharType="begin"/>
            </w:r>
            <w:r>
              <w:rPr>
                <w:noProof/>
                <w:webHidden/>
              </w:rPr>
              <w:instrText xml:space="preserve"> PAGEREF _Toc383090899 \h </w:instrText>
            </w:r>
            <w:r>
              <w:rPr>
                <w:noProof/>
                <w:webHidden/>
              </w:rPr>
            </w:r>
            <w:r>
              <w:rPr>
                <w:noProof/>
                <w:webHidden/>
              </w:rPr>
              <w:fldChar w:fldCharType="separate"/>
            </w:r>
            <w:r>
              <w:rPr>
                <w:noProof/>
                <w:webHidden/>
              </w:rPr>
              <w:t>30</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00" w:history="1">
            <w:r w:rsidRPr="007C4328">
              <w:rPr>
                <w:rStyle w:val="aa"/>
                <w:rFonts w:hint="eastAsia"/>
                <w:noProof/>
              </w:rPr>
              <w:t>③リサイクル肥料の年間生産状況（単年値）（資料：環境農業推進課）</w:t>
            </w:r>
            <w:r>
              <w:rPr>
                <w:noProof/>
                <w:webHidden/>
              </w:rPr>
              <w:tab/>
            </w:r>
            <w:r>
              <w:rPr>
                <w:noProof/>
                <w:webHidden/>
              </w:rPr>
              <w:fldChar w:fldCharType="begin"/>
            </w:r>
            <w:r>
              <w:rPr>
                <w:noProof/>
                <w:webHidden/>
              </w:rPr>
              <w:instrText xml:space="preserve"> PAGEREF _Toc383090900 \h </w:instrText>
            </w:r>
            <w:r>
              <w:rPr>
                <w:noProof/>
                <w:webHidden/>
              </w:rPr>
            </w:r>
            <w:r>
              <w:rPr>
                <w:noProof/>
                <w:webHidden/>
              </w:rPr>
              <w:fldChar w:fldCharType="separate"/>
            </w:r>
            <w:r>
              <w:rPr>
                <w:noProof/>
                <w:webHidden/>
              </w:rPr>
              <w:t>31</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01" w:history="1">
            <w:r w:rsidRPr="007C4328">
              <w:rPr>
                <w:rStyle w:val="aa"/>
                <w:rFonts w:hint="eastAsia"/>
                <w:noProof/>
              </w:rPr>
              <w:t>④耕作放棄地の面積（資料：農林業センサス　環境共生課）</w:t>
            </w:r>
            <w:r>
              <w:rPr>
                <w:noProof/>
                <w:webHidden/>
              </w:rPr>
              <w:tab/>
            </w:r>
            <w:r>
              <w:rPr>
                <w:noProof/>
                <w:webHidden/>
              </w:rPr>
              <w:fldChar w:fldCharType="begin"/>
            </w:r>
            <w:r>
              <w:rPr>
                <w:noProof/>
                <w:webHidden/>
              </w:rPr>
              <w:instrText xml:space="preserve"> PAGEREF _Toc383090901 \h </w:instrText>
            </w:r>
            <w:r>
              <w:rPr>
                <w:noProof/>
                <w:webHidden/>
              </w:rPr>
            </w:r>
            <w:r>
              <w:rPr>
                <w:noProof/>
                <w:webHidden/>
              </w:rPr>
              <w:fldChar w:fldCharType="separate"/>
            </w:r>
            <w:r>
              <w:rPr>
                <w:noProof/>
                <w:webHidden/>
              </w:rPr>
              <w:t>32</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02" w:history="1">
            <w:r w:rsidRPr="007C4328">
              <w:rPr>
                <w:rStyle w:val="aa"/>
                <w:rFonts w:hint="eastAsia"/>
                <w:noProof/>
              </w:rPr>
              <w:t>⑤農薬・化学肥料の使用量の低減（項目のみ挙げる）</w:t>
            </w:r>
            <w:r>
              <w:rPr>
                <w:noProof/>
                <w:webHidden/>
              </w:rPr>
              <w:tab/>
            </w:r>
            <w:r>
              <w:rPr>
                <w:noProof/>
                <w:webHidden/>
              </w:rPr>
              <w:fldChar w:fldCharType="begin"/>
            </w:r>
            <w:r>
              <w:rPr>
                <w:noProof/>
                <w:webHidden/>
              </w:rPr>
              <w:instrText xml:space="preserve"> PAGEREF _Toc383090902 \h </w:instrText>
            </w:r>
            <w:r>
              <w:rPr>
                <w:noProof/>
                <w:webHidden/>
              </w:rPr>
            </w:r>
            <w:r>
              <w:rPr>
                <w:noProof/>
                <w:webHidden/>
              </w:rPr>
              <w:fldChar w:fldCharType="separate"/>
            </w:r>
            <w:r>
              <w:rPr>
                <w:noProof/>
                <w:webHidden/>
              </w:rPr>
              <w:t>33</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03" w:history="1">
            <w:r w:rsidRPr="007C4328">
              <w:rPr>
                <w:rStyle w:val="aa"/>
                <w:rFonts w:hint="eastAsia"/>
                <w:noProof/>
              </w:rPr>
              <w:t>⑥除・間伐の面積（資料：林業改革課）</w:t>
            </w:r>
            <w:r>
              <w:rPr>
                <w:noProof/>
                <w:webHidden/>
              </w:rPr>
              <w:tab/>
            </w:r>
            <w:r>
              <w:rPr>
                <w:noProof/>
                <w:webHidden/>
              </w:rPr>
              <w:fldChar w:fldCharType="begin"/>
            </w:r>
            <w:r>
              <w:rPr>
                <w:noProof/>
                <w:webHidden/>
              </w:rPr>
              <w:instrText xml:space="preserve"> PAGEREF _Toc383090903 \h </w:instrText>
            </w:r>
            <w:r>
              <w:rPr>
                <w:noProof/>
                <w:webHidden/>
              </w:rPr>
            </w:r>
            <w:r>
              <w:rPr>
                <w:noProof/>
                <w:webHidden/>
              </w:rPr>
              <w:fldChar w:fldCharType="separate"/>
            </w:r>
            <w:r>
              <w:rPr>
                <w:noProof/>
                <w:webHidden/>
              </w:rPr>
              <w:t>34</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04" w:history="1">
            <w:r w:rsidRPr="007C4328">
              <w:rPr>
                <w:rStyle w:val="aa"/>
                <w:rFonts w:hint="eastAsia"/>
                <w:noProof/>
              </w:rPr>
              <w:t>⑦混交林の面積（単年値）（資料：林業改革課）</w:t>
            </w:r>
            <w:r>
              <w:rPr>
                <w:noProof/>
                <w:webHidden/>
              </w:rPr>
              <w:tab/>
            </w:r>
            <w:r>
              <w:rPr>
                <w:noProof/>
                <w:webHidden/>
              </w:rPr>
              <w:fldChar w:fldCharType="begin"/>
            </w:r>
            <w:r>
              <w:rPr>
                <w:noProof/>
                <w:webHidden/>
              </w:rPr>
              <w:instrText xml:space="preserve"> PAGEREF _Toc383090904 \h </w:instrText>
            </w:r>
            <w:r>
              <w:rPr>
                <w:noProof/>
                <w:webHidden/>
              </w:rPr>
            </w:r>
            <w:r>
              <w:rPr>
                <w:noProof/>
                <w:webHidden/>
              </w:rPr>
              <w:fldChar w:fldCharType="separate"/>
            </w:r>
            <w:r>
              <w:rPr>
                <w:noProof/>
                <w:webHidden/>
              </w:rPr>
              <w:t>35</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05" w:history="1">
            <w:r w:rsidRPr="007C4328">
              <w:rPr>
                <w:rStyle w:val="aa"/>
                <w:rFonts w:hint="eastAsia"/>
                <w:noProof/>
              </w:rPr>
              <w:t>⑧環境先進企業との協働の森づくり事業における協定件数（累計）（資料：環境共生課）</w:t>
            </w:r>
            <w:r>
              <w:rPr>
                <w:noProof/>
                <w:webHidden/>
              </w:rPr>
              <w:tab/>
            </w:r>
            <w:r>
              <w:rPr>
                <w:noProof/>
                <w:webHidden/>
              </w:rPr>
              <w:fldChar w:fldCharType="begin"/>
            </w:r>
            <w:r>
              <w:rPr>
                <w:noProof/>
                <w:webHidden/>
              </w:rPr>
              <w:instrText xml:space="preserve"> PAGEREF _Toc383090905 \h </w:instrText>
            </w:r>
            <w:r>
              <w:rPr>
                <w:noProof/>
                <w:webHidden/>
              </w:rPr>
            </w:r>
            <w:r>
              <w:rPr>
                <w:noProof/>
                <w:webHidden/>
              </w:rPr>
              <w:fldChar w:fldCharType="separate"/>
            </w:r>
            <w:r>
              <w:rPr>
                <w:noProof/>
                <w:webHidden/>
              </w:rPr>
              <w:t>36</w:t>
            </w:r>
            <w:r>
              <w:rPr>
                <w:noProof/>
                <w:webHidden/>
              </w:rPr>
              <w:fldChar w:fldCharType="end"/>
            </w:r>
          </w:hyperlink>
        </w:p>
        <w:p w:rsidR="00275C0F" w:rsidRDefault="00275C0F">
          <w:pPr>
            <w:pStyle w:val="11"/>
            <w:tabs>
              <w:tab w:val="right" w:leader="dot" w:pos="8778"/>
            </w:tabs>
            <w:rPr>
              <w:rFonts w:asciiTheme="minorHAnsi" w:eastAsiaTheme="minorEastAsia" w:hAnsiTheme="minorHAnsi" w:cstheme="minorBidi"/>
              <w:noProof/>
              <w:szCs w:val="22"/>
            </w:rPr>
          </w:pPr>
          <w:hyperlink w:anchor="_Toc383090906" w:history="1">
            <w:r w:rsidRPr="007C4328">
              <w:rPr>
                <w:rStyle w:val="aa"/>
                <w:rFonts w:hint="eastAsia"/>
                <w:b/>
                <w:noProof/>
                <w:bdr w:val="single" w:sz="4" w:space="0" w:color="auto"/>
              </w:rPr>
              <w:t>２　生活・文化・歴史の豊かさの確保</w:t>
            </w:r>
            <w:r>
              <w:rPr>
                <w:noProof/>
                <w:webHidden/>
              </w:rPr>
              <w:tab/>
            </w:r>
            <w:r>
              <w:rPr>
                <w:noProof/>
                <w:webHidden/>
              </w:rPr>
              <w:fldChar w:fldCharType="begin"/>
            </w:r>
            <w:r>
              <w:rPr>
                <w:noProof/>
                <w:webHidden/>
              </w:rPr>
              <w:instrText xml:space="preserve"> PAGEREF _Toc383090906 \h </w:instrText>
            </w:r>
            <w:r>
              <w:rPr>
                <w:noProof/>
                <w:webHidden/>
              </w:rPr>
            </w:r>
            <w:r>
              <w:rPr>
                <w:noProof/>
                <w:webHidden/>
              </w:rPr>
              <w:fldChar w:fldCharType="separate"/>
            </w:r>
            <w:r>
              <w:rPr>
                <w:noProof/>
                <w:webHidden/>
              </w:rPr>
              <w:t>37</w:t>
            </w:r>
            <w:r>
              <w:rPr>
                <w:noProof/>
                <w:webHidden/>
              </w:rPr>
              <w:fldChar w:fldCharType="end"/>
            </w:r>
          </w:hyperlink>
        </w:p>
        <w:p w:rsidR="00275C0F" w:rsidRDefault="00275C0F">
          <w:pPr>
            <w:pStyle w:val="21"/>
            <w:rPr>
              <w:rFonts w:asciiTheme="minorHAnsi" w:eastAsiaTheme="minorEastAsia" w:hAnsiTheme="minorHAnsi" w:cstheme="minorBidi"/>
              <w:noProof/>
              <w:szCs w:val="22"/>
            </w:rPr>
          </w:pPr>
          <w:hyperlink w:anchor="_Toc383090907" w:history="1">
            <w:r w:rsidRPr="007C4328">
              <w:rPr>
                <w:rStyle w:val="aa"/>
                <w:rFonts w:hint="eastAsia"/>
                <w:noProof/>
              </w:rPr>
              <w:t>（１）住民の安全かつ快適な生活が保たれていること。</w:t>
            </w:r>
            <w:r>
              <w:rPr>
                <w:noProof/>
                <w:webHidden/>
              </w:rPr>
              <w:tab/>
            </w:r>
            <w:r>
              <w:rPr>
                <w:noProof/>
                <w:webHidden/>
              </w:rPr>
              <w:fldChar w:fldCharType="begin"/>
            </w:r>
            <w:r>
              <w:rPr>
                <w:noProof/>
                <w:webHidden/>
              </w:rPr>
              <w:instrText xml:space="preserve"> PAGEREF _Toc383090907 \h </w:instrText>
            </w:r>
            <w:r>
              <w:rPr>
                <w:noProof/>
                <w:webHidden/>
              </w:rPr>
            </w:r>
            <w:r>
              <w:rPr>
                <w:noProof/>
                <w:webHidden/>
              </w:rPr>
              <w:fldChar w:fldCharType="separate"/>
            </w:r>
            <w:r>
              <w:rPr>
                <w:noProof/>
                <w:webHidden/>
              </w:rPr>
              <w:t>37</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08" w:history="1">
            <w:r w:rsidRPr="007C4328">
              <w:rPr>
                <w:rStyle w:val="aa"/>
                <w:rFonts w:hint="eastAsia"/>
                <w:noProof/>
              </w:rPr>
              <w:t>①ＮＰＯ法人の活動団体数（資料：県民生活・男女共同参画課）</w:t>
            </w:r>
            <w:r>
              <w:rPr>
                <w:noProof/>
                <w:webHidden/>
              </w:rPr>
              <w:tab/>
            </w:r>
            <w:r>
              <w:rPr>
                <w:noProof/>
                <w:webHidden/>
              </w:rPr>
              <w:fldChar w:fldCharType="begin"/>
            </w:r>
            <w:r>
              <w:rPr>
                <w:noProof/>
                <w:webHidden/>
              </w:rPr>
              <w:instrText xml:space="preserve"> PAGEREF _Toc383090908 \h </w:instrText>
            </w:r>
            <w:r>
              <w:rPr>
                <w:noProof/>
                <w:webHidden/>
              </w:rPr>
            </w:r>
            <w:r>
              <w:rPr>
                <w:noProof/>
                <w:webHidden/>
              </w:rPr>
              <w:fldChar w:fldCharType="separate"/>
            </w:r>
            <w:r>
              <w:rPr>
                <w:noProof/>
                <w:webHidden/>
              </w:rPr>
              <w:t>37</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09" w:history="1">
            <w:r w:rsidRPr="007C4328">
              <w:rPr>
                <w:rStyle w:val="aa"/>
                <w:rFonts w:hint="eastAsia"/>
                <w:noProof/>
              </w:rPr>
              <w:t>②情報通信網の普及率（資料：環境共生課　住民意識調査）</w:t>
            </w:r>
            <w:r>
              <w:rPr>
                <w:noProof/>
                <w:webHidden/>
              </w:rPr>
              <w:tab/>
            </w:r>
            <w:r>
              <w:rPr>
                <w:noProof/>
                <w:webHidden/>
              </w:rPr>
              <w:fldChar w:fldCharType="begin"/>
            </w:r>
            <w:r>
              <w:rPr>
                <w:noProof/>
                <w:webHidden/>
              </w:rPr>
              <w:instrText xml:space="preserve"> PAGEREF _Toc383090909 \h </w:instrText>
            </w:r>
            <w:r>
              <w:rPr>
                <w:noProof/>
                <w:webHidden/>
              </w:rPr>
            </w:r>
            <w:r>
              <w:rPr>
                <w:noProof/>
                <w:webHidden/>
              </w:rPr>
              <w:fldChar w:fldCharType="separate"/>
            </w:r>
            <w:r>
              <w:rPr>
                <w:noProof/>
                <w:webHidden/>
              </w:rPr>
              <w:t>38</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0" w:history="1">
            <w:r w:rsidRPr="007C4328">
              <w:rPr>
                <w:rStyle w:val="aa"/>
                <w:rFonts w:asciiTheme="majorEastAsia" w:hAnsiTheme="majorEastAsia" w:hint="eastAsia"/>
                <w:noProof/>
              </w:rPr>
              <w:t>③生活満足度（資料：環境共生課　住民意識調査）</w:t>
            </w:r>
            <w:r>
              <w:rPr>
                <w:noProof/>
                <w:webHidden/>
              </w:rPr>
              <w:tab/>
            </w:r>
            <w:r>
              <w:rPr>
                <w:noProof/>
                <w:webHidden/>
              </w:rPr>
              <w:fldChar w:fldCharType="begin"/>
            </w:r>
            <w:r>
              <w:rPr>
                <w:noProof/>
                <w:webHidden/>
              </w:rPr>
              <w:instrText xml:space="preserve"> PAGEREF _Toc383090910 \h </w:instrText>
            </w:r>
            <w:r>
              <w:rPr>
                <w:noProof/>
                <w:webHidden/>
              </w:rPr>
            </w:r>
            <w:r>
              <w:rPr>
                <w:noProof/>
                <w:webHidden/>
              </w:rPr>
              <w:fldChar w:fldCharType="separate"/>
            </w:r>
            <w:r>
              <w:rPr>
                <w:noProof/>
                <w:webHidden/>
              </w:rPr>
              <w:t>40</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1" w:history="1">
            <w:r w:rsidRPr="007C4328">
              <w:rPr>
                <w:rStyle w:val="aa"/>
                <w:rFonts w:asciiTheme="majorEastAsia" w:hAnsiTheme="majorEastAsia" w:hint="eastAsia"/>
                <w:noProof/>
              </w:rPr>
              <w:t>④住民の安全かつ快適な生活が保たれていること</w:t>
            </w:r>
            <w:r>
              <w:rPr>
                <w:noProof/>
                <w:webHidden/>
              </w:rPr>
              <w:tab/>
            </w:r>
            <w:r>
              <w:rPr>
                <w:noProof/>
                <w:webHidden/>
              </w:rPr>
              <w:fldChar w:fldCharType="begin"/>
            </w:r>
            <w:r>
              <w:rPr>
                <w:noProof/>
                <w:webHidden/>
              </w:rPr>
              <w:instrText xml:space="preserve"> PAGEREF _Toc383090911 \h </w:instrText>
            </w:r>
            <w:r>
              <w:rPr>
                <w:noProof/>
                <w:webHidden/>
              </w:rPr>
            </w:r>
            <w:r>
              <w:rPr>
                <w:noProof/>
                <w:webHidden/>
              </w:rPr>
              <w:fldChar w:fldCharType="separate"/>
            </w:r>
            <w:r>
              <w:rPr>
                <w:noProof/>
                <w:webHidden/>
              </w:rPr>
              <w:t>41</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2" w:history="1">
            <w:r w:rsidRPr="007C4328">
              <w:rPr>
                <w:rStyle w:val="aa"/>
                <w:rFonts w:hint="eastAsia"/>
                <w:noProof/>
              </w:rPr>
              <w:t>⑤地元中高卒者の地元就職率（資料：流域中学校、高校）</w:t>
            </w:r>
            <w:r>
              <w:rPr>
                <w:noProof/>
                <w:webHidden/>
              </w:rPr>
              <w:tab/>
            </w:r>
            <w:r>
              <w:rPr>
                <w:noProof/>
                <w:webHidden/>
              </w:rPr>
              <w:fldChar w:fldCharType="begin"/>
            </w:r>
            <w:r>
              <w:rPr>
                <w:noProof/>
                <w:webHidden/>
              </w:rPr>
              <w:instrText xml:space="preserve"> PAGEREF _Toc383090912 \h </w:instrText>
            </w:r>
            <w:r>
              <w:rPr>
                <w:noProof/>
                <w:webHidden/>
              </w:rPr>
            </w:r>
            <w:r>
              <w:rPr>
                <w:noProof/>
                <w:webHidden/>
              </w:rPr>
              <w:fldChar w:fldCharType="separate"/>
            </w:r>
            <w:r>
              <w:rPr>
                <w:noProof/>
                <w:webHidden/>
              </w:rPr>
              <w:t>43</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3" w:history="1">
            <w:r w:rsidRPr="007C4328">
              <w:rPr>
                <w:rStyle w:val="aa"/>
                <w:rFonts w:hint="eastAsia"/>
                <w:noProof/>
              </w:rPr>
              <w:t>⑥こどもの人数（資料：高知県統計　環境共生課）</w:t>
            </w:r>
            <w:r>
              <w:rPr>
                <w:noProof/>
                <w:webHidden/>
              </w:rPr>
              <w:tab/>
            </w:r>
            <w:r>
              <w:rPr>
                <w:noProof/>
                <w:webHidden/>
              </w:rPr>
              <w:fldChar w:fldCharType="begin"/>
            </w:r>
            <w:r>
              <w:rPr>
                <w:noProof/>
                <w:webHidden/>
              </w:rPr>
              <w:instrText xml:space="preserve"> PAGEREF _Toc383090913 \h </w:instrText>
            </w:r>
            <w:r>
              <w:rPr>
                <w:noProof/>
                <w:webHidden/>
              </w:rPr>
            </w:r>
            <w:r>
              <w:rPr>
                <w:noProof/>
                <w:webHidden/>
              </w:rPr>
              <w:fldChar w:fldCharType="separate"/>
            </w:r>
            <w:r>
              <w:rPr>
                <w:noProof/>
                <w:webHidden/>
              </w:rPr>
              <w:t>44</w:t>
            </w:r>
            <w:r>
              <w:rPr>
                <w:noProof/>
                <w:webHidden/>
              </w:rPr>
              <w:fldChar w:fldCharType="end"/>
            </w:r>
          </w:hyperlink>
        </w:p>
        <w:p w:rsidR="00275C0F" w:rsidRDefault="00275C0F">
          <w:pPr>
            <w:pStyle w:val="21"/>
            <w:rPr>
              <w:rFonts w:asciiTheme="minorHAnsi" w:eastAsiaTheme="minorEastAsia" w:hAnsiTheme="minorHAnsi" w:cstheme="minorBidi"/>
              <w:noProof/>
              <w:szCs w:val="22"/>
            </w:rPr>
          </w:pPr>
          <w:hyperlink w:anchor="_Toc383090914" w:history="1">
            <w:r w:rsidRPr="007C4328">
              <w:rPr>
                <w:rStyle w:val="aa"/>
                <w:rFonts w:hint="eastAsia"/>
                <w:noProof/>
              </w:rPr>
              <w:t>（２）四万十川がこどもの遊び場として活用されていること。</w:t>
            </w:r>
            <w:r>
              <w:rPr>
                <w:noProof/>
                <w:webHidden/>
              </w:rPr>
              <w:tab/>
            </w:r>
            <w:r>
              <w:rPr>
                <w:noProof/>
                <w:webHidden/>
              </w:rPr>
              <w:fldChar w:fldCharType="begin"/>
            </w:r>
            <w:r>
              <w:rPr>
                <w:noProof/>
                <w:webHidden/>
              </w:rPr>
              <w:instrText xml:space="preserve"> PAGEREF _Toc383090914 \h </w:instrText>
            </w:r>
            <w:r>
              <w:rPr>
                <w:noProof/>
                <w:webHidden/>
              </w:rPr>
            </w:r>
            <w:r>
              <w:rPr>
                <w:noProof/>
                <w:webHidden/>
              </w:rPr>
              <w:fldChar w:fldCharType="separate"/>
            </w:r>
            <w:r>
              <w:rPr>
                <w:noProof/>
                <w:webHidden/>
              </w:rPr>
              <w:t>45</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5" w:history="1">
            <w:r w:rsidRPr="007C4328">
              <w:rPr>
                <w:rStyle w:val="aa"/>
                <w:rFonts w:hint="eastAsia"/>
                <w:noProof/>
              </w:rPr>
              <w:t>①川で遊んだこどもの人数（資料：環境共生課　流域小中学校へ照会）</w:t>
            </w:r>
            <w:r>
              <w:rPr>
                <w:noProof/>
                <w:webHidden/>
              </w:rPr>
              <w:tab/>
            </w:r>
            <w:r>
              <w:rPr>
                <w:noProof/>
                <w:webHidden/>
              </w:rPr>
              <w:fldChar w:fldCharType="begin"/>
            </w:r>
            <w:r>
              <w:rPr>
                <w:noProof/>
                <w:webHidden/>
              </w:rPr>
              <w:instrText xml:space="preserve"> PAGEREF _Toc383090915 \h </w:instrText>
            </w:r>
            <w:r>
              <w:rPr>
                <w:noProof/>
                <w:webHidden/>
              </w:rPr>
            </w:r>
            <w:r>
              <w:rPr>
                <w:noProof/>
                <w:webHidden/>
              </w:rPr>
              <w:fldChar w:fldCharType="separate"/>
            </w:r>
            <w:r>
              <w:rPr>
                <w:noProof/>
                <w:webHidden/>
              </w:rPr>
              <w:t>45</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6" w:history="1">
            <w:r w:rsidRPr="007C4328">
              <w:rPr>
                <w:rStyle w:val="aa"/>
                <w:rFonts w:hint="eastAsia"/>
                <w:noProof/>
              </w:rPr>
              <w:t>②カヌーの体験人数（資料：環境共生課　流域小中学校へ照会）</w:t>
            </w:r>
            <w:r>
              <w:rPr>
                <w:noProof/>
                <w:webHidden/>
              </w:rPr>
              <w:tab/>
            </w:r>
            <w:r>
              <w:rPr>
                <w:noProof/>
                <w:webHidden/>
              </w:rPr>
              <w:fldChar w:fldCharType="begin"/>
            </w:r>
            <w:r>
              <w:rPr>
                <w:noProof/>
                <w:webHidden/>
              </w:rPr>
              <w:instrText xml:space="preserve"> PAGEREF _Toc383090916 \h </w:instrText>
            </w:r>
            <w:r>
              <w:rPr>
                <w:noProof/>
                <w:webHidden/>
              </w:rPr>
            </w:r>
            <w:r>
              <w:rPr>
                <w:noProof/>
                <w:webHidden/>
              </w:rPr>
              <w:fldChar w:fldCharType="separate"/>
            </w:r>
            <w:r>
              <w:rPr>
                <w:noProof/>
                <w:webHidden/>
              </w:rPr>
              <w:t>46</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7" w:history="1">
            <w:r w:rsidRPr="007C4328">
              <w:rPr>
                <w:rStyle w:val="aa"/>
                <w:rFonts w:hint="eastAsia"/>
                <w:noProof/>
              </w:rPr>
              <w:t>③川で魚やエビなどを捕ったことのある人数（資料：環境共生課　流域小中学校へ照会）</w:t>
            </w:r>
            <w:r>
              <w:rPr>
                <w:noProof/>
                <w:webHidden/>
              </w:rPr>
              <w:tab/>
            </w:r>
            <w:r>
              <w:rPr>
                <w:noProof/>
                <w:webHidden/>
              </w:rPr>
              <w:fldChar w:fldCharType="begin"/>
            </w:r>
            <w:r>
              <w:rPr>
                <w:noProof/>
                <w:webHidden/>
              </w:rPr>
              <w:instrText xml:space="preserve"> PAGEREF _Toc383090917 \h </w:instrText>
            </w:r>
            <w:r>
              <w:rPr>
                <w:noProof/>
                <w:webHidden/>
              </w:rPr>
            </w:r>
            <w:r>
              <w:rPr>
                <w:noProof/>
                <w:webHidden/>
              </w:rPr>
              <w:fldChar w:fldCharType="separate"/>
            </w:r>
            <w:r>
              <w:rPr>
                <w:noProof/>
                <w:webHidden/>
              </w:rPr>
              <w:t>47</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8" w:history="1">
            <w:r w:rsidRPr="007C4328">
              <w:rPr>
                <w:rStyle w:val="aa"/>
                <w:rFonts w:hint="eastAsia"/>
                <w:noProof/>
              </w:rPr>
              <w:t>④こどもが自由に魚を釣れる場所数（資料：漁業管理課）</w:t>
            </w:r>
            <w:r>
              <w:rPr>
                <w:noProof/>
                <w:webHidden/>
              </w:rPr>
              <w:tab/>
            </w:r>
            <w:r>
              <w:rPr>
                <w:noProof/>
                <w:webHidden/>
              </w:rPr>
              <w:fldChar w:fldCharType="begin"/>
            </w:r>
            <w:r>
              <w:rPr>
                <w:noProof/>
                <w:webHidden/>
              </w:rPr>
              <w:instrText xml:space="preserve"> PAGEREF _Toc383090918 \h </w:instrText>
            </w:r>
            <w:r>
              <w:rPr>
                <w:noProof/>
                <w:webHidden/>
              </w:rPr>
            </w:r>
            <w:r>
              <w:rPr>
                <w:noProof/>
                <w:webHidden/>
              </w:rPr>
              <w:fldChar w:fldCharType="separate"/>
            </w:r>
            <w:r>
              <w:rPr>
                <w:noProof/>
                <w:webHidden/>
              </w:rPr>
              <w:t>48</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19" w:history="1">
            <w:r w:rsidRPr="007C4328">
              <w:rPr>
                <w:rStyle w:val="aa"/>
                <w:rFonts w:hint="eastAsia"/>
                <w:noProof/>
              </w:rPr>
              <w:t>⑤水生生物調査の実施校数（資料：環境共生課　流域小中学校へ照会）</w:t>
            </w:r>
            <w:r>
              <w:rPr>
                <w:noProof/>
                <w:webHidden/>
              </w:rPr>
              <w:tab/>
            </w:r>
            <w:r>
              <w:rPr>
                <w:noProof/>
                <w:webHidden/>
              </w:rPr>
              <w:fldChar w:fldCharType="begin"/>
            </w:r>
            <w:r>
              <w:rPr>
                <w:noProof/>
                <w:webHidden/>
              </w:rPr>
              <w:instrText xml:space="preserve"> PAGEREF _Toc383090919 \h </w:instrText>
            </w:r>
            <w:r>
              <w:rPr>
                <w:noProof/>
                <w:webHidden/>
              </w:rPr>
            </w:r>
            <w:r>
              <w:rPr>
                <w:noProof/>
                <w:webHidden/>
              </w:rPr>
              <w:fldChar w:fldCharType="separate"/>
            </w:r>
            <w:r>
              <w:rPr>
                <w:noProof/>
                <w:webHidden/>
              </w:rPr>
              <w:t>49</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20" w:history="1">
            <w:r w:rsidRPr="007C4328">
              <w:rPr>
                <w:rStyle w:val="aa"/>
                <w:rFonts w:hint="eastAsia"/>
                <w:noProof/>
              </w:rPr>
              <w:t>⑥水質調査の実施校数（資料：環境共生課　流域小中学校へ照会）</w:t>
            </w:r>
            <w:r>
              <w:rPr>
                <w:noProof/>
                <w:webHidden/>
              </w:rPr>
              <w:tab/>
            </w:r>
            <w:r>
              <w:rPr>
                <w:noProof/>
                <w:webHidden/>
              </w:rPr>
              <w:fldChar w:fldCharType="begin"/>
            </w:r>
            <w:r>
              <w:rPr>
                <w:noProof/>
                <w:webHidden/>
              </w:rPr>
              <w:instrText xml:space="preserve"> PAGEREF _Toc383090920 \h </w:instrText>
            </w:r>
            <w:r>
              <w:rPr>
                <w:noProof/>
                <w:webHidden/>
              </w:rPr>
            </w:r>
            <w:r>
              <w:rPr>
                <w:noProof/>
                <w:webHidden/>
              </w:rPr>
              <w:fldChar w:fldCharType="separate"/>
            </w:r>
            <w:r>
              <w:rPr>
                <w:noProof/>
                <w:webHidden/>
              </w:rPr>
              <w:t>50</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21" w:history="1">
            <w:r w:rsidRPr="007C4328">
              <w:rPr>
                <w:rStyle w:val="aa"/>
                <w:rFonts w:hint="eastAsia"/>
                <w:noProof/>
              </w:rPr>
              <w:t>⑦自然体験型修学旅行の実施校数（資料：流域市町）</w:t>
            </w:r>
            <w:r>
              <w:rPr>
                <w:noProof/>
                <w:webHidden/>
              </w:rPr>
              <w:tab/>
            </w:r>
            <w:r>
              <w:rPr>
                <w:noProof/>
                <w:webHidden/>
              </w:rPr>
              <w:fldChar w:fldCharType="begin"/>
            </w:r>
            <w:r>
              <w:rPr>
                <w:noProof/>
                <w:webHidden/>
              </w:rPr>
              <w:instrText xml:space="preserve"> PAGEREF _Toc383090921 \h </w:instrText>
            </w:r>
            <w:r>
              <w:rPr>
                <w:noProof/>
                <w:webHidden/>
              </w:rPr>
            </w:r>
            <w:r>
              <w:rPr>
                <w:noProof/>
                <w:webHidden/>
              </w:rPr>
              <w:fldChar w:fldCharType="separate"/>
            </w:r>
            <w:r>
              <w:rPr>
                <w:noProof/>
                <w:webHidden/>
              </w:rPr>
              <w:t>51</w:t>
            </w:r>
            <w:r>
              <w:rPr>
                <w:noProof/>
                <w:webHidden/>
              </w:rPr>
              <w:fldChar w:fldCharType="end"/>
            </w:r>
          </w:hyperlink>
        </w:p>
        <w:p w:rsidR="00275C0F" w:rsidRDefault="00275C0F">
          <w:pPr>
            <w:pStyle w:val="21"/>
            <w:rPr>
              <w:rFonts w:asciiTheme="minorHAnsi" w:eastAsiaTheme="minorEastAsia" w:hAnsiTheme="minorHAnsi" w:cstheme="minorBidi"/>
              <w:noProof/>
              <w:szCs w:val="22"/>
            </w:rPr>
          </w:pPr>
          <w:hyperlink w:anchor="_Toc383090922" w:history="1">
            <w:r w:rsidRPr="007C4328">
              <w:rPr>
                <w:rStyle w:val="aa"/>
                <w:rFonts w:hint="eastAsia"/>
                <w:noProof/>
              </w:rPr>
              <w:t>（３）四万十川を生かした産業が活性化し、持続的に発展していること。</w:t>
            </w:r>
            <w:r>
              <w:rPr>
                <w:noProof/>
                <w:webHidden/>
              </w:rPr>
              <w:tab/>
            </w:r>
            <w:r>
              <w:rPr>
                <w:noProof/>
                <w:webHidden/>
              </w:rPr>
              <w:fldChar w:fldCharType="begin"/>
            </w:r>
            <w:r>
              <w:rPr>
                <w:noProof/>
                <w:webHidden/>
              </w:rPr>
              <w:instrText xml:space="preserve"> PAGEREF _Toc383090922 \h </w:instrText>
            </w:r>
            <w:r>
              <w:rPr>
                <w:noProof/>
                <w:webHidden/>
              </w:rPr>
            </w:r>
            <w:r>
              <w:rPr>
                <w:noProof/>
                <w:webHidden/>
              </w:rPr>
              <w:fldChar w:fldCharType="separate"/>
            </w:r>
            <w:r>
              <w:rPr>
                <w:noProof/>
                <w:webHidden/>
              </w:rPr>
              <w:t>52</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23" w:history="1">
            <w:r w:rsidRPr="007C4328">
              <w:rPr>
                <w:rStyle w:val="aa"/>
                <w:rFonts w:hint="eastAsia"/>
                <w:noProof/>
              </w:rPr>
              <w:t>①農家民宿の軒数（単年値）（資料：地域観光課）</w:t>
            </w:r>
            <w:r>
              <w:rPr>
                <w:noProof/>
                <w:webHidden/>
              </w:rPr>
              <w:tab/>
            </w:r>
            <w:r>
              <w:rPr>
                <w:noProof/>
                <w:webHidden/>
              </w:rPr>
              <w:fldChar w:fldCharType="begin"/>
            </w:r>
            <w:r>
              <w:rPr>
                <w:noProof/>
                <w:webHidden/>
              </w:rPr>
              <w:instrText xml:space="preserve"> PAGEREF _Toc383090923 \h </w:instrText>
            </w:r>
            <w:r>
              <w:rPr>
                <w:noProof/>
                <w:webHidden/>
              </w:rPr>
            </w:r>
            <w:r>
              <w:rPr>
                <w:noProof/>
                <w:webHidden/>
              </w:rPr>
              <w:fldChar w:fldCharType="separate"/>
            </w:r>
            <w:r>
              <w:rPr>
                <w:noProof/>
                <w:webHidden/>
              </w:rPr>
              <w:t>52</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24" w:history="1">
            <w:r w:rsidRPr="007C4328">
              <w:rPr>
                <w:rStyle w:val="aa"/>
                <w:rFonts w:hint="eastAsia"/>
                <w:noProof/>
              </w:rPr>
              <w:t>②四万十ブランド認証の認証件数（資料：四万十川財団）</w:t>
            </w:r>
            <w:r>
              <w:rPr>
                <w:noProof/>
                <w:webHidden/>
              </w:rPr>
              <w:tab/>
            </w:r>
            <w:r>
              <w:rPr>
                <w:noProof/>
                <w:webHidden/>
              </w:rPr>
              <w:fldChar w:fldCharType="begin"/>
            </w:r>
            <w:r>
              <w:rPr>
                <w:noProof/>
                <w:webHidden/>
              </w:rPr>
              <w:instrText xml:space="preserve"> PAGEREF _Toc383090924 \h </w:instrText>
            </w:r>
            <w:r>
              <w:rPr>
                <w:noProof/>
                <w:webHidden/>
              </w:rPr>
            </w:r>
            <w:r>
              <w:rPr>
                <w:noProof/>
                <w:webHidden/>
              </w:rPr>
              <w:fldChar w:fldCharType="separate"/>
            </w:r>
            <w:r>
              <w:rPr>
                <w:noProof/>
                <w:webHidden/>
              </w:rPr>
              <w:t>53</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25" w:history="1">
            <w:r w:rsidRPr="007C4328">
              <w:rPr>
                <w:rStyle w:val="aa"/>
                <w:rFonts w:hint="eastAsia"/>
                <w:noProof/>
              </w:rPr>
              <w:t>③地産の状況（資料：地域農業推進課）</w:t>
            </w:r>
            <w:r>
              <w:rPr>
                <w:noProof/>
                <w:webHidden/>
              </w:rPr>
              <w:tab/>
            </w:r>
            <w:r>
              <w:rPr>
                <w:noProof/>
                <w:webHidden/>
              </w:rPr>
              <w:fldChar w:fldCharType="begin"/>
            </w:r>
            <w:r>
              <w:rPr>
                <w:noProof/>
                <w:webHidden/>
              </w:rPr>
              <w:instrText xml:space="preserve"> PAGEREF _Toc383090925 \h </w:instrText>
            </w:r>
            <w:r>
              <w:rPr>
                <w:noProof/>
                <w:webHidden/>
              </w:rPr>
            </w:r>
            <w:r>
              <w:rPr>
                <w:noProof/>
                <w:webHidden/>
              </w:rPr>
              <w:fldChar w:fldCharType="separate"/>
            </w:r>
            <w:r>
              <w:rPr>
                <w:noProof/>
                <w:webHidden/>
              </w:rPr>
              <w:t>54</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26" w:history="1">
            <w:r w:rsidRPr="007C4328">
              <w:rPr>
                <w:rStyle w:val="aa"/>
                <w:rFonts w:hint="eastAsia"/>
                <w:noProof/>
              </w:rPr>
              <w:t>④漁獲量（資料：漁業振興課）</w:t>
            </w:r>
            <w:r>
              <w:rPr>
                <w:noProof/>
                <w:webHidden/>
              </w:rPr>
              <w:tab/>
            </w:r>
            <w:r>
              <w:rPr>
                <w:noProof/>
                <w:webHidden/>
              </w:rPr>
              <w:fldChar w:fldCharType="begin"/>
            </w:r>
            <w:r>
              <w:rPr>
                <w:noProof/>
                <w:webHidden/>
              </w:rPr>
              <w:instrText xml:space="preserve"> PAGEREF _Toc383090926 \h </w:instrText>
            </w:r>
            <w:r>
              <w:rPr>
                <w:noProof/>
                <w:webHidden/>
              </w:rPr>
            </w:r>
            <w:r>
              <w:rPr>
                <w:noProof/>
                <w:webHidden/>
              </w:rPr>
              <w:fldChar w:fldCharType="separate"/>
            </w:r>
            <w:r>
              <w:rPr>
                <w:noProof/>
                <w:webHidden/>
              </w:rPr>
              <w:t>56</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27" w:history="1">
            <w:r w:rsidRPr="007C4328">
              <w:rPr>
                <w:rStyle w:val="aa"/>
                <w:rFonts w:hint="eastAsia"/>
                <w:noProof/>
              </w:rPr>
              <w:t>⑤公共事業における木材の利用状況（資料：住宅課）</w:t>
            </w:r>
            <w:r>
              <w:rPr>
                <w:noProof/>
                <w:webHidden/>
              </w:rPr>
              <w:tab/>
            </w:r>
            <w:r>
              <w:rPr>
                <w:noProof/>
                <w:webHidden/>
              </w:rPr>
              <w:fldChar w:fldCharType="begin"/>
            </w:r>
            <w:r>
              <w:rPr>
                <w:noProof/>
                <w:webHidden/>
              </w:rPr>
              <w:instrText xml:space="preserve"> PAGEREF _Toc383090927 \h </w:instrText>
            </w:r>
            <w:r>
              <w:rPr>
                <w:noProof/>
                <w:webHidden/>
              </w:rPr>
            </w:r>
            <w:r>
              <w:rPr>
                <w:noProof/>
                <w:webHidden/>
              </w:rPr>
              <w:fldChar w:fldCharType="separate"/>
            </w:r>
            <w:r>
              <w:rPr>
                <w:noProof/>
                <w:webHidden/>
              </w:rPr>
              <w:t>58</w:t>
            </w:r>
            <w:r>
              <w:rPr>
                <w:noProof/>
                <w:webHidden/>
              </w:rPr>
              <w:fldChar w:fldCharType="end"/>
            </w:r>
          </w:hyperlink>
        </w:p>
        <w:p w:rsidR="00275C0F" w:rsidRDefault="00275C0F">
          <w:pPr>
            <w:pStyle w:val="21"/>
            <w:rPr>
              <w:rFonts w:asciiTheme="minorHAnsi" w:eastAsiaTheme="minorEastAsia" w:hAnsiTheme="minorHAnsi" w:cstheme="minorBidi"/>
              <w:noProof/>
              <w:szCs w:val="22"/>
            </w:rPr>
          </w:pPr>
          <w:hyperlink w:anchor="_Toc383090928" w:history="1">
            <w:r w:rsidRPr="007C4328">
              <w:rPr>
                <w:rStyle w:val="aa"/>
                <w:rFonts w:hint="eastAsia"/>
                <w:noProof/>
              </w:rPr>
              <w:t>（４）地域間交流が活発に行われていること。また、その活動が住民の生活又は流域の生態系に負荷を生じさせていないこと。</w:t>
            </w:r>
            <w:r>
              <w:rPr>
                <w:noProof/>
                <w:webHidden/>
              </w:rPr>
              <w:tab/>
            </w:r>
            <w:r>
              <w:rPr>
                <w:noProof/>
                <w:webHidden/>
              </w:rPr>
              <w:fldChar w:fldCharType="begin"/>
            </w:r>
            <w:r>
              <w:rPr>
                <w:noProof/>
                <w:webHidden/>
              </w:rPr>
              <w:instrText xml:space="preserve"> PAGEREF _Toc383090928 \h </w:instrText>
            </w:r>
            <w:r>
              <w:rPr>
                <w:noProof/>
                <w:webHidden/>
              </w:rPr>
            </w:r>
            <w:r>
              <w:rPr>
                <w:noProof/>
                <w:webHidden/>
              </w:rPr>
              <w:fldChar w:fldCharType="separate"/>
            </w:r>
            <w:r>
              <w:rPr>
                <w:noProof/>
                <w:webHidden/>
              </w:rPr>
              <w:t>59</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29" w:history="1">
            <w:r w:rsidRPr="007C4328">
              <w:rPr>
                <w:rStyle w:val="aa"/>
                <w:rFonts w:hint="eastAsia"/>
                <w:noProof/>
              </w:rPr>
              <w:t>①環境保全に取り組むＮＰＯ・ボランティアの団体数（累計値）（資料：林業環境政策課（森林ﾎﾞﾗﾝﾃｨｱ）、環境共生課（ﾋﾟｯﾋﾟﾈｯﾄ））</w:t>
            </w:r>
            <w:r>
              <w:rPr>
                <w:noProof/>
                <w:webHidden/>
              </w:rPr>
              <w:tab/>
            </w:r>
            <w:r>
              <w:rPr>
                <w:noProof/>
                <w:webHidden/>
              </w:rPr>
              <w:fldChar w:fldCharType="begin"/>
            </w:r>
            <w:r>
              <w:rPr>
                <w:noProof/>
                <w:webHidden/>
              </w:rPr>
              <w:instrText xml:space="preserve"> PAGEREF _Toc383090929 \h </w:instrText>
            </w:r>
            <w:r>
              <w:rPr>
                <w:noProof/>
                <w:webHidden/>
              </w:rPr>
            </w:r>
            <w:r>
              <w:rPr>
                <w:noProof/>
                <w:webHidden/>
              </w:rPr>
              <w:fldChar w:fldCharType="separate"/>
            </w:r>
            <w:r>
              <w:rPr>
                <w:noProof/>
                <w:webHidden/>
              </w:rPr>
              <w:t>59</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0" w:history="1">
            <w:r w:rsidRPr="007C4328">
              <w:rPr>
                <w:rStyle w:val="aa"/>
                <w:rFonts w:hint="eastAsia"/>
                <w:noProof/>
              </w:rPr>
              <w:t>②グリーンツーリズムの交流人口（資料：環境共生課、観光政策課）</w:t>
            </w:r>
            <w:r>
              <w:rPr>
                <w:noProof/>
                <w:webHidden/>
              </w:rPr>
              <w:tab/>
            </w:r>
            <w:r>
              <w:rPr>
                <w:noProof/>
                <w:webHidden/>
              </w:rPr>
              <w:fldChar w:fldCharType="begin"/>
            </w:r>
            <w:r>
              <w:rPr>
                <w:noProof/>
                <w:webHidden/>
              </w:rPr>
              <w:instrText xml:space="preserve"> PAGEREF _Toc383090930 \h </w:instrText>
            </w:r>
            <w:r>
              <w:rPr>
                <w:noProof/>
                <w:webHidden/>
              </w:rPr>
            </w:r>
            <w:r>
              <w:rPr>
                <w:noProof/>
                <w:webHidden/>
              </w:rPr>
              <w:fldChar w:fldCharType="separate"/>
            </w:r>
            <w:r>
              <w:rPr>
                <w:noProof/>
                <w:webHidden/>
              </w:rPr>
              <w:t>60</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1" w:history="1">
            <w:r w:rsidRPr="007C4328">
              <w:rPr>
                <w:rStyle w:val="aa"/>
                <w:rFonts w:hint="eastAsia"/>
                <w:noProof/>
              </w:rPr>
              <w:t>③流域を支援する制度の会員数（資料：環境共生課）</w:t>
            </w:r>
            <w:r>
              <w:rPr>
                <w:noProof/>
                <w:webHidden/>
              </w:rPr>
              <w:tab/>
            </w:r>
            <w:r>
              <w:rPr>
                <w:noProof/>
                <w:webHidden/>
              </w:rPr>
              <w:fldChar w:fldCharType="begin"/>
            </w:r>
            <w:r>
              <w:rPr>
                <w:noProof/>
                <w:webHidden/>
              </w:rPr>
              <w:instrText xml:space="preserve"> PAGEREF _Toc383090931 \h </w:instrText>
            </w:r>
            <w:r>
              <w:rPr>
                <w:noProof/>
                <w:webHidden/>
              </w:rPr>
            </w:r>
            <w:r>
              <w:rPr>
                <w:noProof/>
                <w:webHidden/>
              </w:rPr>
              <w:fldChar w:fldCharType="separate"/>
            </w:r>
            <w:r>
              <w:rPr>
                <w:noProof/>
                <w:webHidden/>
              </w:rPr>
              <w:t>61</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2" w:history="1">
            <w:r w:rsidRPr="007C4328">
              <w:rPr>
                <w:rStyle w:val="aa"/>
                <w:rFonts w:hint="eastAsia"/>
                <w:noProof/>
              </w:rPr>
              <w:t>④環境活動リーダー・インタープリター等の人数</w:t>
            </w:r>
            <w:r>
              <w:rPr>
                <w:noProof/>
                <w:webHidden/>
              </w:rPr>
              <w:tab/>
            </w:r>
            <w:r>
              <w:rPr>
                <w:noProof/>
                <w:webHidden/>
              </w:rPr>
              <w:fldChar w:fldCharType="begin"/>
            </w:r>
            <w:r>
              <w:rPr>
                <w:noProof/>
                <w:webHidden/>
              </w:rPr>
              <w:instrText xml:space="preserve"> PAGEREF _Toc383090932 \h </w:instrText>
            </w:r>
            <w:r>
              <w:rPr>
                <w:noProof/>
                <w:webHidden/>
              </w:rPr>
            </w:r>
            <w:r>
              <w:rPr>
                <w:noProof/>
                <w:webHidden/>
              </w:rPr>
              <w:fldChar w:fldCharType="separate"/>
            </w:r>
            <w:r>
              <w:rPr>
                <w:noProof/>
                <w:webHidden/>
              </w:rPr>
              <w:t>62</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3" w:history="1">
            <w:r w:rsidRPr="007C4328">
              <w:rPr>
                <w:rStyle w:val="aa"/>
                <w:rFonts w:hint="eastAsia"/>
                <w:noProof/>
              </w:rPr>
              <w:t>（資料：環境共生課、新エネルギー推進課）</w:t>
            </w:r>
            <w:r>
              <w:rPr>
                <w:noProof/>
                <w:webHidden/>
              </w:rPr>
              <w:tab/>
            </w:r>
            <w:r>
              <w:rPr>
                <w:noProof/>
                <w:webHidden/>
              </w:rPr>
              <w:fldChar w:fldCharType="begin"/>
            </w:r>
            <w:r>
              <w:rPr>
                <w:noProof/>
                <w:webHidden/>
              </w:rPr>
              <w:instrText xml:space="preserve"> PAGEREF _Toc383090933 \h </w:instrText>
            </w:r>
            <w:r>
              <w:rPr>
                <w:noProof/>
                <w:webHidden/>
              </w:rPr>
            </w:r>
            <w:r>
              <w:rPr>
                <w:noProof/>
                <w:webHidden/>
              </w:rPr>
              <w:fldChar w:fldCharType="separate"/>
            </w:r>
            <w:r>
              <w:rPr>
                <w:noProof/>
                <w:webHidden/>
              </w:rPr>
              <w:t>62</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4" w:history="1">
            <w:r w:rsidRPr="007C4328">
              <w:rPr>
                <w:rStyle w:val="aa"/>
                <w:rFonts w:hint="eastAsia"/>
                <w:noProof/>
              </w:rPr>
              <w:t>⑤交流人口の状況（資料：四万十市）</w:t>
            </w:r>
            <w:r>
              <w:rPr>
                <w:noProof/>
                <w:webHidden/>
              </w:rPr>
              <w:tab/>
            </w:r>
            <w:r>
              <w:rPr>
                <w:noProof/>
                <w:webHidden/>
              </w:rPr>
              <w:fldChar w:fldCharType="begin"/>
            </w:r>
            <w:r>
              <w:rPr>
                <w:noProof/>
                <w:webHidden/>
              </w:rPr>
              <w:instrText xml:space="preserve"> PAGEREF _Toc383090934 \h </w:instrText>
            </w:r>
            <w:r>
              <w:rPr>
                <w:noProof/>
                <w:webHidden/>
              </w:rPr>
            </w:r>
            <w:r>
              <w:rPr>
                <w:noProof/>
                <w:webHidden/>
              </w:rPr>
              <w:fldChar w:fldCharType="separate"/>
            </w:r>
            <w:r>
              <w:rPr>
                <w:noProof/>
                <w:webHidden/>
              </w:rPr>
              <w:t>63</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5" w:history="1">
            <w:r w:rsidRPr="007C4328">
              <w:rPr>
                <w:rStyle w:val="aa"/>
                <w:rFonts w:hint="eastAsia"/>
                <w:noProof/>
              </w:rPr>
              <w:t>⑥流域の人口（資料：高知県統計　環境共生課）</w:t>
            </w:r>
            <w:r>
              <w:rPr>
                <w:noProof/>
                <w:webHidden/>
              </w:rPr>
              <w:tab/>
            </w:r>
            <w:r>
              <w:rPr>
                <w:noProof/>
                <w:webHidden/>
              </w:rPr>
              <w:fldChar w:fldCharType="begin"/>
            </w:r>
            <w:r>
              <w:rPr>
                <w:noProof/>
                <w:webHidden/>
              </w:rPr>
              <w:instrText xml:space="preserve"> PAGEREF _Toc383090935 \h </w:instrText>
            </w:r>
            <w:r>
              <w:rPr>
                <w:noProof/>
                <w:webHidden/>
              </w:rPr>
            </w:r>
            <w:r>
              <w:rPr>
                <w:noProof/>
                <w:webHidden/>
              </w:rPr>
              <w:fldChar w:fldCharType="separate"/>
            </w:r>
            <w:r>
              <w:rPr>
                <w:noProof/>
                <w:webHidden/>
              </w:rPr>
              <w:t>66</w:t>
            </w:r>
            <w:r>
              <w:rPr>
                <w:noProof/>
                <w:webHidden/>
              </w:rPr>
              <w:fldChar w:fldCharType="end"/>
            </w:r>
          </w:hyperlink>
        </w:p>
        <w:p w:rsidR="00275C0F" w:rsidRDefault="00275C0F">
          <w:pPr>
            <w:pStyle w:val="21"/>
            <w:rPr>
              <w:rFonts w:asciiTheme="minorHAnsi" w:eastAsiaTheme="minorEastAsia" w:hAnsiTheme="minorHAnsi" w:cstheme="minorBidi"/>
              <w:noProof/>
              <w:szCs w:val="22"/>
            </w:rPr>
          </w:pPr>
          <w:hyperlink w:anchor="_Toc383090936" w:history="1">
            <w:r w:rsidRPr="007C4328">
              <w:rPr>
                <w:rStyle w:val="aa"/>
                <w:rFonts w:hint="eastAsia"/>
                <w:noProof/>
              </w:rPr>
              <w:t>（５）文化・歴史を保全活用していること。</w:t>
            </w:r>
            <w:r>
              <w:rPr>
                <w:noProof/>
                <w:webHidden/>
              </w:rPr>
              <w:tab/>
            </w:r>
            <w:r>
              <w:rPr>
                <w:noProof/>
                <w:webHidden/>
              </w:rPr>
              <w:fldChar w:fldCharType="begin"/>
            </w:r>
            <w:r>
              <w:rPr>
                <w:noProof/>
                <w:webHidden/>
              </w:rPr>
              <w:instrText xml:space="preserve"> PAGEREF _Toc383090936 \h </w:instrText>
            </w:r>
            <w:r>
              <w:rPr>
                <w:noProof/>
                <w:webHidden/>
              </w:rPr>
            </w:r>
            <w:r>
              <w:rPr>
                <w:noProof/>
                <w:webHidden/>
              </w:rPr>
              <w:fldChar w:fldCharType="separate"/>
            </w:r>
            <w:r>
              <w:rPr>
                <w:noProof/>
                <w:webHidden/>
              </w:rPr>
              <w:t>67</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7" w:history="1">
            <w:r w:rsidRPr="007C4328">
              <w:rPr>
                <w:rStyle w:val="aa"/>
                <w:rFonts w:hint="eastAsia"/>
                <w:noProof/>
              </w:rPr>
              <w:t>①伝統祭事の実施状況（資料：流域市町照会）</w:t>
            </w:r>
            <w:r>
              <w:rPr>
                <w:noProof/>
                <w:webHidden/>
              </w:rPr>
              <w:tab/>
            </w:r>
            <w:r>
              <w:rPr>
                <w:noProof/>
                <w:webHidden/>
              </w:rPr>
              <w:fldChar w:fldCharType="begin"/>
            </w:r>
            <w:r>
              <w:rPr>
                <w:noProof/>
                <w:webHidden/>
              </w:rPr>
              <w:instrText xml:space="preserve"> PAGEREF _Toc383090937 \h </w:instrText>
            </w:r>
            <w:r>
              <w:rPr>
                <w:noProof/>
                <w:webHidden/>
              </w:rPr>
            </w:r>
            <w:r>
              <w:rPr>
                <w:noProof/>
                <w:webHidden/>
              </w:rPr>
              <w:fldChar w:fldCharType="separate"/>
            </w:r>
            <w:r>
              <w:rPr>
                <w:noProof/>
                <w:webHidden/>
              </w:rPr>
              <w:t>67</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8" w:history="1">
            <w:r w:rsidRPr="007C4328">
              <w:rPr>
                <w:rStyle w:val="aa"/>
                <w:rFonts w:hint="eastAsia"/>
                <w:noProof/>
              </w:rPr>
              <w:t>②伝統漁法の実施状況（資料：流域各漁協）</w:t>
            </w:r>
            <w:r>
              <w:rPr>
                <w:noProof/>
                <w:webHidden/>
              </w:rPr>
              <w:tab/>
            </w:r>
            <w:r>
              <w:rPr>
                <w:noProof/>
                <w:webHidden/>
              </w:rPr>
              <w:fldChar w:fldCharType="begin"/>
            </w:r>
            <w:r>
              <w:rPr>
                <w:noProof/>
                <w:webHidden/>
              </w:rPr>
              <w:instrText xml:space="preserve"> PAGEREF _Toc383090938 \h </w:instrText>
            </w:r>
            <w:r>
              <w:rPr>
                <w:noProof/>
                <w:webHidden/>
              </w:rPr>
            </w:r>
            <w:r>
              <w:rPr>
                <w:noProof/>
                <w:webHidden/>
              </w:rPr>
              <w:fldChar w:fldCharType="separate"/>
            </w:r>
            <w:r>
              <w:rPr>
                <w:noProof/>
                <w:webHidden/>
              </w:rPr>
              <w:t>69</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39" w:history="1">
            <w:r w:rsidRPr="007C4328">
              <w:rPr>
                <w:rStyle w:val="aa"/>
                <w:rFonts w:hint="eastAsia"/>
                <w:noProof/>
              </w:rPr>
              <w:t>③博物館・資料館の入場者数（資料：四万十市、檮原町）</w:t>
            </w:r>
            <w:r>
              <w:rPr>
                <w:noProof/>
                <w:webHidden/>
              </w:rPr>
              <w:tab/>
            </w:r>
            <w:r>
              <w:rPr>
                <w:noProof/>
                <w:webHidden/>
              </w:rPr>
              <w:fldChar w:fldCharType="begin"/>
            </w:r>
            <w:r>
              <w:rPr>
                <w:noProof/>
                <w:webHidden/>
              </w:rPr>
              <w:instrText xml:space="preserve"> PAGEREF _Toc383090939 \h </w:instrText>
            </w:r>
            <w:r>
              <w:rPr>
                <w:noProof/>
                <w:webHidden/>
              </w:rPr>
            </w:r>
            <w:r>
              <w:rPr>
                <w:noProof/>
                <w:webHidden/>
              </w:rPr>
              <w:fldChar w:fldCharType="separate"/>
            </w:r>
            <w:r>
              <w:rPr>
                <w:noProof/>
                <w:webHidden/>
              </w:rPr>
              <w:t>72</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0" w:history="1">
            <w:r w:rsidRPr="007C4328">
              <w:rPr>
                <w:rStyle w:val="aa"/>
                <w:rFonts w:hint="eastAsia"/>
                <w:noProof/>
              </w:rPr>
              <w:t>④シンボル的伝統家屋等（資料：流域市町）</w:t>
            </w:r>
            <w:r>
              <w:rPr>
                <w:noProof/>
                <w:webHidden/>
              </w:rPr>
              <w:tab/>
            </w:r>
            <w:r>
              <w:rPr>
                <w:noProof/>
                <w:webHidden/>
              </w:rPr>
              <w:fldChar w:fldCharType="begin"/>
            </w:r>
            <w:r>
              <w:rPr>
                <w:noProof/>
                <w:webHidden/>
              </w:rPr>
              <w:instrText xml:space="preserve"> PAGEREF _Toc383090940 \h </w:instrText>
            </w:r>
            <w:r>
              <w:rPr>
                <w:noProof/>
                <w:webHidden/>
              </w:rPr>
            </w:r>
            <w:r>
              <w:rPr>
                <w:noProof/>
                <w:webHidden/>
              </w:rPr>
              <w:fldChar w:fldCharType="separate"/>
            </w:r>
            <w:r>
              <w:rPr>
                <w:noProof/>
                <w:webHidden/>
              </w:rPr>
              <w:t>73</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1" w:history="1">
            <w:r w:rsidRPr="007C4328">
              <w:rPr>
                <w:rStyle w:val="aa"/>
                <w:rFonts w:hint="eastAsia"/>
                <w:noProof/>
              </w:rPr>
              <w:t>⑤適正に管理保存された沈下橋数（資料：環境共生課）</w:t>
            </w:r>
            <w:r>
              <w:rPr>
                <w:noProof/>
                <w:webHidden/>
              </w:rPr>
              <w:tab/>
            </w:r>
            <w:r>
              <w:rPr>
                <w:noProof/>
                <w:webHidden/>
              </w:rPr>
              <w:fldChar w:fldCharType="begin"/>
            </w:r>
            <w:r>
              <w:rPr>
                <w:noProof/>
                <w:webHidden/>
              </w:rPr>
              <w:instrText xml:space="preserve"> PAGEREF _Toc383090941 \h </w:instrText>
            </w:r>
            <w:r>
              <w:rPr>
                <w:noProof/>
                <w:webHidden/>
              </w:rPr>
            </w:r>
            <w:r>
              <w:rPr>
                <w:noProof/>
                <w:webHidden/>
              </w:rPr>
              <w:fldChar w:fldCharType="separate"/>
            </w:r>
            <w:r>
              <w:rPr>
                <w:noProof/>
                <w:webHidden/>
              </w:rPr>
              <w:t>74</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2" w:history="1">
            <w:r w:rsidRPr="007C4328">
              <w:rPr>
                <w:rStyle w:val="aa"/>
                <w:rFonts w:hint="eastAsia"/>
                <w:noProof/>
              </w:rPr>
              <w:t>⑥伝統漁法の保存・継承状況（資料：環境共生課　高知県歴史民俗資料館）</w:t>
            </w:r>
            <w:r>
              <w:rPr>
                <w:noProof/>
                <w:webHidden/>
              </w:rPr>
              <w:tab/>
            </w:r>
            <w:r>
              <w:rPr>
                <w:noProof/>
                <w:webHidden/>
              </w:rPr>
              <w:fldChar w:fldCharType="begin"/>
            </w:r>
            <w:r>
              <w:rPr>
                <w:noProof/>
                <w:webHidden/>
              </w:rPr>
              <w:instrText xml:space="preserve"> PAGEREF _Toc383090942 \h </w:instrText>
            </w:r>
            <w:r>
              <w:rPr>
                <w:noProof/>
                <w:webHidden/>
              </w:rPr>
            </w:r>
            <w:r>
              <w:rPr>
                <w:noProof/>
                <w:webHidden/>
              </w:rPr>
              <w:fldChar w:fldCharType="separate"/>
            </w:r>
            <w:r>
              <w:rPr>
                <w:noProof/>
                <w:webHidden/>
              </w:rPr>
              <w:t>75</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3" w:history="1">
            <w:r w:rsidRPr="007C4328">
              <w:rPr>
                <w:rStyle w:val="aa"/>
                <w:rFonts w:hint="eastAsia"/>
                <w:noProof/>
              </w:rPr>
              <w:t>⑦有形・無形民俗文化財数、史跡・名勝・天然記念物数（資料：文化財課）</w:t>
            </w:r>
            <w:r>
              <w:rPr>
                <w:noProof/>
                <w:webHidden/>
              </w:rPr>
              <w:tab/>
            </w:r>
            <w:r>
              <w:rPr>
                <w:noProof/>
                <w:webHidden/>
              </w:rPr>
              <w:fldChar w:fldCharType="begin"/>
            </w:r>
            <w:r>
              <w:rPr>
                <w:noProof/>
                <w:webHidden/>
              </w:rPr>
              <w:instrText xml:space="preserve"> PAGEREF _Toc383090943 \h </w:instrText>
            </w:r>
            <w:r>
              <w:rPr>
                <w:noProof/>
                <w:webHidden/>
              </w:rPr>
            </w:r>
            <w:r>
              <w:rPr>
                <w:noProof/>
                <w:webHidden/>
              </w:rPr>
              <w:fldChar w:fldCharType="separate"/>
            </w:r>
            <w:r>
              <w:rPr>
                <w:noProof/>
                <w:webHidden/>
              </w:rPr>
              <w:t>76</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4" w:history="1">
            <w:r w:rsidRPr="007C4328">
              <w:rPr>
                <w:rStyle w:val="aa"/>
                <w:rFonts w:hint="eastAsia"/>
                <w:noProof/>
              </w:rPr>
              <w:t>⑧重要文化的景観選定地区における重要構成要素（資料：文化財課）</w:t>
            </w:r>
            <w:r>
              <w:rPr>
                <w:noProof/>
                <w:webHidden/>
              </w:rPr>
              <w:tab/>
            </w:r>
            <w:r>
              <w:rPr>
                <w:noProof/>
                <w:webHidden/>
              </w:rPr>
              <w:fldChar w:fldCharType="begin"/>
            </w:r>
            <w:r>
              <w:rPr>
                <w:noProof/>
                <w:webHidden/>
              </w:rPr>
              <w:instrText xml:space="preserve"> PAGEREF _Toc383090944 \h </w:instrText>
            </w:r>
            <w:r>
              <w:rPr>
                <w:noProof/>
                <w:webHidden/>
              </w:rPr>
            </w:r>
            <w:r>
              <w:rPr>
                <w:noProof/>
                <w:webHidden/>
              </w:rPr>
              <w:fldChar w:fldCharType="separate"/>
            </w:r>
            <w:r>
              <w:rPr>
                <w:noProof/>
                <w:webHidden/>
              </w:rPr>
              <w:t>77</w:t>
            </w:r>
            <w:r>
              <w:rPr>
                <w:noProof/>
                <w:webHidden/>
              </w:rPr>
              <w:fldChar w:fldCharType="end"/>
            </w:r>
          </w:hyperlink>
        </w:p>
        <w:p w:rsidR="00275C0F" w:rsidRDefault="00275C0F">
          <w:pPr>
            <w:pStyle w:val="21"/>
            <w:rPr>
              <w:rFonts w:asciiTheme="minorHAnsi" w:eastAsiaTheme="minorEastAsia" w:hAnsiTheme="minorHAnsi" w:cstheme="minorBidi"/>
              <w:noProof/>
              <w:szCs w:val="22"/>
            </w:rPr>
          </w:pPr>
          <w:hyperlink w:anchor="_Toc383090945" w:history="1">
            <w:r w:rsidRPr="007C4328">
              <w:rPr>
                <w:rStyle w:val="aa"/>
                <w:rFonts w:hint="eastAsia"/>
                <w:noProof/>
              </w:rPr>
              <w:t>（６）環境に負荷をかけないライフスタイルが保たれていること。</w:t>
            </w:r>
            <w:r>
              <w:rPr>
                <w:noProof/>
                <w:webHidden/>
              </w:rPr>
              <w:tab/>
            </w:r>
            <w:r>
              <w:rPr>
                <w:noProof/>
                <w:webHidden/>
              </w:rPr>
              <w:fldChar w:fldCharType="begin"/>
            </w:r>
            <w:r>
              <w:rPr>
                <w:noProof/>
                <w:webHidden/>
              </w:rPr>
              <w:instrText xml:space="preserve"> PAGEREF _Toc383090945 \h </w:instrText>
            </w:r>
            <w:r>
              <w:rPr>
                <w:noProof/>
                <w:webHidden/>
              </w:rPr>
            </w:r>
            <w:r>
              <w:rPr>
                <w:noProof/>
                <w:webHidden/>
              </w:rPr>
              <w:fldChar w:fldCharType="separate"/>
            </w:r>
            <w:r>
              <w:rPr>
                <w:noProof/>
                <w:webHidden/>
              </w:rPr>
              <w:t>78</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6" w:history="1">
            <w:r w:rsidRPr="007C4328">
              <w:rPr>
                <w:rStyle w:val="aa"/>
                <w:rFonts w:hint="eastAsia"/>
                <w:noProof/>
              </w:rPr>
              <w:t>①エコカー（低公害車）の保有台数（資料：税務課）</w:t>
            </w:r>
            <w:r>
              <w:rPr>
                <w:noProof/>
                <w:webHidden/>
              </w:rPr>
              <w:tab/>
            </w:r>
            <w:r>
              <w:rPr>
                <w:noProof/>
                <w:webHidden/>
              </w:rPr>
              <w:fldChar w:fldCharType="begin"/>
            </w:r>
            <w:r>
              <w:rPr>
                <w:noProof/>
                <w:webHidden/>
              </w:rPr>
              <w:instrText xml:space="preserve"> PAGEREF _Toc383090946 \h </w:instrText>
            </w:r>
            <w:r>
              <w:rPr>
                <w:noProof/>
                <w:webHidden/>
              </w:rPr>
            </w:r>
            <w:r>
              <w:rPr>
                <w:noProof/>
                <w:webHidden/>
              </w:rPr>
              <w:fldChar w:fldCharType="separate"/>
            </w:r>
            <w:r>
              <w:rPr>
                <w:noProof/>
                <w:webHidden/>
              </w:rPr>
              <w:t>78</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7" w:history="1">
            <w:r w:rsidRPr="007C4328">
              <w:rPr>
                <w:rStyle w:val="aa"/>
                <w:rFonts w:hint="eastAsia"/>
                <w:noProof/>
              </w:rPr>
              <w:t>②ゴミの排出状況（資料：環境対策課）</w:t>
            </w:r>
            <w:r>
              <w:rPr>
                <w:noProof/>
                <w:webHidden/>
              </w:rPr>
              <w:tab/>
            </w:r>
            <w:r>
              <w:rPr>
                <w:noProof/>
                <w:webHidden/>
              </w:rPr>
              <w:fldChar w:fldCharType="begin"/>
            </w:r>
            <w:r>
              <w:rPr>
                <w:noProof/>
                <w:webHidden/>
              </w:rPr>
              <w:instrText xml:space="preserve"> PAGEREF _Toc383090947 \h </w:instrText>
            </w:r>
            <w:r>
              <w:rPr>
                <w:noProof/>
                <w:webHidden/>
              </w:rPr>
            </w:r>
            <w:r>
              <w:rPr>
                <w:noProof/>
                <w:webHidden/>
              </w:rPr>
              <w:fldChar w:fldCharType="separate"/>
            </w:r>
            <w:r>
              <w:rPr>
                <w:noProof/>
                <w:webHidden/>
              </w:rPr>
              <w:t>79</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8" w:history="1">
            <w:r w:rsidRPr="007C4328">
              <w:rPr>
                <w:rStyle w:val="aa"/>
                <w:rFonts w:hint="eastAsia"/>
                <w:noProof/>
              </w:rPr>
              <w:t>③コンポスト容器等の普及率（生ゴミのたい肥化への取組状況）</w:t>
            </w:r>
            <w:r>
              <w:rPr>
                <w:noProof/>
                <w:webHidden/>
              </w:rPr>
              <w:tab/>
            </w:r>
            <w:r>
              <w:rPr>
                <w:noProof/>
                <w:webHidden/>
              </w:rPr>
              <w:fldChar w:fldCharType="begin"/>
            </w:r>
            <w:r>
              <w:rPr>
                <w:noProof/>
                <w:webHidden/>
              </w:rPr>
              <w:instrText xml:space="preserve"> PAGEREF _Toc383090948 \h </w:instrText>
            </w:r>
            <w:r>
              <w:rPr>
                <w:noProof/>
                <w:webHidden/>
              </w:rPr>
            </w:r>
            <w:r>
              <w:rPr>
                <w:noProof/>
                <w:webHidden/>
              </w:rPr>
              <w:fldChar w:fldCharType="separate"/>
            </w:r>
            <w:r>
              <w:rPr>
                <w:noProof/>
                <w:webHidden/>
              </w:rPr>
              <w:t>81</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49" w:history="1">
            <w:r w:rsidRPr="007C4328">
              <w:rPr>
                <w:rStyle w:val="aa"/>
                <w:rFonts w:hint="eastAsia"/>
                <w:noProof/>
              </w:rPr>
              <w:t>（資料：環境共生課　住民意識調査）</w:t>
            </w:r>
            <w:r>
              <w:rPr>
                <w:noProof/>
                <w:webHidden/>
              </w:rPr>
              <w:tab/>
            </w:r>
            <w:r>
              <w:rPr>
                <w:noProof/>
                <w:webHidden/>
              </w:rPr>
              <w:fldChar w:fldCharType="begin"/>
            </w:r>
            <w:r>
              <w:rPr>
                <w:noProof/>
                <w:webHidden/>
              </w:rPr>
              <w:instrText xml:space="preserve"> PAGEREF _Toc383090949 \h </w:instrText>
            </w:r>
            <w:r>
              <w:rPr>
                <w:noProof/>
                <w:webHidden/>
              </w:rPr>
            </w:r>
            <w:r>
              <w:rPr>
                <w:noProof/>
                <w:webHidden/>
              </w:rPr>
              <w:fldChar w:fldCharType="separate"/>
            </w:r>
            <w:r>
              <w:rPr>
                <w:noProof/>
                <w:webHidden/>
              </w:rPr>
              <w:t>81</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50" w:history="1">
            <w:r w:rsidRPr="007C4328">
              <w:rPr>
                <w:rStyle w:val="aa"/>
                <w:rFonts w:hint="eastAsia"/>
                <w:noProof/>
              </w:rPr>
              <w:t>④レジ袋削減に「みんなマイバッグ」の取り組み（資料：環境共生課・流域市町）</w:t>
            </w:r>
            <w:r>
              <w:rPr>
                <w:noProof/>
                <w:webHidden/>
              </w:rPr>
              <w:tab/>
            </w:r>
            <w:r>
              <w:rPr>
                <w:noProof/>
                <w:webHidden/>
              </w:rPr>
              <w:fldChar w:fldCharType="begin"/>
            </w:r>
            <w:r>
              <w:rPr>
                <w:noProof/>
                <w:webHidden/>
              </w:rPr>
              <w:instrText xml:space="preserve"> PAGEREF _Toc383090950 \h </w:instrText>
            </w:r>
            <w:r>
              <w:rPr>
                <w:noProof/>
                <w:webHidden/>
              </w:rPr>
            </w:r>
            <w:r>
              <w:rPr>
                <w:noProof/>
                <w:webHidden/>
              </w:rPr>
              <w:fldChar w:fldCharType="separate"/>
            </w:r>
            <w:r>
              <w:rPr>
                <w:noProof/>
                <w:webHidden/>
              </w:rPr>
              <w:t>82</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51" w:history="1">
            <w:r w:rsidRPr="007C4328">
              <w:rPr>
                <w:rStyle w:val="aa"/>
                <w:rFonts w:hint="eastAsia"/>
                <w:noProof/>
              </w:rPr>
              <w:t>⑤新エネルギー発電の施設数</w:t>
            </w:r>
            <w:r w:rsidRPr="007C4328">
              <w:rPr>
                <w:rStyle w:val="aa"/>
                <w:rFonts w:ascii="ＭＳ 明朝" w:hAnsi="ＭＳ 明朝" w:hint="eastAsia"/>
                <w:noProof/>
              </w:rPr>
              <w:t>（資料：流域市町、環境共生課）</w:t>
            </w:r>
            <w:r>
              <w:rPr>
                <w:noProof/>
                <w:webHidden/>
              </w:rPr>
              <w:tab/>
            </w:r>
            <w:r>
              <w:rPr>
                <w:noProof/>
                <w:webHidden/>
              </w:rPr>
              <w:fldChar w:fldCharType="begin"/>
            </w:r>
            <w:r>
              <w:rPr>
                <w:noProof/>
                <w:webHidden/>
              </w:rPr>
              <w:instrText xml:space="preserve"> PAGEREF _Toc383090951 \h </w:instrText>
            </w:r>
            <w:r>
              <w:rPr>
                <w:noProof/>
                <w:webHidden/>
              </w:rPr>
            </w:r>
            <w:r>
              <w:rPr>
                <w:noProof/>
                <w:webHidden/>
              </w:rPr>
              <w:fldChar w:fldCharType="separate"/>
            </w:r>
            <w:r>
              <w:rPr>
                <w:noProof/>
                <w:webHidden/>
              </w:rPr>
              <w:t>83</w:t>
            </w:r>
            <w:r>
              <w:rPr>
                <w:noProof/>
                <w:webHidden/>
              </w:rPr>
              <w:fldChar w:fldCharType="end"/>
            </w:r>
          </w:hyperlink>
        </w:p>
        <w:p w:rsidR="00275C0F" w:rsidRDefault="00275C0F">
          <w:pPr>
            <w:pStyle w:val="31"/>
            <w:tabs>
              <w:tab w:val="right" w:leader="dot" w:pos="8778"/>
            </w:tabs>
            <w:rPr>
              <w:rFonts w:asciiTheme="minorHAnsi" w:eastAsiaTheme="minorEastAsia" w:hAnsiTheme="minorHAnsi" w:cstheme="minorBidi"/>
              <w:noProof/>
              <w:szCs w:val="22"/>
            </w:rPr>
          </w:pPr>
          <w:hyperlink w:anchor="_Toc383090952" w:history="1">
            <w:r w:rsidRPr="007C4328">
              <w:rPr>
                <w:rStyle w:val="aa"/>
                <w:rFonts w:hint="eastAsia"/>
                <w:noProof/>
              </w:rPr>
              <w:t>⑥こどもエコクラブの登録数</w:t>
            </w:r>
            <w:r w:rsidRPr="007C4328">
              <w:rPr>
                <w:rStyle w:val="aa"/>
                <w:rFonts w:ascii="ＭＳ 明朝" w:hAnsi="ＭＳ 明朝" w:hint="eastAsia"/>
                <w:noProof/>
              </w:rPr>
              <w:t>（資料：新エネルギー推進課）</w:t>
            </w:r>
            <w:r>
              <w:rPr>
                <w:noProof/>
                <w:webHidden/>
              </w:rPr>
              <w:tab/>
            </w:r>
            <w:r>
              <w:rPr>
                <w:noProof/>
                <w:webHidden/>
              </w:rPr>
              <w:fldChar w:fldCharType="begin"/>
            </w:r>
            <w:r>
              <w:rPr>
                <w:noProof/>
                <w:webHidden/>
              </w:rPr>
              <w:instrText xml:space="preserve"> PAGEREF _Toc383090952 \h </w:instrText>
            </w:r>
            <w:r>
              <w:rPr>
                <w:noProof/>
                <w:webHidden/>
              </w:rPr>
            </w:r>
            <w:r>
              <w:rPr>
                <w:noProof/>
                <w:webHidden/>
              </w:rPr>
              <w:fldChar w:fldCharType="separate"/>
            </w:r>
            <w:r>
              <w:rPr>
                <w:noProof/>
                <w:webHidden/>
              </w:rPr>
              <w:t>84</w:t>
            </w:r>
            <w:r>
              <w:rPr>
                <w:noProof/>
                <w:webHidden/>
              </w:rPr>
              <w:fldChar w:fldCharType="end"/>
            </w:r>
          </w:hyperlink>
        </w:p>
        <w:p w:rsidR="00EC20A4" w:rsidRDefault="007B027B" w:rsidP="007E2C24">
          <w:pPr>
            <w:rPr>
              <w:b/>
              <w:bdr w:val="single" w:sz="4" w:space="0" w:color="auto"/>
            </w:rPr>
            <w:sectPr w:rsidR="00EC20A4" w:rsidSect="00D04109">
              <w:footerReference w:type="default" r:id="rId8"/>
              <w:pgSz w:w="11906" w:h="16838"/>
              <w:pgMar w:top="1701" w:right="1700" w:bottom="1418" w:left="1418" w:header="851" w:footer="992" w:gutter="0"/>
              <w:pgNumType w:start="1"/>
              <w:cols w:space="425"/>
              <w:docGrid w:type="lines" w:linePitch="360"/>
            </w:sectPr>
          </w:pPr>
          <w:r>
            <w:rPr>
              <w:b/>
              <w:bCs/>
              <w:lang w:val="ja-JP"/>
            </w:rPr>
            <w:fldChar w:fldCharType="end"/>
          </w:r>
        </w:p>
      </w:sdtContent>
    </w:sdt>
    <w:p w:rsidR="00664BE4" w:rsidRPr="00343DAC" w:rsidRDefault="00664BE4" w:rsidP="00871EAA">
      <w:pPr>
        <w:pStyle w:val="1"/>
        <w:rPr>
          <w:b/>
          <w:bdr w:val="single" w:sz="4" w:space="0" w:color="auto"/>
        </w:rPr>
      </w:pPr>
      <w:bookmarkStart w:id="1" w:name="_Toc383090887"/>
      <w:r w:rsidRPr="00343DAC">
        <w:rPr>
          <w:rFonts w:hint="eastAsia"/>
          <w:b/>
          <w:bdr w:val="single" w:sz="4" w:space="0" w:color="auto"/>
        </w:rPr>
        <w:lastRenderedPageBreak/>
        <w:t>１　生態系及び景観の保全</w:t>
      </w:r>
      <w:bookmarkEnd w:id="1"/>
      <w:r w:rsidR="00D5236D" w:rsidRPr="00343DAC">
        <w:rPr>
          <w:rFonts w:hint="eastAsia"/>
          <w:b/>
          <w:bdr w:val="single" w:sz="4" w:space="0" w:color="auto"/>
        </w:rPr>
        <w:t xml:space="preserve">　　　　　　　　　　　　　　　　　　　　　　　　</w:t>
      </w:r>
    </w:p>
    <w:p w:rsidR="006C433D" w:rsidRDefault="006C433D" w:rsidP="00240505">
      <w:pPr>
        <w:ind w:leftChars="135" w:left="283" w:firstLineChars="100" w:firstLine="210"/>
      </w:pPr>
      <w:r>
        <w:rPr>
          <w:rFonts w:hint="eastAsia"/>
        </w:rPr>
        <w:t>本来、自然が持つ機能を十分に生かしながら、多様な生物や景観を重視した四万十川の保全を図る。</w:t>
      </w:r>
    </w:p>
    <w:p w:rsidR="00EB3815" w:rsidRDefault="00664BE4" w:rsidP="00EB3815">
      <w:pPr>
        <w:pStyle w:val="2"/>
      </w:pPr>
      <w:bookmarkStart w:id="2" w:name="_Toc383090888"/>
      <w:r>
        <w:rPr>
          <w:rFonts w:hint="eastAsia"/>
        </w:rPr>
        <w:t>（１）四万十川の水量が豊かで、清流が保たれ、生態系が保全されていること。</w:t>
      </w:r>
      <w:bookmarkEnd w:id="2"/>
    </w:p>
    <w:p w:rsidR="007E2C24" w:rsidRPr="002769C7" w:rsidRDefault="007E2C24" w:rsidP="007E2C24">
      <w:pPr>
        <w:rPr>
          <w:u w:val="double"/>
        </w:rPr>
      </w:pPr>
      <w:r w:rsidRPr="002769C7">
        <w:rPr>
          <w:rFonts w:hint="eastAsia"/>
          <w:u w:val="double"/>
        </w:rPr>
        <w:t xml:space="preserve">●住民が主体となる項目　　　　　　　　　　　　　　　　　　　　　　　　　　　　　　　</w:t>
      </w:r>
    </w:p>
    <w:p w:rsidR="00B46427" w:rsidRPr="003339F5" w:rsidRDefault="00A255C3" w:rsidP="007E2C24">
      <w:pPr>
        <w:pStyle w:val="3"/>
        <w:ind w:leftChars="135" w:left="283"/>
        <w:rPr>
          <w:rFonts w:ascii="ＭＳ 明朝" w:eastAsia="ＭＳ 明朝" w:hAnsi="ＭＳ 明朝"/>
        </w:rPr>
      </w:pPr>
      <w:bookmarkStart w:id="3" w:name="_Toc383090889"/>
      <w:r w:rsidRPr="003339F5">
        <w:rPr>
          <w:rFonts w:ascii="ＭＳ 明朝" w:eastAsia="ＭＳ 明朝" w:hAnsi="ＭＳ 明朝" w:hint="eastAsia"/>
        </w:rPr>
        <w:t>①清流基準度の達成度</w:t>
      </w:r>
      <w:r w:rsidR="00721BCC" w:rsidRPr="003339F5">
        <w:rPr>
          <w:rFonts w:ascii="ＭＳ 明朝" w:eastAsia="ＭＳ 明朝" w:hAnsi="ＭＳ 明朝" w:hint="eastAsia"/>
        </w:rPr>
        <w:t>（資料：</w:t>
      </w:r>
      <w:r w:rsidR="00721BCC">
        <w:rPr>
          <w:rFonts w:ascii="ＭＳ 明朝" w:eastAsia="ＭＳ 明朝" w:hAnsi="ＭＳ 明朝" w:hint="eastAsia"/>
        </w:rPr>
        <w:t>環境共生課</w:t>
      </w:r>
      <w:r w:rsidR="00721BCC" w:rsidRPr="003339F5">
        <w:rPr>
          <w:rFonts w:ascii="ＭＳ 明朝" w:eastAsia="ＭＳ 明朝" w:hAnsi="ＭＳ 明朝" w:hint="eastAsia"/>
        </w:rPr>
        <w:t>）</w:t>
      </w:r>
      <w:bookmarkEnd w:id="3"/>
    </w:p>
    <w:p w:rsidR="00E216D1" w:rsidRPr="003339F5" w:rsidRDefault="00E216D1" w:rsidP="00240505">
      <w:pPr>
        <w:ind w:firstLineChars="100" w:firstLine="210"/>
        <w:rPr>
          <w:rFonts w:ascii="ＭＳ 明朝" w:hAnsi="ＭＳ 明朝"/>
        </w:rPr>
      </w:pPr>
      <w:r w:rsidRPr="003339F5">
        <w:rPr>
          <w:rFonts w:ascii="ＭＳ 明朝" w:hAnsi="ＭＳ 明朝" w:hint="eastAsia"/>
        </w:rPr>
        <w:t>【清流度】</w:t>
      </w:r>
    </w:p>
    <w:p w:rsidR="003F3D1D" w:rsidRPr="00C01918" w:rsidRDefault="003F3D1D" w:rsidP="003F3D1D">
      <w:pPr>
        <w:ind w:leftChars="135" w:left="4063" w:hangingChars="600" w:hanging="3780"/>
        <w:rPr>
          <w:rFonts w:ascii="ＭＳ 明朝" w:hAnsi="ＭＳ 明朝"/>
          <w:u w:val="thick"/>
        </w:rPr>
      </w:pPr>
      <w:r w:rsidRPr="00C01918">
        <w:rPr>
          <w:rFonts w:ascii="ＭＳ 明朝" w:hAnsi="ＭＳ 明朝" w:hint="eastAsia"/>
          <w:spacing w:val="210"/>
          <w:kern w:val="0"/>
          <w:u w:val="thick"/>
          <w:fitText w:val="840" w:id="584191744"/>
        </w:rPr>
        <w:t>定</w:t>
      </w:r>
      <w:r w:rsidRPr="00C01918">
        <w:rPr>
          <w:rFonts w:ascii="ＭＳ 明朝" w:hAnsi="ＭＳ 明朝" w:hint="eastAsia"/>
          <w:kern w:val="0"/>
          <w:u w:val="thick"/>
          <w:fitText w:val="840" w:id="584191744"/>
        </w:rPr>
        <w:t>義</w:t>
      </w:r>
    </w:p>
    <w:p w:rsidR="003F3D1D" w:rsidRPr="00C01918" w:rsidRDefault="003F3D1D" w:rsidP="003F3D1D">
      <w:pPr>
        <w:ind w:leftChars="200" w:left="420" w:firstLineChars="100" w:firstLine="210"/>
        <w:rPr>
          <w:rFonts w:ascii="ＭＳ 明朝" w:hAnsi="ＭＳ 明朝"/>
        </w:rPr>
      </w:pPr>
      <w:r w:rsidRPr="00C01918">
        <w:rPr>
          <w:rFonts w:ascii="ＭＳ 明朝" w:hAnsi="ＭＳ 明朝" w:hint="eastAsia"/>
        </w:rPr>
        <w:t>調査地点（本川４ヶ所、支川８ヶ所）における四万十川条例第</w:t>
      </w:r>
      <w:r w:rsidR="00D55DEC" w:rsidRPr="00C01918">
        <w:rPr>
          <w:rFonts w:ascii="ＭＳ 明朝" w:hAnsi="ＭＳ 明朝" w:hint="eastAsia"/>
        </w:rPr>
        <w:t>23</w:t>
      </w:r>
      <w:r w:rsidRPr="00C01918">
        <w:rPr>
          <w:rFonts w:ascii="ＭＳ 明朝" w:hAnsi="ＭＳ 明朝" w:hint="eastAsia"/>
        </w:rPr>
        <w:t>条の清流基準（清流度、水生生物）の達成度</w:t>
      </w:r>
    </w:p>
    <w:p w:rsidR="003F3D1D" w:rsidRPr="00C01918" w:rsidRDefault="003F3D1D" w:rsidP="003F3D1D">
      <w:pPr>
        <w:ind w:leftChars="135" w:left="1543" w:hangingChars="600" w:hanging="1260"/>
        <w:rPr>
          <w:rFonts w:ascii="ＭＳ 明朝" w:hAnsi="ＭＳ 明朝"/>
          <w:u w:val="thick"/>
        </w:rPr>
      </w:pPr>
      <w:r w:rsidRPr="00C01918">
        <w:rPr>
          <w:rFonts w:ascii="ＭＳ 明朝" w:hAnsi="ＭＳ 明朝" w:hint="eastAsia"/>
          <w:u w:val="thick"/>
        </w:rPr>
        <w:t>調査方法</w:t>
      </w:r>
    </w:p>
    <w:p w:rsidR="00451607" w:rsidRPr="00C01918" w:rsidRDefault="00451607" w:rsidP="00451607">
      <w:pPr>
        <w:ind w:leftChars="200" w:left="420" w:firstLineChars="100" w:firstLine="210"/>
        <w:rPr>
          <w:rFonts w:ascii="ＭＳ 明朝" w:hAnsi="ＭＳ 明朝"/>
        </w:rPr>
      </w:pPr>
      <w:r w:rsidRPr="00C01918">
        <w:rPr>
          <w:rFonts w:ascii="ＭＳ 明朝" w:hAnsi="ＭＳ 明朝" w:hint="eastAsia"/>
        </w:rPr>
        <w:t>四万十高校、中村高校西土佐分校、幡多農業高校、四万十町環境課、西土佐村口屋内住民グループ「しゃえんじり」、西土佐（旧川崎）小学校が参加。その他高知県環境研究センターが補足調査した。清流度は年4回（春、夏、秋、冬）、水生生物は年３回（春、夏、秋）測定し、測定値の平均値を年度実績値として計上。</w:t>
      </w:r>
    </w:p>
    <w:p w:rsidR="003A3EE2" w:rsidRPr="00C01918" w:rsidRDefault="003A3EE2" w:rsidP="00240505">
      <w:pPr>
        <w:ind w:leftChars="135" w:left="4063" w:hangingChars="600" w:hanging="3780"/>
        <w:rPr>
          <w:rFonts w:ascii="ＭＳ 明朝" w:hAnsi="ＭＳ 明朝"/>
          <w:u w:val="thick"/>
        </w:rPr>
      </w:pPr>
      <w:r w:rsidRPr="00C01918">
        <w:rPr>
          <w:rFonts w:ascii="ＭＳ 明朝" w:hAnsi="ＭＳ 明朝" w:hint="eastAsia"/>
          <w:spacing w:val="210"/>
          <w:kern w:val="0"/>
          <w:u w:val="thick"/>
          <w:fitText w:val="840" w:id="572254720"/>
        </w:rPr>
        <w:t>考</w:t>
      </w:r>
      <w:r w:rsidRPr="00C01918">
        <w:rPr>
          <w:rFonts w:ascii="ＭＳ 明朝" w:hAnsi="ＭＳ 明朝" w:hint="eastAsia"/>
          <w:kern w:val="0"/>
          <w:u w:val="thick"/>
          <w:fitText w:val="840" w:id="572254720"/>
        </w:rPr>
        <w:t>察</w:t>
      </w:r>
    </w:p>
    <w:p w:rsidR="00451607" w:rsidRPr="00C01918" w:rsidRDefault="00451607" w:rsidP="00451607">
      <w:pPr>
        <w:ind w:leftChars="202" w:left="424" w:firstLineChars="100" w:firstLine="210"/>
        <w:rPr>
          <w:rFonts w:ascii="ＭＳ 明朝" w:hAnsi="ＭＳ 明朝"/>
        </w:rPr>
      </w:pPr>
      <w:r w:rsidRPr="00C01918">
        <w:rPr>
          <w:rFonts w:ascii="ＭＳ 明朝" w:hAnsi="ＭＳ 明朝" w:hint="eastAsia"/>
        </w:rPr>
        <w:t>流域全体平均値</w:t>
      </w:r>
      <w:r w:rsidR="00896E0E" w:rsidRPr="00C01918">
        <w:rPr>
          <w:rFonts w:ascii="ＭＳ 明朝" w:hAnsi="ＭＳ 明朝" w:hint="eastAsia"/>
        </w:rPr>
        <w:t>は全体をとおして目標値に達していなかった。（参考値の年度は除く）ただ、近年では目標値に対し、</w:t>
      </w:r>
      <w:r w:rsidRPr="00C01918">
        <w:rPr>
          <w:rFonts w:ascii="ＭＳ 明朝" w:hAnsi="ＭＳ 明朝" w:hint="eastAsia"/>
        </w:rPr>
        <w:t>平成24年度は4.5ｍと大きく下回ったが、平成25年度の数値は5.4ｍと</w:t>
      </w:r>
      <w:r w:rsidR="008C4B99" w:rsidRPr="00C01918">
        <w:rPr>
          <w:rFonts w:ascii="ＭＳ 明朝" w:hAnsi="ＭＳ 明朝" w:hint="eastAsia"/>
        </w:rPr>
        <w:t>上昇した</w:t>
      </w:r>
      <w:r w:rsidRPr="00C01918">
        <w:rPr>
          <w:rFonts w:ascii="ＭＳ 明朝" w:hAnsi="ＭＳ 明朝" w:hint="eastAsia"/>
        </w:rPr>
        <w:t>。</w:t>
      </w:r>
    </w:p>
    <w:p w:rsidR="00451607" w:rsidRPr="00C01918" w:rsidRDefault="00451607" w:rsidP="00451607">
      <w:pPr>
        <w:ind w:leftChars="202" w:left="424" w:firstLineChars="100" w:firstLine="210"/>
        <w:rPr>
          <w:rFonts w:ascii="ＭＳ 明朝" w:hAnsi="ＭＳ 明朝"/>
        </w:rPr>
      </w:pPr>
      <w:r w:rsidRPr="00C01918">
        <w:rPr>
          <w:rFonts w:ascii="ＭＳ 明朝" w:hAnsi="ＭＳ 明朝" w:hint="eastAsia"/>
        </w:rPr>
        <w:t>本流では、</w:t>
      </w:r>
      <w:r w:rsidR="00C44EFD" w:rsidRPr="00C01918">
        <w:rPr>
          <w:rFonts w:ascii="ＭＳ 明朝" w:hAnsi="ＭＳ 明朝" w:hint="eastAsia"/>
        </w:rPr>
        <w:t>全般的に目標値を下回る傾向にある。また</w:t>
      </w:r>
      <w:r w:rsidR="00FE2EB7" w:rsidRPr="00C01918">
        <w:rPr>
          <w:rFonts w:ascii="ＭＳ 明朝" w:hAnsi="ＭＳ 明朝" w:hint="eastAsia"/>
        </w:rPr>
        <w:t>、</w:t>
      </w:r>
      <w:r w:rsidR="00C44EFD" w:rsidRPr="00C01918">
        <w:rPr>
          <w:rFonts w:ascii="ＭＳ 明朝" w:hAnsi="ＭＳ 明朝" w:hint="eastAsia"/>
        </w:rPr>
        <w:t>近年の状況</w:t>
      </w:r>
      <w:r w:rsidR="00FE2EB7" w:rsidRPr="00C01918">
        <w:rPr>
          <w:rFonts w:ascii="ＭＳ 明朝" w:hAnsi="ＭＳ 明朝" w:hint="eastAsia"/>
        </w:rPr>
        <w:t>でも</w:t>
      </w:r>
      <w:r w:rsidR="00C44EFD" w:rsidRPr="00C01918">
        <w:rPr>
          <w:rFonts w:ascii="ＭＳ 明朝" w:hAnsi="ＭＳ 明朝" w:hint="eastAsia"/>
        </w:rPr>
        <w:t>、</w:t>
      </w:r>
      <w:r w:rsidR="00FE2EB7" w:rsidRPr="00C01918">
        <w:rPr>
          <w:rFonts w:ascii="ＭＳ 明朝" w:hAnsi="ＭＳ 明朝" w:hint="eastAsia"/>
        </w:rPr>
        <w:t>全地点で</w:t>
      </w:r>
      <w:r w:rsidR="00896E0E" w:rsidRPr="00C01918">
        <w:rPr>
          <w:rFonts w:ascii="ＭＳ 明朝" w:hAnsi="ＭＳ 明朝" w:hint="eastAsia"/>
        </w:rPr>
        <w:t>平成2</w:t>
      </w:r>
      <w:r w:rsidR="00FE2EB7" w:rsidRPr="00C01918">
        <w:rPr>
          <w:rFonts w:ascii="ＭＳ 明朝" w:hAnsi="ＭＳ 明朝" w:hint="eastAsia"/>
        </w:rPr>
        <w:t>5</w:t>
      </w:r>
      <w:r w:rsidR="00896E0E" w:rsidRPr="00C01918">
        <w:rPr>
          <w:rFonts w:ascii="ＭＳ 明朝" w:hAnsi="ＭＳ 明朝" w:hint="eastAsia"/>
        </w:rPr>
        <w:t>年度</w:t>
      </w:r>
      <w:r w:rsidR="00FE2EB7" w:rsidRPr="00C01918">
        <w:rPr>
          <w:rFonts w:ascii="ＭＳ 明朝" w:hAnsi="ＭＳ 明朝" w:hint="eastAsia"/>
        </w:rPr>
        <w:t>は目標に達していない。</w:t>
      </w:r>
    </w:p>
    <w:p w:rsidR="00FE2EB7" w:rsidRPr="00C01918" w:rsidRDefault="00451607" w:rsidP="00451607">
      <w:pPr>
        <w:ind w:leftChars="202" w:left="424" w:firstLineChars="100" w:firstLine="210"/>
        <w:rPr>
          <w:rFonts w:ascii="ＭＳ 明朝" w:hAnsi="ＭＳ 明朝"/>
        </w:rPr>
      </w:pPr>
      <w:r w:rsidRPr="00C01918">
        <w:rPr>
          <w:rFonts w:ascii="ＭＳ 明朝" w:hAnsi="ＭＳ 明朝" w:hint="eastAsia"/>
        </w:rPr>
        <w:t>支流では、</w:t>
      </w:r>
      <w:r w:rsidR="00C44EFD" w:rsidRPr="00C01918">
        <w:rPr>
          <w:rFonts w:ascii="ＭＳ 明朝" w:hAnsi="ＭＳ 明朝" w:hint="eastAsia"/>
        </w:rPr>
        <w:t>全体をとおして、仁井田川、吉見川、広見川、中筋川</w:t>
      </w:r>
      <w:r w:rsidR="00896E0E" w:rsidRPr="00C01918">
        <w:rPr>
          <w:rFonts w:ascii="ＭＳ 明朝" w:hAnsi="ＭＳ 明朝" w:hint="eastAsia"/>
        </w:rPr>
        <w:t>が</w:t>
      </w:r>
      <w:r w:rsidR="00C44EFD" w:rsidRPr="00C01918">
        <w:rPr>
          <w:rFonts w:ascii="ＭＳ 明朝" w:hAnsi="ＭＳ 明朝" w:hint="eastAsia"/>
        </w:rPr>
        <w:t>目標値を下回っている。</w:t>
      </w:r>
      <w:r w:rsidR="008C4B99" w:rsidRPr="00C01918">
        <w:rPr>
          <w:rFonts w:ascii="ＭＳ 明朝" w:hAnsi="ＭＳ 明朝" w:hint="eastAsia"/>
        </w:rPr>
        <w:t>また、</w:t>
      </w:r>
      <w:r w:rsidR="00C44EFD" w:rsidRPr="00C01918">
        <w:rPr>
          <w:rFonts w:ascii="ＭＳ 明朝" w:hAnsi="ＭＳ 明朝" w:hint="eastAsia"/>
        </w:rPr>
        <w:t>近年の状況では、</w:t>
      </w:r>
      <w:r w:rsidR="00FE2EB7" w:rsidRPr="00C01918">
        <w:rPr>
          <w:rFonts w:ascii="ＭＳ 明朝" w:hAnsi="ＭＳ 明朝" w:hint="eastAsia"/>
        </w:rPr>
        <w:t>平成25年度で</w:t>
      </w:r>
      <w:r w:rsidRPr="00C01918">
        <w:rPr>
          <w:rFonts w:ascii="ＭＳ 明朝" w:hAnsi="ＭＳ 明朝" w:hint="eastAsia"/>
        </w:rPr>
        <w:t>目黒川、黒尊川の２地点</w:t>
      </w:r>
      <w:r w:rsidR="00FE2EB7" w:rsidRPr="00C01918">
        <w:rPr>
          <w:rFonts w:ascii="ＭＳ 明朝" w:hAnsi="ＭＳ 明朝" w:hint="eastAsia"/>
        </w:rPr>
        <w:t>が</w:t>
      </w:r>
      <w:r w:rsidRPr="00C01918">
        <w:rPr>
          <w:rFonts w:ascii="ＭＳ 明朝" w:hAnsi="ＭＳ 明朝" w:hint="eastAsia"/>
        </w:rPr>
        <w:t>目標を</w:t>
      </w:r>
      <w:r w:rsidR="00FE2EB7" w:rsidRPr="00C01918">
        <w:rPr>
          <w:rFonts w:ascii="ＭＳ 明朝" w:hAnsi="ＭＳ 明朝" w:hint="eastAsia"/>
        </w:rPr>
        <w:t>達成したが</w:t>
      </w:r>
      <w:r w:rsidR="00C428CB" w:rsidRPr="00C01918">
        <w:rPr>
          <w:rFonts w:ascii="ＭＳ 明朝" w:hAnsi="ＭＳ 明朝" w:hint="eastAsia"/>
        </w:rPr>
        <w:t>、</w:t>
      </w:r>
      <w:r w:rsidRPr="00C01918">
        <w:rPr>
          <w:rFonts w:ascii="ＭＳ 明朝" w:hAnsi="ＭＳ 明朝" w:hint="eastAsia"/>
        </w:rPr>
        <w:t>その他の地点では</w:t>
      </w:r>
      <w:r w:rsidR="00C428CB" w:rsidRPr="00C01918">
        <w:rPr>
          <w:rFonts w:ascii="ＭＳ 明朝" w:hAnsi="ＭＳ 明朝" w:hint="eastAsia"/>
        </w:rPr>
        <w:t>目標を下回った。ただ、</w:t>
      </w:r>
      <w:r w:rsidR="00896E0E" w:rsidRPr="00C01918">
        <w:rPr>
          <w:rFonts w:ascii="ＭＳ 明朝" w:hAnsi="ＭＳ 明朝" w:hint="eastAsia"/>
        </w:rPr>
        <w:t>全般的に</w:t>
      </w:r>
      <w:r w:rsidRPr="00C01918">
        <w:rPr>
          <w:rFonts w:ascii="ＭＳ 明朝" w:hAnsi="ＭＳ 明朝" w:hint="eastAsia"/>
        </w:rPr>
        <w:t>平成24年度に比べ</w:t>
      </w:r>
      <w:r w:rsidR="00896E0E" w:rsidRPr="00C01918">
        <w:rPr>
          <w:rFonts w:ascii="ＭＳ 明朝" w:hAnsi="ＭＳ 明朝" w:hint="eastAsia"/>
        </w:rPr>
        <w:t>て</w:t>
      </w:r>
      <w:r w:rsidR="00FE2EB7" w:rsidRPr="00C01918">
        <w:rPr>
          <w:rFonts w:ascii="ＭＳ 明朝" w:hAnsi="ＭＳ 明朝" w:hint="eastAsia"/>
        </w:rPr>
        <w:t>上昇傾向であ</w:t>
      </w:r>
      <w:r w:rsidR="008C4B99" w:rsidRPr="00C01918">
        <w:rPr>
          <w:rFonts w:ascii="ＭＳ 明朝" w:hAnsi="ＭＳ 明朝" w:hint="eastAsia"/>
        </w:rPr>
        <w:t>った</w:t>
      </w:r>
      <w:r w:rsidR="00FE2EB7" w:rsidRPr="00C01918">
        <w:rPr>
          <w:rFonts w:ascii="ＭＳ 明朝" w:hAnsi="ＭＳ 明朝" w:hint="eastAsia"/>
        </w:rPr>
        <w:t>。</w:t>
      </w:r>
    </w:p>
    <w:p w:rsidR="00BA43B6" w:rsidRDefault="00755C4F" w:rsidP="00920178">
      <w:pPr>
        <w:ind w:leftChars="135" w:left="283"/>
      </w:pPr>
      <w:r>
        <w:rPr>
          <w:noProof/>
        </w:rPr>
        <w:drawing>
          <wp:inline distT="0" distB="0" distL="0" distR="0">
            <wp:extent cx="4619124" cy="2484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977473" w:rsidRDefault="005E0A11" w:rsidP="00920178">
      <w:pPr>
        <w:ind w:leftChars="135" w:left="283"/>
        <w:rPr>
          <w:u w:val="thick"/>
        </w:rPr>
      </w:pPr>
      <w:r>
        <w:br w:type="page"/>
      </w:r>
      <w:r w:rsidR="00977473" w:rsidRPr="00DB6269">
        <w:rPr>
          <w:rFonts w:hint="eastAsia"/>
          <w:u w:val="thick"/>
        </w:rPr>
        <w:lastRenderedPageBreak/>
        <w:t>各観測地点における清流度の推移</w:t>
      </w:r>
    </w:p>
    <w:p w:rsidR="00F46099" w:rsidRPr="00920178" w:rsidRDefault="00F46099" w:rsidP="00F46099">
      <w:pPr>
        <w:spacing w:line="240" w:lineRule="exact"/>
        <w:ind w:leftChars="135" w:left="283"/>
        <w:rPr>
          <w:rFonts w:ascii="ＭＳ 明朝" w:hAnsi="ＭＳ 明朝"/>
        </w:rPr>
      </w:pPr>
    </w:p>
    <w:p w:rsidR="00D634D9" w:rsidRDefault="00A460FD" w:rsidP="00920178">
      <w:pPr>
        <w:ind w:leftChars="135" w:left="283"/>
        <w:rPr>
          <w:noProof/>
        </w:rPr>
      </w:pPr>
      <w:r>
        <w:rPr>
          <w:noProof/>
        </w:rPr>
        <w:drawing>
          <wp:inline distT="0" distB="0" distL="0" distR="0">
            <wp:extent cx="4619124" cy="2484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C44A04" w:rsidRDefault="00C44A04" w:rsidP="00920178">
      <w:pPr>
        <w:spacing w:line="240" w:lineRule="exact"/>
        <w:ind w:firstLineChars="200" w:firstLine="420"/>
      </w:pPr>
    </w:p>
    <w:p w:rsidR="005E0A11" w:rsidRDefault="00920178" w:rsidP="00920178">
      <w:pPr>
        <w:ind w:leftChars="135" w:left="283"/>
      </w:pPr>
      <w:r>
        <w:rPr>
          <w:noProof/>
        </w:rPr>
        <w:drawing>
          <wp:inline distT="0" distB="0" distL="0" distR="0">
            <wp:extent cx="4619123" cy="2484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123" cy="2484000"/>
                    </a:xfrm>
                    <a:prstGeom prst="rect">
                      <a:avLst/>
                    </a:prstGeom>
                    <a:noFill/>
                    <a:ln>
                      <a:noFill/>
                    </a:ln>
                  </pic:spPr>
                </pic:pic>
              </a:graphicData>
            </a:graphic>
          </wp:inline>
        </w:drawing>
      </w:r>
    </w:p>
    <w:p w:rsidR="005E0A11" w:rsidRDefault="005E0A11" w:rsidP="00920178">
      <w:pPr>
        <w:spacing w:line="240" w:lineRule="exact"/>
        <w:ind w:firstLineChars="200" w:firstLine="420"/>
      </w:pPr>
    </w:p>
    <w:p w:rsidR="005E0A11" w:rsidRDefault="00BA43B6" w:rsidP="00F46099">
      <w:pPr>
        <w:ind w:leftChars="135" w:left="283"/>
      </w:pPr>
      <w:r>
        <w:rPr>
          <w:noProof/>
        </w:rPr>
        <w:drawing>
          <wp:inline distT="0" distB="0" distL="0" distR="0">
            <wp:extent cx="4619502" cy="2480457"/>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1055" cy="2486660"/>
                    </a:xfrm>
                    <a:prstGeom prst="rect">
                      <a:avLst/>
                    </a:prstGeom>
                    <a:noFill/>
                    <a:ln>
                      <a:noFill/>
                    </a:ln>
                  </pic:spPr>
                </pic:pic>
              </a:graphicData>
            </a:graphic>
          </wp:inline>
        </w:drawing>
      </w:r>
      <w:r w:rsidR="005E0A11">
        <w:br w:type="page"/>
      </w:r>
    </w:p>
    <w:p w:rsidR="00A45F4F" w:rsidRDefault="00A45F4F" w:rsidP="00A45F4F">
      <w:pPr>
        <w:widowControl/>
        <w:spacing w:line="240" w:lineRule="exact"/>
        <w:ind w:firstLineChars="200" w:firstLine="420"/>
        <w:jc w:val="left"/>
        <w:rPr>
          <w:noProof/>
        </w:rPr>
      </w:pPr>
    </w:p>
    <w:p w:rsidR="00A45F4F" w:rsidRDefault="00A45F4F" w:rsidP="00A45F4F">
      <w:pPr>
        <w:widowControl/>
        <w:spacing w:line="240" w:lineRule="exact"/>
        <w:ind w:firstLineChars="200" w:firstLine="420"/>
        <w:jc w:val="left"/>
        <w:rPr>
          <w:noProof/>
        </w:rPr>
      </w:pPr>
    </w:p>
    <w:p w:rsidR="00172B4E" w:rsidRDefault="00A45F4F" w:rsidP="00920178">
      <w:pPr>
        <w:widowControl/>
        <w:ind w:firstLineChars="200" w:firstLine="420"/>
        <w:jc w:val="left"/>
        <w:rPr>
          <w:u w:val="thick"/>
        </w:rPr>
      </w:pPr>
      <w:r w:rsidRPr="00A45F4F">
        <w:rPr>
          <w:noProof/>
        </w:rPr>
        <w:drawing>
          <wp:inline distT="0" distB="0" distL="0" distR="0">
            <wp:extent cx="4637383" cy="249381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6197" cy="2498559"/>
                    </a:xfrm>
                    <a:prstGeom prst="rect">
                      <a:avLst/>
                    </a:prstGeom>
                    <a:noFill/>
                    <a:ln>
                      <a:noFill/>
                    </a:ln>
                  </pic:spPr>
                </pic:pic>
              </a:graphicData>
            </a:graphic>
          </wp:inline>
        </w:drawing>
      </w:r>
    </w:p>
    <w:p w:rsidR="00172B4E" w:rsidRDefault="00172B4E" w:rsidP="00920178">
      <w:pPr>
        <w:widowControl/>
        <w:spacing w:line="240" w:lineRule="exact"/>
        <w:jc w:val="left"/>
        <w:rPr>
          <w:u w:val="thick"/>
        </w:rPr>
      </w:pPr>
    </w:p>
    <w:p w:rsidR="005E0A11" w:rsidRDefault="00920178" w:rsidP="00920178">
      <w:pPr>
        <w:widowControl/>
        <w:ind w:firstLineChars="200" w:firstLine="420"/>
        <w:jc w:val="left"/>
        <w:rPr>
          <w:u w:val="thick"/>
        </w:rPr>
      </w:pPr>
      <w:r w:rsidRPr="00920178">
        <w:rPr>
          <w:noProof/>
        </w:rPr>
        <w:drawing>
          <wp:inline distT="0" distB="0" distL="0" distR="0">
            <wp:extent cx="4619124" cy="2484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2159D3" w:rsidRDefault="002159D3" w:rsidP="00920178">
      <w:pPr>
        <w:widowControl/>
        <w:spacing w:line="240" w:lineRule="exact"/>
        <w:jc w:val="left"/>
        <w:rPr>
          <w:u w:val="thick"/>
        </w:rPr>
      </w:pPr>
    </w:p>
    <w:p w:rsidR="005E0A11" w:rsidRDefault="00920178" w:rsidP="00F46099">
      <w:pPr>
        <w:widowControl/>
        <w:ind w:firstLineChars="200" w:firstLine="420"/>
        <w:jc w:val="left"/>
      </w:pPr>
      <w:r w:rsidRPr="00920178">
        <w:rPr>
          <w:noProof/>
        </w:rPr>
        <w:drawing>
          <wp:inline distT="0" distB="0" distL="0" distR="0">
            <wp:extent cx="4619124" cy="2484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r w:rsidR="005E0A11">
        <w:br w:type="page"/>
      </w:r>
    </w:p>
    <w:p w:rsidR="00F46099" w:rsidRDefault="00F46099" w:rsidP="00F46099">
      <w:pPr>
        <w:widowControl/>
        <w:spacing w:line="240" w:lineRule="exact"/>
        <w:ind w:firstLineChars="200" w:firstLine="420"/>
        <w:jc w:val="left"/>
        <w:rPr>
          <w:u w:val="thick"/>
        </w:rPr>
      </w:pPr>
    </w:p>
    <w:p w:rsidR="00A45F4F" w:rsidRDefault="00A45F4F" w:rsidP="00F46099">
      <w:pPr>
        <w:widowControl/>
        <w:spacing w:line="240" w:lineRule="exact"/>
        <w:ind w:firstLineChars="200" w:firstLine="420"/>
        <w:jc w:val="left"/>
        <w:rPr>
          <w:u w:val="thick"/>
        </w:rPr>
      </w:pPr>
    </w:p>
    <w:p w:rsidR="00172B4E" w:rsidRDefault="002A1473" w:rsidP="00C2185F">
      <w:pPr>
        <w:widowControl/>
        <w:ind w:firstLineChars="200" w:firstLine="420"/>
        <w:jc w:val="left"/>
        <w:rPr>
          <w:u w:val="thick"/>
        </w:rPr>
      </w:pPr>
      <w:r w:rsidRPr="002A1473">
        <w:rPr>
          <w:noProof/>
        </w:rPr>
        <w:drawing>
          <wp:inline distT="0" distB="0" distL="0" distR="0">
            <wp:extent cx="4619124" cy="2484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172B4E" w:rsidRDefault="00172B4E" w:rsidP="00172B4E">
      <w:pPr>
        <w:widowControl/>
        <w:spacing w:line="240" w:lineRule="exact"/>
        <w:ind w:firstLineChars="200" w:firstLine="420"/>
        <w:jc w:val="left"/>
        <w:rPr>
          <w:u w:val="thick"/>
        </w:rPr>
      </w:pPr>
    </w:p>
    <w:p w:rsidR="005E0A11" w:rsidRDefault="002A1473" w:rsidP="00C2185F">
      <w:pPr>
        <w:widowControl/>
        <w:ind w:firstLineChars="200" w:firstLine="420"/>
        <w:jc w:val="left"/>
        <w:rPr>
          <w:u w:val="thick"/>
        </w:rPr>
      </w:pPr>
      <w:r w:rsidRPr="002A1473">
        <w:rPr>
          <w:noProof/>
        </w:rPr>
        <w:drawing>
          <wp:inline distT="0" distB="0" distL="0" distR="0">
            <wp:extent cx="4619124" cy="2484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5E0A11" w:rsidRDefault="005E0A11" w:rsidP="00C2185F">
      <w:pPr>
        <w:widowControl/>
        <w:spacing w:line="240" w:lineRule="exact"/>
        <w:ind w:firstLineChars="200" w:firstLine="420"/>
        <w:jc w:val="left"/>
        <w:rPr>
          <w:u w:val="thick"/>
        </w:rPr>
      </w:pPr>
    </w:p>
    <w:p w:rsidR="005E0A11" w:rsidRDefault="002A1473" w:rsidP="00172B4E">
      <w:pPr>
        <w:ind w:firstLineChars="200" w:firstLine="420"/>
      </w:pPr>
      <w:r>
        <w:rPr>
          <w:noProof/>
        </w:rPr>
        <w:drawing>
          <wp:inline distT="0" distB="0" distL="0" distR="0">
            <wp:extent cx="4619124" cy="2484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r w:rsidR="005E0A11">
        <w:br w:type="page"/>
      </w:r>
    </w:p>
    <w:p w:rsidR="00F46099" w:rsidRDefault="00F46099" w:rsidP="00C2185F">
      <w:pPr>
        <w:widowControl/>
        <w:ind w:firstLineChars="200" w:firstLine="420"/>
        <w:jc w:val="left"/>
      </w:pPr>
    </w:p>
    <w:p w:rsidR="00F46099" w:rsidRDefault="00F46099" w:rsidP="00F46099">
      <w:pPr>
        <w:widowControl/>
        <w:spacing w:line="240" w:lineRule="exact"/>
        <w:ind w:firstLineChars="200" w:firstLine="420"/>
        <w:jc w:val="left"/>
      </w:pPr>
    </w:p>
    <w:p w:rsidR="00172B4E" w:rsidRDefault="00B54B80" w:rsidP="00C2185F">
      <w:pPr>
        <w:widowControl/>
        <w:ind w:firstLineChars="200" w:firstLine="420"/>
        <w:jc w:val="left"/>
      </w:pPr>
      <w:r>
        <w:rPr>
          <w:noProof/>
        </w:rPr>
        <w:drawing>
          <wp:inline distT="0" distB="0" distL="0" distR="0">
            <wp:extent cx="4619124" cy="2484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172B4E" w:rsidRDefault="00172B4E" w:rsidP="00B54B80">
      <w:pPr>
        <w:widowControl/>
        <w:spacing w:line="240" w:lineRule="exact"/>
        <w:ind w:firstLineChars="200" w:firstLine="420"/>
        <w:jc w:val="left"/>
      </w:pPr>
    </w:p>
    <w:p w:rsidR="005E0A11" w:rsidRPr="00C2185F" w:rsidRDefault="00B54B80" w:rsidP="00C2185F">
      <w:pPr>
        <w:widowControl/>
        <w:ind w:firstLineChars="200" w:firstLine="420"/>
        <w:jc w:val="left"/>
      </w:pPr>
      <w:r>
        <w:rPr>
          <w:noProof/>
        </w:rPr>
        <w:drawing>
          <wp:inline distT="0" distB="0" distL="0" distR="0">
            <wp:extent cx="4619124" cy="2484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5E0A11" w:rsidRPr="00C2185F" w:rsidRDefault="005E0A11" w:rsidP="00B54B80">
      <w:pPr>
        <w:widowControl/>
        <w:spacing w:line="240" w:lineRule="exact"/>
        <w:ind w:firstLineChars="200" w:firstLine="420"/>
        <w:jc w:val="left"/>
      </w:pPr>
    </w:p>
    <w:p w:rsidR="005E0A11" w:rsidRDefault="00B54B80" w:rsidP="00172B4E">
      <w:pPr>
        <w:ind w:firstLineChars="200" w:firstLine="420"/>
      </w:pPr>
      <w:r>
        <w:rPr>
          <w:noProof/>
        </w:rPr>
        <w:drawing>
          <wp:inline distT="0" distB="0" distL="0" distR="0">
            <wp:extent cx="4619123" cy="2484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9123" cy="2484000"/>
                    </a:xfrm>
                    <a:prstGeom prst="rect">
                      <a:avLst/>
                    </a:prstGeom>
                    <a:noFill/>
                    <a:ln>
                      <a:noFill/>
                    </a:ln>
                  </pic:spPr>
                </pic:pic>
              </a:graphicData>
            </a:graphic>
          </wp:inline>
        </w:drawing>
      </w:r>
      <w:r w:rsidR="005E0A11">
        <w:br w:type="page"/>
      </w:r>
    </w:p>
    <w:p w:rsidR="006D7734" w:rsidRDefault="00E216D1" w:rsidP="00240505">
      <w:pPr>
        <w:ind w:firstLineChars="100" w:firstLine="210"/>
      </w:pPr>
      <w:r>
        <w:rPr>
          <w:rFonts w:hint="eastAsia"/>
        </w:rPr>
        <w:lastRenderedPageBreak/>
        <w:t>【水生生物】</w:t>
      </w:r>
    </w:p>
    <w:p w:rsidR="003F3D1D" w:rsidRPr="00C01918" w:rsidRDefault="003F3D1D" w:rsidP="003F3D1D">
      <w:pPr>
        <w:ind w:leftChars="135" w:left="283" w:firstLine="2"/>
        <w:rPr>
          <w:rFonts w:ascii="ＭＳ 明朝" w:hAnsi="ＭＳ 明朝"/>
          <w:u w:val="thick"/>
        </w:rPr>
      </w:pPr>
      <w:r w:rsidRPr="00C01918">
        <w:rPr>
          <w:rFonts w:ascii="ＭＳ 明朝" w:hAnsi="ＭＳ 明朝" w:hint="eastAsia"/>
          <w:spacing w:val="210"/>
          <w:kern w:val="0"/>
          <w:u w:val="thick"/>
          <w:fitText w:val="840" w:id="584191745"/>
        </w:rPr>
        <w:t>定</w:t>
      </w:r>
      <w:r w:rsidRPr="00C01918">
        <w:rPr>
          <w:rFonts w:ascii="ＭＳ 明朝" w:hAnsi="ＭＳ 明朝" w:hint="eastAsia"/>
          <w:kern w:val="0"/>
          <w:u w:val="thick"/>
          <w:fitText w:val="840" w:id="584191745"/>
        </w:rPr>
        <w:t>義</w:t>
      </w:r>
    </w:p>
    <w:p w:rsidR="003F3D1D" w:rsidRPr="00C01918" w:rsidRDefault="003F3D1D" w:rsidP="003F3D1D">
      <w:pPr>
        <w:ind w:leftChars="200" w:left="420" w:firstLineChars="100" w:firstLine="210"/>
        <w:rPr>
          <w:rFonts w:ascii="ＭＳ 明朝" w:hAnsi="ＭＳ 明朝"/>
        </w:rPr>
      </w:pPr>
      <w:r w:rsidRPr="00C01918">
        <w:rPr>
          <w:rFonts w:ascii="ＭＳ 明朝" w:hAnsi="ＭＳ 明朝" w:hint="eastAsia"/>
        </w:rPr>
        <w:t>調査地点（本川４ヶ所、支川８ヶ所）における四万十川条例第</w:t>
      </w:r>
      <w:r w:rsidR="003633A7" w:rsidRPr="00C01918">
        <w:rPr>
          <w:rFonts w:ascii="ＭＳ 明朝" w:hAnsi="ＭＳ 明朝" w:hint="eastAsia"/>
        </w:rPr>
        <w:t>23</w:t>
      </w:r>
      <w:r w:rsidRPr="00C01918">
        <w:rPr>
          <w:rFonts w:ascii="ＭＳ 明朝" w:hAnsi="ＭＳ 明朝" w:hint="eastAsia"/>
        </w:rPr>
        <w:t>条の清流基準（清流度、水生生物）の達成度</w:t>
      </w:r>
    </w:p>
    <w:p w:rsidR="003F3D1D" w:rsidRPr="00C01918" w:rsidRDefault="003F3D1D" w:rsidP="003F3D1D">
      <w:pPr>
        <w:ind w:leftChars="135" w:left="1543" w:hangingChars="600" w:hanging="1260"/>
        <w:rPr>
          <w:rFonts w:ascii="ＭＳ 明朝" w:hAnsi="ＭＳ 明朝"/>
          <w:u w:val="thick"/>
        </w:rPr>
      </w:pPr>
      <w:r w:rsidRPr="00C01918">
        <w:rPr>
          <w:rFonts w:ascii="ＭＳ 明朝" w:hAnsi="ＭＳ 明朝" w:hint="eastAsia"/>
          <w:u w:val="thick"/>
        </w:rPr>
        <w:t>調査方法</w:t>
      </w:r>
    </w:p>
    <w:p w:rsidR="003F3D1D" w:rsidRPr="00C01918" w:rsidRDefault="00451607" w:rsidP="003F3D1D">
      <w:pPr>
        <w:ind w:leftChars="200" w:left="420" w:firstLineChars="100" w:firstLine="210"/>
        <w:rPr>
          <w:rFonts w:ascii="ＭＳ 明朝" w:hAnsi="ＭＳ 明朝"/>
        </w:rPr>
      </w:pPr>
      <w:r w:rsidRPr="00C01918">
        <w:rPr>
          <w:rFonts w:ascii="ＭＳ 明朝" w:hAnsi="ＭＳ 明朝" w:hint="eastAsia"/>
        </w:rPr>
        <w:t>四万十高校、中村高校西土佐分校、幡多農業高校、四万十町環境課、西土佐村口屋内住民グループ「しゃえんじり」、西土佐（旧川崎）小学校が参加。その他高知県環境研究センターが補足調査した。清流度は年4回（春、夏、秋、冬）、水生生物は年３回（春、夏、秋）測定し、測定値の平均値を年度実績値として計上。</w:t>
      </w:r>
    </w:p>
    <w:p w:rsidR="004E3AD0" w:rsidRPr="00C01918" w:rsidRDefault="004E3AD0" w:rsidP="004E3AD0">
      <w:pPr>
        <w:ind w:leftChars="135" w:left="4063" w:hangingChars="600" w:hanging="3780"/>
        <w:rPr>
          <w:rFonts w:ascii="ＭＳ 明朝" w:hAnsi="ＭＳ 明朝"/>
          <w:u w:val="thick"/>
        </w:rPr>
      </w:pPr>
      <w:r w:rsidRPr="00C01918">
        <w:rPr>
          <w:rFonts w:ascii="ＭＳ 明朝" w:hAnsi="ＭＳ 明朝" w:hint="eastAsia"/>
          <w:spacing w:val="210"/>
          <w:kern w:val="0"/>
          <w:u w:val="thick"/>
          <w:fitText w:val="840" w:id="580011008"/>
        </w:rPr>
        <w:t>考</w:t>
      </w:r>
      <w:r w:rsidRPr="00C01918">
        <w:rPr>
          <w:rFonts w:ascii="ＭＳ 明朝" w:hAnsi="ＭＳ 明朝" w:hint="eastAsia"/>
          <w:kern w:val="0"/>
          <w:u w:val="thick"/>
          <w:fitText w:val="840" w:id="580011008"/>
        </w:rPr>
        <w:t>察</w:t>
      </w:r>
    </w:p>
    <w:p w:rsidR="00451607" w:rsidRPr="00C01918" w:rsidRDefault="00451607" w:rsidP="00451607">
      <w:pPr>
        <w:widowControl/>
        <w:ind w:leftChars="202" w:left="424" w:firstLineChars="100" w:firstLine="210"/>
        <w:jc w:val="left"/>
        <w:rPr>
          <w:rFonts w:ascii="ＭＳ 明朝" w:hAnsi="ＭＳ 明朝"/>
        </w:rPr>
      </w:pPr>
      <w:r w:rsidRPr="00C01918">
        <w:rPr>
          <w:rFonts w:ascii="ＭＳ 明朝" w:hAnsi="ＭＳ 明朝" w:hint="eastAsia"/>
        </w:rPr>
        <w:t>流域全体の平均値は、</w:t>
      </w:r>
      <w:r w:rsidR="003633A7" w:rsidRPr="00C01918">
        <w:rPr>
          <w:rFonts w:ascii="ＭＳ 明朝" w:hAnsi="ＭＳ 明朝" w:hint="eastAsia"/>
        </w:rPr>
        <w:t>全体</w:t>
      </w:r>
      <w:r w:rsidRPr="00C01918">
        <w:rPr>
          <w:rFonts w:ascii="ＭＳ 明朝" w:hAnsi="ＭＳ 明朝" w:hint="eastAsia"/>
        </w:rPr>
        <w:t>をとおして目標値に達していなかった。近年では平成24年度はランク2.9と大きく下回ったが、平成25年度の数値はランク1.7</w:t>
      </w:r>
      <w:r w:rsidR="008C4B99" w:rsidRPr="00C01918">
        <w:rPr>
          <w:rFonts w:ascii="ＭＳ 明朝" w:hAnsi="ＭＳ 明朝" w:hint="eastAsia"/>
        </w:rPr>
        <w:t>に上昇</w:t>
      </w:r>
      <w:r w:rsidRPr="00C01918">
        <w:rPr>
          <w:rFonts w:ascii="ＭＳ 明朝" w:hAnsi="ＭＳ 明朝" w:hint="eastAsia"/>
        </w:rPr>
        <w:t>し</w:t>
      </w:r>
      <w:r w:rsidR="001A025A" w:rsidRPr="00C01918">
        <w:rPr>
          <w:rFonts w:ascii="ＭＳ 明朝" w:hAnsi="ＭＳ 明朝" w:hint="eastAsia"/>
        </w:rPr>
        <w:t>た</w:t>
      </w:r>
      <w:r w:rsidRPr="00C01918">
        <w:rPr>
          <w:rFonts w:ascii="ＭＳ 明朝" w:hAnsi="ＭＳ 明朝" w:hint="eastAsia"/>
        </w:rPr>
        <w:t>。</w:t>
      </w:r>
    </w:p>
    <w:p w:rsidR="00451607" w:rsidRPr="00C01918" w:rsidRDefault="00451607" w:rsidP="00451607">
      <w:pPr>
        <w:widowControl/>
        <w:ind w:leftChars="202" w:left="424" w:firstLineChars="100" w:firstLine="210"/>
        <w:jc w:val="left"/>
        <w:rPr>
          <w:rFonts w:ascii="ＭＳ 明朝" w:hAnsi="ＭＳ 明朝"/>
        </w:rPr>
      </w:pPr>
      <w:r w:rsidRPr="00C01918">
        <w:rPr>
          <w:rFonts w:ascii="ＭＳ 明朝" w:hAnsi="ＭＳ 明朝" w:hint="eastAsia"/>
        </w:rPr>
        <w:t>本流では、</w:t>
      </w:r>
      <w:r w:rsidR="00124021" w:rsidRPr="00C01918">
        <w:rPr>
          <w:rFonts w:ascii="ＭＳ 明朝" w:hAnsi="ＭＳ 明朝" w:hint="eastAsia"/>
        </w:rPr>
        <w:t>全般</w:t>
      </w:r>
      <w:r w:rsidR="00896E0E" w:rsidRPr="00C01918">
        <w:rPr>
          <w:rFonts w:ascii="ＭＳ 明朝" w:hAnsi="ＭＳ 明朝" w:hint="eastAsia"/>
        </w:rPr>
        <w:t>的に</w:t>
      </w:r>
      <w:r w:rsidRPr="00C01918">
        <w:rPr>
          <w:rFonts w:ascii="ＭＳ 明朝" w:hAnsi="ＭＳ 明朝" w:hint="eastAsia"/>
        </w:rPr>
        <w:t>鍛冶屋瀬橋と橘と具同が目標に達しないことが多</w:t>
      </w:r>
      <w:r w:rsidR="00896E0E" w:rsidRPr="00C01918">
        <w:rPr>
          <w:rFonts w:ascii="ＭＳ 明朝" w:hAnsi="ＭＳ 明朝" w:hint="eastAsia"/>
        </w:rPr>
        <w:t>い。</w:t>
      </w:r>
      <w:r w:rsidRPr="00C01918">
        <w:rPr>
          <w:rFonts w:ascii="ＭＳ 明朝" w:hAnsi="ＭＳ 明朝" w:hint="eastAsia"/>
        </w:rPr>
        <w:t>近年</w:t>
      </w:r>
      <w:r w:rsidR="008C4B99" w:rsidRPr="00C01918">
        <w:rPr>
          <w:rFonts w:ascii="ＭＳ 明朝" w:hAnsi="ＭＳ 明朝" w:hint="eastAsia"/>
        </w:rPr>
        <w:t>の状況</w:t>
      </w:r>
      <w:r w:rsidRPr="00C01918">
        <w:rPr>
          <w:rFonts w:ascii="ＭＳ 明朝" w:hAnsi="ＭＳ 明朝" w:hint="eastAsia"/>
        </w:rPr>
        <w:t>で</w:t>
      </w:r>
      <w:r w:rsidR="00896E0E" w:rsidRPr="00C01918">
        <w:rPr>
          <w:rFonts w:ascii="ＭＳ 明朝" w:hAnsi="ＭＳ 明朝" w:hint="eastAsia"/>
        </w:rPr>
        <w:t>は、平成23年度から平成25年度にかけて</w:t>
      </w:r>
      <w:r w:rsidR="00E12F53" w:rsidRPr="00C01918">
        <w:rPr>
          <w:rFonts w:ascii="ＭＳ 明朝" w:hAnsi="ＭＳ 明朝" w:hint="eastAsia"/>
        </w:rPr>
        <w:t>全地点で</w:t>
      </w:r>
      <w:r w:rsidR="008C4B99" w:rsidRPr="00C01918">
        <w:rPr>
          <w:rFonts w:ascii="ＭＳ 明朝" w:hAnsi="ＭＳ 明朝" w:hint="eastAsia"/>
        </w:rPr>
        <w:t>上昇</w:t>
      </w:r>
      <w:r w:rsidR="00E12F53" w:rsidRPr="00C01918">
        <w:rPr>
          <w:rFonts w:ascii="ＭＳ 明朝" w:hAnsi="ＭＳ 明朝" w:hint="eastAsia"/>
        </w:rPr>
        <w:t>傾向にある</w:t>
      </w:r>
      <w:r w:rsidR="008C4B99" w:rsidRPr="00C01918">
        <w:rPr>
          <w:rFonts w:ascii="ＭＳ 明朝" w:hAnsi="ＭＳ 明朝" w:hint="eastAsia"/>
        </w:rPr>
        <w:t>。また、</w:t>
      </w:r>
      <w:r w:rsidR="00896E0E" w:rsidRPr="00C01918">
        <w:rPr>
          <w:rFonts w:ascii="ＭＳ 明朝" w:hAnsi="ＭＳ 明朝" w:hint="eastAsia"/>
        </w:rPr>
        <w:t>平成25年度</w:t>
      </w:r>
      <w:r w:rsidR="008C4B99" w:rsidRPr="00C01918">
        <w:rPr>
          <w:rFonts w:ascii="ＭＳ 明朝" w:hAnsi="ＭＳ 明朝" w:hint="eastAsia"/>
        </w:rPr>
        <w:t>で目標を達成したのは、鍛冶屋瀬橋、大正流量観測所の２地点であった</w:t>
      </w:r>
      <w:r w:rsidR="00896E0E" w:rsidRPr="00C01918">
        <w:rPr>
          <w:rFonts w:ascii="ＭＳ 明朝" w:hAnsi="ＭＳ 明朝" w:hint="eastAsia"/>
        </w:rPr>
        <w:t>。</w:t>
      </w:r>
    </w:p>
    <w:p w:rsidR="002B0BB8" w:rsidRPr="00C01918" w:rsidRDefault="00451607" w:rsidP="00451607">
      <w:pPr>
        <w:widowControl/>
        <w:ind w:leftChars="202" w:left="424" w:firstLineChars="100" w:firstLine="210"/>
        <w:jc w:val="left"/>
        <w:rPr>
          <w:rFonts w:ascii="ＭＳ 明朝" w:hAnsi="ＭＳ 明朝"/>
        </w:rPr>
      </w:pPr>
      <w:r w:rsidRPr="00C01918">
        <w:rPr>
          <w:rFonts w:ascii="ＭＳ 明朝" w:hAnsi="ＭＳ 明朝" w:hint="eastAsia"/>
        </w:rPr>
        <w:t>支流では、</w:t>
      </w:r>
      <w:r w:rsidR="00124021" w:rsidRPr="00C01918">
        <w:rPr>
          <w:rFonts w:ascii="ＭＳ 明朝" w:hAnsi="ＭＳ 明朝" w:hint="eastAsia"/>
        </w:rPr>
        <w:t>全体を</w:t>
      </w:r>
      <w:r w:rsidRPr="00C01918">
        <w:rPr>
          <w:rFonts w:ascii="ＭＳ 明朝" w:hAnsi="ＭＳ 明朝" w:hint="eastAsia"/>
        </w:rPr>
        <w:t>とおして仁井田川、吉見川、中筋川</w:t>
      </w:r>
      <w:r w:rsidR="00896E0E" w:rsidRPr="00C01918">
        <w:rPr>
          <w:rFonts w:ascii="ＭＳ 明朝" w:hAnsi="ＭＳ 明朝" w:hint="eastAsia"/>
        </w:rPr>
        <w:t>が</w:t>
      </w:r>
      <w:r w:rsidRPr="00C01918">
        <w:rPr>
          <w:rFonts w:ascii="ＭＳ 明朝" w:hAnsi="ＭＳ 明朝" w:hint="eastAsia"/>
        </w:rPr>
        <w:t>目標に達しないことが多</w:t>
      </w:r>
      <w:r w:rsidR="00896E0E" w:rsidRPr="00C01918">
        <w:rPr>
          <w:rFonts w:ascii="ＭＳ 明朝" w:hAnsi="ＭＳ 明朝" w:hint="eastAsia"/>
        </w:rPr>
        <w:t>い。</w:t>
      </w:r>
      <w:r w:rsidR="00124021" w:rsidRPr="00C01918">
        <w:rPr>
          <w:rFonts w:ascii="ＭＳ 明朝" w:hAnsi="ＭＳ 明朝" w:hint="eastAsia"/>
        </w:rPr>
        <w:t>また、</w:t>
      </w:r>
      <w:r w:rsidRPr="00C01918">
        <w:rPr>
          <w:rFonts w:ascii="ＭＳ 明朝" w:hAnsi="ＭＳ 明朝" w:hint="eastAsia"/>
        </w:rPr>
        <w:t>近年</w:t>
      </w:r>
      <w:r w:rsidR="00896E0E" w:rsidRPr="00C01918">
        <w:rPr>
          <w:rFonts w:ascii="ＭＳ 明朝" w:hAnsi="ＭＳ 明朝" w:hint="eastAsia"/>
        </w:rPr>
        <w:t>の状況</w:t>
      </w:r>
      <w:r w:rsidRPr="00C01918">
        <w:rPr>
          <w:rFonts w:ascii="ＭＳ 明朝" w:hAnsi="ＭＳ 明朝" w:hint="eastAsia"/>
        </w:rPr>
        <w:t>では</w:t>
      </w:r>
      <w:r w:rsidR="00896E0E" w:rsidRPr="00C01918">
        <w:rPr>
          <w:rFonts w:ascii="ＭＳ 明朝" w:hAnsi="ＭＳ 明朝" w:hint="eastAsia"/>
        </w:rPr>
        <w:t>、平成23年度から</w:t>
      </w:r>
      <w:r w:rsidRPr="00C01918">
        <w:rPr>
          <w:rFonts w:ascii="ＭＳ 明朝" w:hAnsi="ＭＳ 明朝" w:hint="eastAsia"/>
        </w:rPr>
        <w:t>平成25年度</w:t>
      </w:r>
      <w:r w:rsidR="00896E0E" w:rsidRPr="00C01918">
        <w:rPr>
          <w:rFonts w:ascii="ＭＳ 明朝" w:hAnsi="ＭＳ 明朝" w:hint="eastAsia"/>
        </w:rPr>
        <w:t>にかけて</w:t>
      </w:r>
      <w:r w:rsidR="00E12F53" w:rsidRPr="00C01918">
        <w:rPr>
          <w:rFonts w:ascii="ＭＳ 明朝" w:hAnsi="ＭＳ 明朝" w:hint="eastAsia"/>
        </w:rPr>
        <w:t>おおむね</w:t>
      </w:r>
      <w:r w:rsidR="008C4B99" w:rsidRPr="00C01918">
        <w:rPr>
          <w:rFonts w:ascii="ＭＳ 明朝" w:hAnsi="ＭＳ 明朝" w:hint="eastAsia"/>
        </w:rPr>
        <w:t>上昇</w:t>
      </w:r>
      <w:r w:rsidRPr="00C01918">
        <w:rPr>
          <w:rFonts w:ascii="ＭＳ 明朝" w:hAnsi="ＭＳ 明朝" w:hint="eastAsia"/>
        </w:rPr>
        <w:t>傾向にある。</w:t>
      </w:r>
      <w:r w:rsidR="008C4B99" w:rsidRPr="00C01918">
        <w:rPr>
          <w:rFonts w:ascii="ＭＳ 明朝" w:hAnsi="ＭＳ 明朝" w:hint="eastAsia"/>
        </w:rPr>
        <w:t>また、平成25年度で目標を達成したのは、後川を除いた７地点（仁井田川、吉見川、檮原川、広見川、目黒川、黒尊川、中筋川）であった。</w:t>
      </w:r>
    </w:p>
    <w:p w:rsidR="00451607" w:rsidRDefault="00451607" w:rsidP="00451607">
      <w:pPr>
        <w:widowControl/>
        <w:ind w:leftChars="202" w:left="424" w:firstLineChars="100" w:firstLine="210"/>
        <w:jc w:val="left"/>
        <w:rPr>
          <w:noProof/>
        </w:rPr>
      </w:pPr>
    </w:p>
    <w:p w:rsidR="00C2185F" w:rsidRDefault="00B54B80" w:rsidP="00C2185F">
      <w:pPr>
        <w:widowControl/>
        <w:ind w:leftChars="135" w:left="283"/>
        <w:jc w:val="left"/>
      </w:pPr>
      <w:r>
        <w:rPr>
          <w:noProof/>
        </w:rPr>
        <w:drawing>
          <wp:inline distT="0" distB="0" distL="0" distR="0">
            <wp:extent cx="5052060" cy="27127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2B0BB8" w:rsidRDefault="002B0BB8" w:rsidP="00240505">
      <w:pPr>
        <w:widowControl/>
        <w:ind w:firstLineChars="200" w:firstLine="420"/>
        <w:jc w:val="left"/>
        <w:rPr>
          <w:u w:val="thick"/>
        </w:rPr>
      </w:pPr>
      <w:r>
        <w:br w:type="page"/>
      </w:r>
      <w:r w:rsidRPr="00DB6269">
        <w:rPr>
          <w:rFonts w:hint="eastAsia"/>
          <w:u w:val="thick"/>
        </w:rPr>
        <w:lastRenderedPageBreak/>
        <w:t>各観測地点における</w:t>
      </w:r>
      <w:r w:rsidR="00B861DE">
        <w:rPr>
          <w:rFonts w:hint="eastAsia"/>
          <w:u w:val="thick"/>
        </w:rPr>
        <w:t>水生生物</w:t>
      </w:r>
      <w:r w:rsidRPr="00DB6269">
        <w:rPr>
          <w:rFonts w:hint="eastAsia"/>
          <w:u w:val="thick"/>
        </w:rPr>
        <w:t>の推移</w:t>
      </w:r>
    </w:p>
    <w:p w:rsidR="0091371B" w:rsidRDefault="0091371B" w:rsidP="0091371B">
      <w:pPr>
        <w:widowControl/>
        <w:spacing w:line="240" w:lineRule="exact"/>
        <w:ind w:firstLineChars="200" w:firstLine="420"/>
        <w:contextualSpacing/>
        <w:jc w:val="left"/>
        <w:rPr>
          <w:u w:val="thick"/>
        </w:rPr>
      </w:pPr>
    </w:p>
    <w:p w:rsidR="003339F5" w:rsidRDefault="00B54B80" w:rsidP="00B54B80">
      <w:pPr>
        <w:widowControl/>
        <w:ind w:firstLineChars="200" w:firstLine="420"/>
        <w:jc w:val="left"/>
        <w:rPr>
          <w:u w:val="thick"/>
        </w:rPr>
      </w:pPr>
      <w:r w:rsidRPr="00B54B80">
        <w:rPr>
          <w:noProof/>
        </w:rPr>
        <w:drawing>
          <wp:inline distT="0" distB="0" distL="0" distR="0">
            <wp:extent cx="4632138" cy="2484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2138" cy="2484000"/>
                    </a:xfrm>
                    <a:prstGeom prst="rect">
                      <a:avLst/>
                    </a:prstGeom>
                    <a:noFill/>
                    <a:ln>
                      <a:noFill/>
                    </a:ln>
                  </pic:spPr>
                </pic:pic>
              </a:graphicData>
            </a:graphic>
          </wp:inline>
        </w:drawing>
      </w:r>
    </w:p>
    <w:p w:rsidR="002B0BB8" w:rsidRPr="00DB6269" w:rsidRDefault="002B0BB8" w:rsidP="00B54B80">
      <w:pPr>
        <w:widowControl/>
        <w:spacing w:line="240" w:lineRule="exact"/>
        <w:ind w:firstLineChars="200" w:firstLine="420"/>
        <w:jc w:val="left"/>
        <w:rPr>
          <w:u w:val="thick"/>
        </w:rPr>
      </w:pPr>
    </w:p>
    <w:p w:rsidR="002B0BB8" w:rsidRDefault="00B54B80" w:rsidP="00B54B80">
      <w:pPr>
        <w:ind w:firstLineChars="200" w:firstLine="420"/>
      </w:pPr>
      <w:r>
        <w:rPr>
          <w:noProof/>
        </w:rPr>
        <w:drawing>
          <wp:inline distT="0" distB="0" distL="0" distR="0">
            <wp:extent cx="4639132" cy="2484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9132" cy="2484000"/>
                    </a:xfrm>
                    <a:prstGeom prst="rect">
                      <a:avLst/>
                    </a:prstGeom>
                    <a:noFill/>
                    <a:ln>
                      <a:noFill/>
                    </a:ln>
                  </pic:spPr>
                </pic:pic>
              </a:graphicData>
            </a:graphic>
          </wp:inline>
        </w:drawing>
      </w:r>
    </w:p>
    <w:p w:rsidR="002B0BB8" w:rsidRDefault="002B0BB8" w:rsidP="00B54B80">
      <w:pPr>
        <w:spacing w:line="240" w:lineRule="exact"/>
        <w:ind w:firstLineChars="200" w:firstLine="420"/>
      </w:pPr>
    </w:p>
    <w:p w:rsidR="002B0BB8" w:rsidRDefault="00B54B80" w:rsidP="00240505">
      <w:pPr>
        <w:ind w:firstLineChars="200" w:firstLine="420"/>
      </w:pPr>
      <w:r>
        <w:rPr>
          <w:noProof/>
        </w:rPr>
        <w:drawing>
          <wp:inline distT="0" distB="0" distL="0" distR="0">
            <wp:extent cx="4639132" cy="2484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9132" cy="2484000"/>
                    </a:xfrm>
                    <a:prstGeom prst="rect">
                      <a:avLst/>
                    </a:prstGeom>
                    <a:noFill/>
                    <a:ln>
                      <a:noFill/>
                    </a:ln>
                  </pic:spPr>
                </pic:pic>
              </a:graphicData>
            </a:graphic>
          </wp:inline>
        </w:drawing>
      </w:r>
      <w:r w:rsidR="002B0BB8">
        <w:br w:type="page"/>
      </w:r>
    </w:p>
    <w:p w:rsidR="0091371B" w:rsidRDefault="0091371B" w:rsidP="00B54B80">
      <w:pPr>
        <w:widowControl/>
        <w:ind w:firstLineChars="200" w:firstLine="420"/>
        <w:jc w:val="left"/>
        <w:rPr>
          <w:u w:val="thick"/>
        </w:rPr>
      </w:pPr>
    </w:p>
    <w:p w:rsidR="0091371B" w:rsidRDefault="0091371B" w:rsidP="0091371B">
      <w:pPr>
        <w:widowControl/>
        <w:spacing w:line="240" w:lineRule="exact"/>
        <w:ind w:firstLineChars="200" w:firstLine="420"/>
        <w:jc w:val="left"/>
        <w:rPr>
          <w:u w:val="thick"/>
        </w:rPr>
      </w:pPr>
    </w:p>
    <w:p w:rsidR="003339F5" w:rsidRDefault="00B54B80" w:rsidP="00B54B80">
      <w:pPr>
        <w:widowControl/>
        <w:ind w:firstLineChars="200" w:firstLine="420"/>
        <w:jc w:val="left"/>
        <w:rPr>
          <w:u w:val="thick"/>
        </w:rPr>
      </w:pPr>
      <w:r w:rsidRPr="00B54B80">
        <w:rPr>
          <w:noProof/>
        </w:rPr>
        <w:drawing>
          <wp:inline distT="0" distB="0" distL="0" distR="0">
            <wp:extent cx="4631376" cy="2483594"/>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7713" cy="2486992"/>
                    </a:xfrm>
                    <a:prstGeom prst="rect">
                      <a:avLst/>
                    </a:prstGeom>
                    <a:noFill/>
                    <a:ln>
                      <a:noFill/>
                    </a:ln>
                  </pic:spPr>
                </pic:pic>
              </a:graphicData>
            </a:graphic>
          </wp:inline>
        </w:drawing>
      </w:r>
    </w:p>
    <w:p w:rsidR="003339F5" w:rsidRDefault="003339F5" w:rsidP="00A60CEA">
      <w:pPr>
        <w:widowControl/>
        <w:spacing w:line="240" w:lineRule="exact"/>
        <w:ind w:firstLineChars="200" w:firstLine="420"/>
        <w:jc w:val="left"/>
        <w:rPr>
          <w:u w:val="thick"/>
        </w:rPr>
      </w:pPr>
    </w:p>
    <w:p w:rsidR="002B0BB8" w:rsidRDefault="00B54B80" w:rsidP="00B54B80">
      <w:pPr>
        <w:widowControl/>
        <w:ind w:firstLineChars="200" w:firstLine="420"/>
        <w:jc w:val="left"/>
        <w:rPr>
          <w:u w:val="thick"/>
        </w:rPr>
      </w:pPr>
      <w:r w:rsidRPr="00B54B80">
        <w:rPr>
          <w:noProof/>
        </w:rPr>
        <w:drawing>
          <wp:inline distT="0" distB="0" distL="0" distR="0">
            <wp:extent cx="4631376" cy="2479847"/>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7711" cy="2483239"/>
                    </a:xfrm>
                    <a:prstGeom prst="rect">
                      <a:avLst/>
                    </a:prstGeom>
                    <a:noFill/>
                    <a:ln>
                      <a:noFill/>
                    </a:ln>
                  </pic:spPr>
                </pic:pic>
              </a:graphicData>
            </a:graphic>
          </wp:inline>
        </w:drawing>
      </w:r>
    </w:p>
    <w:p w:rsidR="002B0BB8" w:rsidRPr="00DB6269" w:rsidRDefault="002B0BB8" w:rsidP="00A60CEA">
      <w:pPr>
        <w:widowControl/>
        <w:spacing w:line="240" w:lineRule="exact"/>
        <w:ind w:firstLineChars="200" w:firstLine="420"/>
        <w:jc w:val="left"/>
        <w:rPr>
          <w:u w:val="thick"/>
        </w:rPr>
      </w:pPr>
    </w:p>
    <w:p w:rsidR="002B0BB8" w:rsidRDefault="00A60CEA" w:rsidP="003339F5">
      <w:pPr>
        <w:ind w:firstLineChars="200" w:firstLine="420"/>
      </w:pPr>
      <w:r>
        <w:rPr>
          <w:noProof/>
        </w:rPr>
        <w:drawing>
          <wp:inline distT="0" distB="0" distL="0" distR="0">
            <wp:extent cx="4631376" cy="2479847"/>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6007" cy="2482327"/>
                    </a:xfrm>
                    <a:prstGeom prst="rect">
                      <a:avLst/>
                    </a:prstGeom>
                    <a:noFill/>
                    <a:ln>
                      <a:noFill/>
                    </a:ln>
                  </pic:spPr>
                </pic:pic>
              </a:graphicData>
            </a:graphic>
          </wp:inline>
        </w:drawing>
      </w:r>
      <w:r w:rsidR="002B0BB8">
        <w:br w:type="page"/>
      </w:r>
    </w:p>
    <w:p w:rsidR="0091371B" w:rsidRDefault="0091371B" w:rsidP="00BA43B6">
      <w:pPr>
        <w:widowControl/>
        <w:ind w:firstLineChars="200" w:firstLine="420"/>
        <w:jc w:val="left"/>
        <w:rPr>
          <w:u w:val="thick"/>
        </w:rPr>
      </w:pPr>
    </w:p>
    <w:p w:rsidR="0091371B" w:rsidRDefault="0091371B" w:rsidP="0091371B">
      <w:pPr>
        <w:widowControl/>
        <w:spacing w:line="240" w:lineRule="exact"/>
        <w:ind w:firstLineChars="200" w:firstLine="420"/>
        <w:jc w:val="left"/>
        <w:rPr>
          <w:u w:val="thick"/>
        </w:rPr>
      </w:pPr>
    </w:p>
    <w:p w:rsidR="00BA43B6" w:rsidRDefault="00FE2A08" w:rsidP="00BA43B6">
      <w:pPr>
        <w:widowControl/>
        <w:ind w:firstLineChars="200" w:firstLine="420"/>
        <w:jc w:val="left"/>
        <w:rPr>
          <w:u w:val="thick"/>
        </w:rPr>
      </w:pPr>
      <w:r w:rsidRPr="00FE2A08">
        <w:rPr>
          <w:noProof/>
        </w:rPr>
        <w:drawing>
          <wp:inline distT="0" distB="0" distL="0" distR="0">
            <wp:extent cx="4637380" cy="2493818"/>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6195" cy="2498558"/>
                    </a:xfrm>
                    <a:prstGeom prst="rect">
                      <a:avLst/>
                    </a:prstGeom>
                    <a:noFill/>
                    <a:ln>
                      <a:noFill/>
                    </a:ln>
                  </pic:spPr>
                </pic:pic>
              </a:graphicData>
            </a:graphic>
          </wp:inline>
        </w:drawing>
      </w:r>
    </w:p>
    <w:p w:rsidR="003339F5" w:rsidRDefault="003339F5" w:rsidP="00A60CEA">
      <w:pPr>
        <w:widowControl/>
        <w:spacing w:line="240" w:lineRule="exact"/>
        <w:ind w:firstLineChars="200" w:firstLine="420"/>
        <w:jc w:val="left"/>
        <w:rPr>
          <w:u w:val="thick"/>
        </w:rPr>
      </w:pPr>
    </w:p>
    <w:p w:rsidR="002B0BB8" w:rsidRDefault="00A60CEA" w:rsidP="00A60CEA">
      <w:pPr>
        <w:widowControl/>
        <w:ind w:firstLineChars="200" w:firstLine="420"/>
        <w:jc w:val="left"/>
        <w:rPr>
          <w:u w:val="thick"/>
        </w:rPr>
      </w:pPr>
      <w:r w:rsidRPr="00A60CEA">
        <w:rPr>
          <w:noProof/>
        </w:rPr>
        <w:drawing>
          <wp:inline distT="0" distB="0" distL="0" distR="0">
            <wp:extent cx="4619501" cy="248045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8281" cy="2485170"/>
                    </a:xfrm>
                    <a:prstGeom prst="rect">
                      <a:avLst/>
                    </a:prstGeom>
                    <a:noFill/>
                    <a:ln>
                      <a:noFill/>
                    </a:ln>
                  </pic:spPr>
                </pic:pic>
              </a:graphicData>
            </a:graphic>
          </wp:inline>
        </w:drawing>
      </w:r>
    </w:p>
    <w:p w:rsidR="002B0BB8" w:rsidRPr="00DB6269" w:rsidRDefault="002B0BB8" w:rsidP="00A60CEA">
      <w:pPr>
        <w:widowControl/>
        <w:spacing w:line="240" w:lineRule="exact"/>
        <w:ind w:firstLineChars="200" w:firstLine="420"/>
        <w:jc w:val="left"/>
        <w:rPr>
          <w:u w:val="thick"/>
        </w:rPr>
      </w:pPr>
    </w:p>
    <w:p w:rsidR="002B0BB8" w:rsidRDefault="00A60CEA" w:rsidP="003339F5">
      <w:pPr>
        <w:ind w:firstLineChars="200" w:firstLine="420"/>
      </w:pPr>
      <w:r>
        <w:rPr>
          <w:noProof/>
        </w:rPr>
        <w:drawing>
          <wp:inline distT="0" distB="0" distL="0" distR="0">
            <wp:extent cx="4619501" cy="248045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8281" cy="2485170"/>
                    </a:xfrm>
                    <a:prstGeom prst="rect">
                      <a:avLst/>
                    </a:prstGeom>
                    <a:noFill/>
                    <a:ln>
                      <a:noFill/>
                    </a:ln>
                  </pic:spPr>
                </pic:pic>
              </a:graphicData>
            </a:graphic>
          </wp:inline>
        </w:drawing>
      </w:r>
      <w:r w:rsidR="002B0BB8">
        <w:br w:type="page"/>
      </w:r>
    </w:p>
    <w:p w:rsidR="0091371B" w:rsidRDefault="0091371B" w:rsidP="00A60CEA">
      <w:pPr>
        <w:widowControl/>
        <w:ind w:firstLineChars="200" w:firstLine="420"/>
        <w:jc w:val="left"/>
        <w:rPr>
          <w:u w:val="thick"/>
        </w:rPr>
      </w:pPr>
    </w:p>
    <w:p w:rsidR="0091371B" w:rsidRDefault="0091371B" w:rsidP="0091371B">
      <w:pPr>
        <w:widowControl/>
        <w:spacing w:line="240" w:lineRule="exact"/>
        <w:ind w:firstLineChars="200" w:firstLine="420"/>
        <w:jc w:val="left"/>
        <w:rPr>
          <w:u w:val="thick"/>
        </w:rPr>
      </w:pPr>
    </w:p>
    <w:p w:rsidR="003339F5" w:rsidRDefault="00A60CEA" w:rsidP="00A60CEA">
      <w:pPr>
        <w:widowControl/>
        <w:ind w:firstLineChars="200" w:firstLine="420"/>
        <w:jc w:val="left"/>
        <w:rPr>
          <w:u w:val="thick"/>
        </w:rPr>
      </w:pPr>
      <w:r w:rsidRPr="00A60CEA">
        <w:rPr>
          <w:noProof/>
        </w:rPr>
        <w:drawing>
          <wp:inline distT="0" distB="0" distL="0" distR="0">
            <wp:extent cx="4619124" cy="2484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3339F5" w:rsidRDefault="003339F5" w:rsidP="00A60CEA">
      <w:pPr>
        <w:widowControl/>
        <w:spacing w:line="240" w:lineRule="exact"/>
        <w:ind w:firstLineChars="200" w:firstLine="420"/>
        <w:jc w:val="left"/>
        <w:rPr>
          <w:u w:val="thick"/>
        </w:rPr>
      </w:pPr>
    </w:p>
    <w:p w:rsidR="002B0BB8" w:rsidRDefault="00A60CEA" w:rsidP="00A60CEA">
      <w:pPr>
        <w:widowControl/>
        <w:ind w:firstLineChars="200" w:firstLine="420"/>
        <w:jc w:val="left"/>
        <w:rPr>
          <w:u w:val="thick"/>
        </w:rPr>
      </w:pPr>
      <w:r w:rsidRPr="00A60CEA">
        <w:rPr>
          <w:noProof/>
        </w:rPr>
        <w:drawing>
          <wp:inline distT="0" distB="0" distL="0" distR="0">
            <wp:extent cx="4626101" cy="2484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6101" cy="2484000"/>
                    </a:xfrm>
                    <a:prstGeom prst="rect">
                      <a:avLst/>
                    </a:prstGeom>
                    <a:noFill/>
                    <a:ln>
                      <a:noFill/>
                    </a:ln>
                  </pic:spPr>
                </pic:pic>
              </a:graphicData>
            </a:graphic>
          </wp:inline>
        </w:drawing>
      </w:r>
    </w:p>
    <w:p w:rsidR="002B0BB8" w:rsidRPr="00DB6269" w:rsidRDefault="002B0BB8" w:rsidP="00A60CEA">
      <w:pPr>
        <w:widowControl/>
        <w:spacing w:line="240" w:lineRule="exact"/>
        <w:ind w:firstLineChars="200" w:firstLine="420"/>
        <w:jc w:val="left"/>
        <w:rPr>
          <w:u w:val="thick"/>
        </w:rPr>
      </w:pPr>
    </w:p>
    <w:p w:rsidR="002B0BB8" w:rsidRDefault="00A60CEA" w:rsidP="003339F5">
      <w:pPr>
        <w:ind w:firstLineChars="200" w:firstLine="420"/>
      </w:pPr>
      <w:r>
        <w:rPr>
          <w:noProof/>
        </w:rPr>
        <w:drawing>
          <wp:inline distT="0" distB="0" distL="0" distR="0">
            <wp:extent cx="4626101" cy="2484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6101" cy="2484000"/>
                    </a:xfrm>
                    <a:prstGeom prst="rect">
                      <a:avLst/>
                    </a:prstGeom>
                    <a:noFill/>
                    <a:ln>
                      <a:noFill/>
                    </a:ln>
                  </pic:spPr>
                </pic:pic>
              </a:graphicData>
            </a:graphic>
          </wp:inline>
        </w:drawing>
      </w:r>
      <w:r w:rsidR="002B0BB8">
        <w:br w:type="page"/>
      </w:r>
    </w:p>
    <w:p w:rsidR="00E216D1" w:rsidRDefault="00E216D1" w:rsidP="00E216D1">
      <w:pPr>
        <w:pStyle w:val="3"/>
        <w:ind w:leftChars="135" w:left="283"/>
      </w:pPr>
      <w:bookmarkStart w:id="4" w:name="_Toc383090890"/>
      <w:r>
        <w:rPr>
          <w:rFonts w:hint="eastAsia"/>
        </w:rPr>
        <w:lastRenderedPageBreak/>
        <w:t>②生活排水の浄化率</w:t>
      </w:r>
      <w:r w:rsidR="004E3AD0" w:rsidRPr="004E3AD0">
        <w:rPr>
          <w:rFonts w:hint="eastAsia"/>
        </w:rPr>
        <w:t>（資料：</w:t>
      </w:r>
      <w:r w:rsidR="00721BCC">
        <w:rPr>
          <w:rFonts w:hint="eastAsia"/>
        </w:rPr>
        <w:t xml:space="preserve">流域市町　</w:t>
      </w:r>
      <w:r w:rsidR="007E0FF0">
        <w:rPr>
          <w:rFonts w:hint="eastAsia"/>
        </w:rPr>
        <w:t>公園</w:t>
      </w:r>
      <w:r w:rsidR="004E3AD0" w:rsidRPr="004E3AD0">
        <w:rPr>
          <w:rFonts w:hint="eastAsia"/>
        </w:rPr>
        <w:t>下水道課）</w:t>
      </w:r>
      <w:bookmarkEnd w:id="4"/>
    </w:p>
    <w:p w:rsidR="003F3D1D" w:rsidRPr="003339F5" w:rsidRDefault="003F3D1D" w:rsidP="003F3D1D">
      <w:pPr>
        <w:ind w:leftChars="135" w:left="4063" w:hangingChars="600" w:hanging="3780"/>
        <w:rPr>
          <w:rFonts w:ascii="ＭＳ 明朝" w:hAnsi="ＭＳ 明朝"/>
          <w:u w:val="thick"/>
        </w:rPr>
      </w:pPr>
      <w:r w:rsidRPr="007E0FF0">
        <w:rPr>
          <w:rFonts w:ascii="ＭＳ 明朝" w:hAnsi="ＭＳ 明朝" w:hint="eastAsia"/>
          <w:spacing w:val="210"/>
          <w:kern w:val="0"/>
          <w:u w:val="thick"/>
          <w:fitText w:val="840" w:id="584192256"/>
        </w:rPr>
        <w:t>定</w:t>
      </w:r>
      <w:r w:rsidRPr="007E0FF0">
        <w:rPr>
          <w:rFonts w:ascii="ＭＳ 明朝" w:hAnsi="ＭＳ 明朝" w:hint="eastAsia"/>
          <w:kern w:val="0"/>
          <w:u w:val="thick"/>
          <w:fitText w:val="840" w:id="584192256"/>
        </w:rPr>
        <w:t>義</w:t>
      </w:r>
    </w:p>
    <w:p w:rsidR="003F3D1D" w:rsidRPr="003339F5" w:rsidRDefault="003F3D1D" w:rsidP="003F3D1D">
      <w:pPr>
        <w:ind w:leftChars="202" w:left="424" w:firstLineChars="100" w:firstLine="210"/>
        <w:rPr>
          <w:rFonts w:ascii="ＭＳ 明朝" w:hAnsi="ＭＳ 明朝"/>
        </w:rPr>
      </w:pPr>
      <w:r w:rsidRPr="003339F5">
        <w:rPr>
          <w:rFonts w:ascii="ＭＳ 明朝" w:hAnsi="ＭＳ 明朝" w:hint="eastAsia"/>
        </w:rPr>
        <w:t>浄化槽の処理人口を処理計画人口で割った値</w:t>
      </w:r>
    </w:p>
    <w:p w:rsidR="003F3D1D" w:rsidRPr="003339F5" w:rsidRDefault="003F3D1D" w:rsidP="003F3D1D">
      <w:pPr>
        <w:ind w:leftChars="135" w:left="1543" w:hangingChars="600" w:hanging="1260"/>
        <w:rPr>
          <w:rFonts w:ascii="ＭＳ 明朝" w:hAnsi="ＭＳ 明朝"/>
          <w:u w:val="thick"/>
        </w:rPr>
      </w:pPr>
      <w:r w:rsidRPr="003339F5">
        <w:rPr>
          <w:rFonts w:ascii="ＭＳ 明朝" w:hAnsi="ＭＳ 明朝" w:hint="eastAsia"/>
          <w:u w:val="thick"/>
        </w:rPr>
        <w:t>調査方法</w:t>
      </w:r>
    </w:p>
    <w:p w:rsidR="003F3D1D" w:rsidRPr="003339F5" w:rsidRDefault="007E0FF0" w:rsidP="003F3D1D">
      <w:pPr>
        <w:ind w:leftChars="202" w:left="424" w:firstLineChars="100" w:firstLine="210"/>
        <w:rPr>
          <w:rFonts w:ascii="ＭＳ 明朝" w:hAnsi="ＭＳ 明朝"/>
        </w:rPr>
      </w:pPr>
      <w:r>
        <w:rPr>
          <w:rFonts w:hint="eastAsia"/>
        </w:rPr>
        <w:t>公園</w:t>
      </w:r>
      <w:r w:rsidR="00451607" w:rsidRPr="00451607">
        <w:rPr>
          <w:rFonts w:ascii="ＭＳ 明朝" w:hAnsi="ＭＳ 明朝" w:hint="eastAsia"/>
        </w:rPr>
        <w:t>下水道課及び流域市町に照会（処理計画人口は、高知県全県域生活排水処理構想　平成32年度までの計画に基づき作成）</w:t>
      </w:r>
    </w:p>
    <w:p w:rsidR="00E216D1" w:rsidRPr="003339F5" w:rsidRDefault="00E216D1" w:rsidP="00E216D1">
      <w:pPr>
        <w:ind w:leftChars="135" w:left="4063" w:hangingChars="600" w:hanging="3780"/>
        <w:rPr>
          <w:rFonts w:ascii="ＭＳ 明朝" w:hAnsi="ＭＳ 明朝"/>
          <w:u w:val="thick"/>
        </w:rPr>
      </w:pPr>
      <w:r w:rsidRPr="007E0FF0">
        <w:rPr>
          <w:rFonts w:ascii="ＭＳ 明朝" w:hAnsi="ＭＳ 明朝" w:hint="eastAsia"/>
          <w:spacing w:val="210"/>
          <w:kern w:val="0"/>
          <w:u w:val="thick"/>
          <w:fitText w:val="840" w:id="574346752"/>
        </w:rPr>
        <w:t>考</w:t>
      </w:r>
      <w:r w:rsidRPr="007E0FF0">
        <w:rPr>
          <w:rFonts w:ascii="ＭＳ 明朝" w:hAnsi="ＭＳ 明朝" w:hint="eastAsia"/>
          <w:kern w:val="0"/>
          <w:u w:val="thick"/>
          <w:fitText w:val="840" w:id="574346752"/>
        </w:rPr>
        <w:t>察</w:t>
      </w:r>
    </w:p>
    <w:p w:rsidR="00E216D1" w:rsidRPr="003339F5" w:rsidRDefault="003339F5" w:rsidP="0091371B">
      <w:pPr>
        <w:ind w:leftChars="202" w:left="424" w:firstLineChars="100" w:firstLine="210"/>
        <w:rPr>
          <w:rFonts w:ascii="ＭＳ 明朝" w:hAnsi="ＭＳ 明朝"/>
        </w:rPr>
      </w:pPr>
      <w:r w:rsidRPr="003339F5">
        <w:rPr>
          <w:rFonts w:ascii="ＭＳ 明朝" w:hAnsi="ＭＳ 明朝" w:hint="eastAsia"/>
        </w:rPr>
        <w:t>浄化槽の設置率は平成14</w:t>
      </w:r>
      <w:r w:rsidR="003F3D1D">
        <w:rPr>
          <w:rFonts w:ascii="ＭＳ 明朝" w:hAnsi="ＭＳ 明朝" w:hint="eastAsia"/>
        </w:rPr>
        <w:t>年度から平成17年度にかけて増加し、</w:t>
      </w:r>
      <w:r w:rsidRPr="003339F5">
        <w:rPr>
          <w:rFonts w:ascii="ＭＳ 明朝" w:hAnsi="ＭＳ 明朝" w:hint="eastAsia"/>
        </w:rPr>
        <w:t>平成18</w:t>
      </w:r>
      <w:r w:rsidR="003F3D1D">
        <w:rPr>
          <w:rFonts w:ascii="ＭＳ 明朝" w:hAnsi="ＭＳ 明朝" w:hint="eastAsia"/>
        </w:rPr>
        <w:t>年度に</w:t>
      </w:r>
      <w:r w:rsidRPr="003339F5">
        <w:rPr>
          <w:rFonts w:ascii="ＭＳ 明朝" w:hAnsi="ＭＳ 明朝" w:hint="eastAsia"/>
        </w:rPr>
        <w:t>3.5ポイント</w:t>
      </w:r>
      <w:r w:rsidR="003F3D1D">
        <w:rPr>
          <w:rFonts w:ascii="ＭＳ 明朝" w:hAnsi="ＭＳ 明朝" w:hint="eastAsia"/>
        </w:rPr>
        <w:t>減少したが</w:t>
      </w:r>
      <w:r w:rsidRPr="003339F5">
        <w:rPr>
          <w:rFonts w:ascii="ＭＳ 明朝" w:hAnsi="ＭＳ 明朝" w:hint="eastAsia"/>
        </w:rPr>
        <w:t>、</w:t>
      </w:r>
      <w:r w:rsidR="003F3D1D">
        <w:rPr>
          <w:rFonts w:ascii="ＭＳ 明朝" w:hAnsi="ＭＳ 明朝" w:hint="eastAsia"/>
        </w:rPr>
        <w:t>以降は再び増加を続けている</w:t>
      </w:r>
      <w:r w:rsidRPr="003339F5">
        <w:rPr>
          <w:rFonts w:ascii="ＭＳ 明朝" w:hAnsi="ＭＳ 明朝" w:hint="eastAsia"/>
        </w:rPr>
        <w:t>。</w:t>
      </w:r>
      <w:r w:rsidR="00020F95">
        <w:rPr>
          <w:rFonts w:ascii="ＭＳ 明朝" w:hAnsi="ＭＳ 明朝" w:hint="eastAsia"/>
        </w:rPr>
        <w:t>平成14年度から平成24年度にかけては43.7</w:t>
      </w:r>
      <w:r w:rsidR="007F75CE">
        <w:rPr>
          <w:rFonts w:ascii="ＭＳ 明朝" w:hAnsi="ＭＳ 明朝" w:hint="eastAsia"/>
        </w:rPr>
        <w:t>ポイントの増加と、約２倍近くと</w:t>
      </w:r>
      <w:r w:rsidR="00020F95">
        <w:rPr>
          <w:rFonts w:ascii="ＭＳ 明朝" w:hAnsi="ＭＳ 明朝" w:hint="eastAsia"/>
        </w:rPr>
        <w:t>なった。</w:t>
      </w:r>
    </w:p>
    <w:p w:rsidR="00E216D1" w:rsidRPr="003339F5" w:rsidRDefault="003339F5" w:rsidP="0091371B">
      <w:pPr>
        <w:ind w:leftChars="202" w:left="424" w:firstLineChars="100" w:firstLine="210"/>
        <w:rPr>
          <w:rFonts w:ascii="ＭＳ 明朝" w:hAnsi="ＭＳ 明朝"/>
        </w:rPr>
      </w:pPr>
      <w:r w:rsidRPr="003339F5">
        <w:rPr>
          <w:rFonts w:ascii="ＭＳ 明朝" w:hAnsi="ＭＳ 明朝" w:hint="eastAsia"/>
        </w:rPr>
        <w:t>目標値77.6％に対し、平成24年度は89.4％と</w:t>
      </w:r>
      <w:r w:rsidR="003F3D1D">
        <w:rPr>
          <w:rFonts w:ascii="ＭＳ 明朝" w:hAnsi="ＭＳ 明朝" w:hint="eastAsia"/>
        </w:rPr>
        <w:t>11.8ポイント</w:t>
      </w:r>
      <w:r w:rsidRPr="003339F5">
        <w:rPr>
          <w:rFonts w:ascii="ＭＳ 明朝" w:hAnsi="ＭＳ 明朝" w:hint="eastAsia"/>
        </w:rPr>
        <w:t>上回り、目標を達成し</w:t>
      </w:r>
      <w:r w:rsidR="00C01918">
        <w:rPr>
          <w:rFonts w:ascii="ＭＳ 明朝" w:hAnsi="ＭＳ 明朝" w:hint="eastAsia"/>
        </w:rPr>
        <w:t>た</w:t>
      </w:r>
      <w:r w:rsidRPr="003339F5">
        <w:rPr>
          <w:rFonts w:ascii="ＭＳ 明朝" w:hAnsi="ＭＳ 明朝" w:hint="eastAsia"/>
        </w:rPr>
        <w:t>。</w:t>
      </w:r>
    </w:p>
    <w:p w:rsidR="003F3D1D" w:rsidRDefault="003F3D1D" w:rsidP="00F15F60">
      <w:pPr>
        <w:ind w:leftChars="135" w:left="283"/>
      </w:pPr>
    </w:p>
    <w:p w:rsidR="00E216D1" w:rsidRPr="007410B0" w:rsidRDefault="00F15F60" w:rsidP="00F15F60">
      <w:pPr>
        <w:ind w:leftChars="135" w:left="283"/>
      </w:pPr>
      <w:r>
        <w:rPr>
          <w:noProof/>
        </w:rPr>
        <w:drawing>
          <wp:inline distT="0" distB="0" distL="0" distR="0">
            <wp:extent cx="5181600" cy="304038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1600" cy="3040380"/>
                    </a:xfrm>
                    <a:prstGeom prst="rect">
                      <a:avLst/>
                    </a:prstGeom>
                    <a:noFill/>
                    <a:ln>
                      <a:noFill/>
                    </a:ln>
                  </pic:spPr>
                </pic:pic>
              </a:graphicData>
            </a:graphic>
          </wp:inline>
        </w:drawing>
      </w:r>
    </w:p>
    <w:p w:rsidR="00E216D1" w:rsidRPr="00E216D1" w:rsidRDefault="00E216D1" w:rsidP="00E216D1"/>
    <w:p w:rsidR="00E216D1" w:rsidRDefault="00E216D1">
      <w:pPr>
        <w:widowControl/>
        <w:jc w:val="left"/>
        <w:rPr>
          <w:rFonts w:asciiTheme="majorHAnsi" w:eastAsiaTheme="majorEastAsia" w:hAnsiTheme="majorHAnsi" w:cstheme="majorBidi"/>
        </w:rPr>
      </w:pPr>
      <w:r>
        <w:br w:type="page"/>
      </w:r>
    </w:p>
    <w:p w:rsidR="00DF0B03" w:rsidRDefault="00DF0B03" w:rsidP="007E2C24">
      <w:pPr>
        <w:pStyle w:val="3"/>
        <w:ind w:leftChars="135" w:left="283"/>
      </w:pPr>
      <w:bookmarkStart w:id="5" w:name="_Toc383090891"/>
      <w:r w:rsidRPr="00DF0B03">
        <w:rPr>
          <w:rFonts w:hint="eastAsia"/>
        </w:rPr>
        <w:lastRenderedPageBreak/>
        <w:t>③四万十川一斉清</w:t>
      </w:r>
      <w:r w:rsidRPr="00570144">
        <w:rPr>
          <w:rFonts w:asciiTheme="majorEastAsia" w:hAnsiTheme="majorEastAsia" w:hint="eastAsia"/>
        </w:rPr>
        <w:t>掃の参加率</w:t>
      </w:r>
      <w:r w:rsidR="00721BCC">
        <w:rPr>
          <w:rFonts w:asciiTheme="majorEastAsia" w:hAnsiTheme="majorEastAsia" w:hint="eastAsia"/>
        </w:rPr>
        <w:t>（資料：各</w:t>
      </w:r>
      <w:r w:rsidR="00451607">
        <w:rPr>
          <w:rFonts w:asciiTheme="majorEastAsia" w:hAnsiTheme="majorEastAsia" w:hint="eastAsia"/>
        </w:rPr>
        <w:t>流域</w:t>
      </w:r>
      <w:r w:rsidR="00721BCC">
        <w:rPr>
          <w:rFonts w:asciiTheme="majorEastAsia" w:hAnsiTheme="majorEastAsia" w:hint="eastAsia"/>
        </w:rPr>
        <w:t>市町</w:t>
      </w:r>
      <w:r w:rsidR="00570144" w:rsidRPr="00570144">
        <w:rPr>
          <w:rFonts w:asciiTheme="majorEastAsia" w:hAnsiTheme="majorEastAsia" w:hint="eastAsia"/>
        </w:rPr>
        <w:t>）</w:t>
      </w:r>
      <w:bookmarkEnd w:id="5"/>
    </w:p>
    <w:p w:rsidR="003F3D1D" w:rsidRDefault="003F3D1D" w:rsidP="003F3D1D">
      <w:pPr>
        <w:ind w:leftChars="135" w:left="4063" w:hangingChars="600" w:hanging="3780"/>
        <w:rPr>
          <w:kern w:val="0"/>
          <w:u w:val="thick"/>
        </w:rPr>
      </w:pPr>
      <w:r w:rsidRPr="003F3D1D">
        <w:rPr>
          <w:rFonts w:hint="eastAsia"/>
          <w:spacing w:val="210"/>
          <w:kern w:val="0"/>
          <w:u w:val="thick"/>
          <w:fitText w:val="840" w:id="584193024"/>
        </w:rPr>
        <w:t>定</w:t>
      </w:r>
      <w:r w:rsidRPr="003F3D1D">
        <w:rPr>
          <w:rFonts w:hint="eastAsia"/>
          <w:kern w:val="0"/>
          <w:u w:val="thick"/>
          <w:fitText w:val="840" w:id="584193024"/>
        </w:rPr>
        <w:t>義</w:t>
      </w:r>
    </w:p>
    <w:p w:rsidR="003F3D1D" w:rsidRPr="002769C7" w:rsidRDefault="003F3D1D" w:rsidP="003F3D1D">
      <w:pPr>
        <w:ind w:leftChars="202" w:left="424" w:firstLineChars="100" w:firstLine="210"/>
        <w:rPr>
          <w:u w:val="thick"/>
        </w:rPr>
      </w:pPr>
      <w:r w:rsidRPr="009C013E">
        <w:rPr>
          <w:rFonts w:ascii="ＭＳ 明朝" w:hAnsi="ＭＳ 明朝" w:hint="eastAsia"/>
        </w:rPr>
        <w:t>参加世帯数(人)を全世帯数(人口)で割った値</w:t>
      </w:r>
    </w:p>
    <w:p w:rsidR="003F3D1D" w:rsidRDefault="003F3D1D" w:rsidP="003F3D1D">
      <w:pPr>
        <w:ind w:leftChars="135" w:left="1543" w:hangingChars="600" w:hanging="1260"/>
        <w:rPr>
          <w:u w:val="thick"/>
        </w:rPr>
      </w:pPr>
      <w:r w:rsidRPr="002769C7">
        <w:rPr>
          <w:rFonts w:hint="eastAsia"/>
          <w:u w:val="thick"/>
        </w:rPr>
        <w:t>調査方法</w:t>
      </w:r>
    </w:p>
    <w:p w:rsidR="003F3D1D" w:rsidRPr="002769C7" w:rsidRDefault="003F3D1D" w:rsidP="003F3D1D">
      <w:pPr>
        <w:ind w:leftChars="202" w:left="424" w:firstLineChars="100" w:firstLine="210"/>
        <w:rPr>
          <w:u w:val="thick"/>
        </w:rPr>
      </w:pPr>
      <w:r w:rsidRPr="009C013E">
        <w:rPr>
          <w:rFonts w:ascii="ＭＳ 明朝" w:hAnsi="ＭＳ 明朝" w:hint="eastAsia"/>
        </w:rPr>
        <w:t>各市町村からの報告及び推計人口を使用</w:t>
      </w:r>
    </w:p>
    <w:p w:rsidR="00A47B37" w:rsidRDefault="00A47B37" w:rsidP="00240505">
      <w:pPr>
        <w:ind w:leftChars="135" w:left="4063" w:hangingChars="600" w:hanging="3780"/>
        <w:rPr>
          <w:kern w:val="0"/>
          <w:u w:val="thick"/>
        </w:rPr>
      </w:pPr>
      <w:r w:rsidRPr="00E216D1">
        <w:rPr>
          <w:rFonts w:hint="eastAsia"/>
          <w:spacing w:val="210"/>
          <w:kern w:val="0"/>
          <w:u w:val="thick"/>
          <w:fitText w:val="840" w:id="573318400"/>
        </w:rPr>
        <w:t>考</w:t>
      </w:r>
      <w:r w:rsidRPr="00E216D1">
        <w:rPr>
          <w:rFonts w:hint="eastAsia"/>
          <w:kern w:val="0"/>
          <w:u w:val="thick"/>
          <w:fitText w:val="840" w:id="573318400"/>
        </w:rPr>
        <w:t>察</w:t>
      </w:r>
    </w:p>
    <w:p w:rsidR="003339F5" w:rsidRPr="003339F5" w:rsidRDefault="003339F5" w:rsidP="0091371B">
      <w:pPr>
        <w:ind w:leftChars="202" w:left="424" w:firstLineChars="100" w:firstLine="210"/>
        <w:rPr>
          <w:rFonts w:ascii="ＭＳ 明朝" w:hAnsi="ＭＳ 明朝"/>
        </w:rPr>
      </w:pPr>
      <w:r>
        <w:rPr>
          <w:rFonts w:ascii="ＭＳ 明朝" w:hAnsi="ＭＳ 明朝" w:hint="eastAsia"/>
        </w:rPr>
        <w:t>四万十川一斉清掃の参加率は</w:t>
      </w:r>
      <w:r w:rsidRPr="003339F5">
        <w:rPr>
          <w:rFonts w:ascii="ＭＳ 明朝" w:hAnsi="ＭＳ 明朝" w:hint="eastAsia"/>
        </w:rPr>
        <w:t>平成1</w:t>
      </w:r>
      <w:r>
        <w:rPr>
          <w:rFonts w:ascii="ＭＳ 明朝" w:hAnsi="ＭＳ 明朝" w:hint="eastAsia"/>
        </w:rPr>
        <w:t>9</w:t>
      </w:r>
      <w:r w:rsidRPr="003339F5">
        <w:rPr>
          <w:rFonts w:ascii="ＭＳ 明朝" w:hAnsi="ＭＳ 明朝" w:hint="eastAsia"/>
        </w:rPr>
        <w:t>年度以降</w:t>
      </w:r>
      <w:r>
        <w:rPr>
          <w:rFonts w:ascii="ＭＳ 明朝" w:hAnsi="ＭＳ 明朝" w:hint="eastAsia"/>
        </w:rPr>
        <w:t>上下を繰り返しながら</w:t>
      </w:r>
      <w:r w:rsidR="00020F95">
        <w:rPr>
          <w:rFonts w:ascii="ＭＳ 明朝" w:hAnsi="ＭＳ 明朝" w:hint="eastAsia"/>
        </w:rPr>
        <w:t>緩やかに高くなっている。</w:t>
      </w:r>
      <w:r>
        <w:rPr>
          <w:rFonts w:ascii="ＭＳ 明朝" w:hAnsi="ＭＳ 明朝" w:hint="eastAsia"/>
        </w:rPr>
        <w:t>平成19年度</w:t>
      </w:r>
      <w:r w:rsidR="00020F95">
        <w:rPr>
          <w:rFonts w:ascii="ＭＳ 明朝" w:hAnsi="ＭＳ 明朝" w:hint="eastAsia"/>
        </w:rPr>
        <w:t>から平成24年度にかけては</w:t>
      </w:r>
      <w:r>
        <w:rPr>
          <w:rFonts w:ascii="ＭＳ 明朝" w:hAnsi="ＭＳ 明朝" w:hint="eastAsia"/>
        </w:rPr>
        <w:t>2.6ポイント</w:t>
      </w:r>
      <w:r w:rsidR="00020F95">
        <w:rPr>
          <w:rFonts w:ascii="ＭＳ 明朝" w:hAnsi="ＭＳ 明朝" w:hint="eastAsia"/>
        </w:rPr>
        <w:t>上昇した</w:t>
      </w:r>
      <w:r>
        <w:rPr>
          <w:rFonts w:ascii="ＭＳ 明朝" w:hAnsi="ＭＳ 明朝" w:hint="eastAsia"/>
        </w:rPr>
        <w:t>。</w:t>
      </w:r>
    </w:p>
    <w:p w:rsidR="00A47B37" w:rsidRPr="00C01918" w:rsidRDefault="003339F5" w:rsidP="0091371B">
      <w:pPr>
        <w:ind w:leftChars="202" w:left="424" w:firstLineChars="100" w:firstLine="210"/>
        <w:rPr>
          <w:u w:val="thick"/>
        </w:rPr>
      </w:pPr>
      <w:r w:rsidRPr="003339F5">
        <w:rPr>
          <w:rFonts w:ascii="ＭＳ 明朝" w:hAnsi="ＭＳ 明朝" w:hint="eastAsia"/>
        </w:rPr>
        <w:t>目標値</w:t>
      </w:r>
      <w:r w:rsidR="00020F95">
        <w:rPr>
          <w:rFonts w:ascii="ＭＳ 明朝" w:hAnsi="ＭＳ 明朝" w:hint="eastAsia"/>
        </w:rPr>
        <w:t>35.0</w:t>
      </w:r>
      <w:r w:rsidRPr="003339F5">
        <w:rPr>
          <w:rFonts w:ascii="ＭＳ 明朝" w:hAnsi="ＭＳ 明朝" w:hint="eastAsia"/>
        </w:rPr>
        <w:t>％に対し、平成24年度</w:t>
      </w:r>
      <w:r w:rsidR="003F3D1D">
        <w:rPr>
          <w:rFonts w:ascii="ＭＳ 明朝" w:hAnsi="ＭＳ 明朝" w:hint="eastAsia"/>
        </w:rPr>
        <w:t>は</w:t>
      </w:r>
      <w:r w:rsidR="00020F95">
        <w:rPr>
          <w:rFonts w:ascii="ＭＳ 明朝" w:hAnsi="ＭＳ 明朝" w:hint="eastAsia"/>
        </w:rPr>
        <w:t>14.3</w:t>
      </w:r>
      <w:r w:rsidRPr="003339F5">
        <w:rPr>
          <w:rFonts w:ascii="ＭＳ 明朝" w:hAnsi="ＭＳ 明朝" w:hint="eastAsia"/>
        </w:rPr>
        <w:t>％</w:t>
      </w:r>
      <w:r w:rsidR="003F3D1D">
        <w:rPr>
          <w:rFonts w:ascii="ＭＳ 明朝" w:hAnsi="ＭＳ 明朝" w:hint="eastAsia"/>
        </w:rPr>
        <w:t>と20.7ポイント</w:t>
      </w:r>
      <w:r w:rsidR="00020F95">
        <w:rPr>
          <w:rFonts w:ascii="ＭＳ 明朝" w:hAnsi="ＭＳ 明朝" w:hint="eastAsia"/>
        </w:rPr>
        <w:t>下回り、目標を達成で</w:t>
      </w:r>
      <w:r w:rsidR="00C01918">
        <w:rPr>
          <w:rFonts w:ascii="ＭＳ 明朝" w:hAnsi="ＭＳ 明朝" w:hint="eastAsia"/>
        </w:rPr>
        <w:t>きなかった</w:t>
      </w:r>
      <w:r w:rsidRPr="00C01918">
        <w:rPr>
          <w:rFonts w:ascii="ＭＳ 明朝" w:hAnsi="ＭＳ 明朝" w:hint="eastAsia"/>
        </w:rPr>
        <w:t>。</w:t>
      </w:r>
      <w:r w:rsidR="00124021" w:rsidRPr="00C01918">
        <w:rPr>
          <w:rFonts w:ascii="ＭＳ 明朝" w:hAnsi="ＭＳ 明朝" w:hint="eastAsia"/>
        </w:rPr>
        <w:t>なお、目標値は過去参加者が最大であった、平成６年度数値を採用している。</w:t>
      </w:r>
    </w:p>
    <w:p w:rsidR="00A47B37" w:rsidRPr="00E216D1" w:rsidRDefault="00A47B37" w:rsidP="0091371B">
      <w:pPr>
        <w:ind w:leftChars="202" w:left="424" w:firstLineChars="100" w:firstLine="210"/>
      </w:pPr>
    </w:p>
    <w:p w:rsidR="00E216D1" w:rsidRDefault="00B5162C">
      <w:pPr>
        <w:widowControl/>
        <w:jc w:val="left"/>
        <w:rPr>
          <w:rFonts w:asciiTheme="majorHAnsi" w:eastAsiaTheme="majorEastAsia" w:hAnsiTheme="majorHAnsi" w:cstheme="majorBidi"/>
        </w:rPr>
      </w:pPr>
      <w:r>
        <w:rPr>
          <w:noProof/>
        </w:rPr>
        <w:drawing>
          <wp:inline distT="0" distB="0" distL="0" distR="0">
            <wp:extent cx="5178054" cy="301964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1480" cy="3021645"/>
                    </a:xfrm>
                    <a:prstGeom prst="rect">
                      <a:avLst/>
                    </a:prstGeom>
                    <a:noFill/>
                    <a:ln>
                      <a:noFill/>
                    </a:ln>
                  </pic:spPr>
                </pic:pic>
              </a:graphicData>
            </a:graphic>
          </wp:inline>
        </w:drawing>
      </w:r>
      <w:r w:rsidR="00E216D1">
        <w:br w:type="page"/>
      </w:r>
    </w:p>
    <w:p w:rsidR="006D7734" w:rsidRDefault="00DF0B03" w:rsidP="00451607">
      <w:pPr>
        <w:pStyle w:val="3"/>
        <w:ind w:leftChars="135" w:left="283"/>
      </w:pPr>
      <w:bookmarkStart w:id="6" w:name="_Toc383090892"/>
      <w:r>
        <w:rPr>
          <w:rFonts w:hint="eastAsia"/>
        </w:rPr>
        <w:lastRenderedPageBreak/>
        <w:t>④水切り袋の普及率</w:t>
      </w:r>
      <w:r w:rsidR="00570144" w:rsidRPr="00570144">
        <w:rPr>
          <w:rFonts w:hint="eastAsia"/>
        </w:rPr>
        <w:t>（資料：</w:t>
      </w:r>
      <w:r w:rsidR="00451607">
        <w:rPr>
          <w:rFonts w:hint="eastAsia"/>
        </w:rPr>
        <w:t xml:space="preserve">環境共生課　</w:t>
      </w:r>
      <w:r w:rsidR="00721BCC">
        <w:rPr>
          <w:rFonts w:hint="eastAsia"/>
        </w:rPr>
        <w:t>住民意識調査</w:t>
      </w:r>
      <w:r w:rsidR="00570144" w:rsidRPr="00570144">
        <w:rPr>
          <w:rFonts w:hint="eastAsia"/>
        </w:rPr>
        <w:t>）</w:t>
      </w:r>
      <w:bookmarkEnd w:id="6"/>
    </w:p>
    <w:p w:rsidR="00A47B37" w:rsidRDefault="00A47B37" w:rsidP="00240505">
      <w:pPr>
        <w:ind w:leftChars="135" w:left="4063" w:hangingChars="600" w:hanging="3780"/>
        <w:rPr>
          <w:kern w:val="0"/>
          <w:u w:val="thick"/>
        </w:rPr>
      </w:pPr>
      <w:r w:rsidRPr="003F3D1D">
        <w:rPr>
          <w:rFonts w:hint="eastAsia"/>
          <w:spacing w:val="210"/>
          <w:kern w:val="0"/>
          <w:u w:val="thick"/>
          <w:fitText w:val="840" w:id="573318403"/>
        </w:rPr>
        <w:t>定</w:t>
      </w:r>
      <w:r w:rsidRPr="003F3D1D">
        <w:rPr>
          <w:rFonts w:hint="eastAsia"/>
          <w:kern w:val="0"/>
          <w:u w:val="thick"/>
          <w:fitText w:val="840" w:id="573318403"/>
        </w:rPr>
        <w:t>義</w:t>
      </w:r>
    </w:p>
    <w:p w:rsidR="00A47B37" w:rsidRPr="00C01918" w:rsidRDefault="00ED4792" w:rsidP="002E7072">
      <w:pPr>
        <w:ind w:leftChars="202" w:left="424" w:firstLineChars="100" w:firstLine="210"/>
      </w:pPr>
      <w:r w:rsidRPr="00ED4792">
        <w:rPr>
          <w:rFonts w:hint="eastAsia"/>
        </w:rPr>
        <w:t>水切り袋の普及</w:t>
      </w:r>
      <w:r w:rsidRPr="00C01918">
        <w:rPr>
          <w:rFonts w:hint="eastAsia"/>
        </w:rPr>
        <w:t>率について住民意識調査</w:t>
      </w:r>
      <w:r w:rsidR="0048553E" w:rsidRPr="00C01918">
        <w:rPr>
          <w:rFonts w:hint="eastAsia"/>
        </w:rPr>
        <w:t>（四万十川条例第</w:t>
      </w:r>
      <w:r w:rsidR="0048553E" w:rsidRPr="005A5C3C">
        <w:rPr>
          <w:rFonts w:ascii="ＭＳ 明朝" w:hAnsi="ＭＳ 明朝" w:hint="eastAsia"/>
        </w:rPr>
        <w:t>37</w:t>
      </w:r>
      <w:r w:rsidR="0048553E" w:rsidRPr="00C01918">
        <w:rPr>
          <w:rFonts w:hint="eastAsia"/>
        </w:rPr>
        <w:t>条）</w:t>
      </w:r>
      <w:r w:rsidRPr="00C01918">
        <w:rPr>
          <w:rFonts w:hint="eastAsia"/>
        </w:rPr>
        <w:t>を実施</w:t>
      </w:r>
    </w:p>
    <w:p w:rsidR="00A47B37" w:rsidRPr="00C01918" w:rsidRDefault="00A47B37" w:rsidP="00240505">
      <w:pPr>
        <w:ind w:leftChars="135" w:left="1543" w:hangingChars="600" w:hanging="1260"/>
        <w:rPr>
          <w:u w:val="thick"/>
        </w:rPr>
      </w:pPr>
      <w:r w:rsidRPr="00C01918">
        <w:rPr>
          <w:rFonts w:hint="eastAsia"/>
          <w:u w:val="thick"/>
        </w:rPr>
        <w:t>調査方法</w:t>
      </w:r>
    </w:p>
    <w:p w:rsidR="00A47B37" w:rsidRPr="00C01918" w:rsidRDefault="003F3D1D" w:rsidP="002E7072">
      <w:pPr>
        <w:ind w:leftChars="202" w:left="424" w:firstLineChars="100" w:firstLine="210"/>
        <w:rPr>
          <w:u w:val="thick"/>
        </w:rPr>
      </w:pPr>
      <w:r w:rsidRPr="00C01918">
        <w:rPr>
          <w:rFonts w:ascii="ＭＳ 明朝" w:hAnsi="ＭＳ 明朝" w:hint="eastAsia"/>
        </w:rPr>
        <w:t>平成16年度、平成19年度、平成</w:t>
      </w:r>
      <w:r w:rsidR="00ED4792" w:rsidRPr="00C01918">
        <w:rPr>
          <w:rFonts w:ascii="ＭＳ 明朝" w:hAnsi="ＭＳ 明朝" w:hint="eastAsia"/>
        </w:rPr>
        <w:t>24</w:t>
      </w:r>
      <w:r w:rsidRPr="00C01918">
        <w:rPr>
          <w:rFonts w:ascii="ＭＳ 明朝" w:hAnsi="ＭＳ 明朝" w:hint="eastAsia"/>
        </w:rPr>
        <w:t>年度</w:t>
      </w:r>
      <w:r w:rsidR="0048553E" w:rsidRPr="00C01918">
        <w:rPr>
          <w:rFonts w:ascii="ＭＳ 明朝" w:hAnsi="ＭＳ 明朝" w:hint="eastAsia"/>
        </w:rPr>
        <w:t>に実施した流域住民1,000人を対象としたアンケート形式</w:t>
      </w:r>
      <w:r w:rsidR="00EC4039" w:rsidRPr="00C01918">
        <w:rPr>
          <w:rFonts w:ascii="ＭＳ 明朝" w:hAnsi="ＭＳ 明朝" w:hint="eastAsia"/>
        </w:rPr>
        <w:t>による</w:t>
      </w:r>
      <w:r w:rsidR="0048553E" w:rsidRPr="00C01918">
        <w:rPr>
          <w:rFonts w:ascii="ＭＳ 明朝" w:hAnsi="ＭＳ 明朝" w:hint="eastAsia"/>
        </w:rPr>
        <w:t>調査（平成19年度から５年に１回の頻度）</w:t>
      </w:r>
    </w:p>
    <w:p w:rsidR="003F3D1D" w:rsidRPr="00C01918" w:rsidRDefault="003F3D1D" w:rsidP="003F3D1D">
      <w:pPr>
        <w:ind w:leftChars="135" w:left="4063" w:hangingChars="600" w:hanging="3780"/>
        <w:rPr>
          <w:kern w:val="0"/>
          <w:u w:val="thick"/>
        </w:rPr>
      </w:pPr>
      <w:r w:rsidRPr="00C01918">
        <w:rPr>
          <w:rFonts w:hint="eastAsia"/>
          <w:spacing w:val="210"/>
          <w:kern w:val="0"/>
          <w:u w:val="thick"/>
          <w:fitText w:val="840" w:id="584193536"/>
        </w:rPr>
        <w:t>考</w:t>
      </w:r>
      <w:r w:rsidRPr="00C01918">
        <w:rPr>
          <w:rFonts w:hint="eastAsia"/>
          <w:kern w:val="0"/>
          <w:u w:val="thick"/>
          <w:fitText w:val="840" w:id="584193536"/>
        </w:rPr>
        <w:t>察</w:t>
      </w:r>
    </w:p>
    <w:p w:rsidR="003F3D1D" w:rsidRPr="00C01918" w:rsidRDefault="003F3D1D" w:rsidP="003F3D1D">
      <w:pPr>
        <w:ind w:leftChars="202" w:left="424" w:firstLineChars="100" w:firstLine="210"/>
        <w:rPr>
          <w:rFonts w:ascii="ＭＳ 明朝" w:hAnsi="ＭＳ 明朝"/>
        </w:rPr>
      </w:pPr>
      <w:r w:rsidRPr="00C01918">
        <w:rPr>
          <w:rFonts w:ascii="ＭＳ 明朝" w:hAnsi="ＭＳ 明朝" w:hint="eastAsia"/>
        </w:rPr>
        <w:t>水切り袋の普及率は平成16</w:t>
      </w:r>
      <w:r w:rsidR="00AF6781" w:rsidRPr="00C01918">
        <w:rPr>
          <w:rFonts w:ascii="ＭＳ 明朝" w:hAnsi="ＭＳ 明朝" w:hint="eastAsia"/>
        </w:rPr>
        <w:t>年度から</w:t>
      </w:r>
      <w:r w:rsidRPr="00C01918">
        <w:rPr>
          <w:rFonts w:ascii="ＭＳ 明朝" w:hAnsi="ＭＳ 明朝" w:hint="eastAsia"/>
        </w:rPr>
        <w:t>平成19年度に</w:t>
      </w:r>
      <w:r w:rsidR="00AF6781" w:rsidRPr="00C01918">
        <w:rPr>
          <w:rFonts w:ascii="ＭＳ 明朝" w:hAnsi="ＭＳ 明朝" w:hint="eastAsia"/>
        </w:rPr>
        <w:t>かけて</w:t>
      </w:r>
      <w:r w:rsidRPr="00C01918">
        <w:rPr>
          <w:rFonts w:ascii="ＭＳ 明朝" w:hAnsi="ＭＳ 明朝" w:hint="eastAsia"/>
        </w:rPr>
        <w:t>高くなったが、平成24年度</w:t>
      </w:r>
      <w:r w:rsidR="00AF6781" w:rsidRPr="00C01918">
        <w:rPr>
          <w:rFonts w:ascii="ＭＳ 明朝" w:hAnsi="ＭＳ 明朝" w:hint="eastAsia"/>
        </w:rPr>
        <w:t>にかけては</w:t>
      </w:r>
      <w:r w:rsidRPr="00C01918">
        <w:rPr>
          <w:rFonts w:ascii="ＭＳ 明朝" w:hAnsi="ＭＳ 明朝" w:hint="eastAsia"/>
        </w:rPr>
        <w:t>下がっており、平成16年度から</w:t>
      </w:r>
      <w:r w:rsidR="00AF6781" w:rsidRPr="00C01918">
        <w:rPr>
          <w:rFonts w:ascii="ＭＳ 明朝" w:hAnsi="ＭＳ 明朝" w:hint="eastAsia"/>
        </w:rPr>
        <w:t>平成24年度にかけては</w:t>
      </w:r>
      <w:r w:rsidRPr="00C01918">
        <w:rPr>
          <w:rFonts w:ascii="ＭＳ 明朝" w:hAnsi="ＭＳ 明朝" w:hint="eastAsia"/>
        </w:rPr>
        <w:t>0.7ポイントの上昇にとどまっている。</w:t>
      </w:r>
    </w:p>
    <w:p w:rsidR="003F3D1D" w:rsidRPr="00C01918" w:rsidRDefault="003F3D1D" w:rsidP="003F3D1D">
      <w:pPr>
        <w:ind w:leftChars="202" w:left="424" w:firstLineChars="100" w:firstLine="210"/>
        <w:rPr>
          <w:u w:val="thick"/>
        </w:rPr>
      </w:pPr>
      <w:r w:rsidRPr="00C01918">
        <w:rPr>
          <w:rFonts w:ascii="ＭＳ 明朝" w:hAnsi="ＭＳ 明朝" w:hint="eastAsia"/>
        </w:rPr>
        <w:t>目標値</w:t>
      </w:r>
      <w:r w:rsidR="00AC6E62" w:rsidRPr="00C01918">
        <w:rPr>
          <w:rFonts w:ascii="ＭＳ 明朝" w:hAnsi="ＭＳ 明朝" w:hint="eastAsia"/>
        </w:rPr>
        <w:t>86.1</w:t>
      </w:r>
      <w:r w:rsidRPr="00C01918">
        <w:rPr>
          <w:rFonts w:ascii="ＭＳ 明朝" w:hAnsi="ＭＳ 明朝" w:hint="eastAsia"/>
        </w:rPr>
        <w:t>％に対し、平成24年度は</w:t>
      </w:r>
      <w:r w:rsidR="00AC6E62" w:rsidRPr="00C01918">
        <w:rPr>
          <w:rFonts w:ascii="ＭＳ 明朝" w:hAnsi="ＭＳ 明朝" w:hint="eastAsia"/>
        </w:rPr>
        <w:t>73.8</w:t>
      </w:r>
      <w:r w:rsidRPr="00C01918">
        <w:rPr>
          <w:rFonts w:ascii="ＭＳ 明朝" w:hAnsi="ＭＳ 明朝" w:hint="eastAsia"/>
        </w:rPr>
        <w:t>％と</w:t>
      </w:r>
      <w:r w:rsidR="006B36EC" w:rsidRPr="00C01918">
        <w:rPr>
          <w:rFonts w:ascii="ＭＳ 明朝" w:hAnsi="ＭＳ 明朝" w:hint="eastAsia"/>
        </w:rPr>
        <w:t>12.3</w:t>
      </w:r>
      <w:r w:rsidR="00B30543" w:rsidRPr="00C01918">
        <w:rPr>
          <w:rFonts w:ascii="ＭＳ 明朝" w:hAnsi="ＭＳ 明朝" w:hint="eastAsia"/>
        </w:rPr>
        <w:t>ポイント</w:t>
      </w:r>
      <w:r w:rsidR="00A037A1" w:rsidRPr="00C01918">
        <w:rPr>
          <w:rFonts w:ascii="ＭＳ 明朝" w:hAnsi="ＭＳ 明朝" w:hint="eastAsia"/>
        </w:rPr>
        <w:t>下</w:t>
      </w:r>
      <w:r w:rsidRPr="00C01918">
        <w:rPr>
          <w:rFonts w:ascii="ＭＳ 明朝" w:hAnsi="ＭＳ 明朝" w:hint="eastAsia"/>
        </w:rPr>
        <w:t>回り、目標を達成</w:t>
      </w:r>
      <w:r w:rsidR="00A037A1" w:rsidRPr="00C01918">
        <w:rPr>
          <w:rFonts w:ascii="ＭＳ 明朝" w:hAnsi="ＭＳ 明朝" w:hint="eastAsia"/>
        </w:rPr>
        <w:t>できなかった</w:t>
      </w:r>
      <w:r w:rsidRPr="00C01918">
        <w:rPr>
          <w:rFonts w:ascii="ＭＳ 明朝" w:hAnsi="ＭＳ 明朝" w:hint="eastAsia"/>
        </w:rPr>
        <w:t>。</w:t>
      </w:r>
    </w:p>
    <w:p w:rsidR="00F15F60" w:rsidRPr="00B30543" w:rsidRDefault="00F15F60" w:rsidP="00ED4792">
      <w:pPr>
        <w:ind w:leftChars="200" w:left="420"/>
        <w:rPr>
          <w:u w:val="thick"/>
        </w:rPr>
      </w:pPr>
    </w:p>
    <w:p w:rsidR="00A47B37" w:rsidRPr="00C45E72" w:rsidRDefault="007D2890" w:rsidP="007D2890">
      <w:pPr>
        <w:ind w:leftChars="135" w:left="283"/>
        <w:jc w:val="left"/>
      </w:pPr>
      <w:r>
        <w:rPr>
          <w:noProof/>
        </w:rPr>
        <w:drawing>
          <wp:inline distT="0" distB="0" distL="0" distR="0">
            <wp:extent cx="5052060" cy="2712720"/>
            <wp:effectExtent l="0" t="0" r="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972CB1" w:rsidRDefault="00972CB1" w:rsidP="00972CB1">
      <w:pPr>
        <w:ind w:leftChars="135" w:left="283"/>
      </w:pPr>
    </w:p>
    <w:p w:rsidR="00C45E72" w:rsidRPr="00C45E72" w:rsidRDefault="00C45E72">
      <w:pPr>
        <w:widowControl/>
        <w:jc w:val="left"/>
      </w:pPr>
      <w:r w:rsidRPr="00C45E72">
        <w:br w:type="page"/>
      </w:r>
    </w:p>
    <w:p w:rsidR="00DF0B03" w:rsidRPr="0053685A" w:rsidRDefault="00DF0B03" w:rsidP="00DF0B03">
      <w:pPr>
        <w:rPr>
          <w:u w:val="double"/>
        </w:rPr>
      </w:pPr>
      <w:r w:rsidRPr="0053685A">
        <w:rPr>
          <w:rFonts w:hint="eastAsia"/>
          <w:u w:val="double"/>
        </w:rPr>
        <w:lastRenderedPageBreak/>
        <w:t>●</w:t>
      </w:r>
      <w:r w:rsidR="006D7734">
        <w:rPr>
          <w:rFonts w:hint="eastAsia"/>
          <w:u w:val="double"/>
        </w:rPr>
        <w:t>行政</w:t>
      </w:r>
      <w:r w:rsidRPr="0053685A">
        <w:rPr>
          <w:rFonts w:hint="eastAsia"/>
          <w:u w:val="double"/>
        </w:rPr>
        <w:t xml:space="preserve">が主体となる項目　　　　　　　　　　　　　　　　　　　　　　　　　　　　　　　</w:t>
      </w:r>
    </w:p>
    <w:p w:rsidR="00DF0B03" w:rsidRDefault="00DF0B03" w:rsidP="007E2C24">
      <w:pPr>
        <w:pStyle w:val="3"/>
        <w:ind w:leftChars="135" w:left="283"/>
      </w:pPr>
      <w:bookmarkStart w:id="7" w:name="_Toc383090893"/>
      <w:r w:rsidRPr="00DF0B03">
        <w:rPr>
          <w:rFonts w:hint="eastAsia"/>
        </w:rPr>
        <w:t>⑤清流基準の達成度</w:t>
      </w:r>
      <w:r w:rsidR="00570144" w:rsidRPr="00570144">
        <w:rPr>
          <w:rFonts w:hint="eastAsia"/>
        </w:rPr>
        <w:t>（資料：</w:t>
      </w:r>
      <w:r w:rsidR="00721BCC">
        <w:rPr>
          <w:rFonts w:hint="eastAsia"/>
        </w:rPr>
        <w:t>環境共生課</w:t>
      </w:r>
      <w:r w:rsidR="00570144" w:rsidRPr="00570144">
        <w:rPr>
          <w:rFonts w:hint="eastAsia"/>
        </w:rPr>
        <w:t>）</w:t>
      </w:r>
      <w:bookmarkEnd w:id="7"/>
    </w:p>
    <w:p w:rsidR="00C45E72" w:rsidRPr="00C45E72" w:rsidRDefault="00C45E72" w:rsidP="00240505">
      <w:pPr>
        <w:ind w:firstLineChars="100" w:firstLine="210"/>
      </w:pPr>
      <w:r>
        <w:rPr>
          <w:rFonts w:hint="eastAsia"/>
        </w:rPr>
        <w:t>【窒素】</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4560"/>
        </w:rPr>
        <w:t>定</w:t>
      </w:r>
      <w:r w:rsidRPr="00B30543">
        <w:rPr>
          <w:rFonts w:hint="eastAsia"/>
          <w:kern w:val="0"/>
          <w:u w:val="thick"/>
          <w:fitText w:val="840" w:id="584194560"/>
        </w:rPr>
        <w:t>義</w:t>
      </w:r>
    </w:p>
    <w:p w:rsidR="00B30543" w:rsidRPr="002769C7" w:rsidRDefault="00451607" w:rsidP="00451607">
      <w:pPr>
        <w:ind w:leftChars="202" w:left="424" w:firstLineChars="100" w:firstLine="210"/>
        <w:rPr>
          <w:u w:val="thick"/>
        </w:rPr>
      </w:pPr>
      <w:r w:rsidRPr="00451607">
        <w:rPr>
          <w:rFonts w:ascii="ＭＳ 明朝" w:hAnsi="ＭＳ 明朝" w:hint="eastAsia"/>
        </w:rPr>
        <w:t>調査地点（本川４ヶ所、支川８ヶ所）における四万十川条例第23条の清流基準（窒素、りん）の達成度（目標値を下回ることで達成）</w:t>
      </w:r>
    </w:p>
    <w:p w:rsidR="00B30543" w:rsidRDefault="00B30543" w:rsidP="00B30543">
      <w:pPr>
        <w:ind w:leftChars="135" w:left="1543" w:hangingChars="600" w:hanging="1260"/>
        <w:rPr>
          <w:u w:val="thick"/>
        </w:rPr>
      </w:pPr>
      <w:r w:rsidRPr="002769C7">
        <w:rPr>
          <w:rFonts w:hint="eastAsia"/>
          <w:u w:val="thick"/>
        </w:rPr>
        <w:t>調査方法</w:t>
      </w:r>
    </w:p>
    <w:p w:rsidR="00B30543" w:rsidRPr="00517CE5" w:rsidRDefault="00B30543" w:rsidP="00451607">
      <w:pPr>
        <w:ind w:leftChars="202" w:left="424" w:firstLineChars="100" w:firstLine="210"/>
      </w:pPr>
      <w:r w:rsidRPr="00517CE5">
        <w:rPr>
          <w:rFonts w:hint="eastAsia"/>
        </w:rPr>
        <w:t>窒素、りんは、</w:t>
      </w:r>
      <w:r w:rsidR="00451607">
        <w:rPr>
          <w:rFonts w:hint="eastAsia"/>
        </w:rPr>
        <w:t>高知県</w:t>
      </w:r>
      <w:r w:rsidRPr="00517CE5">
        <w:rPr>
          <w:rFonts w:hint="eastAsia"/>
        </w:rPr>
        <w:t>環境研究センターが調査</w:t>
      </w:r>
    </w:p>
    <w:p w:rsidR="00A47B37" w:rsidRPr="00C01918" w:rsidRDefault="00A47B37" w:rsidP="00240505">
      <w:pPr>
        <w:ind w:leftChars="135" w:left="4063" w:hangingChars="600" w:hanging="3780"/>
        <w:rPr>
          <w:kern w:val="0"/>
          <w:u w:val="thick"/>
        </w:rPr>
      </w:pPr>
      <w:r w:rsidRPr="00C01918">
        <w:rPr>
          <w:rFonts w:hint="eastAsia"/>
          <w:spacing w:val="210"/>
          <w:kern w:val="0"/>
          <w:u w:val="thick"/>
          <w:fitText w:val="840" w:id="573318404"/>
        </w:rPr>
        <w:t>考</w:t>
      </w:r>
      <w:r w:rsidRPr="00C01918">
        <w:rPr>
          <w:rFonts w:hint="eastAsia"/>
          <w:kern w:val="0"/>
          <w:u w:val="thick"/>
          <w:fitText w:val="840" w:id="573318404"/>
        </w:rPr>
        <w:t>察</w:t>
      </w:r>
    </w:p>
    <w:p w:rsidR="00451607" w:rsidRPr="00C01918" w:rsidRDefault="00451607" w:rsidP="00451607">
      <w:pPr>
        <w:ind w:leftChars="202" w:left="424" w:firstLineChars="100" w:firstLine="210"/>
        <w:rPr>
          <w:rFonts w:ascii="ＭＳ 明朝" w:hAnsi="ＭＳ 明朝"/>
        </w:rPr>
      </w:pPr>
      <w:r w:rsidRPr="00C01918">
        <w:rPr>
          <w:rFonts w:ascii="ＭＳ 明朝" w:hAnsi="ＭＳ 明朝" w:hint="eastAsia"/>
        </w:rPr>
        <w:t>流域全体平均値では、平成16年度と平成22年度のみ目標値を下回り、その他の年度は目標値を上回っており、目標を達成できなかった。</w:t>
      </w:r>
    </w:p>
    <w:p w:rsidR="00451607" w:rsidRPr="00C01918" w:rsidRDefault="00116B76" w:rsidP="00451607">
      <w:pPr>
        <w:ind w:leftChars="202" w:left="424" w:firstLineChars="100" w:firstLine="210"/>
        <w:rPr>
          <w:rFonts w:ascii="ＭＳ 明朝" w:hAnsi="ＭＳ 明朝"/>
        </w:rPr>
      </w:pPr>
      <w:r w:rsidRPr="00C01918">
        <w:rPr>
          <w:rFonts w:ascii="ＭＳ 明朝" w:hAnsi="ＭＳ 明朝" w:hint="eastAsia"/>
        </w:rPr>
        <w:t>本流では、</w:t>
      </w:r>
      <w:r w:rsidR="00F856A7" w:rsidRPr="00C01918">
        <w:rPr>
          <w:rFonts w:ascii="ＭＳ 明朝" w:hAnsi="ＭＳ 明朝" w:hint="eastAsia"/>
        </w:rPr>
        <w:t>全体をとおして</w:t>
      </w:r>
      <w:r w:rsidR="00451607" w:rsidRPr="00C01918">
        <w:rPr>
          <w:rFonts w:ascii="ＭＳ 明朝" w:hAnsi="ＭＳ 明朝" w:hint="eastAsia"/>
        </w:rPr>
        <w:t>鍛冶屋瀬橋が</w:t>
      </w:r>
      <w:r w:rsidRPr="00C01918">
        <w:rPr>
          <w:rFonts w:ascii="ＭＳ 明朝" w:hAnsi="ＭＳ 明朝" w:hint="eastAsia"/>
        </w:rPr>
        <w:t>その他の３カ所に比較して</w:t>
      </w:r>
      <w:r w:rsidR="00451607" w:rsidRPr="00C01918">
        <w:rPr>
          <w:rFonts w:ascii="ＭＳ 明朝" w:hAnsi="ＭＳ 明朝" w:hint="eastAsia"/>
        </w:rPr>
        <w:t>目標値を上回って</w:t>
      </w:r>
      <w:r w:rsidRPr="00C01918">
        <w:rPr>
          <w:rFonts w:ascii="ＭＳ 明朝" w:hAnsi="ＭＳ 明朝" w:hint="eastAsia"/>
        </w:rPr>
        <w:t>おり</w:t>
      </w:r>
      <w:r w:rsidR="00451607" w:rsidRPr="00C01918">
        <w:rPr>
          <w:rFonts w:ascii="ＭＳ 明朝" w:hAnsi="ＭＳ 明朝" w:hint="eastAsia"/>
        </w:rPr>
        <w:t>、</w:t>
      </w:r>
      <w:r w:rsidRPr="00C01918">
        <w:rPr>
          <w:rFonts w:ascii="ＭＳ 明朝" w:hAnsi="ＭＳ 明朝" w:hint="eastAsia"/>
        </w:rPr>
        <w:t>窒素量が</w:t>
      </w:r>
      <w:r w:rsidR="00A02087" w:rsidRPr="00C01918">
        <w:rPr>
          <w:rFonts w:ascii="ＭＳ 明朝" w:hAnsi="ＭＳ 明朝" w:hint="eastAsia"/>
        </w:rPr>
        <w:t>多く、</w:t>
      </w:r>
      <w:r w:rsidR="00983039" w:rsidRPr="00C01918">
        <w:rPr>
          <w:rFonts w:ascii="ＭＳ 明朝" w:hAnsi="ＭＳ 明朝" w:hint="eastAsia"/>
        </w:rPr>
        <w:t>近年の状況で</w:t>
      </w:r>
      <w:r w:rsidR="00417595" w:rsidRPr="00C01918">
        <w:rPr>
          <w:rFonts w:ascii="ＭＳ 明朝" w:hAnsi="ＭＳ 明朝" w:hint="eastAsia"/>
        </w:rPr>
        <w:t>も</w:t>
      </w:r>
      <w:r w:rsidR="00983039" w:rsidRPr="00C01918">
        <w:rPr>
          <w:rFonts w:ascii="ＭＳ 明朝" w:hAnsi="ＭＳ 明朝" w:hint="eastAsia"/>
        </w:rPr>
        <w:t>、</w:t>
      </w:r>
      <w:r w:rsidR="00417595" w:rsidRPr="00C01918">
        <w:rPr>
          <w:rFonts w:ascii="ＭＳ 明朝" w:hAnsi="ＭＳ 明朝" w:hint="eastAsia"/>
        </w:rPr>
        <w:t>平成23年度を除き、</w:t>
      </w:r>
      <w:r w:rsidR="00983039" w:rsidRPr="00C01918">
        <w:rPr>
          <w:rFonts w:ascii="ＭＳ 明朝" w:hAnsi="ＭＳ 明朝" w:hint="eastAsia"/>
        </w:rPr>
        <w:t>平成</w:t>
      </w:r>
      <w:r w:rsidR="00417595" w:rsidRPr="00C01918">
        <w:rPr>
          <w:rFonts w:ascii="ＭＳ 明朝" w:hAnsi="ＭＳ 明朝" w:hint="eastAsia"/>
        </w:rPr>
        <w:t>19</w:t>
      </w:r>
      <w:r w:rsidR="00983039" w:rsidRPr="00C01918">
        <w:rPr>
          <w:rFonts w:ascii="ＭＳ 明朝" w:hAnsi="ＭＳ 明朝" w:hint="eastAsia"/>
        </w:rPr>
        <w:t>年度</w:t>
      </w:r>
      <w:r w:rsidR="005F7724" w:rsidRPr="00C01918">
        <w:rPr>
          <w:rFonts w:ascii="ＭＳ 明朝" w:hAnsi="ＭＳ 明朝" w:hint="eastAsia"/>
        </w:rPr>
        <w:t>から</w:t>
      </w:r>
      <w:r w:rsidR="00983039" w:rsidRPr="00C01918">
        <w:rPr>
          <w:rFonts w:ascii="ＭＳ 明朝" w:hAnsi="ＭＳ 明朝" w:hint="eastAsia"/>
        </w:rPr>
        <w:t>平成24年度</w:t>
      </w:r>
      <w:r w:rsidR="005F7724" w:rsidRPr="00C01918">
        <w:rPr>
          <w:rFonts w:ascii="ＭＳ 明朝" w:hAnsi="ＭＳ 明朝" w:hint="eastAsia"/>
        </w:rPr>
        <w:t>にかけて</w:t>
      </w:r>
      <w:r w:rsidR="00F856A7" w:rsidRPr="00C01918">
        <w:rPr>
          <w:rFonts w:ascii="ＭＳ 明朝" w:hAnsi="ＭＳ 明朝" w:hint="eastAsia"/>
        </w:rPr>
        <w:t>全般的に</w:t>
      </w:r>
      <w:r w:rsidR="00983039" w:rsidRPr="00C01918">
        <w:rPr>
          <w:rFonts w:ascii="ＭＳ 明朝" w:hAnsi="ＭＳ 明朝" w:hint="eastAsia"/>
        </w:rPr>
        <w:t>窒素量が</w:t>
      </w:r>
      <w:r w:rsidR="00A02087" w:rsidRPr="00C01918">
        <w:rPr>
          <w:rFonts w:ascii="ＭＳ 明朝" w:hAnsi="ＭＳ 明朝" w:hint="eastAsia"/>
        </w:rPr>
        <w:t>多い</w:t>
      </w:r>
      <w:r w:rsidR="00983039" w:rsidRPr="00C01918">
        <w:rPr>
          <w:rFonts w:ascii="ＭＳ 明朝" w:hAnsi="ＭＳ 明朝" w:hint="eastAsia"/>
        </w:rPr>
        <w:t>。</w:t>
      </w:r>
      <w:r w:rsidR="00C06EC9" w:rsidRPr="00C01918">
        <w:rPr>
          <w:rFonts w:ascii="ＭＳ 明朝" w:hAnsi="ＭＳ 明朝" w:hint="eastAsia"/>
        </w:rPr>
        <w:t>平成24年度に目標を達成したのは、大正流量観測所、</w:t>
      </w:r>
      <w:r w:rsidR="00A02087" w:rsidRPr="00C01918">
        <w:rPr>
          <w:rFonts w:ascii="ＭＳ 明朝" w:hAnsi="ＭＳ 明朝" w:hint="eastAsia"/>
        </w:rPr>
        <w:t>橘、具同の３地点であった。</w:t>
      </w:r>
    </w:p>
    <w:p w:rsidR="00020F95" w:rsidRPr="00C01918" w:rsidRDefault="00451607" w:rsidP="00451607">
      <w:pPr>
        <w:ind w:leftChars="202" w:left="424" w:firstLineChars="100" w:firstLine="210"/>
        <w:rPr>
          <w:rFonts w:ascii="ＭＳ 明朝" w:hAnsi="ＭＳ 明朝"/>
        </w:rPr>
      </w:pPr>
      <w:r w:rsidRPr="00C01918">
        <w:rPr>
          <w:rFonts w:ascii="ＭＳ 明朝" w:hAnsi="ＭＳ 明朝" w:hint="eastAsia"/>
        </w:rPr>
        <w:t>支流では、</w:t>
      </w:r>
      <w:r w:rsidR="00116B76" w:rsidRPr="00C01918">
        <w:rPr>
          <w:rFonts w:ascii="ＭＳ 明朝" w:hAnsi="ＭＳ 明朝" w:hint="eastAsia"/>
        </w:rPr>
        <w:t>全体を</w:t>
      </w:r>
      <w:r w:rsidRPr="00C01918">
        <w:rPr>
          <w:rFonts w:ascii="ＭＳ 明朝" w:hAnsi="ＭＳ 明朝" w:hint="eastAsia"/>
        </w:rPr>
        <w:t>とおして仁井田川、吉見川、広見川、</w:t>
      </w:r>
      <w:r w:rsidR="00417595" w:rsidRPr="00C01918">
        <w:rPr>
          <w:rFonts w:ascii="ＭＳ 明朝" w:hAnsi="ＭＳ 明朝" w:hint="eastAsia"/>
        </w:rPr>
        <w:t>後川、</w:t>
      </w:r>
      <w:r w:rsidRPr="00C01918">
        <w:rPr>
          <w:rFonts w:ascii="ＭＳ 明朝" w:hAnsi="ＭＳ 明朝" w:hint="eastAsia"/>
        </w:rPr>
        <w:t>中筋川が目標値を上回っており、</w:t>
      </w:r>
      <w:r w:rsidR="00417595" w:rsidRPr="00C01918">
        <w:rPr>
          <w:rFonts w:ascii="ＭＳ 明朝" w:hAnsi="ＭＳ 明朝" w:hint="eastAsia"/>
        </w:rPr>
        <w:t>窒素量が</w:t>
      </w:r>
      <w:r w:rsidR="00084E0C" w:rsidRPr="00C01918">
        <w:rPr>
          <w:rFonts w:ascii="ＭＳ 明朝" w:hAnsi="ＭＳ 明朝" w:hint="eastAsia"/>
        </w:rPr>
        <w:t>多く、檮原川、黒尊川は目標値を下回り、窒素量は少ない傾向を示している。</w:t>
      </w:r>
      <w:r w:rsidR="00FE2EB7" w:rsidRPr="00C01918">
        <w:rPr>
          <w:rFonts w:ascii="ＭＳ 明朝" w:hAnsi="ＭＳ 明朝" w:hint="eastAsia"/>
        </w:rPr>
        <w:t>近年の状況では、平成24年度に目標を達成したのは、檮原川、黒尊川の２地点であった。</w:t>
      </w:r>
    </w:p>
    <w:p w:rsidR="00517CE5" w:rsidRPr="00C01918" w:rsidRDefault="00517CE5" w:rsidP="0051309E">
      <w:pPr>
        <w:ind w:leftChars="200" w:left="420"/>
      </w:pPr>
    </w:p>
    <w:p w:rsidR="00A47B37" w:rsidRPr="002769C7" w:rsidRDefault="0087430F" w:rsidP="002B26B6">
      <w:pPr>
        <w:ind w:leftChars="135" w:left="283"/>
        <w:rPr>
          <w:u w:val="thick"/>
        </w:rPr>
      </w:pPr>
      <w:r w:rsidRPr="0087430F">
        <w:rPr>
          <w:noProof/>
        </w:rPr>
        <w:drawing>
          <wp:inline distT="0" distB="0" distL="0" distR="0">
            <wp:extent cx="5052060" cy="2705100"/>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426912" w:rsidRDefault="00426912" w:rsidP="002769C7">
      <w:pPr>
        <w:ind w:leftChars="135" w:left="283"/>
      </w:pPr>
    </w:p>
    <w:p w:rsidR="00B861DE" w:rsidRDefault="00B861DE">
      <w:pPr>
        <w:widowControl/>
        <w:jc w:val="left"/>
      </w:pPr>
      <w:r>
        <w:br w:type="page"/>
      </w:r>
    </w:p>
    <w:p w:rsidR="00B861DE" w:rsidRDefault="00B861DE" w:rsidP="00240505">
      <w:pPr>
        <w:widowControl/>
        <w:ind w:firstLineChars="200" w:firstLine="420"/>
        <w:jc w:val="left"/>
        <w:rPr>
          <w:u w:val="thick"/>
        </w:rPr>
      </w:pPr>
      <w:r w:rsidRPr="00DB6269">
        <w:rPr>
          <w:rFonts w:hint="eastAsia"/>
          <w:u w:val="thick"/>
        </w:rPr>
        <w:lastRenderedPageBreak/>
        <w:t>各観測地点における</w:t>
      </w:r>
      <w:r>
        <w:rPr>
          <w:rFonts w:hint="eastAsia"/>
          <w:u w:val="thick"/>
        </w:rPr>
        <w:t>窒素</w:t>
      </w:r>
      <w:r w:rsidRPr="00DB6269">
        <w:rPr>
          <w:rFonts w:hint="eastAsia"/>
          <w:u w:val="thick"/>
        </w:rPr>
        <w:t>の推移</w:t>
      </w:r>
    </w:p>
    <w:p w:rsidR="007F75CE" w:rsidRDefault="007F75CE" w:rsidP="007F75CE">
      <w:pPr>
        <w:widowControl/>
        <w:spacing w:line="240" w:lineRule="exact"/>
        <w:ind w:firstLineChars="200" w:firstLine="420"/>
        <w:jc w:val="left"/>
        <w:rPr>
          <w:u w:val="thick"/>
        </w:rPr>
      </w:pPr>
    </w:p>
    <w:p w:rsidR="009C114A" w:rsidRDefault="00F15F60" w:rsidP="00F15F60">
      <w:pPr>
        <w:widowControl/>
        <w:ind w:firstLineChars="200" w:firstLine="420"/>
        <w:jc w:val="left"/>
        <w:rPr>
          <w:u w:val="thick"/>
        </w:rPr>
      </w:pPr>
      <w:r w:rsidRPr="00F15F60">
        <w:rPr>
          <w:noProof/>
        </w:rPr>
        <w:drawing>
          <wp:inline distT="0" distB="0" distL="0" distR="0">
            <wp:extent cx="4619501" cy="2484204"/>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1074" cy="2501183"/>
                    </a:xfrm>
                    <a:prstGeom prst="rect">
                      <a:avLst/>
                    </a:prstGeom>
                    <a:noFill/>
                    <a:ln>
                      <a:noFill/>
                    </a:ln>
                  </pic:spPr>
                </pic:pic>
              </a:graphicData>
            </a:graphic>
          </wp:inline>
        </w:drawing>
      </w:r>
    </w:p>
    <w:p w:rsidR="00B861DE" w:rsidRPr="00DB6269" w:rsidRDefault="00B861DE" w:rsidP="00F15F60">
      <w:pPr>
        <w:widowControl/>
        <w:spacing w:line="240" w:lineRule="exact"/>
        <w:ind w:firstLineChars="200" w:firstLine="420"/>
        <w:jc w:val="left"/>
        <w:rPr>
          <w:u w:val="thick"/>
        </w:rPr>
      </w:pPr>
    </w:p>
    <w:p w:rsidR="00B861DE" w:rsidRDefault="00F15F60" w:rsidP="00F15F60">
      <w:pPr>
        <w:ind w:firstLineChars="200" w:firstLine="420"/>
      </w:pPr>
      <w:r>
        <w:rPr>
          <w:noProof/>
        </w:rPr>
        <w:drawing>
          <wp:inline distT="0" distB="0" distL="0" distR="0">
            <wp:extent cx="4619501" cy="2480456"/>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28281" cy="2485170"/>
                    </a:xfrm>
                    <a:prstGeom prst="rect">
                      <a:avLst/>
                    </a:prstGeom>
                    <a:noFill/>
                    <a:ln>
                      <a:noFill/>
                    </a:ln>
                  </pic:spPr>
                </pic:pic>
              </a:graphicData>
            </a:graphic>
          </wp:inline>
        </w:drawing>
      </w:r>
    </w:p>
    <w:p w:rsidR="00B861DE" w:rsidRDefault="00B861DE" w:rsidP="00F15F60">
      <w:pPr>
        <w:spacing w:line="240" w:lineRule="exact"/>
        <w:ind w:firstLineChars="200" w:firstLine="420"/>
      </w:pPr>
    </w:p>
    <w:p w:rsidR="00B861DE" w:rsidRDefault="00F15F60" w:rsidP="00240505">
      <w:pPr>
        <w:ind w:firstLineChars="200" w:firstLine="420"/>
      </w:pPr>
      <w:r>
        <w:rPr>
          <w:noProof/>
        </w:rPr>
        <w:drawing>
          <wp:inline distT="0" distB="0" distL="0" distR="0">
            <wp:extent cx="4619501" cy="2480456"/>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8281" cy="2485171"/>
                    </a:xfrm>
                    <a:prstGeom prst="rect">
                      <a:avLst/>
                    </a:prstGeom>
                    <a:noFill/>
                    <a:ln>
                      <a:noFill/>
                    </a:ln>
                  </pic:spPr>
                </pic:pic>
              </a:graphicData>
            </a:graphic>
          </wp:inline>
        </w:drawing>
      </w:r>
      <w:r w:rsidR="00B861DE">
        <w:br w:type="page"/>
      </w:r>
    </w:p>
    <w:p w:rsidR="007F75CE" w:rsidRDefault="007F75CE" w:rsidP="00F15F60">
      <w:pPr>
        <w:widowControl/>
        <w:ind w:firstLineChars="200" w:firstLine="420"/>
        <w:jc w:val="left"/>
        <w:rPr>
          <w:u w:val="thick"/>
        </w:rPr>
      </w:pPr>
    </w:p>
    <w:p w:rsidR="007F75CE" w:rsidRDefault="007F75CE" w:rsidP="007F75CE">
      <w:pPr>
        <w:widowControl/>
        <w:spacing w:line="240" w:lineRule="exact"/>
        <w:ind w:firstLineChars="200" w:firstLine="420"/>
        <w:jc w:val="left"/>
        <w:rPr>
          <w:u w:val="thick"/>
        </w:rPr>
      </w:pPr>
    </w:p>
    <w:p w:rsidR="00B861DE" w:rsidRDefault="000E3DFF" w:rsidP="00F15F60">
      <w:pPr>
        <w:widowControl/>
        <w:ind w:firstLineChars="200" w:firstLine="420"/>
        <w:jc w:val="left"/>
        <w:rPr>
          <w:u w:val="thick"/>
        </w:rPr>
      </w:pPr>
      <w:r w:rsidRPr="000E3DFF">
        <w:rPr>
          <w:noProof/>
        </w:rPr>
        <w:drawing>
          <wp:inline distT="0" distB="0" distL="0" distR="0">
            <wp:extent cx="4619126" cy="2484000"/>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19126" cy="2484000"/>
                    </a:xfrm>
                    <a:prstGeom prst="rect">
                      <a:avLst/>
                    </a:prstGeom>
                    <a:noFill/>
                    <a:ln>
                      <a:noFill/>
                    </a:ln>
                  </pic:spPr>
                </pic:pic>
              </a:graphicData>
            </a:graphic>
          </wp:inline>
        </w:drawing>
      </w:r>
    </w:p>
    <w:p w:rsidR="000E3DFF" w:rsidRDefault="000E3DFF" w:rsidP="000E3DFF">
      <w:pPr>
        <w:widowControl/>
        <w:spacing w:line="240" w:lineRule="exact"/>
        <w:ind w:firstLineChars="200" w:firstLine="420"/>
        <w:jc w:val="left"/>
        <w:rPr>
          <w:u w:val="thick"/>
        </w:rPr>
      </w:pPr>
    </w:p>
    <w:p w:rsidR="00B861DE" w:rsidRDefault="000E3DFF" w:rsidP="00F15F60">
      <w:pPr>
        <w:ind w:firstLineChars="200" w:firstLine="420"/>
      </w:pPr>
      <w:r>
        <w:rPr>
          <w:noProof/>
        </w:rPr>
        <w:drawing>
          <wp:inline distT="0" distB="0" distL="0" distR="0">
            <wp:extent cx="4626101" cy="2484000"/>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26101" cy="2484000"/>
                    </a:xfrm>
                    <a:prstGeom prst="rect">
                      <a:avLst/>
                    </a:prstGeom>
                    <a:noFill/>
                    <a:ln>
                      <a:noFill/>
                    </a:ln>
                  </pic:spPr>
                </pic:pic>
              </a:graphicData>
            </a:graphic>
          </wp:inline>
        </w:drawing>
      </w:r>
    </w:p>
    <w:p w:rsidR="000E3DFF" w:rsidRDefault="000E3DFF" w:rsidP="000E3DFF">
      <w:pPr>
        <w:spacing w:line="240" w:lineRule="exact"/>
        <w:ind w:firstLineChars="200" w:firstLine="420"/>
      </w:pPr>
    </w:p>
    <w:p w:rsidR="00B861DE" w:rsidRDefault="000E3DFF" w:rsidP="007F75CE">
      <w:pPr>
        <w:ind w:firstLineChars="200" w:firstLine="420"/>
      </w:pPr>
      <w:r>
        <w:rPr>
          <w:noProof/>
        </w:rPr>
        <w:drawing>
          <wp:inline distT="0" distB="0" distL="0" distR="0">
            <wp:extent cx="4626101" cy="2484000"/>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6101" cy="2484000"/>
                    </a:xfrm>
                    <a:prstGeom prst="rect">
                      <a:avLst/>
                    </a:prstGeom>
                    <a:noFill/>
                    <a:ln>
                      <a:noFill/>
                    </a:ln>
                  </pic:spPr>
                </pic:pic>
              </a:graphicData>
            </a:graphic>
          </wp:inline>
        </w:drawing>
      </w:r>
      <w:r w:rsidR="00B861DE">
        <w:br w:type="page"/>
      </w:r>
    </w:p>
    <w:p w:rsidR="007F75CE" w:rsidRDefault="007F75CE" w:rsidP="00F15F60">
      <w:pPr>
        <w:widowControl/>
        <w:ind w:firstLineChars="200" w:firstLine="420"/>
        <w:jc w:val="left"/>
        <w:rPr>
          <w:u w:val="thick"/>
        </w:rPr>
      </w:pPr>
    </w:p>
    <w:p w:rsidR="007F75CE" w:rsidRDefault="007F75CE" w:rsidP="007F75CE">
      <w:pPr>
        <w:widowControl/>
        <w:spacing w:line="240" w:lineRule="exact"/>
        <w:ind w:firstLineChars="200" w:firstLine="420"/>
        <w:jc w:val="left"/>
        <w:rPr>
          <w:u w:val="thick"/>
        </w:rPr>
      </w:pPr>
    </w:p>
    <w:p w:rsidR="00B861DE" w:rsidRDefault="000E3DFF" w:rsidP="00F15F60">
      <w:pPr>
        <w:widowControl/>
        <w:ind w:firstLineChars="200" w:firstLine="420"/>
        <w:jc w:val="left"/>
        <w:rPr>
          <w:u w:val="thick"/>
        </w:rPr>
      </w:pPr>
      <w:r w:rsidRPr="000E3DFF">
        <w:rPr>
          <w:noProof/>
        </w:rPr>
        <w:drawing>
          <wp:inline distT="0" distB="0" distL="0" distR="0">
            <wp:extent cx="4619123" cy="248400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19123" cy="2484000"/>
                    </a:xfrm>
                    <a:prstGeom prst="rect">
                      <a:avLst/>
                    </a:prstGeom>
                    <a:noFill/>
                    <a:ln>
                      <a:noFill/>
                    </a:ln>
                  </pic:spPr>
                </pic:pic>
              </a:graphicData>
            </a:graphic>
          </wp:inline>
        </w:drawing>
      </w:r>
    </w:p>
    <w:p w:rsidR="00B861DE" w:rsidRPr="00DB6269" w:rsidRDefault="00B861DE" w:rsidP="000E3DFF">
      <w:pPr>
        <w:widowControl/>
        <w:spacing w:line="240" w:lineRule="exact"/>
        <w:ind w:firstLineChars="200" w:firstLine="420"/>
        <w:jc w:val="left"/>
        <w:rPr>
          <w:u w:val="thick"/>
        </w:rPr>
      </w:pPr>
    </w:p>
    <w:p w:rsidR="00B861DE" w:rsidRDefault="000E3DFF" w:rsidP="00F15F60">
      <w:pPr>
        <w:ind w:firstLineChars="200" w:firstLine="420"/>
      </w:pPr>
      <w:r>
        <w:rPr>
          <w:noProof/>
        </w:rPr>
        <w:drawing>
          <wp:inline distT="0" distB="0" distL="0" distR="0">
            <wp:extent cx="4626100" cy="2484000"/>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26100" cy="2484000"/>
                    </a:xfrm>
                    <a:prstGeom prst="rect">
                      <a:avLst/>
                    </a:prstGeom>
                    <a:noFill/>
                    <a:ln>
                      <a:noFill/>
                    </a:ln>
                  </pic:spPr>
                </pic:pic>
              </a:graphicData>
            </a:graphic>
          </wp:inline>
        </w:drawing>
      </w:r>
    </w:p>
    <w:p w:rsidR="00B861DE" w:rsidRDefault="00B861DE" w:rsidP="000E3DFF">
      <w:pPr>
        <w:spacing w:line="240" w:lineRule="exact"/>
        <w:ind w:firstLineChars="200" w:firstLine="420"/>
      </w:pPr>
    </w:p>
    <w:p w:rsidR="00B861DE" w:rsidRDefault="0087430F" w:rsidP="007F75CE">
      <w:pPr>
        <w:ind w:firstLineChars="200" w:firstLine="420"/>
      </w:pPr>
      <w:r>
        <w:rPr>
          <w:noProof/>
        </w:rPr>
        <w:drawing>
          <wp:inline distT="0" distB="0" distL="0" distR="0">
            <wp:extent cx="4631376" cy="2486833"/>
            <wp:effectExtent l="0" t="0" r="0"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46096" cy="2494737"/>
                    </a:xfrm>
                    <a:prstGeom prst="rect">
                      <a:avLst/>
                    </a:prstGeom>
                    <a:noFill/>
                    <a:ln>
                      <a:noFill/>
                    </a:ln>
                  </pic:spPr>
                </pic:pic>
              </a:graphicData>
            </a:graphic>
          </wp:inline>
        </w:drawing>
      </w:r>
      <w:r w:rsidR="00B861DE">
        <w:br w:type="page"/>
      </w:r>
    </w:p>
    <w:p w:rsidR="007F75CE" w:rsidRDefault="007F75CE" w:rsidP="00F15F60">
      <w:pPr>
        <w:widowControl/>
        <w:ind w:firstLineChars="200" w:firstLine="420"/>
        <w:jc w:val="left"/>
        <w:rPr>
          <w:u w:val="thick"/>
        </w:rPr>
      </w:pPr>
    </w:p>
    <w:p w:rsidR="007F75CE" w:rsidRDefault="007F75CE" w:rsidP="007F75CE">
      <w:pPr>
        <w:widowControl/>
        <w:spacing w:line="240" w:lineRule="exact"/>
        <w:ind w:firstLineChars="200" w:firstLine="420"/>
        <w:jc w:val="left"/>
        <w:rPr>
          <w:u w:val="thick"/>
        </w:rPr>
      </w:pPr>
    </w:p>
    <w:p w:rsidR="00B861DE" w:rsidRDefault="000E3DFF" w:rsidP="00F15F60">
      <w:pPr>
        <w:widowControl/>
        <w:ind w:firstLineChars="200" w:firstLine="420"/>
        <w:jc w:val="left"/>
        <w:rPr>
          <w:u w:val="thick"/>
        </w:rPr>
      </w:pPr>
      <w:r w:rsidRPr="000E3DFF">
        <w:rPr>
          <w:noProof/>
        </w:rPr>
        <w:drawing>
          <wp:inline distT="0" distB="0" distL="0" distR="0">
            <wp:extent cx="4632135" cy="2484000"/>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2135" cy="2484000"/>
                    </a:xfrm>
                    <a:prstGeom prst="rect">
                      <a:avLst/>
                    </a:prstGeom>
                    <a:noFill/>
                    <a:ln>
                      <a:noFill/>
                    </a:ln>
                  </pic:spPr>
                </pic:pic>
              </a:graphicData>
            </a:graphic>
          </wp:inline>
        </w:drawing>
      </w:r>
    </w:p>
    <w:p w:rsidR="00B861DE" w:rsidRPr="00DB6269" w:rsidRDefault="00B861DE" w:rsidP="000E3DFF">
      <w:pPr>
        <w:widowControl/>
        <w:spacing w:line="240" w:lineRule="exact"/>
        <w:ind w:firstLineChars="200" w:firstLine="420"/>
        <w:jc w:val="left"/>
        <w:rPr>
          <w:u w:val="thick"/>
        </w:rPr>
      </w:pPr>
    </w:p>
    <w:p w:rsidR="000E3DFF" w:rsidRDefault="000E3DFF" w:rsidP="000E3DFF">
      <w:pPr>
        <w:ind w:firstLineChars="202" w:firstLine="424"/>
      </w:pPr>
      <w:r>
        <w:rPr>
          <w:noProof/>
        </w:rPr>
        <w:drawing>
          <wp:inline distT="0" distB="0" distL="0" distR="0">
            <wp:extent cx="4639132" cy="248400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39132" cy="2484000"/>
                    </a:xfrm>
                    <a:prstGeom prst="rect">
                      <a:avLst/>
                    </a:prstGeom>
                    <a:noFill/>
                    <a:ln>
                      <a:noFill/>
                    </a:ln>
                  </pic:spPr>
                </pic:pic>
              </a:graphicData>
            </a:graphic>
          </wp:inline>
        </w:drawing>
      </w:r>
    </w:p>
    <w:p w:rsidR="00B861DE" w:rsidRDefault="00B861DE" w:rsidP="000E3DFF">
      <w:pPr>
        <w:spacing w:line="240" w:lineRule="exact"/>
        <w:ind w:firstLineChars="200" w:firstLine="420"/>
      </w:pPr>
    </w:p>
    <w:p w:rsidR="00B861DE" w:rsidRDefault="000E3DFF" w:rsidP="007F75CE">
      <w:pPr>
        <w:ind w:firstLineChars="200" w:firstLine="420"/>
      </w:pPr>
      <w:r>
        <w:rPr>
          <w:noProof/>
        </w:rPr>
        <w:drawing>
          <wp:inline distT="0" distB="0" distL="0" distR="0">
            <wp:extent cx="4639132" cy="2484000"/>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9132" cy="2484000"/>
                    </a:xfrm>
                    <a:prstGeom prst="rect">
                      <a:avLst/>
                    </a:prstGeom>
                    <a:noFill/>
                    <a:ln>
                      <a:noFill/>
                    </a:ln>
                  </pic:spPr>
                </pic:pic>
              </a:graphicData>
            </a:graphic>
          </wp:inline>
        </w:drawing>
      </w:r>
      <w:r w:rsidR="00B861DE">
        <w:br w:type="page"/>
      </w:r>
    </w:p>
    <w:p w:rsidR="00C45E72" w:rsidRPr="00C45E72" w:rsidRDefault="00C45E72" w:rsidP="00240505">
      <w:pPr>
        <w:ind w:firstLineChars="100" w:firstLine="210"/>
      </w:pPr>
      <w:r>
        <w:rPr>
          <w:rFonts w:hint="eastAsia"/>
        </w:rPr>
        <w:lastRenderedPageBreak/>
        <w:t>【りん】</w:t>
      </w:r>
    </w:p>
    <w:p w:rsidR="00C45E72" w:rsidRDefault="00C45E72" w:rsidP="00240505">
      <w:pPr>
        <w:ind w:leftChars="135" w:left="4063" w:hangingChars="600" w:hanging="3780"/>
        <w:rPr>
          <w:kern w:val="0"/>
          <w:u w:val="thick"/>
        </w:rPr>
      </w:pPr>
      <w:r w:rsidRPr="00B30543">
        <w:rPr>
          <w:rFonts w:hint="eastAsia"/>
          <w:spacing w:val="210"/>
          <w:kern w:val="0"/>
          <w:u w:val="thick"/>
          <w:fitText w:val="840" w:id="574351361"/>
        </w:rPr>
        <w:t>定</w:t>
      </w:r>
      <w:r w:rsidRPr="00B30543">
        <w:rPr>
          <w:rFonts w:hint="eastAsia"/>
          <w:kern w:val="0"/>
          <w:u w:val="thick"/>
          <w:fitText w:val="840" w:id="574351361"/>
        </w:rPr>
        <w:t>義</w:t>
      </w:r>
    </w:p>
    <w:p w:rsidR="00C45E72" w:rsidRPr="00727F09" w:rsidRDefault="00451607" w:rsidP="00727F09">
      <w:pPr>
        <w:ind w:leftChars="202" w:left="424" w:firstLineChars="100" w:firstLine="210"/>
        <w:rPr>
          <w:rFonts w:ascii="ＭＳ 明朝" w:hAnsi="ＭＳ 明朝"/>
          <w:u w:val="thick"/>
        </w:rPr>
      </w:pPr>
      <w:r w:rsidRPr="00451607">
        <w:rPr>
          <w:rFonts w:ascii="ＭＳ 明朝" w:hAnsi="ＭＳ 明朝" w:hint="eastAsia"/>
        </w:rPr>
        <w:t>調査地点（本川４ヶ所、支川８ヶ所）における四万十川条例第23条の清流基準（窒素、りん）の達成度（目標値を下回ることで達成）</w:t>
      </w:r>
    </w:p>
    <w:p w:rsidR="00C45E72" w:rsidRDefault="00C45E72" w:rsidP="00240505">
      <w:pPr>
        <w:ind w:leftChars="135" w:left="1543" w:hangingChars="600" w:hanging="1260"/>
        <w:rPr>
          <w:u w:val="thick"/>
        </w:rPr>
      </w:pPr>
      <w:r w:rsidRPr="002769C7">
        <w:rPr>
          <w:rFonts w:hint="eastAsia"/>
          <w:u w:val="thick"/>
        </w:rPr>
        <w:t>調査方法</w:t>
      </w:r>
    </w:p>
    <w:p w:rsidR="00C45E72" w:rsidRPr="00727F09" w:rsidRDefault="00451607" w:rsidP="00727F09">
      <w:pPr>
        <w:ind w:leftChars="202" w:left="424" w:firstLineChars="100" w:firstLine="210"/>
        <w:rPr>
          <w:rFonts w:ascii="ＭＳ 明朝" w:hAnsi="ＭＳ 明朝"/>
        </w:rPr>
      </w:pPr>
      <w:r w:rsidRPr="00451607">
        <w:rPr>
          <w:rFonts w:ascii="ＭＳ 明朝" w:hAnsi="ＭＳ 明朝" w:hint="eastAsia"/>
        </w:rPr>
        <w:t>窒素、りんは、高知県環境研究センターが調査</w:t>
      </w:r>
    </w:p>
    <w:p w:rsidR="00B30543" w:rsidRDefault="00B30543" w:rsidP="00B30543">
      <w:pPr>
        <w:ind w:leftChars="135" w:left="4063" w:hangingChars="600" w:hanging="3780"/>
        <w:rPr>
          <w:kern w:val="0"/>
          <w:u w:val="thick"/>
        </w:rPr>
      </w:pPr>
      <w:r w:rsidRPr="0064465B">
        <w:rPr>
          <w:rFonts w:hint="eastAsia"/>
          <w:spacing w:val="210"/>
          <w:kern w:val="0"/>
          <w:u w:val="thick"/>
          <w:fitText w:val="840" w:id="584195072"/>
        </w:rPr>
        <w:t>考</w:t>
      </w:r>
      <w:r w:rsidRPr="0064465B">
        <w:rPr>
          <w:rFonts w:hint="eastAsia"/>
          <w:kern w:val="0"/>
          <w:u w:val="thick"/>
          <w:fitText w:val="840" w:id="584195072"/>
        </w:rPr>
        <w:t>察</w:t>
      </w:r>
    </w:p>
    <w:p w:rsidR="00451607" w:rsidRPr="00C01918" w:rsidRDefault="00451607" w:rsidP="00451607">
      <w:pPr>
        <w:ind w:leftChars="202" w:left="424" w:firstLineChars="100" w:firstLine="210"/>
        <w:rPr>
          <w:rFonts w:ascii="ＭＳ 明朝" w:hAnsi="ＭＳ 明朝"/>
        </w:rPr>
      </w:pPr>
      <w:r w:rsidRPr="00451607">
        <w:rPr>
          <w:rFonts w:ascii="ＭＳ 明朝" w:hAnsi="ＭＳ 明朝" w:hint="eastAsia"/>
        </w:rPr>
        <w:t>流域全体平均値では、平成14年度と平成24年度の間</w:t>
      </w:r>
      <w:r w:rsidR="00990790">
        <w:rPr>
          <w:rFonts w:ascii="ＭＳ 明朝" w:hAnsi="ＭＳ 明朝" w:hint="eastAsia"/>
        </w:rPr>
        <w:t>、</w:t>
      </w:r>
      <w:r w:rsidRPr="00451607">
        <w:rPr>
          <w:rFonts w:ascii="ＭＳ 明朝" w:hAnsi="ＭＳ 明朝" w:hint="eastAsia"/>
        </w:rPr>
        <w:t>常に目標値を上回っており、目標を達成で</w:t>
      </w:r>
      <w:r w:rsidRPr="00C01918">
        <w:rPr>
          <w:rFonts w:ascii="ＭＳ 明朝" w:hAnsi="ＭＳ 明朝" w:hint="eastAsia"/>
        </w:rPr>
        <w:t>きなかった。</w:t>
      </w:r>
    </w:p>
    <w:p w:rsidR="00983039" w:rsidRPr="00C01918" w:rsidRDefault="00451607" w:rsidP="009151B6">
      <w:pPr>
        <w:ind w:leftChars="202" w:left="424" w:firstLineChars="100" w:firstLine="210"/>
        <w:rPr>
          <w:rFonts w:ascii="ＭＳ 明朝" w:hAnsi="ＭＳ 明朝"/>
        </w:rPr>
      </w:pPr>
      <w:r w:rsidRPr="00C01918">
        <w:rPr>
          <w:rFonts w:ascii="ＭＳ 明朝" w:hAnsi="ＭＳ 明朝" w:hint="eastAsia"/>
        </w:rPr>
        <w:t>本流では、</w:t>
      </w:r>
      <w:r w:rsidR="00983039" w:rsidRPr="00C01918">
        <w:rPr>
          <w:rFonts w:ascii="ＭＳ 明朝" w:hAnsi="ＭＳ 明朝" w:hint="eastAsia"/>
        </w:rPr>
        <w:t>全般的に鍛冶屋瀬橋がその他の３カ所に比較して目標値を上回っており、</w:t>
      </w:r>
      <w:r w:rsidR="009151B6">
        <w:rPr>
          <w:rFonts w:ascii="ＭＳ 明朝" w:hAnsi="ＭＳ 明朝" w:hint="eastAsia"/>
        </w:rPr>
        <w:t>りん</w:t>
      </w:r>
      <w:r w:rsidR="00983039" w:rsidRPr="00C01918">
        <w:rPr>
          <w:rFonts w:ascii="ＭＳ 明朝" w:hAnsi="ＭＳ 明朝" w:hint="eastAsia"/>
        </w:rPr>
        <w:t>量が</w:t>
      </w:r>
      <w:r w:rsidR="001D11BE" w:rsidRPr="00C01918">
        <w:rPr>
          <w:rFonts w:ascii="ＭＳ 明朝" w:hAnsi="ＭＳ 明朝" w:hint="eastAsia"/>
        </w:rPr>
        <w:t>多い</w:t>
      </w:r>
      <w:r w:rsidR="00983039" w:rsidRPr="00C01918">
        <w:rPr>
          <w:rFonts w:ascii="ＭＳ 明朝" w:hAnsi="ＭＳ 明朝" w:hint="eastAsia"/>
        </w:rPr>
        <w:t>傾向にある。近年の状況では、</w:t>
      </w:r>
      <w:r w:rsidR="00A02087" w:rsidRPr="00C01918">
        <w:rPr>
          <w:rFonts w:ascii="ＭＳ 明朝" w:hAnsi="ＭＳ 明朝" w:hint="eastAsia"/>
        </w:rPr>
        <w:t>平成21年度に大正流量観測所が、</w:t>
      </w:r>
      <w:r w:rsidR="00983039" w:rsidRPr="00C01918">
        <w:rPr>
          <w:rFonts w:ascii="ＭＳ 明朝" w:hAnsi="ＭＳ 明朝" w:hint="eastAsia"/>
        </w:rPr>
        <w:t>平成23年度に</w:t>
      </w:r>
      <w:r w:rsidR="00A02087" w:rsidRPr="00C01918">
        <w:rPr>
          <w:rFonts w:ascii="ＭＳ 明朝" w:hAnsi="ＭＳ 明朝" w:hint="eastAsia"/>
        </w:rPr>
        <w:t>具同が</w:t>
      </w:r>
      <w:r w:rsidR="00983039" w:rsidRPr="00C01918">
        <w:rPr>
          <w:rFonts w:ascii="ＭＳ 明朝" w:hAnsi="ＭＳ 明朝" w:hint="eastAsia"/>
        </w:rPr>
        <w:t>高い数値を示したが、平成24年度には大幅に低下し</w:t>
      </w:r>
      <w:r w:rsidR="00A02087" w:rsidRPr="00C01918">
        <w:rPr>
          <w:rFonts w:ascii="ＭＳ 明朝" w:hAnsi="ＭＳ 明朝" w:hint="eastAsia"/>
        </w:rPr>
        <w:t>た。平成24年度に</w:t>
      </w:r>
      <w:r w:rsidR="00C06EC9" w:rsidRPr="00C01918">
        <w:rPr>
          <w:rFonts w:ascii="ＭＳ 明朝" w:hAnsi="ＭＳ 明朝" w:hint="eastAsia"/>
        </w:rPr>
        <w:t>目標を達成した</w:t>
      </w:r>
      <w:r w:rsidR="00A02087" w:rsidRPr="00C01918">
        <w:rPr>
          <w:rFonts w:ascii="ＭＳ 明朝" w:hAnsi="ＭＳ 明朝" w:hint="eastAsia"/>
        </w:rPr>
        <w:t>のは、橘と具同の２地点であった</w:t>
      </w:r>
      <w:r w:rsidR="00C06EC9" w:rsidRPr="00C01918">
        <w:rPr>
          <w:rFonts w:ascii="ＭＳ 明朝" w:hAnsi="ＭＳ 明朝" w:hint="eastAsia"/>
        </w:rPr>
        <w:t>。</w:t>
      </w:r>
    </w:p>
    <w:p w:rsidR="009C7B28" w:rsidRPr="00C01918" w:rsidRDefault="00451607" w:rsidP="00451607">
      <w:pPr>
        <w:ind w:leftChars="202" w:left="424" w:firstLineChars="100" w:firstLine="210"/>
        <w:rPr>
          <w:rFonts w:ascii="ＭＳ 明朝" w:hAnsi="ＭＳ 明朝"/>
        </w:rPr>
      </w:pPr>
      <w:r w:rsidRPr="00C01918">
        <w:rPr>
          <w:rFonts w:ascii="ＭＳ 明朝" w:hAnsi="ＭＳ 明朝" w:hint="eastAsia"/>
        </w:rPr>
        <w:t>支流では、</w:t>
      </w:r>
      <w:r w:rsidR="0064465B" w:rsidRPr="00C01918">
        <w:rPr>
          <w:rFonts w:ascii="ＭＳ 明朝" w:hAnsi="ＭＳ 明朝" w:hint="eastAsia"/>
        </w:rPr>
        <w:t>仁井田川、吉見川、広見川、中筋川が全体をとおして、目標値を上回っており、</w:t>
      </w:r>
      <w:r w:rsidRPr="00C01918">
        <w:rPr>
          <w:rFonts w:ascii="ＭＳ 明朝" w:hAnsi="ＭＳ 明朝" w:hint="eastAsia"/>
        </w:rPr>
        <w:t>檮原川、</w:t>
      </w:r>
      <w:r w:rsidR="00983039" w:rsidRPr="00C01918">
        <w:rPr>
          <w:rFonts w:ascii="ＭＳ 明朝" w:hAnsi="ＭＳ 明朝" w:hint="eastAsia"/>
        </w:rPr>
        <w:t>目黒川、</w:t>
      </w:r>
      <w:r w:rsidRPr="00C01918">
        <w:rPr>
          <w:rFonts w:ascii="ＭＳ 明朝" w:hAnsi="ＭＳ 明朝" w:hint="eastAsia"/>
        </w:rPr>
        <w:t>黒尊川</w:t>
      </w:r>
      <w:r w:rsidR="00983039" w:rsidRPr="00C01918">
        <w:rPr>
          <w:rFonts w:ascii="ＭＳ 明朝" w:hAnsi="ＭＳ 明朝" w:hint="eastAsia"/>
        </w:rPr>
        <w:t>が目標値を</w:t>
      </w:r>
      <w:r w:rsidR="00526B79" w:rsidRPr="00C01918">
        <w:rPr>
          <w:rFonts w:ascii="ＭＳ 明朝" w:hAnsi="ＭＳ 明朝" w:hint="eastAsia"/>
        </w:rPr>
        <w:t>下回り良好な傾向にある。</w:t>
      </w:r>
      <w:r w:rsidR="0064465B" w:rsidRPr="00C01918">
        <w:rPr>
          <w:rFonts w:ascii="ＭＳ 明朝" w:hAnsi="ＭＳ 明朝" w:hint="eastAsia"/>
        </w:rPr>
        <w:t>近年の状況では、後川が目標値を下回</w:t>
      </w:r>
      <w:r w:rsidR="0092603B" w:rsidRPr="00C01918">
        <w:rPr>
          <w:rFonts w:ascii="ＭＳ 明朝" w:hAnsi="ＭＳ 明朝" w:hint="eastAsia"/>
        </w:rPr>
        <w:t>っており</w:t>
      </w:r>
      <w:r w:rsidR="0064465B" w:rsidRPr="00C01918">
        <w:rPr>
          <w:rFonts w:ascii="ＭＳ 明朝" w:hAnsi="ＭＳ 明朝" w:hint="eastAsia"/>
        </w:rPr>
        <w:t>、</w:t>
      </w:r>
      <w:r w:rsidR="00A02087" w:rsidRPr="00C01918">
        <w:rPr>
          <w:rFonts w:ascii="ＭＳ 明朝" w:hAnsi="ＭＳ 明朝" w:hint="eastAsia"/>
        </w:rPr>
        <w:t>平成24年度に目標を達成したのは、檮原川、目黒川、黒尊川、後川の４地点であった</w:t>
      </w:r>
      <w:r w:rsidR="0064465B" w:rsidRPr="00C01918">
        <w:rPr>
          <w:rFonts w:ascii="ＭＳ 明朝" w:hAnsi="ＭＳ 明朝" w:hint="eastAsia"/>
        </w:rPr>
        <w:t>。</w:t>
      </w:r>
    </w:p>
    <w:p w:rsidR="008146FC" w:rsidRPr="00727F09" w:rsidRDefault="008146FC" w:rsidP="00451607">
      <w:pPr>
        <w:ind w:leftChars="202" w:left="424" w:firstLineChars="100" w:firstLine="210"/>
        <w:rPr>
          <w:rFonts w:ascii="ＭＳ 明朝" w:hAnsi="ＭＳ 明朝"/>
        </w:rPr>
      </w:pPr>
    </w:p>
    <w:p w:rsidR="00C45E72" w:rsidRPr="002769C7" w:rsidRDefault="000E3DFF" w:rsidP="002B26B6">
      <w:pPr>
        <w:ind w:leftChars="135" w:left="283"/>
        <w:rPr>
          <w:u w:val="thick"/>
        </w:rPr>
      </w:pPr>
      <w:r w:rsidRPr="000E3DFF">
        <w:rPr>
          <w:noProof/>
        </w:rPr>
        <w:drawing>
          <wp:inline distT="0" distB="0" distL="0" distR="0">
            <wp:extent cx="5052060" cy="2712720"/>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B861DE" w:rsidRDefault="00B861DE">
      <w:pPr>
        <w:widowControl/>
        <w:jc w:val="left"/>
      </w:pPr>
      <w:r>
        <w:br w:type="page"/>
      </w:r>
    </w:p>
    <w:p w:rsidR="00B861DE" w:rsidRDefault="00B861DE" w:rsidP="00240505">
      <w:pPr>
        <w:widowControl/>
        <w:ind w:firstLineChars="200" w:firstLine="420"/>
        <w:jc w:val="left"/>
        <w:rPr>
          <w:u w:val="thick"/>
        </w:rPr>
      </w:pPr>
      <w:r w:rsidRPr="00DB6269">
        <w:rPr>
          <w:rFonts w:hint="eastAsia"/>
          <w:u w:val="thick"/>
        </w:rPr>
        <w:lastRenderedPageBreak/>
        <w:t>各観測地点における</w:t>
      </w:r>
      <w:r>
        <w:rPr>
          <w:rFonts w:hint="eastAsia"/>
          <w:u w:val="thick"/>
        </w:rPr>
        <w:t>りん</w:t>
      </w:r>
      <w:r w:rsidRPr="00DB6269">
        <w:rPr>
          <w:rFonts w:hint="eastAsia"/>
          <w:u w:val="thick"/>
        </w:rPr>
        <w:t>の推移</w:t>
      </w:r>
    </w:p>
    <w:p w:rsidR="00826D9A" w:rsidRDefault="00826D9A" w:rsidP="00826D9A">
      <w:pPr>
        <w:widowControl/>
        <w:spacing w:line="240" w:lineRule="exact"/>
        <w:ind w:firstLineChars="200" w:firstLine="420"/>
        <w:jc w:val="left"/>
        <w:rPr>
          <w:u w:val="thick"/>
        </w:rPr>
      </w:pPr>
    </w:p>
    <w:p w:rsidR="00B861DE" w:rsidRPr="00DB6269" w:rsidRDefault="000E3DFF" w:rsidP="000E3DFF">
      <w:pPr>
        <w:widowControl/>
        <w:ind w:firstLineChars="200" w:firstLine="420"/>
        <w:jc w:val="left"/>
        <w:rPr>
          <w:u w:val="thick"/>
        </w:rPr>
      </w:pPr>
      <w:r w:rsidRPr="000E3DFF">
        <w:rPr>
          <w:noProof/>
        </w:rPr>
        <w:drawing>
          <wp:inline distT="0" distB="0" distL="0" distR="0">
            <wp:extent cx="4619127" cy="248400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9127" cy="2484000"/>
                    </a:xfrm>
                    <a:prstGeom prst="rect">
                      <a:avLst/>
                    </a:prstGeom>
                    <a:noFill/>
                    <a:ln>
                      <a:noFill/>
                    </a:ln>
                  </pic:spPr>
                </pic:pic>
              </a:graphicData>
            </a:graphic>
          </wp:inline>
        </w:drawing>
      </w:r>
    </w:p>
    <w:p w:rsidR="00B861DE" w:rsidRDefault="00B861DE" w:rsidP="00584D60">
      <w:pPr>
        <w:spacing w:line="240" w:lineRule="exact"/>
        <w:ind w:firstLineChars="200" w:firstLine="420"/>
      </w:pPr>
    </w:p>
    <w:p w:rsidR="00B861DE" w:rsidRDefault="000E3DFF" w:rsidP="000E3DFF">
      <w:pPr>
        <w:ind w:firstLineChars="200" w:firstLine="420"/>
      </w:pPr>
      <w:r>
        <w:rPr>
          <w:noProof/>
        </w:rPr>
        <w:drawing>
          <wp:inline distT="0" distB="0" distL="0" distR="0">
            <wp:extent cx="4626102" cy="248400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26102" cy="2484000"/>
                    </a:xfrm>
                    <a:prstGeom prst="rect">
                      <a:avLst/>
                    </a:prstGeom>
                    <a:noFill/>
                    <a:ln>
                      <a:noFill/>
                    </a:ln>
                  </pic:spPr>
                </pic:pic>
              </a:graphicData>
            </a:graphic>
          </wp:inline>
        </w:drawing>
      </w:r>
    </w:p>
    <w:p w:rsidR="00584D60" w:rsidRDefault="00584D60" w:rsidP="00584D60">
      <w:pPr>
        <w:spacing w:line="240" w:lineRule="exact"/>
        <w:ind w:firstLineChars="200" w:firstLine="420"/>
      </w:pPr>
    </w:p>
    <w:p w:rsidR="00B861DE" w:rsidRDefault="000E3DFF" w:rsidP="00240505">
      <w:pPr>
        <w:ind w:firstLineChars="200" w:firstLine="420"/>
      </w:pPr>
      <w:r>
        <w:rPr>
          <w:noProof/>
        </w:rPr>
        <w:drawing>
          <wp:inline distT="0" distB="0" distL="0" distR="0">
            <wp:extent cx="4626102" cy="248400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26102" cy="2484000"/>
                    </a:xfrm>
                    <a:prstGeom prst="rect">
                      <a:avLst/>
                    </a:prstGeom>
                    <a:noFill/>
                    <a:ln>
                      <a:noFill/>
                    </a:ln>
                  </pic:spPr>
                </pic:pic>
              </a:graphicData>
            </a:graphic>
          </wp:inline>
        </w:drawing>
      </w:r>
      <w:r w:rsidR="00B861DE">
        <w:br w:type="page"/>
      </w:r>
    </w:p>
    <w:p w:rsidR="00826D9A" w:rsidRDefault="00826D9A" w:rsidP="000E3DFF">
      <w:pPr>
        <w:widowControl/>
        <w:ind w:firstLineChars="200" w:firstLine="420"/>
        <w:jc w:val="left"/>
        <w:rPr>
          <w:u w:val="thick"/>
        </w:rPr>
      </w:pPr>
    </w:p>
    <w:p w:rsidR="00826D9A" w:rsidRDefault="00826D9A" w:rsidP="00826D9A">
      <w:pPr>
        <w:widowControl/>
        <w:spacing w:line="240" w:lineRule="exact"/>
        <w:ind w:firstLineChars="200" w:firstLine="420"/>
        <w:jc w:val="left"/>
        <w:rPr>
          <w:u w:val="thick"/>
        </w:rPr>
      </w:pPr>
    </w:p>
    <w:p w:rsidR="00B861DE" w:rsidRDefault="00584D60" w:rsidP="000E3DFF">
      <w:pPr>
        <w:widowControl/>
        <w:ind w:firstLineChars="200" w:firstLine="420"/>
        <w:jc w:val="left"/>
        <w:rPr>
          <w:u w:val="thick"/>
        </w:rPr>
      </w:pPr>
      <w:r w:rsidRPr="00584D60">
        <w:rPr>
          <w:noProof/>
        </w:rPr>
        <w:drawing>
          <wp:inline distT="0" distB="0" distL="0" distR="0">
            <wp:extent cx="4619124" cy="248400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584D60" w:rsidRDefault="00584D60" w:rsidP="00584D60">
      <w:pPr>
        <w:widowControl/>
        <w:spacing w:line="240" w:lineRule="exact"/>
        <w:ind w:firstLineChars="200" w:firstLine="420"/>
        <w:jc w:val="left"/>
        <w:rPr>
          <w:u w:val="thick"/>
        </w:rPr>
      </w:pPr>
    </w:p>
    <w:p w:rsidR="00B861DE" w:rsidRDefault="00584D60" w:rsidP="000E3DFF">
      <w:pPr>
        <w:ind w:firstLineChars="200" w:firstLine="420"/>
      </w:pPr>
      <w:r>
        <w:rPr>
          <w:noProof/>
        </w:rPr>
        <w:drawing>
          <wp:inline distT="0" distB="0" distL="0" distR="0">
            <wp:extent cx="4619501" cy="2480456"/>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35132" cy="2488849"/>
                    </a:xfrm>
                    <a:prstGeom prst="rect">
                      <a:avLst/>
                    </a:prstGeom>
                    <a:noFill/>
                    <a:ln>
                      <a:noFill/>
                    </a:ln>
                  </pic:spPr>
                </pic:pic>
              </a:graphicData>
            </a:graphic>
          </wp:inline>
        </w:drawing>
      </w:r>
    </w:p>
    <w:p w:rsidR="00B861DE" w:rsidRDefault="00B861DE" w:rsidP="00584D60">
      <w:pPr>
        <w:spacing w:line="240" w:lineRule="exact"/>
        <w:ind w:firstLineChars="200" w:firstLine="420"/>
      </w:pPr>
    </w:p>
    <w:p w:rsidR="00B861DE" w:rsidRDefault="00584D60" w:rsidP="00826D9A">
      <w:pPr>
        <w:ind w:firstLineChars="200" w:firstLine="420"/>
      </w:pPr>
      <w:r>
        <w:rPr>
          <w:noProof/>
        </w:rPr>
        <w:drawing>
          <wp:inline distT="0" distB="0" distL="0" distR="0">
            <wp:extent cx="4619501" cy="2480456"/>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28281" cy="2485170"/>
                    </a:xfrm>
                    <a:prstGeom prst="rect">
                      <a:avLst/>
                    </a:prstGeom>
                    <a:noFill/>
                    <a:ln>
                      <a:noFill/>
                    </a:ln>
                  </pic:spPr>
                </pic:pic>
              </a:graphicData>
            </a:graphic>
          </wp:inline>
        </w:drawing>
      </w:r>
      <w:r w:rsidR="00B861DE">
        <w:br w:type="page"/>
      </w:r>
    </w:p>
    <w:p w:rsidR="00826D9A" w:rsidRDefault="00826D9A" w:rsidP="000E3DFF">
      <w:pPr>
        <w:widowControl/>
        <w:ind w:firstLineChars="200" w:firstLine="420"/>
        <w:jc w:val="left"/>
        <w:rPr>
          <w:u w:val="thick"/>
        </w:rPr>
      </w:pPr>
    </w:p>
    <w:p w:rsidR="00826D9A" w:rsidRDefault="00826D9A" w:rsidP="00826D9A">
      <w:pPr>
        <w:widowControl/>
        <w:spacing w:line="240" w:lineRule="exact"/>
        <w:ind w:firstLineChars="200" w:firstLine="420"/>
        <w:jc w:val="left"/>
        <w:rPr>
          <w:u w:val="thick"/>
        </w:rPr>
      </w:pPr>
    </w:p>
    <w:p w:rsidR="00B861DE" w:rsidRDefault="00584D60" w:rsidP="000E3DFF">
      <w:pPr>
        <w:widowControl/>
        <w:ind w:firstLineChars="200" w:firstLine="420"/>
        <w:jc w:val="left"/>
        <w:rPr>
          <w:u w:val="thick"/>
        </w:rPr>
      </w:pPr>
      <w:r w:rsidRPr="00584D60">
        <w:rPr>
          <w:noProof/>
        </w:rPr>
        <w:drawing>
          <wp:inline distT="0" distB="0" distL="0" distR="0">
            <wp:extent cx="4619123" cy="2484000"/>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19123" cy="2484000"/>
                    </a:xfrm>
                    <a:prstGeom prst="rect">
                      <a:avLst/>
                    </a:prstGeom>
                    <a:noFill/>
                    <a:ln>
                      <a:noFill/>
                    </a:ln>
                  </pic:spPr>
                </pic:pic>
              </a:graphicData>
            </a:graphic>
          </wp:inline>
        </w:drawing>
      </w:r>
    </w:p>
    <w:p w:rsidR="00B861DE" w:rsidRPr="00DB6269" w:rsidRDefault="00B861DE" w:rsidP="00584D60">
      <w:pPr>
        <w:widowControl/>
        <w:spacing w:line="240" w:lineRule="exact"/>
        <w:ind w:firstLineChars="200" w:firstLine="420"/>
        <w:jc w:val="left"/>
        <w:rPr>
          <w:u w:val="thick"/>
        </w:rPr>
      </w:pPr>
    </w:p>
    <w:p w:rsidR="00B861DE" w:rsidRDefault="00584D60" w:rsidP="000E3DFF">
      <w:pPr>
        <w:ind w:firstLineChars="200" w:firstLine="420"/>
      </w:pPr>
      <w:r>
        <w:rPr>
          <w:noProof/>
        </w:rPr>
        <w:drawing>
          <wp:inline distT="0" distB="0" distL="0" distR="0">
            <wp:extent cx="4626101" cy="2484000"/>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26101" cy="2484000"/>
                    </a:xfrm>
                    <a:prstGeom prst="rect">
                      <a:avLst/>
                    </a:prstGeom>
                    <a:noFill/>
                    <a:ln>
                      <a:noFill/>
                    </a:ln>
                  </pic:spPr>
                </pic:pic>
              </a:graphicData>
            </a:graphic>
          </wp:inline>
        </w:drawing>
      </w:r>
    </w:p>
    <w:p w:rsidR="00B861DE" w:rsidRDefault="00B861DE" w:rsidP="00584D60">
      <w:pPr>
        <w:spacing w:line="240" w:lineRule="exact"/>
        <w:ind w:firstLineChars="200" w:firstLine="420"/>
      </w:pPr>
    </w:p>
    <w:p w:rsidR="00B861DE" w:rsidRDefault="0087430F" w:rsidP="00826D9A">
      <w:pPr>
        <w:ind w:firstLineChars="200" w:firstLine="420"/>
      </w:pPr>
      <w:r>
        <w:rPr>
          <w:noProof/>
        </w:rPr>
        <w:drawing>
          <wp:inline distT="0" distB="0" distL="0" distR="0">
            <wp:extent cx="4631376" cy="2486833"/>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47715" cy="2495606"/>
                    </a:xfrm>
                    <a:prstGeom prst="rect">
                      <a:avLst/>
                    </a:prstGeom>
                    <a:noFill/>
                    <a:ln>
                      <a:noFill/>
                    </a:ln>
                  </pic:spPr>
                </pic:pic>
              </a:graphicData>
            </a:graphic>
          </wp:inline>
        </w:drawing>
      </w:r>
      <w:r w:rsidR="00B861DE">
        <w:br w:type="page"/>
      </w:r>
    </w:p>
    <w:p w:rsidR="00826D9A" w:rsidRDefault="00826D9A" w:rsidP="000E3DFF">
      <w:pPr>
        <w:widowControl/>
        <w:ind w:firstLineChars="200" w:firstLine="420"/>
        <w:jc w:val="left"/>
        <w:rPr>
          <w:u w:val="thick"/>
        </w:rPr>
      </w:pPr>
    </w:p>
    <w:p w:rsidR="00826D9A" w:rsidRDefault="00826D9A" w:rsidP="00826D9A">
      <w:pPr>
        <w:widowControl/>
        <w:spacing w:line="240" w:lineRule="exact"/>
        <w:ind w:firstLineChars="200" w:firstLine="420"/>
        <w:jc w:val="left"/>
        <w:rPr>
          <w:u w:val="thick"/>
        </w:rPr>
      </w:pPr>
    </w:p>
    <w:p w:rsidR="00B861DE" w:rsidRDefault="00584D60" w:rsidP="000E3DFF">
      <w:pPr>
        <w:widowControl/>
        <w:ind w:firstLineChars="200" w:firstLine="420"/>
        <w:jc w:val="left"/>
        <w:rPr>
          <w:u w:val="thick"/>
        </w:rPr>
      </w:pPr>
      <w:r w:rsidRPr="00584D60">
        <w:rPr>
          <w:noProof/>
        </w:rPr>
        <w:drawing>
          <wp:inline distT="0" distB="0" distL="0" distR="0">
            <wp:extent cx="4632134" cy="248400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32134" cy="2484000"/>
                    </a:xfrm>
                    <a:prstGeom prst="rect">
                      <a:avLst/>
                    </a:prstGeom>
                    <a:noFill/>
                    <a:ln>
                      <a:noFill/>
                    </a:ln>
                  </pic:spPr>
                </pic:pic>
              </a:graphicData>
            </a:graphic>
          </wp:inline>
        </w:drawing>
      </w:r>
    </w:p>
    <w:p w:rsidR="00B861DE" w:rsidRPr="00DB6269" w:rsidRDefault="00B861DE" w:rsidP="00584D60">
      <w:pPr>
        <w:widowControl/>
        <w:spacing w:line="240" w:lineRule="exact"/>
        <w:ind w:firstLineChars="200" w:firstLine="420"/>
        <w:jc w:val="left"/>
        <w:rPr>
          <w:u w:val="thick"/>
        </w:rPr>
      </w:pPr>
    </w:p>
    <w:p w:rsidR="00B861DE" w:rsidRDefault="00584D60" w:rsidP="000E3DFF">
      <w:pPr>
        <w:ind w:firstLineChars="200" w:firstLine="420"/>
      </w:pPr>
      <w:r>
        <w:rPr>
          <w:noProof/>
        </w:rPr>
        <w:drawing>
          <wp:inline distT="0" distB="0" distL="0" distR="0">
            <wp:extent cx="4639133" cy="248400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39133" cy="2484000"/>
                    </a:xfrm>
                    <a:prstGeom prst="rect">
                      <a:avLst/>
                    </a:prstGeom>
                    <a:noFill/>
                    <a:ln>
                      <a:noFill/>
                    </a:ln>
                  </pic:spPr>
                </pic:pic>
              </a:graphicData>
            </a:graphic>
          </wp:inline>
        </w:drawing>
      </w:r>
    </w:p>
    <w:p w:rsidR="00B861DE" w:rsidRDefault="00B861DE" w:rsidP="00584D60">
      <w:pPr>
        <w:spacing w:line="240" w:lineRule="exact"/>
        <w:ind w:firstLineChars="200" w:firstLine="420"/>
      </w:pPr>
    </w:p>
    <w:p w:rsidR="00B861DE" w:rsidRDefault="0087430F" w:rsidP="00826D9A">
      <w:pPr>
        <w:ind w:firstLineChars="200" w:firstLine="420"/>
      </w:pPr>
      <w:r>
        <w:rPr>
          <w:noProof/>
        </w:rPr>
        <w:drawing>
          <wp:inline distT="0" distB="0" distL="0" distR="0">
            <wp:extent cx="4631376" cy="2479847"/>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36007" cy="2482327"/>
                    </a:xfrm>
                    <a:prstGeom prst="rect">
                      <a:avLst/>
                    </a:prstGeom>
                    <a:noFill/>
                    <a:ln>
                      <a:noFill/>
                    </a:ln>
                  </pic:spPr>
                </pic:pic>
              </a:graphicData>
            </a:graphic>
          </wp:inline>
        </w:drawing>
      </w:r>
      <w:r w:rsidR="00B861DE">
        <w:br w:type="page"/>
      </w:r>
    </w:p>
    <w:p w:rsidR="00DF0B03" w:rsidRDefault="00DF0B03" w:rsidP="007E2C24">
      <w:pPr>
        <w:pStyle w:val="3"/>
        <w:ind w:leftChars="135" w:left="283"/>
      </w:pPr>
      <w:bookmarkStart w:id="8" w:name="_Toc383090894"/>
      <w:r w:rsidRPr="00DF0B03">
        <w:rPr>
          <w:rFonts w:hint="eastAsia"/>
        </w:rPr>
        <w:lastRenderedPageBreak/>
        <w:t>⑥生活排水の浄化率</w:t>
      </w:r>
      <w:r w:rsidR="00570144" w:rsidRPr="00570144">
        <w:rPr>
          <w:rFonts w:hint="eastAsia"/>
        </w:rPr>
        <w:t>（資料：</w:t>
      </w:r>
      <w:r w:rsidR="00721BCC">
        <w:rPr>
          <w:rFonts w:hint="eastAsia"/>
        </w:rPr>
        <w:t>公園</w:t>
      </w:r>
      <w:r w:rsidR="00570144" w:rsidRPr="00570144">
        <w:rPr>
          <w:rFonts w:hint="eastAsia"/>
        </w:rPr>
        <w:t>下水道課</w:t>
      </w:r>
      <w:r w:rsidR="00451607">
        <w:rPr>
          <w:rFonts w:hint="eastAsia"/>
        </w:rPr>
        <w:t>、流域市町</w:t>
      </w:r>
      <w:r w:rsidR="00570144" w:rsidRPr="00570144">
        <w:rPr>
          <w:rFonts w:hint="eastAsia"/>
        </w:rPr>
        <w:t>）</w:t>
      </w:r>
      <w:bookmarkEnd w:id="8"/>
    </w:p>
    <w:p w:rsidR="007D5366" w:rsidRPr="00C45E72" w:rsidRDefault="007D5366" w:rsidP="00240505">
      <w:pPr>
        <w:ind w:firstLineChars="100" w:firstLine="210"/>
      </w:pPr>
      <w:r>
        <w:rPr>
          <w:rFonts w:hint="eastAsia"/>
        </w:rPr>
        <w:t>【農業集落排水の浄化率／処理計画人口（単年）】</w:t>
      </w:r>
    </w:p>
    <w:p w:rsidR="00A47B37" w:rsidRDefault="00A47B37" w:rsidP="00240505">
      <w:pPr>
        <w:ind w:leftChars="135" w:left="4063" w:hangingChars="600" w:hanging="3780"/>
        <w:rPr>
          <w:kern w:val="0"/>
          <w:u w:val="thick"/>
        </w:rPr>
      </w:pPr>
      <w:r w:rsidRPr="00B30543">
        <w:rPr>
          <w:rFonts w:hint="eastAsia"/>
          <w:spacing w:val="210"/>
          <w:kern w:val="0"/>
          <w:u w:val="thick"/>
          <w:fitText w:val="840" w:id="573318407"/>
        </w:rPr>
        <w:t>定</w:t>
      </w:r>
      <w:r w:rsidRPr="00B30543">
        <w:rPr>
          <w:rFonts w:hint="eastAsia"/>
          <w:kern w:val="0"/>
          <w:u w:val="thick"/>
          <w:fitText w:val="840" w:id="573318407"/>
        </w:rPr>
        <w:t>義</w:t>
      </w:r>
    </w:p>
    <w:p w:rsidR="00A47B37" w:rsidRPr="002769C7" w:rsidRDefault="00517CE5" w:rsidP="00727F09">
      <w:pPr>
        <w:ind w:leftChars="202" w:left="424" w:firstLineChars="100" w:firstLine="210"/>
        <w:rPr>
          <w:u w:val="thick"/>
        </w:rPr>
      </w:pPr>
      <w:r w:rsidRPr="009C013E">
        <w:rPr>
          <w:rFonts w:ascii="ＭＳ 明朝" w:hAnsi="ＭＳ 明朝" w:hint="eastAsia"/>
        </w:rPr>
        <w:t>農業集落排水処理の処理人口を処理計画人口で割った値</w:t>
      </w:r>
    </w:p>
    <w:p w:rsidR="00A47B37" w:rsidRDefault="00A47B37" w:rsidP="00240505">
      <w:pPr>
        <w:ind w:leftChars="135" w:left="1543" w:hangingChars="600" w:hanging="1260"/>
        <w:rPr>
          <w:u w:val="thick"/>
        </w:rPr>
      </w:pPr>
      <w:r w:rsidRPr="002769C7">
        <w:rPr>
          <w:rFonts w:hint="eastAsia"/>
          <w:u w:val="thick"/>
        </w:rPr>
        <w:t>調査方法</w:t>
      </w:r>
    </w:p>
    <w:p w:rsidR="00A47B37" w:rsidRPr="002769C7" w:rsidRDefault="007E0FF0" w:rsidP="00727F09">
      <w:pPr>
        <w:ind w:leftChars="202" w:left="424" w:firstLineChars="100" w:firstLine="210"/>
        <w:rPr>
          <w:u w:val="thick"/>
        </w:rPr>
      </w:pPr>
      <w:r>
        <w:rPr>
          <w:rFonts w:hint="eastAsia"/>
        </w:rPr>
        <w:t>公園</w:t>
      </w:r>
      <w:r w:rsidR="00517CE5" w:rsidRPr="009C013E">
        <w:rPr>
          <w:rFonts w:ascii="ＭＳ 明朝" w:hAnsi="ＭＳ 明朝" w:hint="eastAsia"/>
        </w:rPr>
        <w:t>下水道課</w:t>
      </w:r>
      <w:r w:rsidR="00451607">
        <w:rPr>
          <w:rFonts w:ascii="ＭＳ 明朝" w:hAnsi="ＭＳ 明朝" w:hint="eastAsia"/>
        </w:rPr>
        <w:t>及び流域市町</w:t>
      </w:r>
      <w:r w:rsidR="00517CE5" w:rsidRPr="009C013E">
        <w:rPr>
          <w:rFonts w:ascii="ＭＳ 明朝" w:hAnsi="ＭＳ 明朝" w:hint="eastAsia"/>
        </w:rPr>
        <w:t xml:space="preserve">に照会（高知県全県域生活排水処理構想　</w:t>
      </w:r>
      <w:r w:rsidR="00B30543">
        <w:rPr>
          <w:rFonts w:ascii="ＭＳ 明朝" w:hAnsi="ＭＳ 明朝" w:hint="eastAsia"/>
        </w:rPr>
        <w:t>平成</w:t>
      </w:r>
      <w:r w:rsidR="00517CE5" w:rsidRPr="009C013E">
        <w:rPr>
          <w:rFonts w:ascii="ＭＳ 明朝" w:hAnsi="ＭＳ 明朝" w:hint="eastAsia"/>
        </w:rPr>
        <w:t>32年度までの計画に基づき作成）</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5073"/>
        </w:rPr>
        <w:t>考</w:t>
      </w:r>
      <w:r w:rsidRPr="00B30543">
        <w:rPr>
          <w:rFonts w:hint="eastAsia"/>
          <w:kern w:val="0"/>
          <w:u w:val="thick"/>
          <w:fitText w:val="840" w:id="584195073"/>
        </w:rPr>
        <w:t>察</w:t>
      </w:r>
    </w:p>
    <w:p w:rsidR="00B30543" w:rsidRPr="003339F5" w:rsidRDefault="00B30543" w:rsidP="00B30543">
      <w:pPr>
        <w:ind w:leftChars="135" w:left="283" w:firstLineChars="100" w:firstLine="210"/>
        <w:rPr>
          <w:rFonts w:ascii="ＭＳ 明朝" w:hAnsi="ＭＳ 明朝"/>
        </w:rPr>
      </w:pPr>
      <w:r>
        <w:rPr>
          <w:rFonts w:hint="eastAsia"/>
        </w:rPr>
        <w:t>農業集落排水の浄化率</w:t>
      </w:r>
      <w:r>
        <w:rPr>
          <w:rFonts w:ascii="ＭＳ 明朝" w:hAnsi="ＭＳ 明朝" w:hint="eastAsia"/>
        </w:rPr>
        <w:t>は</w:t>
      </w:r>
      <w:r w:rsidRPr="003339F5">
        <w:rPr>
          <w:rFonts w:ascii="ＭＳ 明朝" w:hAnsi="ＭＳ 明朝" w:hint="eastAsia"/>
        </w:rPr>
        <w:t>平成1</w:t>
      </w:r>
      <w:r>
        <w:rPr>
          <w:rFonts w:ascii="ＭＳ 明朝" w:hAnsi="ＭＳ 明朝" w:hint="eastAsia"/>
        </w:rPr>
        <w:t>4</w:t>
      </w:r>
      <w:r w:rsidRPr="003339F5">
        <w:rPr>
          <w:rFonts w:ascii="ＭＳ 明朝" w:hAnsi="ＭＳ 明朝" w:hint="eastAsia"/>
        </w:rPr>
        <w:t>年度</w:t>
      </w:r>
      <w:r w:rsidR="006B36EC">
        <w:rPr>
          <w:rFonts w:ascii="ＭＳ 明朝" w:hAnsi="ＭＳ 明朝" w:hint="eastAsia"/>
        </w:rPr>
        <w:t>から平成23年度にかけて増加</w:t>
      </w:r>
      <w:r>
        <w:rPr>
          <w:rFonts w:ascii="ＭＳ 明朝" w:hAnsi="ＭＳ 明朝" w:hint="eastAsia"/>
        </w:rPr>
        <w:t>し</w:t>
      </w:r>
      <w:r w:rsidR="006B36EC">
        <w:rPr>
          <w:rFonts w:ascii="ＭＳ 明朝" w:hAnsi="ＭＳ 明朝" w:hint="eastAsia"/>
        </w:rPr>
        <w:t>続け</w:t>
      </w:r>
      <w:r>
        <w:rPr>
          <w:rFonts w:ascii="ＭＳ 明朝" w:hAnsi="ＭＳ 明朝" w:hint="eastAsia"/>
        </w:rPr>
        <w:t>、平成24年度</w:t>
      </w:r>
      <w:r w:rsidR="006B36EC">
        <w:rPr>
          <w:rFonts w:ascii="ＭＳ 明朝" w:hAnsi="ＭＳ 明朝" w:hint="eastAsia"/>
        </w:rPr>
        <w:t>減少に転じた。平成14年度から平成24年度にかけては</w:t>
      </w:r>
      <w:r>
        <w:rPr>
          <w:rFonts w:ascii="ＭＳ 明朝" w:hAnsi="ＭＳ 明朝" w:hint="eastAsia"/>
        </w:rPr>
        <w:t>10.1ポイント増加し、約２倍となった。</w:t>
      </w:r>
    </w:p>
    <w:p w:rsidR="00B30543" w:rsidRPr="00020F95" w:rsidRDefault="00B30543" w:rsidP="00B30543">
      <w:pPr>
        <w:ind w:leftChars="135" w:left="283" w:firstLineChars="100" w:firstLine="210"/>
        <w:rPr>
          <w:u w:val="thick"/>
        </w:rPr>
      </w:pPr>
      <w:r w:rsidRPr="003339F5">
        <w:rPr>
          <w:rFonts w:ascii="ＭＳ 明朝" w:hAnsi="ＭＳ 明朝" w:hint="eastAsia"/>
        </w:rPr>
        <w:t>目標値</w:t>
      </w:r>
      <w:r>
        <w:rPr>
          <w:rFonts w:ascii="ＭＳ 明朝" w:hAnsi="ＭＳ 明朝" w:hint="eastAsia"/>
        </w:rPr>
        <w:t>27.0</w:t>
      </w:r>
      <w:r w:rsidRPr="003339F5">
        <w:rPr>
          <w:rFonts w:ascii="ＭＳ 明朝" w:hAnsi="ＭＳ 明朝" w:hint="eastAsia"/>
        </w:rPr>
        <w:t>％に対し、平成24年度は</w:t>
      </w:r>
      <w:r>
        <w:rPr>
          <w:rFonts w:ascii="ＭＳ 明朝" w:hAnsi="ＭＳ 明朝" w:hint="eastAsia"/>
        </w:rPr>
        <w:t>19.1％と</w:t>
      </w:r>
      <w:r w:rsidR="00AF6781">
        <w:rPr>
          <w:rFonts w:ascii="ＭＳ 明朝" w:hAnsi="ＭＳ 明朝" w:hint="eastAsia"/>
        </w:rPr>
        <w:t>7.9ポイント</w:t>
      </w:r>
      <w:r>
        <w:rPr>
          <w:rFonts w:ascii="ＭＳ 明朝" w:hAnsi="ＭＳ 明朝" w:hint="eastAsia"/>
        </w:rPr>
        <w:t>下回</w:t>
      </w:r>
      <w:r w:rsidRPr="003339F5">
        <w:rPr>
          <w:rFonts w:ascii="ＭＳ 明朝" w:hAnsi="ＭＳ 明朝" w:hint="eastAsia"/>
        </w:rPr>
        <w:t>り、目標を</w:t>
      </w:r>
      <w:r>
        <w:rPr>
          <w:rFonts w:ascii="ＭＳ 明朝" w:hAnsi="ＭＳ 明朝" w:hint="eastAsia"/>
        </w:rPr>
        <w:t>達成でき</w:t>
      </w:r>
      <w:r w:rsidR="00C01918">
        <w:rPr>
          <w:rFonts w:ascii="ＭＳ 明朝" w:hAnsi="ＭＳ 明朝" w:hint="eastAsia"/>
        </w:rPr>
        <w:t>なかった</w:t>
      </w:r>
      <w:r w:rsidRPr="003339F5">
        <w:rPr>
          <w:rFonts w:ascii="ＭＳ 明朝" w:hAnsi="ＭＳ 明朝" w:hint="eastAsia"/>
        </w:rPr>
        <w:t>。</w:t>
      </w:r>
    </w:p>
    <w:p w:rsidR="007D5366" w:rsidRPr="007D5366" w:rsidRDefault="007D5366" w:rsidP="00517CE5">
      <w:pPr>
        <w:ind w:leftChars="135" w:left="283"/>
        <w:jc w:val="left"/>
      </w:pPr>
    </w:p>
    <w:p w:rsidR="00A47B37" w:rsidRPr="002769C7" w:rsidRDefault="007D2890" w:rsidP="007D2890">
      <w:pPr>
        <w:ind w:leftChars="135" w:left="283"/>
        <w:rPr>
          <w:u w:val="thick"/>
        </w:rPr>
      </w:pPr>
      <w:r w:rsidRPr="007D2890">
        <w:rPr>
          <w:noProof/>
        </w:rPr>
        <w:drawing>
          <wp:inline distT="0" distB="0" distL="0" distR="0">
            <wp:extent cx="5052060" cy="2712720"/>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7D5366" w:rsidRDefault="007D5366" w:rsidP="00CD6603">
      <w:pPr>
        <w:spacing w:line="240" w:lineRule="exact"/>
        <w:ind w:leftChars="135" w:left="283"/>
      </w:pPr>
      <w:r>
        <w:br w:type="page"/>
      </w:r>
    </w:p>
    <w:p w:rsidR="007D5366" w:rsidRPr="00C45E72" w:rsidRDefault="007D5366" w:rsidP="00240505">
      <w:pPr>
        <w:ind w:firstLineChars="100" w:firstLine="210"/>
      </w:pPr>
      <w:r>
        <w:rPr>
          <w:rFonts w:hint="eastAsia"/>
        </w:rPr>
        <w:lastRenderedPageBreak/>
        <w:t>【公共下水道の処理人口／処理計画人口（単年）】</w:t>
      </w:r>
    </w:p>
    <w:p w:rsidR="007D5366" w:rsidRDefault="007D5366" w:rsidP="00240505">
      <w:pPr>
        <w:ind w:leftChars="135" w:left="4063" w:hangingChars="600" w:hanging="3780"/>
        <w:rPr>
          <w:kern w:val="0"/>
          <w:u w:val="thick"/>
        </w:rPr>
      </w:pPr>
      <w:r w:rsidRPr="00B30543">
        <w:rPr>
          <w:rFonts w:hint="eastAsia"/>
          <w:spacing w:val="210"/>
          <w:kern w:val="0"/>
          <w:u w:val="thick"/>
          <w:fitText w:val="840" w:id="576976131"/>
        </w:rPr>
        <w:t>定</w:t>
      </w:r>
      <w:r w:rsidRPr="00B30543">
        <w:rPr>
          <w:rFonts w:hint="eastAsia"/>
          <w:kern w:val="0"/>
          <w:u w:val="thick"/>
          <w:fitText w:val="840" w:id="576976131"/>
        </w:rPr>
        <w:t>義</w:t>
      </w:r>
    </w:p>
    <w:p w:rsidR="007D5366" w:rsidRPr="002769C7" w:rsidRDefault="00517CE5" w:rsidP="00727F09">
      <w:pPr>
        <w:ind w:leftChars="202" w:left="424" w:firstLineChars="100" w:firstLine="210"/>
        <w:rPr>
          <w:u w:val="thick"/>
        </w:rPr>
      </w:pPr>
      <w:r w:rsidRPr="009C013E">
        <w:rPr>
          <w:rFonts w:ascii="ＭＳ 明朝" w:hAnsi="ＭＳ 明朝" w:hint="eastAsia"/>
        </w:rPr>
        <w:t>公共下水道の処理人口を処理計画人口で割った値</w:t>
      </w:r>
    </w:p>
    <w:p w:rsidR="007D5366" w:rsidRDefault="007D5366" w:rsidP="00240505">
      <w:pPr>
        <w:ind w:leftChars="135" w:left="1543" w:hangingChars="600" w:hanging="1260"/>
        <w:rPr>
          <w:u w:val="thick"/>
        </w:rPr>
      </w:pPr>
      <w:r w:rsidRPr="002769C7">
        <w:rPr>
          <w:rFonts w:hint="eastAsia"/>
          <w:u w:val="thick"/>
        </w:rPr>
        <w:t>調査方法</w:t>
      </w:r>
    </w:p>
    <w:p w:rsidR="007D5366" w:rsidRPr="002769C7" w:rsidRDefault="007E0FF0" w:rsidP="00727F09">
      <w:pPr>
        <w:ind w:leftChars="202" w:left="424" w:firstLineChars="100" w:firstLine="210"/>
        <w:rPr>
          <w:u w:val="thick"/>
        </w:rPr>
      </w:pPr>
      <w:r>
        <w:rPr>
          <w:rFonts w:hint="eastAsia"/>
        </w:rPr>
        <w:t>公園</w:t>
      </w:r>
      <w:r w:rsidR="00517CE5" w:rsidRPr="009C013E">
        <w:rPr>
          <w:rFonts w:ascii="ＭＳ 明朝" w:hAnsi="ＭＳ 明朝" w:hint="eastAsia"/>
        </w:rPr>
        <w:t xml:space="preserve">下水道課に照会（高知県全県域生活排水処理構想　</w:t>
      </w:r>
      <w:r w:rsidR="00B30543">
        <w:rPr>
          <w:rFonts w:ascii="ＭＳ 明朝" w:hAnsi="ＭＳ 明朝" w:hint="eastAsia"/>
        </w:rPr>
        <w:t>平成</w:t>
      </w:r>
      <w:r w:rsidR="00517CE5" w:rsidRPr="009C013E">
        <w:rPr>
          <w:rFonts w:ascii="ＭＳ 明朝" w:hAnsi="ＭＳ 明朝" w:hint="eastAsia"/>
        </w:rPr>
        <w:t>32年度までの計画に基づき作成）</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5328"/>
        </w:rPr>
        <w:t>考</w:t>
      </w:r>
      <w:r w:rsidRPr="00B30543">
        <w:rPr>
          <w:rFonts w:hint="eastAsia"/>
          <w:kern w:val="0"/>
          <w:u w:val="thick"/>
          <w:fitText w:val="840" w:id="584195328"/>
        </w:rPr>
        <w:t>察</w:t>
      </w:r>
    </w:p>
    <w:p w:rsidR="00B30543" w:rsidRPr="003339F5" w:rsidRDefault="00B30543" w:rsidP="00B30543">
      <w:pPr>
        <w:ind w:leftChars="135" w:left="283" w:firstLineChars="100" w:firstLine="210"/>
        <w:rPr>
          <w:rFonts w:ascii="ＭＳ 明朝" w:hAnsi="ＭＳ 明朝"/>
        </w:rPr>
      </w:pPr>
      <w:r>
        <w:rPr>
          <w:rFonts w:hint="eastAsia"/>
        </w:rPr>
        <w:t>公共下水道の浄化</w:t>
      </w:r>
      <w:r>
        <w:rPr>
          <w:rFonts w:ascii="ＭＳ 明朝" w:hAnsi="ＭＳ 明朝" w:hint="eastAsia"/>
        </w:rPr>
        <w:t>率は</w:t>
      </w:r>
      <w:r w:rsidRPr="003339F5">
        <w:rPr>
          <w:rFonts w:ascii="ＭＳ 明朝" w:hAnsi="ＭＳ 明朝" w:hint="eastAsia"/>
        </w:rPr>
        <w:t>平成1</w:t>
      </w:r>
      <w:r>
        <w:rPr>
          <w:rFonts w:ascii="ＭＳ 明朝" w:hAnsi="ＭＳ 明朝" w:hint="eastAsia"/>
        </w:rPr>
        <w:t>4</w:t>
      </w:r>
      <w:r w:rsidRPr="003339F5">
        <w:rPr>
          <w:rFonts w:ascii="ＭＳ 明朝" w:hAnsi="ＭＳ 明朝" w:hint="eastAsia"/>
        </w:rPr>
        <w:t>年度</w:t>
      </w:r>
      <w:r w:rsidR="006B36EC">
        <w:rPr>
          <w:rFonts w:ascii="ＭＳ 明朝" w:hAnsi="ＭＳ 明朝" w:hint="eastAsia"/>
        </w:rPr>
        <w:t>から平成23年度にかけて緩</w:t>
      </w:r>
      <w:r>
        <w:rPr>
          <w:rFonts w:ascii="ＭＳ 明朝" w:hAnsi="ＭＳ 明朝" w:hint="eastAsia"/>
        </w:rPr>
        <w:t>やかに増加し</w:t>
      </w:r>
      <w:r w:rsidRPr="003339F5">
        <w:rPr>
          <w:rFonts w:ascii="ＭＳ 明朝" w:hAnsi="ＭＳ 明朝" w:hint="eastAsia"/>
        </w:rPr>
        <w:t>、平成</w:t>
      </w:r>
      <w:r>
        <w:rPr>
          <w:rFonts w:ascii="ＭＳ 明朝" w:hAnsi="ＭＳ 明朝" w:hint="eastAsia"/>
        </w:rPr>
        <w:t>23</w:t>
      </w:r>
      <w:r w:rsidRPr="003339F5">
        <w:rPr>
          <w:rFonts w:ascii="ＭＳ 明朝" w:hAnsi="ＭＳ 明朝" w:hint="eastAsia"/>
        </w:rPr>
        <w:t>年度</w:t>
      </w:r>
      <w:r>
        <w:rPr>
          <w:rFonts w:ascii="ＭＳ 明朝" w:hAnsi="ＭＳ 明朝" w:hint="eastAsia"/>
        </w:rPr>
        <w:t>から平成24年度にかけては大きく</w:t>
      </w:r>
      <w:r w:rsidR="00AF6781">
        <w:rPr>
          <w:rFonts w:ascii="ＭＳ 明朝" w:hAnsi="ＭＳ 明朝" w:hint="eastAsia"/>
        </w:rPr>
        <w:t>増加した</w:t>
      </w:r>
      <w:r>
        <w:rPr>
          <w:rFonts w:ascii="ＭＳ 明朝" w:hAnsi="ＭＳ 明朝" w:hint="eastAsia"/>
        </w:rPr>
        <w:t>。平成14年度から平成24年度にかけては23.1ポイント</w:t>
      </w:r>
      <w:r w:rsidR="00AF6781">
        <w:rPr>
          <w:rFonts w:ascii="ＭＳ 明朝" w:hAnsi="ＭＳ 明朝" w:hint="eastAsia"/>
        </w:rPr>
        <w:t>増加し</w:t>
      </w:r>
      <w:r>
        <w:rPr>
          <w:rFonts w:ascii="ＭＳ 明朝" w:hAnsi="ＭＳ 明朝" w:hint="eastAsia"/>
        </w:rPr>
        <w:t>、２倍以上となっている。</w:t>
      </w:r>
    </w:p>
    <w:p w:rsidR="00B30543" w:rsidRPr="00020F95" w:rsidRDefault="00B30543" w:rsidP="00B30543">
      <w:pPr>
        <w:ind w:leftChars="135" w:left="283" w:firstLineChars="100" w:firstLine="210"/>
        <w:rPr>
          <w:u w:val="thick"/>
        </w:rPr>
      </w:pPr>
      <w:r w:rsidRPr="003339F5">
        <w:rPr>
          <w:rFonts w:ascii="ＭＳ 明朝" w:hAnsi="ＭＳ 明朝" w:hint="eastAsia"/>
        </w:rPr>
        <w:t>目標値</w:t>
      </w:r>
      <w:r>
        <w:rPr>
          <w:rFonts w:ascii="ＭＳ 明朝" w:hAnsi="ＭＳ 明朝" w:hint="eastAsia"/>
        </w:rPr>
        <w:t>46.0</w:t>
      </w:r>
      <w:r w:rsidRPr="003339F5">
        <w:rPr>
          <w:rFonts w:ascii="ＭＳ 明朝" w:hAnsi="ＭＳ 明朝" w:hint="eastAsia"/>
        </w:rPr>
        <w:t>％に対し、平成24年度は4</w:t>
      </w:r>
      <w:r>
        <w:rPr>
          <w:rFonts w:ascii="ＭＳ 明朝" w:hAnsi="ＭＳ 明朝" w:hint="eastAsia"/>
        </w:rPr>
        <w:t>2.1</w:t>
      </w:r>
      <w:r w:rsidRPr="003339F5">
        <w:rPr>
          <w:rFonts w:ascii="ＭＳ 明朝" w:hAnsi="ＭＳ 明朝" w:hint="eastAsia"/>
        </w:rPr>
        <w:t>％と</w:t>
      </w:r>
      <w:r>
        <w:rPr>
          <w:rFonts w:ascii="ＭＳ 明朝" w:hAnsi="ＭＳ 明朝" w:hint="eastAsia"/>
        </w:rPr>
        <w:t>3.9ポイント下回り</w:t>
      </w:r>
      <w:r w:rsidRPr="003339F5">
        <w:rPr>
          <w:rFonts w:ascii="ＭＳ 明朝" w:hAnsi="ＭＳ 明朝" w:hint="eastAsia"/>
        </w:rPr>
        <w:t>、目標を達成</w:t>
      </w:r>
      <w:r>
        <w:rPr>
          <w:rFonts w:ascii="ＭＳ 明朝" w:hAnsi="ＭＳ 明朝" w:hint="eastAsia"/>
        </w:rPr>
        <w:t>でき</w:t>
      </w:r>
      <w:r w:rsidR="00C01918">
        <w:rPr>
          <w:rFonts w:ascii="ＭＳ 明朝" w:hAnsi="ＭＳ 明朝" w:hint="eastAsia"/>
        </w:rPr>
        <w:t>なかった</w:t>
      </w:r>
      <w:r w:rsidRPr="003339F5">
        <w:rPr>
          <w:rFonts w:ascii="ＭＳ 明朝" w:hAnsi="ＭＳ 明朝" w:hint="eastAsia"/>
        </w:rPr>
        <w:t>。</w:t>
      </w:r>
    </w:p>
    <w:p w:rsidR="00597556" w:rsidRDefault="00597556" w:rsidP="00727F09">
      <w:pPr>
        <w:ind w:leftChars="202" w:left="424" w:firstLine="2"/>
      </w:pPr>
    </w:p>
    <w:p w:rsidR="00CD6603" w:rsidRDefault="001248CE" w:rsidP="007D5366">
      <w:pPr>
        <w:ind w:leftChars="135" w:left="283"/>
      </w:pPr>
      <w:r>
        <w:rPr>
          <w:noProof/>
        </w:rPr>
        <w:drawing>
          <wp:inline distT="0" distB="0" distL="0" distR="0">
            <wp:extent cx="5052060" cy="2705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CD6603" w:rsidRDefault="00CD6603" w:rsidP="002769C7">
      <w:pPr>
        <w:ind w:leftChars="135" w:left="283"/>
      </w:pPr>
      <w:r>
        <w:br w:type="page"/>
      </w:r>
    </w:p>
    <w:p w:rsidR="00DF0B03" w:rsidRDefault="00DF0B03" w:rsidP="007E2C24">
      <w:pPr>
        <w:pStyle w:val="3"/>
        <w:ind w:leftChars="135" w:left="283"/>
      </w:pPr>
      <w:bookmarkStart w:id="9" w:name="_Toc383090895"/>
      <w:r w:rsidRPr="00DF0B03">
        <w:rPr>
          <w:rFonts w:hint="eastAsia"/>
        </w:rPr>
        <w:lastRenderedPageBreak/>
        <w:t>⑦環境に配慮した砂防・治山ダム数</w:t>
      </w:r>
      <w:r w:rsidR="00570144" w:rsidRPr="00570144">
        <w:rPr>
          <w:rFonts w:hint="eastAsia"/>
        </w:rPr>
        <w:t>（資料：</w:t>
      </w:r>
      <w:r w:rsidR="00721BCC" w:rsidRPr="00721BCC">
        <w:rPr>
          <w:rFonts w:hint="eastAsia"/>
        </w:rPr>
        <w:t>防災砂防課・治山林道課</w:t>
      </w:r>
      <w:r w:rsidR="00570144" w:rsidRPr="00570144">
        <w:rPr>
          <w:rFonts w:hint="eastAsia"/>
        </w:rPr>
        <w:t>）</w:t>
      </w:r>
      <w:bookmarkEnd w:id="9"/>
    </w:p>
    <w:p w:rsidR="00A47B37" w:rsidRDefault="00A47B37" w:rsidP="00240505">
      <w:pPr>
        <w:ind w:leftChars="135" w:left="4063" w:hangingChars="600" w:hanging="3780"/>
        <w:rPr>
          <w:kern w:val="0"/>
          <w:u w:val="thick"/>
        </w:rPr>
      </w:pPr>
      <w:r w:rsidRPr="00B30543">
        <w:rPr>
          <w:rFonts w:hint="eastAsia"/>
          <w:spacing w:val="210"/>
          <w:kern w:val="0"/>
          <w:u w:val="thick"/>
          <w:fitText w:val="840" w:id="573318409"/>
        </w:rPr>
        <w:t>定</w:t>
      </w:r>
      <w:r w:rsidRPr="00B30543">
        <w:rPr>
          <w:rFonts w:hint="eastAsia"/>
          <w:kern w:val="0"/>
          <w:u w:val="thick"/>
          <w:fitText w:val="840" w:id="573318409"/>
        </w:rPr>
        <w:t>義</w:t>
      </w:r>
    </w:p>
    <w:p w:rsidR="00727F09" w:rsidRPr="00451607" w:rsidRDefault="006E24A7" w:rsidP="00451607">
      <w:pPr>
        <w:ind w:leftChars="202" w:left="424" w:firstLineChars="100" w:firstLine="210"/>
        <w:rPr>
          <w:rFonts w:ascii="ＭＳ 明朝" w:hAnsi="ＭＳ 明朝"/>
        </w:rPr>
      </w:pPr>
      <w:r w:rsidRPr="009C013E">
        <w:rPr>
          <w:rFonts w:ascii="ＭＳ 明朝" w:hAnsi="ＭＳ 明朝" w:hint="eastAsia"/>
        </w:rPr>
        <w:t>土砂供給が可能な砂防堰堤、環境に配慮した木製治山ダムの基数</w:t>
      </w:r>
    </w:p>
    <w:p w:rsidR="00A47B37" w:rsidRDefault="00A47B37" w:rsidP="00240505">
      <w:pPr>
        <w:ind w:leftChars="135" w:left="1543" w:hangingChars="600" w:hanging="1260"/>
        <w:rPr>
          <w:u w:val="thick"/>
        </w:rPr>
      </w:pPr>
      <w:r w:rsidRPr="002769C7">
        <w:rPr>
          <w:rFonts w:hint="eastAsia"/>
          <w:u w:val="thick"/>
        </w:rPr>
        <w:t>調査方法</w:t>
      </w:r>
    </w:p>
    <w:p w:rsidR="00A47B37" w:rsidRPr="002769C7" w:rsidRDefault="00761848" w:rsidP="00727F09">
      <w:pPr>
        <w:ind w:leftChars="202" w:left="424" w:firstLineChars="100" w:firstLine="210"/>
        <w:rPr>
          <w:u w:val="thick"/>
        </w:rPr>
      </w:pPr>
      <w:r w:rsidRPr="00721BCC">
        <w:rPr>
          <w:rFonts w:hint="eastAsia"/>
        </w:rPr>
        <w:t>防災</w:t>
      </w:r>
      <w:r w:rsidR="006C5FA0">
        <w:rPr>
          <w:rFonts w:ascii="ＭＳ 明朝" w:hAnsi="ＭＳ 明朝" w:hint="eastAsia"/>
        </w:rPr>
        <w:t>砂防課（砂防堰堤）、</w:t>
      </w:r>
      <w:r w:rsidR="006C5FA0" w:rsidRPr="00721BCC">
        <w:rPr>
          <w:rFonts w:hint="eastAsia"/>
        </w:rPr>
        <w:t>治山林道課</w:t>
      </w:r>
      <w:r w:rsidR="006E24A7" w:rsidRPr="009C013E">
        <w:rPr>
          <w:rFonts w:ascii="ＭＳ 明朝" w:hAnsi="ＭＳ 明朝" w:hint="eastAsia"/>
        </w:rPr>
        <w:t>（木製治山ダム）に照会</w:t>
      </w:r>
    </w:p>
    <w:p w:rsidR="00B30543" w:rsidRDefault="00B30543" w:rsidP="00B30543">
      <w:pPr>
        <w:ind w:leftChars="135" w:left="4063" w:hangingChars="600" w:hanging="3780"/>
        <w:rPr>
          <w:kern w:val="0"/>
          <w:u w:val="thick"/>
        </w:rPr>
      </w:pPr>
      <w:r w:rsidRPr="00393C9A">
        <w:rPr>
          <w:rFonts w:hint="eastAsia"/>
          <w:spacing w:val="210"/>
          <w:kern w:val="0"/>
          <w:u w:val="thick"/>
          <w:fitText w:val="840" w:id="584195329"/>
        </w:rPr>
        <w:t>考</w:t>
      </w:r>
      <w:r w:rsidRPr="00393C9A">
        <w:rPr>
          <w:rFonts w:hint="eastAsia"/>
          <w:kern w:val="0"/>
          <w:u w:val="thick"/>
          <w:fitText w:val="840" w:id="584195329"/>
        </w:rPr>
        <w:t>察</w:t>
      </w:r>
    </w:p>
    <w:p w:rsidR="00B30543" w:rsidRDefault="00B30543" w:rsidP="00B30543">
      <w:pPr>
        <w:ind w:leftChars="202" w:left="424" w:firstLineChars="100" w:firstLine="210"/>
        <w:rPr>
          <w:rFonts w:ascii="ＭＳ 明朝" w:hAnsi="ＭＳ 明朝"/>
        </w:rPr>
      </w:pPr>
      <w:r w:rsidRPr="00DF0B03">
        <w:rPr>
          <w:rFonts w:hint="eastAsia"/>
        </w:rPr>
        <w:t>環境に配慮した砂防・治山ダム数</w:t>
      </w:r>
      <w:r>
        <w:rPr>
          <w:rFonts w:ascii="ＭＳ 明朝" w:hAnsi="ＭＳ 明朝" w:hint="eastAsia"/>
        </w:rPr>
        <w:t>は</w:t>
      </w:r>
      <w:r w:rsidRPr="003339F5">
        <w:rPr>
          <w:rFonts w:ascii="ＭＳ 明朝" w:hAnsi="ＭＳ 明朝" w:hint="eastAsia"/>
        </w:rPr>
        <w:t>平成</w:t>
      </w:r>
      <w:r>
        <w:rPr>
          <w:rFonts w:ascii="ＭＳ 明朝" w:hAnsi="ＭＳ 明朝" w:hint="eastAsia"/>
        </w:rPr>
        <w:t>15</w:t>
      </w:r>
      <w:r w:rsidRPr="003339F5">
        <w:rPr>
          <w:rFonts w:ascii="ＭＳ 明朝" w:hAnsi="ＭＳ 明朝" w:hint="eastAsia"/>
        </w:rPr>
        <w:t>年度</w:t>
      </w:r>
      <w:r w:rsidRPr="00C01918">
        <w:rPr>
          <w:rFonts w:ascii="ＭＳ 明朝" w:hAnsi="ＭＳ 明朝" w:hint="eastAsia"/>
        </w:rPr>
        <w:t>に</w:t>
      </w:r>
      <w:r w:rsidR="00393C9A" w:rsidRPr="00C01918">
        <w:rPr>
          <w:rFonts w:ascii="ＭＳ 明朝" w:hAnsi="ＭＳ 明朝" w:hint="eastAsia"/>
        </w:rPr>
        <w:t>１</w:t>
      </w:r>
      <w:r w:rsidRPr="00C01918">
        <w:rPr>
          <w:rFonts w:ascii="ＭＳ 明朝" w:hAnsi="ＭＳ 明朝" w:hint="eastAsia"/>
        </w:rPr>
        <w:t>基増加し</w:t>
      </w:r>
      <w:r>
        <w:rPr>
          <w:rFonts w:ascii="ＭＳ 明朝" w:hAnsi="ＭＳ 明朝" w:hint="eastAsia"/>
        </w:rPr>
        <w:t>、５基を維持している。</w:t>
      </w:r>
      <w:r w:rsidR="00451607">
        <w:rPr>
          <w:rFonts w:ascii="ＭＳ 明朝" w:hAnsi="ＭＳ 明朝" w:hint="eastAsia"/>
        </w:rPr>
        <w:t>その後、設置の予定はない。</w:t>
      </w:r>
    </w:p>
    <w:p w:rsidR="00A47B37" w:rsidRDefault="00A47B37" w:rsidP="00C53A9A">
      <w:pPr>
        <w:ind w:leftChars="135" w:left="283"/>
        <w:rPr>
          <w:noProof/>
        </w:rPr>
      </w:pPr>
    </w:p>
    <w:p w:rsidR="00597556" w:rsidRPr="002769C7" w:rsidRDefault="00597556" w:rsidP="00C53A9A">
      <w:pPr>
        <w:ind w:leftChars="135" w:left="283"/>
        <w:rPr>
          <w:u w:val="thick"/>
        </w:rPr>
      </w:pPr>
      <w:r w:rsidRPr="00597556">
        <w:rPr>
          <w:noProof/>
        </w:rPr>
        <w:drawing>
          <wp:inline distT="0" distB="0" distL="0" distR="0">
            <wp:extent cx="5052060" cy="2712720"/>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0675FA" w:rsidRDefault="000675FA" w:rsidP="007E2C24">
      <w:pPr>
        <w:ind w:leftChars="135" w:left="283"/>
      </w:pPr>
      <w:r>
        <w:br w:type="page"/>
      </w:r>
    </w:p>
    <w:p w:rsidR="00DF0B03" w:rsidRDefault="00DF0B03" w:rsidP="007E2C24">
      <w:pPr>
        <w:pStyle w:val="3"/>
        <w:ind w:leftChars="135" w:left="283"/>
      </w:pPr>
      <w:bookmarkStart w:id="10" w:name="_Toc383090896"/>
      <w:r w:rsidRPr="00DF0B03">
        <w:rPr>
          <w:rFonts w:hint="eastAsia"/>
        </w:rPr>
        <w:lastRenderedPageBreak/>
        <w:t>⑧文化環境アドバイザーの活用件数</w:t>
      </w:r>
      <w:r w:rsidR="00570144" w:rsidRPr="00570144">
        <w:rPr>
          <w:rFonts w:hint="eastAsia"/>
        </w:rPr>
        <w:t>（資料：</w:t>
      </w:r>
      <w:r w:rsidR="00721BCC" w:rsidRPr="00721BCC">
        <w:rPr>
          <w:rFonts w:hint="eastAsia"/>
        </w:rPr>
        <w:t>林業環境政策課</w:t>
      </w:r>
      <w:r w:rsidR="00570144" w:rsidRPr="00570144">
        <w:rPr>
          <w:rFonts w:hint="eastAsia"/>
        </w:rPr>
        <w:t>）</w:t>
      </w:r>
      <w:bookmarkEnd w:id="10"/>
    </w:p>
    <w:p w:rsidR="00A47B37" w:rsidRDefault="00A47B37" w:rsidP="00727F09">
      <w:pPr>
        <w:ind w:leftChars="135" w:left="4063" w:hangingChars="600" w:hanging="3780"/>
        <w:rPr>
          <w:kern w:val="0"/>
          <w:u w:val="thick"/>
        </w:rPr>
      </w:pPr>
      <w:r w:rsidRPr="00B30543">
        <w:rPr>
          <w:rFonts w:hint="eastAsia"/>
          <w:spacing w:val="210"/>
          <w:kern w:val="0"/>
          <w:u w:val="thick"/>
          <w:fitText w:val="840" w:id="573318411"/>
        </w:rPr>
        <w:t>定</w:t>
      </w:r>
      <w:r w:rsidRPr="00B30543">
        <w:rPr>
          <w:rFonts w:hint="eastAsia"/>
          <w:kern w:val="0"/>
          <w:u w:val="thick"/>
          <w:fitText w:val="840" w:id="573318411"/>
        </w:rPr>
        <w:t>義</w:t>
      </w:r>
    </w:p>
    <w:p w:rsidR="00727F09" w:rsidRDefault="00451607" w:rsidP="00727F09">
      <w:pPr>
        <w:ind w:leftChars="202" w:left="424" w:firstLineChars="100" w:firstLine="210"/>
        <w:rPr>
          <w:rFonts w:ascii="ＭＳ 明朝" w:hAnsi="ＭＳ 明朝"/>
        </w:rPr>
      </w:pPr>
      <w:r>
        <w:rPr>
          <w:rFonts w:ascii="ＭＳ 明朝" w:hAnsi="ＭＳ 明朝" w:hint="eastAsia"/>
        </w:rPr>
        <w:t>高知県</w:t>
      </w:r>
      <w:r w:rsidR="006E24A7" w:rsidRPr="009C013E">
        <w:rPr>
          <w:rFonts w:ascii="ＭＳ 明朝" w:hAnsi="ＭＳ 明朝" w:hint="eastAsia"/>
        </w:rPr>
        <w:t>文化環境アドバイザーの活用件数</w:t>
      </w:r>
    </w:p>
    <w:p w:rsidR="00A47B37" w:rsidRDefault="00A47B37" w:rsidP="00240505">
      <w:pPr>
        <w:ind w:leftChars="135" w:left="1543" w:hangingChars="600" w:hanging="1260"/>
        <w:rPr>
          <w:u w:val="thick"/>
        </w:rPr>
      </w:pPr>
      <w:r w:rsidRPr="002769C7">
        <w:rPr>
          <w:rFonts w:hint="eastAsia"/>
          <w:u w:val="thick"/>
        </w:rPr>
        <w:t>調査方法</w:t>
      </w:r>
    </w:p>
    <w:p w:rsidR="00A47B37" w:rsidRPr="002769C7" w:rsidRDefault="00451607" w:rsidP="00727F09">
      <w:pPr>
        <w:ind w:leftChars="202" w:left="424" w:firstLineChars="100" w:firstLine="210"/>
        <w:rPr>
          <w:u w:val="thick"/>
        </w:rPr>
      </w:pPr>
      <w:r>
        <w:rPr>
          <w:rFonts w:ascii="ＭＳ 明朝" w:hAnsi="ＭＳ 明朝" w:hint="eastAsia"/>
        </w:rPr>
        <w:t>林業環境政策課</w:t>
      </w:r>
      <w:r w:rsidR="006E24A7" w:rsidRPr="009C013E">
        <w:rPr>
          <w:rFonts w:ascii="ＭＳ 明朝" w:hAnsi="ＭＳ 明朝" w:hint="eastAsia"/>
        </w:rPr>
        <w:t>に照会</w:t>
      </w:r>
      <w:r w:rsidR="00990790">
        <w:rPr>
          <w:rFonts w:ascii="ＭＳ 明朝" w:hAnsi="ＭＳ 明朝" w:hint="eastAsia"/>
        </w:rPr>
        <w:t xml:space="preserve">　　　</w:t>
      </w:r>
      <w:r w:rsidR="006E24A7" w:rsidRPr="009C013E">
        <w:rPr>
          <w:rFonts w:ascii="ＭＳ 明朝" w:hAnsi="ＭＳ 明朝" w:hint="eastAsia"/>
        </w:rPr>
        <w:t>※</w:t>
      </w:r>
      <w:r w:rsidR="00727F09">
        <w:rPr>
          <w:rFonts w:ascii="ＭＳ 明朝" w:hAnsi="ＭＳ 明朝" w:hint="eastAsia"/>
        </w:rPr>
        <w:t>平成７</w:t>
      </w:r>
      <w:r w:rsidR="00657273">
        <w:rPr>
          <w:rFonts w:ascii="ＭＳ 明朝" w:hAnsi="ＭＳ 明朝" w:hint="eastAsia"/>
        </w:rPr>
        <w:t>年度から制度スタート</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5584"/>
        </w:rPr>
        <w:t>考</w:t>
      </w:r>
      <w:r w:rsidRPr="00B30543">
        <w:rPr>
          <w:rFonts w:hint="eastAsia"/>
          <w:kern w:val="0"/>
          <w:u w:val="thick"/>
          <w:fitText w:val="840" w:id="584195584"/>
        </w:rPr>
        <w:t>察</w:t>
      </w:r>
    </w:p>
    <w:p w:rsidR="00B30543" w:rsidRPr="002B605F" w:rsidRDefault="00451607" w:rsidP="00B30543">
      <w:pPr>
        <w:ind w:leftChars="202" w:left="424" w:firstLineChars="100" w:firstLine="210"/>
        <w:rPr>
          <w:rFonts w:ascii="ＭＳ 明朝" w:hAnsi="ＭＳ 明朝"/>
          <w:u w:val="thick"/>
        </w:rPr>
      </w:pPr>
      <w:r w:rsidRPr="00451607">
        <w:rPr>
          <w:rFonts w:ascii="ＭＳ 明朝" w:hAnsi="ＭＳ 明朝" w:hint="eastAsia"/>
        </w:rPr>
        <w:t>文化環境アドバイザーの活用件数は平成14年度が５件と最も多く、以降減少を続け、平成17年度からアドバイザー派遣予算を事業主管課が負担することになり、平成17年以降は０件となっている。（ただし、事業主管課や流域市町での独自の活用も見受けられ、正確な実態把握にまで至っていない状況である）</w:t>
      </w:r>
    </w:p>
    <w:p w:rsidR="00A47B37" w:rsidRDefault="00A47B37" w:rsidP="00730659">
      <w:pPr>
        <w:ind w:leftChars="135" w:left="283"/>
        <w:rPr>
          <w:noProof/>
        </w:rPr>
      </w:pPr>
    </w:p>
    <w:p w:rsidR="00597556" w:rsidRPr="002769C7" w:rsidRDefault="00597556" w:rsidP="00730659">
      <w:pPr>
        <w:ind w:leftChars="135" w:left="283"/>
        <w:rPr>
          <w:u w:val="thick"/>
        </w:rPr>
      </w:pPr>
      <w:r w:rsidRPr="00597556">
        <w:rPr>
          <w:noProof/>
        </w:rPr>
        <w:drawing>
          <wp:inline distT="0" distB="0" distL="0" distR="0">
            <wp:extent cx="5052060" cy="2712720"/>
            <wp:effectExtent l="0" t="0" r="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0675FA" w:rsidRDefault="000675FA" w:rsidP="009826C7">
      <w:r>
        <w:br w:type="page"/>
      </w:r>
    </w:p>
    <w:p w:rsidR="00871EAA" w:rsidRDefault="00871EAA" w:rsidP="00871EAA">
      <w:pPr>
        <w:pStyle w:val="2"/>
      </w:pPr>
      <w:bookmarkStart w:id="11" w:name="_Toc383090897"/>
      <w:r w:rsidRPr="00871EAA">
        <w:rPr>
          <w:rFonts w:hint="eastAsia"/>
        </w:rPr>
        <w:lastRenderedPageBreak/>
        <w:t>（２）森林、農地及び草地が適切に管理され、環境に配慮した経営が行われていること。</w:t>
      </w:r>
      <w:bookmarkEnd w:id="11"/>
    </w:p>
    <w:p w:rsidR="007E2C24" w:rsidRPr="007E2C24" w:rsidRDefault="007E2C24" w:rsidP="007E2C24"/>
    <w:p w:rsidR="00C110C7" w:rsidRPr="0053685A" w:rsidRDefault="00C110C7" w:rsidP="00C110C7">
      <w:pPr>
        <w:rPr>
          <w:u w:val="double"/>
        </w:rPr>
      </w:pPr>
      <w:r w:rsidRPr="0053685A">
        <w:rPr>
          <w:rFonts w:hint="eastAsia"/>
          <w:u w:val="double"/>
        </w:rPr>
        <w:t xml:space="preserve">●住民が主体となる項目　　　　　　　　　　　　　　　　　　　　　　　　　　　　　　　</w:t>
      </w:r>
    </w:p>
    <w:p w:rsidR="00871EAA" w:rsidRDefault="00C110C7" w:rsidP="007E2C24">
      <w:pPr>
        <w:pStyle w:val="3"/>
        <w:ind w:leftChars="135" w:left="283"/>
      </w:pPr>
      <w:bookmarkStart w:id="12" w:name="_Toc383090898"/>
      <w:r w:rsidRPr="00C110C7">
        <w:rPr>
          <w:rFonts w:hint="eastAsia"/>
        </w:rPr>
        <w:t>①森林認証の認証状況</w:t>
      </w:r>
      <w:r w:rsidR="00570144" w:rsidRPr="00570144">
        <w:rPr>
          <w:rFonts w:hint="eastAsia"/>
        </w:rPr>
        <w:t>（資料：林業環境政策課）</w:t>
      </w:r>
      <w:bookmarkEnd w:id="12"/>
    </w:p>
    <w:p w:rsidR="006E24A7" w:rsidRDefault="006E24A7" w:rsidP="006E24A7">
      <w:pPr>
        <w:ind w:leftChars="135" w:left="1543" w:hangingChars="600" w:hanging="1260"/>
        <w:rPr>
          <w:rFonts w:ascii="ＭＳ 明朝" w:hAnsi="ＭＳ 明朝"/>
        </w:rPr>
      </w:pPr>
      <w:r w:rsidRPr="009C013E">
        <w:rPr>
          <w:rFonts w:ascii="ＭＳ 明朝" w:hAnsi="ＭＳ 明朝" w:hint="eastAsia"/>
        </w:rPr>
        <w:t>○森林管理協議会（FSC）・緑の循環認証会議（SGEC）の認証団体数</w:t>
      </w:r>
    </w:p>
    <w:p w:rsidR="00A47B37" w:rsidRDefault="00A47B37" w:rsidP="00240505">
      <w:pPr>
        <w:ind w:leftChars="135" w:left="4063" w:hangingChars="600" w:hanging="3780"/>
        <w:rPr>
          <w:kern w:val="0"/>
          <w:u w:val="thick"/>
        </w:rPr>
      </w:pPr>
      <w:r w:rsidRPr="00B30543">
        <w:rPr>
          <w:rFonts w:hint="eastAsia"/>
          <w:spacing w:val="210"/>
          <w:kern w:val="0"/>
          <w:u w:val="thick"/>
          <w:fitText w:val="840" w:id="573318657"/>
        </w:rPr>
        <w:t>定</w:t>
      </w:r>
      <w:r w:rsidRPr="00B30543">
        <w:rPr>
          <w:rFonts w:hint="eastAsia"/>
          <w:kern w:val="0"/>
          <w:u w:val="thick"/>
          <w:fitText w:val="840" w:id="573318657"/>
        </w:rPr>
        <w:t>義</w:t>
      </w:r>
    </w:p>
    <w:p w:rsidR="00A47B37" w:rsidRPr="002769C7" w:rsidRDefault="006E24A7" w:rsidP="00451607">
      <w:pPr>
        <w:ind w:leftChars="202" w:left="424" w:firstLineChars="100" w:firstLine="210"/>
        <w:rPr>
          <w:u w:val="thick"/>
        </w:rPr>
      </w:pPr>
      <w:r w:rsidRPr="009C013E">
        <w:rPr>
          <w:rFonts w:ascii="ＭＳ 明朝" w:hAnsi="ＭＳ 明朝" w:hint="eastAsia"/>
        </w:rPr>
        <w:t>森林管理協議会（FSC）・緑の循環認証会議（SGEC）の認証団体数</w:t>
      </w:r>
    </w:p>
    <w:p w:rsidR="00A47B37" w:rsidRDefault="00A47B37" w:rsidP="00240505">
      <w:pPr>
        <w:ind w:leftChars="135" w:left="1543" w:hangingChars="600" w:hanging="1260"/>
        <w:rPr>
          <w:u w:val="thick"/>
        </w:rPr>
      </w:pPr>
      <w:r w:rsidRPr="002769C7">
        <w:rPr>
          <w:rFonts w:hint="eastAsia"/>
          <w:u w:val="thick"/>
        </w:rPr>
        <w:t>調査方法</w:t>
      </w:r>
    </w:p>
    <w:p w:rsidR="00A47B37" w:rsidRPr="002769C7" w:rsidRDefault="00451607" w:rsidP="00451607">
      <w:pPr>
        <w:ind w:leftChars="202" w:left="424" w:firstLineChars="100" w:firstLine="210"/>
        <w:rPr>
          <w:u w:val="thick"/>
        </w:rPr>
      </w:pPr>
      <w:r>
        <w:rPr>
          <w:rFonts w:ascii="ＭＳ 明朝" w:hAnsi="ＭＳ 明朝" w:hint="eastAsia"/>
        </w:rPr>
        <w:t>林業環境政策課に</w:t>
      </w:r>
      <w:r w:rsidR="006E24A7" w:rsidRPr="009C013E">
        <w:rPr>
          <w:rFonts w:ascii="ＭＳ 明朝" w:hAnsi="ＭＳ 明朝" w:hint="eastAsia"/>
        </w:rPr>
        <w:t>照会</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5840"/>
        </w:rPr>
        <w:t>考</w:t>
      </w:r>
      <w:r w:rsidRPr="00B30543">
        <w:rPr>
          <w:rFonts w:hint="eastAsia"/>
          <w:kern w:val="0"/>
          <w:u w:val="thick"/>
          <w:fitText w:val="840" w:id="584195840"/>
        </w:rPr>
        <w:t>察</w:t>
      </w:r>
    </w:p>
    <w:p w:rsidR="00B30543" w:rsidRPr="00C01918" w:rsidRDefault="00B30543" w:rsidP="00B30543">
      <w:pPr>
        <w:ind w:leftChars="135" w:left="283" w:firstLineChars="100" w:firstLine="210"/>
        <w:rPr>
          <w:rFonts w:ascii="ＭＳ 明朝" w:hAnsi="ＭＳ 明朝"/>
        </w:rPr>
      </w:pPr>
      <w:r w:rsidRPr="009C013E">
        <w:rPr>
          <w:rFonts w:ascii="ＭＳ 明朝" w:hAnsi="ＭＳ 明朝" w:hint="eastAsia"/>
        </w:rPr>
        <w:t>森林管</w:t>
      </w:r>
      <w:r w:rsidRPr="00C01918">
        <w:rPr>
          <w:rFonts w:ascii="ＭＳ 明朝" w:hAnsi="ＭＳ 明朝" w:hint="eastAsia"/>
        </w:rPr>
        <w:t>理協議会（FSC）・緑の循環認証会議（SGEC）の認証団体数は平成14年度に１団体のみであったが、以降少しずつ増加し、平成</w:t>
      </w:r>
      <w:r w:rsidR="004F06D0" w:rsidRPr="00C01918">
        <w:rPr>
          <w:rFonts w:ascii="ＭＳ 明朝" w:hAnsi="ＭＳ 明朝" w:hint="eastAsia"/>
        </w:rPr>
        <w:t>18</w:t>
      </w:r>
      <w:r w:rsidRPr="00C01918">
        <w:rPr>
          <w:rFonts w:ascii="ＭＳ 明朝" w:hAnsi="ＭＳ 明朝" w:hint="eastAsia"/>
        </w:rPr>
        <w:t>年度には３団体に増加し</w:t>
      </w:r>
      <w:r w:rsidR="004F06D0" w:rsidRPr="00C01918">
        <w:rPr>
          <w:rFonts w:ascii="ＭＳ 明朝" w:hAnsi="ＭＳ 明朝" w:hint="eastAsia"/>
        </w:rPr>
        <w:t>、横ばいとなっ</w:t>
      </w:r>
      <w:r w:rsidRPr="00C01918">
        <w:rPr>
          <w:rFonts w:ascii="ＭＳ 明朝" w:hAnsi="ＭＳ 明朝" w:hint="eastAsia"/>
        </w:rPr>
        <w:t>た</w:t>
      </w:r>
      <w:r w:rsidR="00393C9A" w:rsidRPr="00C01918">
        <w:rPr>
          <w:rFonts w:ascii="ＭＳ 明朝" w:hAnsi="ＭＳ 明朝" w:hint="eastAsia"/>
        </w:rPr>
        <w:t>が、平成24年度に１団体増加した。</w:t>
      </w:r>
    </w:p>
    <w:p w:rsidR="00B30543" w:rsidRPr="00C01918" w:rsidRDefault="00B30543" w:rsidP="00B30543">
      <w:pPr>
        <w:ind w:leftChars="135" w:left="283" w:firstLineChars="100" w:firstLine="210"/>
        <w:rPr>
          <w:u w:val="thick"/>
        </w:rPr>
      </w:pPr>
      <w:r w:rsidRPr="00C01918">
        <w:rPr>
          <w:rFonts w:ascii="ＭＳ 明朝" w:hAnsi="ＭＳ 明朝" w:hint="eastAsia"/>
        </w:rPr>
        <w:t>目標値５団体に対し</w:t>
      </w:r>
      <w:r w:rsidR="00393C9A" w:rsidRPr="00C01918">
        <w:rPr>
          <w:rFonts w:ascii="ＭＳ 明朝" w:hAnsi="ＭＳ 明朝" w:hint="eastAsia"/>
        </w:rPr>
        <w:t>て</w:t>
      </w:r>
      <w:r w:rsidRPr="00C01918">
        <w:rPr>
          <w:rFonts w:ascii="ＭＳ 明朝" w:hAnsi="ＭＳ 明朝" w:hint="eastAsia"/>
        </w:rPr>
        <w:t>、平成24年度は４団体と</w:t>
      </w:r>
      <w:r w:rsidR="005024A8" w:rsidRPr="00C01918">
        <w:rPr>
          <w:rFonts w:ascii="ＭＳ 明朝" w:hAnsi="ＭＳ 明朝" w:hint="eastAsia"/>
        </w:rPr>
        <w:t>１</w:t>
      </w:r>
      <w:r w:rsidRPr="00C01918">
        <w:rPr>
          <w:rFonts w:ascii="ＭＳ 明朝" w:hAnsi="ＭＳ 明朝" w:hint="eastAsia"/>
        </w:rPr>
        <w:t>団体下回り、目標を達成でき</w:t>
      </w:r>
      <w:r w:rsidR="00393C9A" w:rsidRPr="00C01918">
        <w:rPr>
          <w:rFonts w:ascii="ＭＳ 明朝" w:hAnsi="ＭＳ 明朝" w:hint="eastAsia"/>
        </w:rPr>
        <w:t>なかった。</w:t>
      </w:r>
    </w:p>
    <w:p w:rsidR="00A47B37" w:rsidRPr="00C01918" w:rsidRDefault="00A47B37" w:rsidP="00730659">
      <w:pPr>
        <w:ind w:leftChars="135" w:left="283"/>
        <w:rPr>
          <w:noProof/>
        </w:rPr>
      </w:pPr>
    </w:p>
    <w:p w:rsidR="00597556" w:rsidRPr="002769C7" w:rsidRDefault="00597556" w:rsidP="00730659">
      <w:pPr>
        <w:ind w:leftChars="135" w:left="283"/>
        <w:rPr>
          <w:u w:val="thick"/>
        </w:rPr>
      </w:pPr>
      <w:r w:rsidRPr="00597556">
        <w:rPr>
          <w:noProof/>
        </w:rPr>
        <w:drawing>
          <wp:inline distT="0" distB="0" distL="0" distR="0">
            <wp:extent cx="5052060" cy="271272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C53A9A" w:rsidRDefault="00C53A9A" w:rsidP="00C53A9A">
      <w:pPr>
        <w:spacing w:line="240" w:lineRule="exact"/>
        <w:ind w:leftChars="135" w:left="283"/>
      </w:pPr>
    </w:p>
    <w:p w:rsidR="006E24A7" w:rsidRPr="006E24A7" w:rsidRDefault="006E24A7" w:rsidP="006E24A7">
      <w:pPr>
        <w:ind w:leftChars="135" w:left="4063" w:hangingChars="600" w:hanging="3780"/>
        <w:rPr>
          <w:spacing w:val="210"/>
          <w:kern w:val="0"/>
        </w:rPr>
      </w:pPr>
      <w:r w:rsidRPr="006E24A7">
        <w:rPr>
          <w:spacing w:val="210"/>
          <w:kern w:val="0"/>
        </w:rPr>
        <w:br w:type="page"/>
      </w:r>
    </w:p>
    <w:p w:rsidR="006E24A7" w:rsidRDefault="006E24A7" w:rsidP="006E24A7">
      <w:pPr>
        <w:ind w:leftChars="135" w:left="283"/>
        <w:rPr>
          <w:rFonts w:ascii="ＭＳ 明朝" w:hAnsi="ＭＳ 明朝"/>
        </w:rPr>
      </w:pPr>
      <w:r w:rsidRPr="009C013E">
        <w:rPr>
          <w:rFonts w:ascii="ＭＳ 明朝" w:hAnsi="ＭＳ 明朝" w:hint="eastAsia"/>
        </w:rPr>
        <w:lastRenderedPageBreak/>
        <w:t>○森林管理協議会（FSC）・緑の循環認証会議（SGEC）の認証森林面積</w:t>
      </w:r>
    </w:p>
    <w:p w:rsidR="006E24A7" w:rsidRDefault="006E24A7" w:rsidP="006E24A7">
      <w:pPr>
        <w:ind w:leftChars="135" w:left="4063" w:hangingChars="600" w:hanging="3780"/>
        <w:rPr>
          <w:kern w:val="0"/>
          <w:u w:val="thick"/>
        </w:rPr>
      </w:pPr>
      <w:r w:rsidRPr="00B30543">
        <w:rPr>
          <w:rFonts w:hint="eastAsia"/>
          <w:spacing w:val="210"/>
          <w:kern w:val="0"/>
          <w:u w:val="thick"/>
          <w:fitText w:val="840" w:id="581720321"/>
        </w:rPr>
        <w:t>定</w:t>
      </w:r>
      <w:r w:rsidRPr="00B30543">
        <w:rPr>
          <w:rFonts w:hint="eastAsia"/>
          <w:kern w:val="0"/>
          <w:u w:val="thick"/>
          <w:fitText w:val="840" w:id="581720321"/>
        </w:rPr>
        <w:t>義</w:t>
      </w:r>
    </w:p>
    <w:p w:rsidR="006E24A7" w:rsidRPr="002769C7" w:rsidRDefault="006E24A7" w:rsidP="00F86898">
      <w:pPr>
        <w:ind w:leftChars="202" w:left="424" w:firstLineChars="100" w:firstLine="210"/>
        <w:rPr>
          <w:u w:val="thick"/>
        </w:rPr>
      </w:pPr>
      <w:r w:rsidRPr="009C013E">
        <w:rPr>
          <w:rFonts w:ascii="ＭＳ 明朝" w:hAnsi="ＭＳ 明朝" w:hint="eastAsia"/>
        </w:rPr>
        <w:t>森林管理協議会（FSC）・緑の循環認証会議（SGEC）の認証森林面積</w:t>
      </w:r>
    </w:p>
    <w:p w:rsidR="006E24A7" w:rsidRDefault="006E24A7" w:rsidP="006E24A7">
      <w:pPr>
        <w:ind w:leftChars="135" w:left="1543" w:hangingChars="600" w:hanging="1260"/>
        <w:rPr>
          <w:u w:val="thick"/>
        </w:rPr>
      </w:pPr>
      <w:r w:rsidRPr="002769C7">
        <w:rPr>
          <w:rFonts w:hint="eastAsia"/>
          <w:u w:val="thick"/>
        </w:rPr>
        <w:t>調査方法</w:t>
      </w:r>
    </w:p>
    <w:p w:rsidR="006E24A7" w:rsidRPr="002769C7" w:rsidRDefault="00451607" w:rsidP="00F86898">
      <w:pPr>
        <w:ind w:leftChars="202" w:left="424" w:firstLineChars="100" w:firstLine="210"/>
        <w:rPr>
          <w:u w:val="thick"/>
        </w:rPr>
      </w:pPr>
      <w:r>
        <w:rPr>
          <w:rFonts w:ascii="ＭＳ 明朝" w:hAnsi="ＭＳ 明朝" w:hint="eastAsia"/>
        </w:rPr>
        <w:t>林業環境政策課に</w:t>
      </w:r>
      <w:r w:rsidRPr="009C013E">
        <w:rPr>
          <w:rFonts w:ascii="ＭＳ 明朝" w:hAnsi="ＭＳ 明朝" w:hint="eastAsia"/>
        </w:rPr>
        <w:t>照会</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5841"/>
        </w:rPr>
        <w:t>考</w:t>
      </w:r>
      <w:r w:rsidRPr="00B30543">
        <w:rPr>
          <w:rFonts w:hint="eastAsia"/>
          <w:kern w:val="0"/>
          <w:u w:val="thick"/>
          <w:fitText w:val="840" w:id="584195841"/>
        </w:rPr>
        <w:t>察</w:t>
      </w:r>
    </w:p>
    <w:p w:rsidR="00B30543" w:rsidRPr="003339F5" w:rsidRDefault="00B30543" w:rsidP="00B30543">
      <w:pPr>
        <w:ind w:leftChars="202" w:left="424" w:firstLineChars="100" w:firstLine="210"/>
        <w:rPr>
          <w:rFonts w:ascii="ＭＳ 明朝" w:hAnsi="ＭＳ 明朝"/>
        </w:rPr>
      </w:pPr>
      <w:r w:rsidRPr="009C013E">
        <w:rPr>
          <w:rFonts w:ascii="ＭＳ 明朝" w:hAnsi="ＭＳ 明朝" w:hint="eastAsia"/>
        </w:rPr>
        <w:t>森林管理協議会（FSC）・緑の循環認証会議（SGEC）の認証森林面積</w:t>
      </w:r>
      <w:r>
        <w:rPr>
          <w:rFonts w:ascii="ＭＳ 明朝" w:hAnsi="ＭＳ 明朝" w:hint="eastAsia"/>
        </w:rPr>
        <w:t>は</w:t>
      </w:r>
      <w:r w:rsidRPr="003339F5">
        <w:rPr>
          <w:rFonts w:ascii="ＭＳ 明朝" w:hAnsi="ＭＳ 明朝" w:hint="eastAsia"/>
        </w:rPr>
        <w:t>平成1</w:t>
      </w:r>
      <w:r>
        <w:rPr>
          <w:rFonts w:ascii="ＭＳ 明朝" w:hAnsi="ＭＳ 明朝" w:hint="eastAsia"/>
        </w:rPr>
        <w:t>4</w:t>
      </w:r>
      <w:r w:rsidRPr="003339F5">
        <w:rPr>
          <w:rFonts w:ascii="ＭＳ 明朝" w:hAnsi="ＭＳ 明朝" w:hint="eastAsia"/>
        </w:rPr>
        <w:t>年度以降</w:t>
      </w:r>
      <w:r>
        <w:rPr>
          <w:rFonts w:ascii="ＭＳ 明朝" w:hAnsi="ＭＳ 明朝" w:hint="eastAsia"/>
        </w:rPr>
        <w:t>増加し続けている。平成14年度から平成24年度にかけては13,021ｈａ増加した。</w:t>
      </w:r>
    </w:p>
    <w:p w:rsidR="00B30543" w:rsidRPr="00C01918" w:rsidRDefault="00B30543" w:rsidP="00B30543">
      <w:pPr>
        <w:ind w:leftChars="202" w:left="424" w:firstLineChars="100" w:firstLine="210"/>
        <w:rPr>
          <w:u w:val="thick"/>
        </w:rPr>
      </w:pPr>
      <w:r w:rsidRPr="003339F5">
        <w:rPr>
          <w:rFonts w:ascii="ＭＳ 明朝" w:hAnsi="ＭＳ 明朝" w:hint="eastAsia"/>
        </w:rPr>
        <w:t>目標値</w:t>
      </w:r>
      <w:r>
        <w:rPr>
          <w:rFonts w:ascii="ＭＳ 明朝" w:hAnsi="ＭＳ 明朝" w:hint="eastAsia"/>
        </w:rPr>
        <w:t>19,345ｈａ</w:t>
      </w:r>
      <w:r w:rsidRPr="003339F5">
        <w:rPr>
          <w:rFonts w:ascii="ＭＳ 明朝" w:hAnsi="ＭＳ 明朝" w:hint="eastAsia"/>
        </w:rPr>
        <w:t>に対し、平成24年</w:t>
      </w:r>
      <w:r w:rsidRPr="00C01918">
        <w:rPr>
          <w:rFonts w:ascii="ＭＳ 明朝" w:hAnsi="ＭＳ 明朝" w:hint="eastAsia"/>
        </w:rPr>
        <w:t>度は19,299ｈａと46ｈａ下回り、目標を達成でき</w:t>
      </w:r>
      <w:r w:rsidR="00393C9A" w:rsidRPr="00C01918">
        <w:rPr>
          <w:rFonts w:ascii="ＭＳ 明朝" w:hAnsi="ＭＳ 明朝" w:hint="eastAsia"/>
        </w:rPr>
        <w:t>なかった</w:t>
      </w:r>
      <w:r w:rsidRPr="00C01918">
        <w:rPr>
          <w:rFonts w:ascii="ＭＳ 明朝" w:hAnsi="ＭＳ 明朝" w:hint="eastAsia"/>
        </w:rPr>
        <w:t>。</w:t>
      </w:r>
    </w:p>
    <w:p w:rsidR="00B30543" w:rsidRDefault="00B30543" w:rsidP="002769C7">
      <w:pPr>
        <w:ind w:leftChars="135" w:left="283"/>
      </w:pPr>
    </w:p>
    <w:p w:rsidR="00730659" w:rsidRDefault="00A45F4F" w:rsidP="002769C7">
      <w:pPr>
        <w:ind w:leftChars="135" w:left="283"/>
      </w:pPr>
      <w:r>
        <w:rPr>
          <w:noProof/>
        </w:rPr>
        <w:drawing>
          <wp:inline distT="0" distB="0" distL="0" distR="0">
            <wp:extent cx="5044440" cy="271272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4440" cy="2712720"/>
                    </a:xfrm>
                    <a:prstGeom prst="rect">
                      <a:avLst/>
                    </a:prstGeom>
                    <a:noFill/>
                    <a:ln>
                      <a:noFill/>
                    </a:ln>
                  </pic:spPr>
                </pic:pic>
              </a:graphicData>
            </a:graphic>
          </wp:inline>
        </w:drawing>
      </w:r>
    </w:p>
    <w:p w:rsidR="000675FA" w:rsidRDefault="000675FA" w:rsidP="002769C7">
      <w:pPr>
        <w:ind w:leftChars="135" w:left="283"/>
      </w:pPr>
      <w:r>
        <w:br w:type="page"/>
      </w:r>
    </w:p>
    <w:p w:rsidR="00C110C7" w:rsidRDefault="00C110C7" w:rsidP="007E2C24">
      <w:pPr>
        <w:pStyle w:val="3"/>
        <w:ind w:leftChars="135" w:left="283"/>
      </w:pPr>
      <w:bookmarkStart w:id="13" w:name="_Toc383090899"/>
      <w:r>
        <w:rPr>
          <w:rFonts w:hint="eastAsia"/>
        </w:rPr>
        <w:lastRenderedPageBreak/>
        <w:t>②環境保全型農業の実施状況</w:t>
      </w:r>
      <w:r w:rsidR="00570144" w:rsidRPr="00570144">
        <w:rPr>
          <w:rFonts w:hint="eastAsia"/>
        </w:rPr>
        <w:t>（資料：</w:t>
      </w:r>
      <w:r w:rsidR="00721BCC" w:rsidRPr="00721BCC">
        <w:rPr>
          <w:rFonts w:hint="eastAsia"/>
        </w:rPr>
        <w:t>環境農業推進課</w:t>
      </w:r>
      <w:r w:rsidR="00570144" w:rsidRPr="00570144">
        <w:rPr>
          <w:rFonts w:hint="eastAsia"/>
        </w:rPr>
        <w:t>）</w:t>
      </w:r>
      <w:bookmarkEnd w:id="13"/>
    </w:p>
    <w:p w:rsidR="00A47B37" w:rsidRDefault="00A47B37" w:rsidP="00240505">
      <w:pPr>
        <w:ind w:leftChars="135" w:left="4063" w:hangingChars="600" w:hanging="3780"/>
        <w:rPr>
          <w:kern w:val="0"/>
          <w:u w:val="thick"/>
        </w:rPr>
      </w:pPr>
      <w:r w:rsidRPr="00B30543">
        <w:rPr>
          <w:rFonts w:hint="eastAsia"/>
          <w:spacing w:val="210"/>
          <w:kern w:val="0"/>
          <w:u w:val="thick"/>
          <w:fitText w:val="840" w:id="573318659"/>
        </w:rPr>
        <w:t>定</w:t>
      </w:r>
      <w:r w:rsidRPr="00B30543">
        <w:rPr>
          <w:rFonts w:hint="eastAsia"/>
          <w:kern w:val="0"/>
          <w:u w:val="thick"/>
          <w:fitText w:val="840" w:id="573318659"/>
        </w:rPr>
        <w:t>義</w:t>
      </w:r>
    </w:p>
    <w:p w:rsidR="00A47B37" w:rsidRPr="00914008" w:rsidRDefault="00DB2D18" w:rsidP="00914008">
      <w:pPr>
        <w:ind w:leftChars="202" w:left="424" w:firstLineChars="100" w:firstLine="210"/>
        <w:rPr>
          <w:rFonts w:ascii="ＭＳ 明朝" w:hAnsi="ＭＳ 明朝"/>
        </w:rPr>
      </w:pPr>
      <w:r w:rsidRPr="00914008">
        <w:rPr>
          <w:rFonts w:ascii="ＭＳ 明朝" w:hAnsi="ＭＳ 明朝" w:hint="eastAsia"/>
        </w:rPr>
        <w:t>四万十川流域での環境保全型農業の推進を図る指標としていた「ISO140001認証実践農家戸数」が、</w:t>
      </w:r>
      <w:r w:rsidR="00914008">
        <w:rPr>
          <w:rFonts w:ascii="ＭＳ 明朝" w:hAnsi="ＭＳ 明朝" w:hint="eastAsia"/>
        </w:rPr>
        <w:t>平成</w:t>
      </w:r>
      <w:r w:rsidRPr="00914008">
        <w:rPr>
          <w:rFonts w:ascii="ＭＳ 明朝" w:hAnsi="ＭＳ 明朝" w:hint="eastAsia"/>
        </w:rPr>
        <w:t>20年度から自己宣言に移行したことに伴い、数値把握が困難となったため、代替として、JAS有機認定事業者数を把握することとなった。</w:t>
      </w:r>
    </w:p>
    <w:p w:rsidR="00A47B37" w:rsidRDefault="00A47B37" w:rsidP="00240505">
      <w:pPr>
        <w:ind w:leftChars="135" w:left="1543" w:hangingChars="600" w:hanging="1260"/>
        <w:rPr>
          <w:u w:val="thick"/>
        </w:rPr>
      </w:pPr>
      <w:r w:rsidRPr="002769C7">
        <w:rPr>
          <w:rFonts w:hint="eastAsia"/>
          <w:u w:val="thick"/>
        </w:rPr>
        <w:t>調査方法</w:t>
      </w:r>
    </w:p>
    <w:p w:rsidR="00A47B37" w:rsidRPr="00D66CF2" w:rsidRDefault="00D66CF2" w:rsidP="00914008">
      <w:pPr>
        <w:ind w:leftChars="202" w:left="424" w:firstLineChars="100" w:firstLine="210"/>
      </w:pPr>
      <w:r w:rsidRPr="00D66CF2">
        <w:rPr>
          <w:rFonts w:hint="eastAsia"/>
        </w:rPr>
        <w:t>環境農業推進課</w:t>
      </w:r>
      <w:r>
        <w:rPr>
          <w:rFonts w:hint="eastAsia"/>
        </w:rPr>
        <w:t>へ照会</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5842"/>
        </w:rPr>
        <w:t>考</w:t>
      </w:r>
      <w:r w:rsidRPr="00B30543">
        <w:rPr>
          <w:rFonts w:hint="eastAsia"/>
          <w:kern w:val="0"/>
          <w:u w:val="thick"/>
          <w:fitText w:val="840" w:id="584195842"/>
        </w:rPr>
        <w:t>察</w:t>
      </w:r>
    </w:p>
    <w:p w:rsidR="00B30543" w:rsidRPr="003339F5" w:rsidRDefault="00B30543" w:rsidP="00B30543">
      <w:pPr>
        <w:ind w:leftChars="202" w:left="424" w:firstLineChars="100" w:firstLine="210"/>
        <w:rPr>
          <w:rFonts w:ascii="ＭＳ 明朝" w:hAnsi="ＭＳ 明朝"/>
        </w:rPr>
      </w:pPr>
      <w:r>
        <w:rPr>
          <w:rFonts w:hint="eastAsia"/>
        </w:rPr>
        <w:t>ＪＡＳ有機認定事業者数は</w:t>
      </w:r>
      <w:r w:rsidRPr="003339F5">
        <w:rPr>
          <w:rFonts w:ascii="ＭＳ 明朝" w:hAnsi="ＭＳ 明朝" w:hint="eastAsia"/>
        </w:rPr>
        <w:t>平成1</w:t>
      </w:r>
      <w:r>
        <w:rPr>
          <w:rFonts w:ascii="ＭＳ 明朝" w:hAnsi="ＭＳ 明朝" w:hint="eastAsia"/>
        </w:rPr>
        <w:t>9</w:t>
      </w:r>
      <w:r w:rsidRPr="003339F5">
        <w:rPr>
          <w:rFonts w:ascii="ＭＳ 明朝" w:hAnsi="ＭＳ 明朝" w:hint="eastAsia"/>
        </w:rPr>
        <w:t>年度</w:t>
      </w:r>
      <w:r>
        <w:rPr>
          <w:rFonts w:ascii="ＭＳ 明朝" w:hAnsi="ＭＳ 明朝" w:hint="eastAsia"/>
        </w:rPr>
        <w:t>から平成22年度にかけて増加したが、平成24年度にかけて減少した。平成19年度から平成24年度にかけては６戸減少している。</w:t>
      </w:r>
    </w:p>
    <w:p w:rsidR="00AC082E" w:rsidRPr="002769C7" w:rsidRDefault="00AC082E" w:rsidP="00AC082E">
      <w:pPr>
        <w:ind w:leftChars="202" w:left="424"/>
        <w:rPr>
          <w:u w:val="thick"/>
        </w:rPr>
      </w:pPr>
    </w:p>
    <w:p w:rsidR="00A47B37" w:rsidRPr="002769C7" w:rsidRDefault="00597556" w:rsidP="00730659">
      <w:pPr>
        <w:ind w:leftChars="135" w:left="283"/>
        <w:rPr>
          <w:u w:val="thick"/>
        </w:rPr>
      </w:pPr>
      <w:r w:rsidRPr="00597556">
        <w:rPr>
          <w:noProof/>
        </w:rPr>
        <w:drawing>
          <wp:inline distT="0" distB="0" distL="0" distR="0">
            <wp:extent cx="5105400" cy="3017520"/>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5400" cy="3017520"/>
                    </a:xfrm>
                    <a:prstGeom prst="rect">
                      <a:avLst/>
                    </a:prstGeom>
                    <a:noFill/>
                    <a:ln>
                      <a:noFill/>
                    </a:ln>
                  </pic:spPr>
                </pic:pic>
              </a:graphicData>
            </a:graphic>
          </wp:inline>
        </w:drawing>
      </w:r>
    </w:p>
    <w:p w:rsidR="000675FA" w:rsidRDefault="000675FA" w:rsidP="002769C7">
      <w:pPr>
        <w:ind w:leftChars="135" w:left="283"/>
      </w:pPr>
      <w:r>
        <w:br w:type="page"/>
      </w:r>
    </w:p>
    <w:p w:rsidR="00C110C7" w:rsidRDefault="00C110C7" w:rsidP="007E2C24">
      <w:pPr>
        <w:pStyle w:val="3"/>
        <w:ind w:leftChars="135" w:left="283"/>
      </w:pPr>
      <w:bookmarkStart w:id="14" w:name="_Toc383090900"/>
      <w:r w:rsidRPr="00C110C7">
        <w:rPr>
          <w:rFonts w:hint="eastAsia"/>
        </w:rPr>
        <w:lastRenderedPageBreak/>
        <w:t>③リサイクル肥料の年間生産状況（単年値）</w:t>
      </w:r>
      <w:r w:rsidR="00570144" w:rsidRPr="00570144">
        <w:rPr>
          <w:rFonts w:hint="eastAsia"/>
        </w:rPr>
        <w:t>（資料：環境農業推進課）</w:t>
      </w:r>
      <w:bookmarkEnd w:id="14"/>
    </w:p>
    <w:p w:rsidR="00A47B37" w:rsidRDefault="00A47B37" w:rsidP="00240505">
      <w:pPr>
        <w:ind w:leftChars="135" w:left="4063" w:hangingChars="600" w:hanging="3780"/>
        <w:rPr>
          <w:kern w:val="0"/>
          <w:u w:val="thick"/>
        </w:rPr>
      </w:pPr>
      <w:r w:rsidRPr="00721BCC">
        <w:rPr>
          <w:rFonts w:hint="eastAsia"/>
          <w:spacing w:val="210"/>
          <w:kern w:val="0"/>
          <w:u w:val="thick"/>
          <w:fitText w:val="840" w:id="573318661"/>
        </w:rPr>
        <w:t>定</w:t>
      </w:r>
      <w:r w:rsidRPr="00721BCC">
        <w:rPr>
          <w:rFonts w:hint="eastAsia"/>
          <w:kern w:val="0"/>
          <w:u w:val="thick"/>
          <w:fitText w:val="840" w:id="573318661"/>
        </w:rPr>
        <w:t>義</w:t>
      </w:r>
    </w:p>
    <w:p w:rsidR="00A47B37" w:rsidRPr="00C01918" w:rsidRDefault="00DD4FC7" w:rsidP="00A47B37">
      <w:pPr>
        <w:ind w:leftChars="202" w:left="424"/>
        <w:rPr>
          <w:u w:val="thick"/>
        </w:rPr>
      </w:pPr>
      <w:r w:rsidRPr="009C013E">
        <w:rPr>
          <w:rFonts w:ascii="ＭＳ 明朝" w:hAnsi="ＭＳ 明朝" w:hint="eastAsia"/>
        </w:rPr>
        <w:t>リサイクル肥料（魚</w:t>
      </w:r>
      <w:r w:rsidRPr="00C01918">
        <w:rPr>
          <w:rFonts w:ascii="ＭＳ 明朝" w:hAnsi="ＭＳ 明朝" w:hint="eastAsia"/>
        </w:rPr>
        <w:t>かす、汚泥肥料や樹皮、牛糞、豚糞、生ゴミ、汚泥を利用した堆肥などの特殊肥料）</w:t>
      </w:r>
      <w:r w:rsidR="00393C9A" w:rsidRPr="00C01918">
        <w:rPr>
          <w:rFonts w:ascii="ＭＳ 明朝" w:hAnsi="ＭＳ 明朝" w:hint="eastAsia"/>
        </w:rPr>
        <w:t>の年間生産量</w:t>
      </w:r>
    </w:p>
    <w:p w:rsidR="00A47B37" w:rsidRPr="00C01918" w:rsidRDefault="00A47B37" w:rsidP="00240505">
      <w:pPr>
        <w:ind w:leftChars="135" w:left="1543" w:hangingChars="600" w:hanging="1260"/>
        <w:rPr>
          <w:u w:val="thick"/>
        </w:rPr>
      </w:pPr>
      <w:r w:rsidRPr="00C01918">
        <w:rPr>
          <w:rFonts w:hint="eastAsia"/>
          <w:u w:val="thick"/>
        </w:rPr>
        <w:t>調査方法</w:t>
      </w:r>
    </w:p>
    <w:p w:rsidR="00A47B37" w:rsidRPr="00C01918" w:rsidRDefault="00DD4FC7" w:rsidP="00A47B37">
      <w:pPr>
        <w:ind w:leftChars="202" w:left="424"/>
        <w:rPr>
          <w:rFonts w:ascii="ＭＳ 明朝" w:hAnsi="ＭＳ 明朝"/>
        </w:rPr>
      </w:pPr>
      <w:r w:rsidRPr="00C01918">
        <w:rPr>
          <w:rFonts w:ascii="ＭＳ 明朝" w:hAnsi="ＭＳ 明朝" w:hint="eastAsia"/>
        </w:rPr>
        <w:t>環境農業</w:t>
      </w:r>
      <w:r w:rsidR="00280BD6" w:rsidRPr="00C01918">
        <w:rPr>
          <w:rFonts w:ascii="ＭＳ 明朝" w:hAnsi="ＭＳ 明朝" w:hint="eastAsia"/>
        </w:rPr>
        <w:t>推進</w:t>
      </w:r>
      <w:r w:rsidRPr="00C01918">
        <w:rPr>
          <w:rFonts w:ascii="ＭＳ 明朝" w:hAnsi="ＭＳ 明朝" w:hint="eastAsia"/>
        </w:rPr>
        <w:t>課</w:t>
      </w:r>
      <w:r w:rsidR="00393C9A" w:rsidRPr="00C01918">
        <w:rPr>
          <w:rFonts w:ascii="ＭＳ 明朝" w:hAnsi="ＭＳ 明朝" w:hint="eastAsia"/>
        </w:rPr>
        <w:t>へ</w:t>
      </w:r>
      <w:r w:rsidRPr="00C01918">
        <w:rPr>
          <w:rFonts w:ascii="ＭＳ 明朝" w:hAnsi="ＭＳ 明朝" w:hint="eastAsia"/>
        </w:rPr>
        <w:t>照会（肥料取締法に基づく届け出、市町村窓口への届出量より）</w:t>
      </w:r>
    </w:p>
    <w:p w:rsidR="00B30543" w:rsidRPr="00C01918" w:rsidRDefault="00B30543" w:rsidP="00B30543">
      <w:pPr>
        <w:ind w:leftChars="135" w:left="4063" w:hangingChars="600" w:hanging="3780"/>
        <w:rPr>
          <w:kern w:val="0"/>
          <w:u w:val="thick"/>
        </w:rPr>
      </w:pPr>
      <w:r w:rsidRPr="00C01918">
        <w:rPr>
          <w:rFonts w:hint="eastAsia"/>
          <w:spacing w:val="210"/>
          <w:kern w:val="0"/>
          <w:u w:val="thick"/>
          <w:fitText w:val="840" w:id="584196096"/>
        </w:rPr>
        <w:t>考</w:t>
      </w:r>
      <w:r w:rsidRPr="00C01918">
        <w:rPr>
          <w:rFonts w:hint="eastAsia"/>
          <w:kern w:val="0"/>
          <w:u w:val="thick"/>
          <w:fitText w:val="840" w:id="584196096"/>
        </w:rPr>
        <w:t>察</w:t>
      </w:r>
    </w:p>
    <w:p w:rsidR="00B30543" w:rsidRPr="00C01918" w:rsidRDefault="00B30543" w:rsidP="00B30543">
      <w:pPr>
        <w:ind w:leftChars="135" w:left="283" w:firstLineChars="100" w:firstLine="210"/>
        <w:rPr>
          <w:rFonts w:ascii="ＭＳ 明朝" w:hAnsi="ＭＳ 明朝"/>
        </w:rPr>
      </w:pPr>
      <w:r w:rsidRPr="00C01918">
        <w:rPr>
          <w:rFonts w:hint="eastAsia"/>
        </w:rPr>
        <w:t>リサイクル肥料の年間生産量</w:t>
      </w:r>
      <w:r w:rsidRPr="00C01918">
        <w:rPr>
          <w:rFonts w:ascii="ＭＳ 明朝" w:hAnsi="ＭＳ 明朝" w:hint="eastAsia"/>
        </w:rPr>
        <w:t>は平成14年度以降、平成15年度には増加したものの、平成19年度にかけて減少し、平成20年度には最も多い生産量13,670ｔを</w:t>
      </w:r>
      <w:r w:rsidR="00393C9A" w:rsidRPr="00C01918">
        <w:rPr>
          <w:rFonts w:ascii="ＭＳ 明朝" w:hAnsi="ＭＳ 明朝" w:hint="eastAsia"/>
        </w:rPr>
        <w:t>ピークに</w:t>
      </w:r>
      <w:r w:rsidRPr="00C01918">
        <w:rPr>
          <w:rFonts w:ascii="ＭＳ 明朝" w:hAnsi="ＭＳ 明朝" w:hint="eastAsia"/>
        </w:rPr>
        <w:t>、以降10,000ｔ前後を横ばい</w:t>
      </w:r>
      <w:r w:rsidR="00393C9A" w:rsidRPr="00C01918">
        <w:rPr>
          <w:rFonts w:ascii="ＭＳ 明朝" w:hAnsi="ＭＳ 明朝" w:hint="eastAsia"/>
        </w:rPr>
        <w:t>状態で推移</w:t>
      </w:r>
      <w:r w:rsidRPr="00C01918">
        <w:rPr>
          <w:rFonts w:ascii="ＭＳ 明朝" w:hAnsi="ＭＳ 明朝" w:hint="eastAsia"/>
        </w:rPr>
        <w:t>している。平成14年度から平成24年度にかけては274ｔ減少した。</w:t>
      </w:r>
    </w:p>
    <w:p w:rsidR="00B30543" w:rsidRPr="00020F95" w:rsidRDefault="00B30543" w:rsidP="00B30543">
      <w:pPr>
        <w:ind w:leftChars="135" w:left="283" w:firstLineChars="100" w:firstLine="210"/>
        <w:rPr>
          <w:u w:val="thick"/>
        </w:rPr>
      </w:pPr>
      <w:r w:rsidRPr="00C01918">
        <w:rPr>
          <w:rFonts w:ascii="ＭＳ 明朝" w:hAnsi="ＭＳ 明朝" w:hint="eastAsia"/>
        </w:rPr>
        <w:t>目標値10,487ｔに対し、平</w:t>
      </w:r>
      <w:r w:rsidRPr="003339F5">
        <w:rPr>
          <w:rFonts w:ascii="ＭＳ 明朝" w:hAnsi="ＭＳ 明朝" w:hint="eastAsia"/>
        </w:rPr>
        <w:t>成24年度は</w:t>
      </w:r>
      <w:r>
        <w:rPr>
          <w:rFonts w:ascii="ＭＳ 明朝" w:hAnsi="ＭＳ 明朝" w:hint="eastAsia"/>
        </w:rPr>
        <w:t>9,974ｔ</w:t>
      </w:r>
      <w:r w:rsidRPr="003339F5">
        <w:rPr>
          <w:rFonts w:ascii="ＭＳ 明朝" w:hAnsi="ＭＳ 明朝" w:hint="eastAsia"/>
        </w:rPr>
        <w:t>と</w:t>
      </w:r>
      <w:r>
        <w:rPr>
          <w:rFonts w:ascii="ＭＳ 明朝" w:hAnsi="ＭＳ 明朝" w:hint="eastAsia"/>
        </w:rPr>
        <w:t>513ｔ下回り、</w:t>
      </w:r>
      <w:r w:rsidRPr="003339F5">
        <w:rPr>
          <w:rFonts w:ascii="ＭＳ 明朝" w:hAnsi="ＭＳ 明朝" w:hint="eastAsia"/>
        </w:rPr>
        <w:t>目標を達成</w:t>
      </w:r>
      <w:r>
        <w:rPr>
          <w:rFonts w:ascii="ＭＳ 明朝" w:hAnsi="ＭＳ 明朝" w:hint="eastAsia"/>
        </w:rPr>
        <w:t>でき</w:t>
      </w:r>
      <w:r w:rsidR="00C01918">
        <w:rPr>
          <w:rFonts w:ascii="ＭＳ 明朝" w:hAnsi="ＭＳ 明朝" w:hint="eastAsia"/>
        </w:rPr>
        <w:t>なかった</w:t>
      </w:r>
      <w:r w:rsidRPr="003339F5">
        <w:rPr>
          <w:rFonts w:ascii="ＭＳ 明朝" w:hAnsi="ＭＳ 明朝" w:hint="eastAsia"/>
        </w:rPr>
        <w:t>。</w:t>
      </w:r>
    </w:p>
    <w:p w:rsidR="00B30543" w:rsidRPr="002769C7" w:rsidRDefault="00B30543" w:rsidP="00A47B37">
      <w:pPr>
        <w:ind w:leftChars="202" w:left="424"/>
        <w:rPr>
          <w:u w:val="thick"/>
        </w:rPr>
      </w:pPr>
    </w:p>
    <w:p w:rsidR="00A47B37" w:rsidRPr="002769C7" w:rsidRDefault="00597556" w:rsidP="00730659">
      <w:pPr>
        <w:ind w:leftChars="135" w:left="283"/>
        <w:rPr>
          <w:u w:val="thick"/>
        </w:rPr>
      </w:pPr>
      <w:r w:rsidRPr="00597556">
        <w:rPr>
          <w:noProof/>
        </w:rPr>
        <w:drawing>
          <wp:inline distT="0" distB="0" distL="0" distR="0">
            <wp:extent cx="5052060" cy="270510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0675FA" w:rsidRDefault="000675FA" w:rsidP="007E2C24">
      <w:pPr>
        <w:ind w:leftChars="135" w:left="283"/>
      </w:pPr>
      <w:r>
        <w:br w:type="page"/>
      </w:r>
    </w:p>
    <w:p w:rsidR="00C110C7" w:rsidRDefault="00C110C7" w:rsidP="007E2C24">
      <w:pPr>
        <w:pStyle w:val="3"/>
        <w:ind w:leftChars="135" w:left="283"/>
      </w:pPr>
      <w:bookmarkStart w:id="15" w:name="_Toc383090901"/>
      <w:r w:rsidRPr="00C110C7">
        <w:rPr>
          <w:rFonts w:hint="eastAsia"/>
        </w:rPr>
        <w:lastRenderedPageBreak/>
        <w:t>④耕作放棄地の面積</w:t>
      </w:r>
      <w:r w:rsidR="00721BCC">
        <w:rPr>
          <w:rFonts w:hint="eastAsia"/>
        </w:rPr>
        <w:t>（資料：</w:t>
      </w:r>
      <w:r w:rsidR="00451607">
        <w:rPr>
          <w:rFonts w:hint="eastAsia"/>
        </w:rPr>
        <w:t xml:space="preserve">農林業センサス　</w:t>
      </w:r>
      <w:r w:rsidR="00721BCC">
        <w:rPr>
          <w:rFonts w:hint="eastAsia"/>
        </w:rPr>
        <w:t>環境共生</w:t>
      </w:r>
      <w:r w:rsidR="00721BCC" w:rsidRPr="00570144">
        <w:rPr>
          <w:rFonts w:hint="eastAsia"/>
        </w:rPr>
        <w:t>課）</w:t>
      </w:r>
      <w:bookmarkEnd w:id="15"/>
    </w:p>
    <w:p w:rsidR="00A47B37" w:rsidRDefault="00A47B37" w:rsidP="00240505">
      <w:pPr>
        <w:ind w:leftChars="135" w:left="4063" w:hangingChars="600" w:hanging="3780"/>
        <w:rPr>
          <w:kern w:val="0"/>
          <w:u w:val="thick"/>
        </w:rPr>
      </w:pPr>
      <w:r w:rsidRPr="00B30543">
        <w:rPr>
          <w:rFonts w:hint="eastAsia"/>
          <w:spacing w:val="210"/>
          <w:kern w:val="0"/>
          <w:u w:val="thick"/>
          <w:fitText w:val="840" w:id="573318663"/>
        </w:rPr>
        <w:t>定</w:t>
      </w:r>
      <w:r w:rsidRPr="00B30543">
        <w:rPr>
          <w:rFonts w:hint="eastAsia"/>
          <w:kern w:val="0"/>
          <w:u w:val="thick"/>
          <w:fitText w:val="840" w:id="573318663"/>
        </w:rPr>
        <w:t>義</w:t>
      </w:r>
    </w:p>
    <w:p w:rsidR="00451607" w:rsidRPr="00451607" w:rsidRDefault="00451607" w:rsidP="00451607">
      <w:pPr>
        <w:ind w:leftChars="202" w:left="424" w:firstLineChars="100" w:firstLine="210"/>
        <w:rPr>
          <w:rFonts w:ascii="ＭＳ 明朝" w:hAnsi="ＭＳ 明朝"/>
        </w:rPr>
      </w:pPr>
      <w:r w:rsidRPr="00451607">
        <w:rPr>
          <w:rFonts w:ascii="ＭＳ 明朝" w:hAnsi="ＭＳ 明朝" w:hint="eastAsia"/>
        </w:rPr>
        <w:t>販売農家＋自給的農家＋土地持非農家における耕作放棄地の和。</w:t>
      </w:r>
    </w:p>
    <w:p w:rsidR="00A47B37" w:rsidRDefault="00451607" w:rsidP="00451607">
      <w:pPr>
        <w:ind w:leftChars="202" w:left="424" w:firstLineChars="100" w:firstLine="210"/>
        <w:rPr>
          <w:rFonts w:ascii="ＭＳ 明朝" w:hAnsi="ＭＳ 明朝"/>
        </w:rPr>
      </w:pPr>
      <w:r w:rsidRPr="00451607">
        <w:rPr>
          <w:rFonts w:ascii="ＭＳ 明朝" w:hAnsi="ＭＳ 明朝" w:hint="eastAsia"/>
        </w:rPr>
        <w:t>なお、販売農家とは、経営耕作面積が30a以上又は調査期日前１年間における農産物販売金額が50万円以上の農家のこと。自給的農家とは、経営耕作面積が30a未満で、かつ、調査期日前１年間における農産物販売金額が50万円未満の農家のこと。土地持ち非農家とは、農家以外で耕地及び耕作放棄地を合せて５a以上所有している世帯のこと。</w:t>
      </w:r>
    </w:p>
    <w:p w:rsidR="00A47B37" w:rsidRDefault="00A47B37" w:rsidP="00240505">
      <w:pPr>
        <w:ind w:leftChars="135" w:left="1543" w:hangingChars="600" w:hanging="1260"/>
        <w:rPr>
          <w:u w:val="thick"/>
        </w:rPr>
      </w:pPr>
      <w:r w:rsidRPr="002769C7">
        <w:rPr>
          <w:rFonts w:hint="eastAsia"/>
          <w:u w:val="thick"/>
        </w:rPr>
        <w:t>調査方法</w:t>
      </w:r>
    </w:p>
    <w:p w:rsidR="00A47B37" w:rsidRPr="002769C7" w:rsidRDefault="00DD4FC7" w:rsidP="00914008">
      <w:pPr>
        <w:ind w:leftChars="202" w:left="424" w:firstLineChars="100" w:firstLine="210"/>
        <w:rPr>
          <w:u w:val="thick"/>
        </w:rPr>
      </w:pPr>
      <w:r w:rsidRPr="009C013E">
        <w:rPr>
          <w:rFonts w:ascii="ＭＳ 明朝" w:hAnsi="ＭＳ 明朝" w:hint="eastAsia"/>
        </w:rPr>
        <w:t>農</w:t>
      </w:r>
      <w:r w:rsidR="00451607">
        <w:rPr>
          <w:rFonts w:ascii="ＭＳ 明朝" w:hAnsi="ＭＳ 明朝" w:hint="eastAsia"/>
        </w:rPr>
        <w:t>林</w:t>
      </w:r>
      <w:r w:rsidRPr="009C013E">
        <w:rPr>
          <w:rFonts w:ascii="ＭＳ 明朝" w:hAnsi="ＭＳ 明朝" w:hint="eastAsia"/>
        </w:rPr>
        <w:t>業センサス（</w:t>
      </w:r>
      <w:r w:rsidR="00781CB3">
        <w:rPr>
          <w:rFonts w:ascii="ＭＳ 明朝" w:hAnsi="ＭＳ 明朝" w:hint="eastAsia"/>
        </w:rPr>
        <w:t>５</w:t>
      </w:r>
      <w:r w:rsidRPr="009C013E">
        <w:rPr>
          <w:rFonts w:ascii="ＭＳ 明朝" w:hAnsi="ＭＳ 明朝" w:hint="eastAsia"/>
        </w:rPr>
        <w:t>年ごと）による</w:t>
      </w:r>
      <w:r w:rsidR="00451607">
        <w:rPr>
          <w:rFonts w:ascii="ＭＳ 明朝" w:hAnsi="ＭＳ 明朝" w:hint="eastAsia"/>
        </w:rPr>
        <w:t>上記の</w:t>
      </w:r>
      <w:r w:rsidRPr="009C013E">
        <w:rPr>
          <w:rFonts w:ascii="ＭＳ 明朝" w:hAnsi="ＭＳ 明朝" w:hint="eastAsia"/>
        </w:rPr>
        <w:t>耕作放棄地の面積</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6352"/>
        </w:rPr>
        <w:t>考</w:t>
      </w:r>
      <w:r w:rsidRPr="00B30543">
        <w:rPr>
          <w:rFonts w:hint="eastAsia"/>
          <w:kern w:val="0"/>
          <w:u w:val="thick"/>
          <w:fitText w:val="840" w:id="584196352"/>
        </w:rPr>
        <w:t>察</w:t>
      </w:r>
    </w:p>
    <w:p w:rsidR="00B30543" w:rsidRPr="003339F5" w:rsidRDefault="00B30543" w:rsidP="00B30543">
      <w:pPr>
        <w:ind w:leftChars="202" w:left="424" w:firstLineChars="100" w:firstLine="210"/>
        <w:rPr>
          <w:rFonts w:ascii="ＭＳ 明朝" w:hAnsi="ＭＳ 明朝"/>
        </w:rPr>
      </w:pPr>
      <w:r w:rsidRPr="00C110C7">
        <w:rPr>
          <w:rFonts w:hint="eastAsia"/>
        </w:rPr>
        <w:t>耕作放棄地の面積</w:t>
      </w:r>
      <w:r>
        <w:rPr>
          <w:rFonts w:ascii="ＭＳ 明朝" w:hAnsi="ＭＳ 明朝" w:hint="eastAsia"/>
        </w:rPr>
        <w:t>は</w:t>
      </w:r>
      <w:r w:rsidRPr="003339F5">
        <w:rPr>
          <w:rFonts w:ascii="ＭＳ 明朝" w:hAnsi="ＭＳ 明朝" w:hint="eastAsia"/>
        </w:rPr>
        <w:t>平成1</w:t>
      </w:r>
      <w:r>
        <w:rPr>
          <w:rFonts w:ascii="ＭＳ 明朝" w:hAnsi="ＭＳ 明朝" w:hint="eastAsia"/>
        </w:rPr>
        <w:t>2</w:t>
      </w:r>
      <w:r w:rsidRPr="003339F5">
        <w:rPr>
          <w:rFonts w:ascii="ＭＳ 明朝" w:hAnsi="ＭＳ 明朝" w:hint="eastAsia"/>
        </w:rPr>
        <w:t>年度以降</w:t>
      </w:r>
      <w:r>
        <w:rPr>
          <w:rFonts w:ascii="ＭＳ 明朝" w:hAnsi="ＭＳ 明朝" w:hint="eastAsia"/>
        </w:rPr>
        <w:t>増加している。平成1</w:t>
      </w:r>
      <w:r w:rsidR="00781CB3">
        <w:rPr>
          <w:rFonts w:ascii="ＭＳ 明朝" w:hAnsi="ＭＳ 明朝" w:hint="eastAsia"/>
        </w:rPr>
        <w:t>2</w:t>
      </w:r>
      <w:r>
        <w:rPr>
          <w:rFonts w:ascii="ＭＳ 明朝" w:hAnsi="ＭＳ 明朝" w:hint="eastAsia"/>
        </w:rPr>
        <w:t>年度から平成24年度にかけては</w:t>
      </w:r>
      <w:r w:rsidR="00781CB3">
        <w:rPr>
          <w:rFonts w:ascii="ＭＳ 明朝" w:hAnsi="ＭＳ 明朝" w:hint="eastAsia"/>
        </w:rPr>
        <w:t>296</w:t>
      </w:r>
      <w:r>
        <w:rPr>
          <w:rFonts w:ascii="ＭＳ 明朝" w:hAnsi="ＭＳ 明朝" w:hint="eastAsia"/>
        </w:rPr>
        <w:t>ｈａ増加している。</w:t>
      </w:r>
    </w:p>
    <w:p w:rsidR="00597556" w:rsidRPr="002769C7" w:rsidRDefault="00597556" w:rsidP="00DD4FC7">
      <w:pPr>
        <w:ind w:leftChars="337" w:left="708"/>
        <w:rPr>
          <w:u w:val="thick"/>
        </w:rPr>
      </w:pPr>
    </w:p>
    <w:p w:rsidR="00A47B37" w:rsidRPr="002769C7" w:rsidRDefault="009C7B28" w:rsidP="00730659">
      <w:pPr>
        <w:ind w:leftChars="135" w:left="283"/>
        <w:rPr>
          <w:u w:val="thick"/>
        </w:rPr>
      </w:pPr>
      <w:r w:rsidRPr="009C7B28">
        <w:rPr>
          <w:noProof/>
        </w:rPr>
        <w:drawing>
          <wp:inline distT="0" distB="0" distL="0" distR="0">
            <wp:extent cx="5052060" cy="2712720"/>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0675FA" w:rsidRDefault="000675FA" w:rsidP="002769C7">
      <w:pPr>
        <w:ind w:leftChars="135" w:left="283"/>
      </w:pPr>
      <w:r>
        <w:br w:type="page"/>
      </w:r>
    </w:p>
    <w:p w:rsidR="00C110C7" w:rsidRDefault="00C110C7" w:rsidP="007E2C24">
      <w:pPr>
        <w:pStyle w:val="3"/>
        <w:ind w:leftChars="135" w:left="283"/>
      </w:pPr>
      <w:bookmarkStart w:id="16" w:name="_Toc383090902"/>
      <w:r w:rsidRPr="00C110C7">
        <w:rPr>
          <w:rFonts w:hint="eastAsia"/>
        </w:rPr>
        <w:lastRenderedPageBreak/>
        <w:t>⑤農薬・化学肥料の使用量の低減</w:t>
      </w:r>
      <w:r w:rsidR="00DD4FC7">
        <w:rPr>
          <w:rFonts w:hint="eastAsia"/>
        </w:rPr>
        <w:t>（項目のみ挙げる）</w:t>
      </w:r>
      <w:bookmarkEnd w:id="16"/>
    </w:p>
    <w:p w:rsidR="00DD4FC7" w:rsidRPr="009C013E" w:rsidRDefault="00DD4FC7" w:rsidP="00914008">
      <w:pPr>
        <w:ind w:leftChars="202" w:left="424" w:firstLineChars="100" w:firstLine="210"/>
        <w:rPr>
          <w:rFonts w:ascii="ＭＳ 明朝" w:hAnsi="ＭＳ 明朝"/>
        </w:rPr>
      </w:pPr>
      <w:r w:rsidRPr="009C013E">
        <w:rPr>
          <w:rFonts w:ascii="ＭＳ 明朝" w:hAnsi="ＭＳ 明朝" w:hint="eastAsia"/>
        </w:rPr>
        <w:t>農薬・化学肥料については、各ＪＡ(ＪＡ高知はた、ＪＡ四万十、ＪＡ津野山)での販売量は分かるが、ＪＡで販売されるものが、流域で使用されているとは限らない。また、ホームセンターや一般の小売店での販売などもある。特に、各農家における使用量となると、数字がつかめない状況にある。</w:t>
      </w:r>
    </w:p>
    <w:p w:rsidR="00DD4FC7" w:rsidRPr="009C013E" w:rsidRDefault="00DD4FC7" w:rsidP="00914008">
      <w:pPr>
        <w:ind w:leftChars="202" w:left="424" w:firstLineChars="100" w:firstLine="210"/>
        <w:rPr>
          <w:rFonts w:ascii="ＭＳ 明朝" w:hAnsi="ＭＳ 明朝"/>
        </w:rPr>
      </w:pPr>
      <w:r w:rsidRPr="009C013E">
        <w:rPr>
          <w:rFonts w:ascii="ＭＳ 明朝" w:hAnsi="ＭＳ 明朝" w:hint="eastAsia"/>
        </w:rPr>
        <w:t>そのことについては、四万十川条例の規定に基づき設置する「四万十川流域保全振興委員会」に説明もしたが、四万十川を保全していくうえで、農薬・化学肥料の使用量の低減は欠かすことができない項目であり、数字はつかめないとしても、項目として掲げるべきだとの強い意見があり、項目として残した経緯がある。</w:t>
      </w:r>
    </w:p>
    <w:p w:rsidR="00A47B37" w:rsidRPr="00DD4FC7" w:rsidRDefault="00A47B37" w:rsidP="00A47B37">
      <w:pPr>
        <w:ind w:leftChars="202" w:left="424"/>
        <w:rPr>
          <w:u w:val="thick"/>
        </w:rPr>
      </w:pPr>
    </w:p>
    <w:p w:rsidR="000675FA" w:rsidRDefault="000675FA" w:rsidP="002769C7">
      <w:pPr>
        <w:ind w:leftChars="135" w:left="283"/>
      </w:pPr>
      <w:r>
        <w:br w:type="page"/>
      </w:r>
    </w:p>
    <w:p w:rsidR="00C110C7" w:rsidRPr="00C110C7" w:rsidRDefault="00C110C7" w:rsidP="00664BE4">
      <w:pPr>
        <w:rPr>
          <w:u w:val="double"/>
        </w:rPr>
      </w:pPr>
      <w:r w:rsidRPr="0053685A">
        <w:rPr>
          <w:rFonts w:hint="eastAsia"/>
          <w:u w:val="double"/>
        </w:rPr>
        <w:lastRenderedPageBreak/>
        <w:t>●</w:t>
      </w:r>
      <w:r>
        <w:rPr>
          <w:rFonts w:hint="eastAsia"/>
          <w:u w:val="double"/>
        </w:rPr>
        <w:t>行政</w:t>
      </w:r>
      <w:r w:rsidRPr="0053685A">
        <w:rPr>
          <w:rFonts w:hint="eastAsia"/>
          <w:u w:val="double"/>
        </w:rPr>
        <w:t xml:space="preserve">が主体となる項目　　　　　　　　　　　　　　　　　　　　　　　　　　　　　　　</w:t>
      </w:r>
    </w:p>
    <w:p w:rsidR="00C110C7" w:rsidRDefault="00C110C7" w:rsidP="007E2C24">
      <w:pPr>
        <w:pStyle w:val="3"/>
        <w:ind w:leftChars="135" w:left="283"/>
      </w:pPr>
      <w:bookmarkStart w:id="17" w:name="_Toc383090903"/>
      <w:r w:rsidRPr="00C110C7">
        <w:rPr>
          <w:rFonts w:hint="eastAsia"/>
        </w:rPr>
        <w:t>⑥除・間伐の面積</w:t>
      </w:r>
      <w:r w:rsidR="00570144" w:rsidRPr="00570144">
        <w:rPr>
          <w:rFonts w:hint="eastAsia"/>
        </w:rPr>
        <w:t>（資料：林業改革課）</w:t>
      </w:r>
      <w:bookmarkEnd w:id="17"/>
    </w:p>
    <w:p w:rsidR="00A47B37" w:rsidRDefault="00A47B37" w:rsidP="00240505">
      <w:pPr>
        <w:ind w:leftChars="135" w:left="4063" w:hangingChars="600" w:hanging="3780"/>
        <w:rPr>
          <w:kern w:val="0"/>
          <w:u w:val="thick"/>
        </w:rPr>
      </w:pPr>
      <w:r w:rsidRPr="00B30543">
        <w:rPr>
          <w:rFonts w:hint="eastAsia"/>
          <w:spacing w:val="210"/>
          <w:kern w:val="0"/>
          <w:u w:val="thick"/>
          <w:fitText w:val="840" w:id="573318667"/>
        </w:rPr>
        <w:t>定</w:t>
      </w:r>
      <w:r w:rsidRPr="00B30543">
        <w:rPr>
          <w:rFonts w:hint="eastAsia"/>
          <w:kern w:val="0"/>
          <w:u w:val="thick"/>
          <w:fitText w:val="840" w:id="573318667"/>
        </w:rPr>
        <w:t>義</w:t>
      </w:r>
    </w:p>
    <w:p w:rsidR="00A47B37" w:rsidRPr="002769C7" w:rsidRDefault="00DD4FC7" w:rsidP="00914008">
      <w:pPr>
        <w:ind w:leftChars="202" w:left="424" w:firstLineChars="100" w:firstLine="210"/>
        <w:rPr>
          <w:u w:val="thick"/>
        </w:rPr>
      </w:pPr>
      <w:r w:rsidRPr="009C013E">
        <w:rPr>
          <w:rFonts w:ascii="ＭＳ 明朝" w:hAnsi="ＭＳ 明朝" w:hint="eastAsia"/>
        </w:rPr>
        <w:t>造林補助事業及び治山事業等の実施により行われた除・間伐の面積</w:t>
      </w:r>
    </w:p>
    <w:p w:rsidR="00A47B37" w:rsidRDefault="00A47B37" w:rsidP="00240505">
      <w:pPr>
        <w:ind w:leftChars="135" w:left="1543" w:hangingChars="600" w:hanging="1260"/>
        <w:rPr>
          <w:u w:val="thick"/>
        </w:rPr>
      </w:pPr>
      <w:r w:rsidRPr="002769C7">
        <w:rPr>
          <w:rFonts w:hint="eastAsia"/>
          <w:u w:val="thick"/>
        </w:rPr>
        <w:t>調査方法</w:t>
      </w:r>
    </w:p>
    <w:p w:rsidR="00A47B37" w:rsidRPr="002769C7" w:rsidRDefault="006B3786" w:rsidP="00914008">
      <w:pPr>
        <w:ind w:leftChars="202" w:left="424" w:firstLineChars="100" w:firstLine="210"/>
        <w:rPr>
          <w:u w:val="thick"/>
        </w:rPr>
      </w:pPr>
      <w:r w:rsidRPr="006B3786">
        <w:rPr>
          <w:rFonts w:ascii="ＭＳ 明朝" w:hAnsi="ＭＳ 明朝" w:hint="eastAsia"/>
        </w:rPr>
        <w:t>林業改革課に照会</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6353"/>
        </w:rPr>
        <w:t>考</w:t>
      </w:r>
      <w:r w:rsidRPr="00B30543">
        <w:rPr>
          <w:rFonts w:hint="eastAsia"/>
          <w:kern w:val="0"/>
          <w:u w:val="thick"/>
          <w:fitText w:val="840" w:id="584196353"/>
        </w:rPr>
        <w:t>察</w:t>
      </w:r>
    </w:p>
    <w:p w:rsidR="00B30543" w:rsidRPr="003339F5" w:rsidRDefault="00B30543" w:rsidP="00B30543">
      <w:pPr>
        <w:ind w:leftChars="202" w:left="424" w:firstLineChars="100" w:firstLine="210"/>
        <w:rPr>
          <w:rFonts w:ascii="ＭＳ 明朝" w:hAnsi="ＭＳ 明朝"/>
        </w:rPr>
      </w:pPr>
      <w:r w:rsidRPr="00C110C7">
        <w:rPr>
          <w:rFonts w:hint="eastAsia"/>
        </w:rPr>
        <w:t>除・間伐の面積</w:t>
      </w:r>
      <w:r>
        <w:rPr>
          <w:rFonts w:ascii="ＭＳ 明朝" w:hAnsi="ＭＳ 明朝" w:hint="eastAsia"/>
        </w:rPr>
        <w:t>は</w:t>
      </w:r>
      <w:r w:rsidRPr="003339F5">
        <w:rPr>
          <w:rFonts w:ascii="ＭＳ 明朝" w:hAnsi="ＭＳ 明朝" w:hint="eastAsia"/>
        </w:rPr>
        <w:t>平成1</w:t>
      </w:r>
      <w:r>
        <w:rPr>
          <w:rFonts w:ascii="ＭＳ 明朝" w:hAnsi="ＭＳ 明朝" w:hint="eastAsia"/>
        </w:rPr>
        <w:t>4</w:t>
      </w:r>
      <w:r w:rsidRPr="003339F5">
        <w:rPr>
          <w:rFonts w:ascii="ＭＳ 明朝" w:hAnsi="ＭＳ 明朝" w:hint="eastAsia"/>
        </w:rPr>
        <w:t>年度以降</w:t>
      </w:r>
      <w:r>
        <w:rPr>
          <w:rFonts w:ascii="ＭＳ 明朝" w:hAnsi="ＭＳ 明朝" w:hint="eastAsia"/>
        </w:rPr>
        <w:t>緩やかに減少している。平成14年度から平成24年度にかけては2,840ｈａ減少している。</w:t>
      </w:r>
    </w:p>
    <w:p w:rsidR="00597556" w:rsidRPr="002769C7" w:rsidRDefault="00597556" w:rsidP="00DD4FC7">
      <w:pPr>
        <w:ind w:leftChars="202" w:left="424"/>
        <w:rPr>
          <w:u w:val="thick"/>
        </w:rPr>
      </w:pPr>
    </w:p>
    <w:p w:rsidR="00A47B37" w:rsidRPr="002769C7" w:rsidRDefault="00597556" w:rsidP="00730659">
      <w:pPr>
        <w:ind w:leftChars="135" w:left="283"/>
        <w:rPr>
          <w:u w:val="thick"/>
        </w:rPr>
      </w:pPr>
      <w:r w:rsidRPr="00597556">
        <w:rPr>
          <w:noProof/>
        </w:rPr>
        <w:drawing>
          <wp:inline distT="0" distB="0" distL="0" distR="0">
            <wp:extent cx="5052060" cy="271272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0675FA" w:rsidRDefault="000675FA" w:rsidP="002769C7">
      <w:pPr>
        <w:ind w:leftChars="135" w:left="283"/>
      </w:pPr>
      <w:r>
        <w:br w:type="page"/>
      </w:r>
    </w:p>
    <w:p w:rsidR="00C110C7" w:rsidRDefault="00C110C7" w:rsidP="007E2C24">
      <w:pPr>
        <w:pStyle w:val="3"/>
        <w:ind w:leftChars="135" w:left="283"/>
      </w:pPr>
      <w:bookmarkStart w:id="18" w:name="_Toc383090904"/>
      <w:r w:rsidRPr="00C110C7">
        <w:rPr>
          <w:rFonts w:hint="eastAsia"/>
        </w:rPr>
        <w:lastRenderedPageBreak/>
        <w:t>⑦混交林の面積（単年値）</w:t>
      </w:r>
      <w:r w:rsidR="00570144" w:rsidRPr="00570144">
        <w:rPr>
          <w:rFonts w:hint="eastAsia"/>
        </w:rPr>
        <w:t>（資料：林業改革課）</w:t>
      </w:r>
      <w:bookmarkEnd w:id="18"/>
    </w:p>
    <w:p w:rsidR="00A47B37" w:rsidRDefault="00A47B37" w:rsidP="00240505">
      <w:pPr>
        <w:ind w:leftChars="135" w:left="4063" w:hangingChars="600" w:hanging="3780"/>
        <w:rPr>
          <w:kern w:val="0"/>
          <w:u w:val="thick"/>
        </w:rPr>
      </w:pPr>
      <w:r w:rsidRPr="00B30543">
        <w:rPr>
          <w:rFonts w:hint="eastAsia"/>
          <w:spacing w:val="210"/>
          <w:kern w:val="0"/>
          <w:u w:val="thick"/>
          <w:fitText w:val="840" w:id="573318669"/>
        </w:rPr>
        <w:t>定</w:t>
      </w:r>
      <w:r w:rsidRPr="00B30543">
        <w:rPr>
          <w:rFonts w:hint="eastAsia"/>
          <w:kern w:val="0"/>
          <w:u w:val="thick"/>
          <w:fitText w:val="840" w:id="573318669"/>
        </w:rPr>
        <w:t>義</w:t>
      </w:r>
    </w:p>
    <w:p w:rsidR="00A47B37" w:rsidRDefault="00DD4FC7" w:rsidP="00914008">
      <w:pPr>
        <w:ind w:leftChars="202" w:left="424" w:firstLineChars="100" w:firstLine="210"/>
        <w:rPr>
          <w:rFonts w:ascii="ＭＳ 明朝" w:hAnsi="ＭＳ 明朝"/>
        </w:rPr>
      </w:pPr>
      <w:r w:rsidRPr="009C013E">
        <w:rPr>
          <w:rFonts w:ascii="ＭＳ 明朝" w:hAnsi="ＭＳ 明朝" w:hint="eastAsia"/>
        </w:rPr>
        <w:t>造林補助事業及び治山事業等により実施された除・間伐のうち水土保全林（保全型）に区分された森林内で行われた強度間伐の面積</w:t>
      </w:r>
    </w:p>
    <w:p w:rsidR="00DD4FC7" w:rsidRPr="002769C7" w:rsidRDefault="00DD4FC7" w:rsidP="00914008">
      <w:pPr>
        <w:ind w:leftChars="202" w:left="424"/>
        <w:rPr>
          <w:u w:val="thick"/>
        </w:rPr>
      </w:pPr>
      <w:r w:rsidRPr="009C013E">
        <w:rPr>
          <w:rFonts w:ascii="ＭＳ 明朝" w:hAnsi="ＭＳ 明朝" w:hint="eastAsia"/>
        </w:rPr>
        <w:t>（従来の複層林の面積に変わる項目）</w:t>
      </w:r>
    </w:p>
    <w:p w:rsidR="00A47B37" w:rsidRDefault="00A47B37" w:rsidP="00240505">
      <w:pPr>
        <w:ind w:leftChars="135" w:left="1543" w:hangingChars="600" w:hanging="1260"/>
        <w:rPr>
          <w:u w:val="thick"/>
        </w:rPr>
      </w:pPr>
      <w:r w:rsidRPr="002769C7">
        <w:rPr>
          <w:rFonts w:hint="eastAsia"/>
          <w:u w:val="thick"/>
        </w:rPr>
        <w:t>調査方法</w:t>
      </w:r>
    </w:p>
    <w:p w:rsidR="00A47B37" w:rsidRPr="002769C7" w:rsidRDefault="00646BA9" w:rsidP="00914008">
      <w:pPr>
        <w:ind w:leftChars="202" w:left="424" w:firstLineChars="100" w:firstLine="210"/>
        <w:rPr>
          <w:u w:val="thick"/>
        </w:rPr>
      </w:pPr>
      <w:r w:rsidRPr="00570144">
        <w:rPr>
          <w:rFonts w:hint="eastAsia"/>
        </w:rPr>
        <w:t>林業改革課</w:t>
      </w:r>
      <w:r w:rsidR="00DD4FC7" w:rsidRPr="009C013E">
        <w:rPr>
          <w:rFonts w:ascii="ＭＳ 明朝" w:hAnsi="ＭＳ 明朝" w:hint="eastAsia"/>
        </w:rPr>
        <w:t>に照会　　※</w:t>
      </w:r>
      <w:r w:rsidR="00B30543">
        <w:rPr>
          <w:rFonts w:ascii="ＭＳ 明朝" w:hAnsi="ＭＳ 明朝" w:hint="eastAsia"/>
        </w:rPr>
        <w:t>平成</w:t>
      </w:r>
      <w:r w:rsidR="00DD4FC7" w:rsidRPr="009C013E">
        <w:rPr>
          <w:rFonts w:ascii="ＭＳ 明朝" w:hAnsi="ＭＳ 明朝" w:hint="eastAsia"/>
        </w:rPr>
        <w:t>13年度までは、複層林の面積を集計していた。</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6354"/>
        </w:rPr>
        <w:t>考</w:t>
      </w:r>
      <w:r w:rsidRPr="00B30543">
        <w:rPr>
          <w:rFonts w:hint="eastAsia"/>
          <w:kern w:val="0"/>
          <w:u w:val="thick"/>
          <w:fitText w:val="840" w:id="584196354"/>
        </w:rPr>
        <w:t>察</w:t>
      </w:r>
    </w:p>
    <w:p w:rsidR="00B30543" w:rsidRPr="003339F5" w:rsidRDefault="00B30543" w:rsidP="00B30543">
      <w:pPr>
        <w:ind w:leftChars="202" w:left="424" w:firstLineChars="100" w:firstLine="210"/>
        <w:rPr>
          <w:rFonts w:ascii="ＭＳ 明朝" w:hAnsi="ＭＳ 明朝"/>
        </w:rPr>
      </w:pPr>
      <w:r w:rsidRPr="00C110C7">
        <w:rPr>
          <w:rFonts w:hint="eastAsia"/>
        </w:rPr>
        <w:t>混交林の面積</w:t>
      </w:r>
      <w:r>
        <w:rPr>
          <w:rFonts w:ascii="ＭＳ 明朝" w:hAnsi="ＭＳ 明朝" w:hint="eastAsia"/>
        </w:rPr>
        <w:t>は</w:t>
      </w:r>
      <w:r w:rsidRPr="003339F5">
        <w:rPr>
          <w:rFonts w:ascii="ＭＳ 明朝" w:hAnsi="ＭＳ 明朝" w:hint="eastAsia"/>
        </w:rPr>
        <w:t>平成1</w:t>
      </w:r>
      <w:r>
        <w:rPr>
          <w:rFonts w:ascii="ＭＳ 明朝" w:hAnsi="ＭＳ 明朝" w:hint="eastAsia"/>
        </w:rPr>
        <w:t>4</w:t>
      </w:r>
      <w:r w:rsidRPr="003339F5">
        <w:rPr>
          <w:rFonts w:ascii="ＭＳ 明朝" w:hAnsi="ＭＳ 明朝" w:hint="eastAsia"/>
        </w:rPr>
        <w:t>年度以降</w:t>
      </w:r>
      <w:r>
        <w:rPr>
          <w:rFonts w:ascii="ＭＳ 明朝" w:hAnsi="ＭＳ 明朝" w:hint="eastAsia"/>
        </w:rPr>
        <w:t>緩やかに増加し</w:t>
      </w:r>
      <w:r w:rsidRPr="003339F5">
        <w:rPr>
          <w:rFonts w:ascii="ＭＳ 明朝" w:hAnsi="ＭＳ 明朝" w:hint="eastAsia"/>
        </w:rPr>
        <w:t>、平成</w:t>
      </w:r>
      <w:r>
        <w:rPr>
          <w:rFonts w:ascii="ＭＳ 明朝" w:hAnsi="ＭＳ 明朝" w:hint="eastAsia"/>
        </w:rPr>
        <w:t>19</w:t>
      </w:r>
      <w:r w:rsidRPr="003339F5">
        <w:rPr>
          <w:rFonts w:ascii="ＭＳ 明朝" w:hAnsi="ＭＳ 明朝" w:hint="eastAsia"/>
        </w:rPr>
        <w:t>年</w:t>
      </w:r>
      <w:r w:rsidR="009151B6">
        <w:rPr>
          <w:rFonts w:ascii="ＭＳ 明朝" w:hAnsi="ＭＳ 明朝" w:hint="eastAsia"/>
        </w:rPr>
        <w:t>度の</w:t>
      </w:r>
      <w:r w:rsidR="00D379DD" w:rsidRPr="00C01918">
        <w:rPr>
          <w:rFonts w:ascii="ＭＳ 明朝" w:hAnsi="ＭＳ 明朝" w:hint="eastAsia"/>
        </w:rPr>
        <w:t>1,563</w:t>
      </w:r>
      <w:r w:rsidRPr="00C01918">
        <w:rPr>
          <w:rFonts w:ascii="ＭＳ 明朝" w:hAnsi="ＭＳ 明朝" w:hint="eastAsia"/>
        </w:rPr>
        <w:t>ｈａを</w:t>
      </w:r>
      <w:r w:rsidR="00B630E8" w:rsidRPr="00C01918">
        <w:rPr>
          <w:rFonts w:ascii="ＭＳ 明朝" w:hAnsi="ＭＳ 明朝" w:hint="eastAsia"/>
        </w:rPr>
        <w:t>ピークに</w:t>
      </w:r>
      <w:r w:rsidRPr="00C01918">
        <w:rPr>
          <w:rFonts w:ascii="ＭＳ 明朝" w:hAnsi="ＭＳ 明朝" w:hint="eastAsia"/>
        </w:rPr>
        <w:t>、以降減少傾向にある。平成14年度から平成24年度にか</w:t>
      </w:r>
      <w:r>
        <w:rPr>
          <w:rFonts w:ascii="ＭＳ 明朝" w:hAnsi="ＭＳ 明朝" w:hint="eastAsia"/>
        </w:rPr>
        <w:t>けては186ｈａ増加している。</w:t>
      </w:r>
    </w:p>
    <w:p w:rsidR="00AC082E" w:rsidRPr="00DD4FC7" w:rsidRDefault="00AC082E" w:rsidP="00AC082E">
      <w:pPr>
        <w:ind w:leftChars="202" w:left="424"/>
        <w:rPr>
          <w:u w:val="thick"/>
        </w:rPr>
      </w:pPr>
    </w:p>
    <w:p w:rsidR="00A47B37" w:rsidRPr="00730659" w:rsidRDefault="0087430F" w:rsidP="00730659">
      <w:pPr>
        <w:ind w:leftChars="135" w:left="283"/>
      </w:pPr>
      <w:r>
        <w:rPr>
          <w:noProof/>
        </w:rPr>
        <w:drawing>
          <wp:inline distT="0" distB="0" distL="0" distR="0">
            <wp:extent cx="5052060" cy="2712720"/>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0675FA" w:rsidRDefault="000675FA" w:rsidP="002769C7">
      <w:pPr>
        <w:ind w:leftChars="135" w:left="283"/>
      </w:pPr>
      <w:r>
        <w:br w:type="page"/>
      </w:r>
    </w:p>
    <w:p w:rsidR="00C110C7" w:rsidRDefault="00C110C7" w:rsidP="007E2C24">
      <w:pPr>
        <w:pStyle w:val="3"/>
        <w:ind w:leftChars="135" w:left="283"/>
      </w:pPr>
      <w:bookmarkStart w:id="19" w:name="_Toc383090905"/>
      <w:r w:rsidRPr="00C110C7">
        <w:rPr>
          <w:rFonts w:hint="eastAsia"/>
        </w:rPr>
        <w:lastRenderedPageBreak/>
        <w:t>⑧環境先進企業との協働の森づくり事業における協定件数（累計）</w:t>
      </w:r>
      <w:r w:rsidR="005029CD">
        <w:rPr>
          <w:rFonts w:hint="eastAsia"/>
        </w:rPr>
        <w:t>（資料：環境共生</w:t>
      </w:r>
      <w:r w:rsidR="005029CD" w:rsidRPr="00570144">
        <w:rPr>
          <w:rFonts w:hint="eastAsia"/>
        </w:rPr>
        <w:t>課）</w:t>
      </w:r>
      <w:bookmarkEnd w:id="19"/>
    </w:p>
    <w:p w:rsidR="00A47B37" w:rsidRDefault="00A47B37" w:rsidP="00240505">
      <w:pPr>
        <w:ind w:leftChars="135" w:left="4063" w:hangingChars="600" w:hanging="3780"/>
        <w:rPr>
          <w:kern w:val="0"/>
          <w:u w:val="thick"/>
        </w:rPr>
      </w:pPr>
      <w:r w:rsidRPr="00B30543">
        <w:rPr>
          <w:rFonts w:hint="eastAsia"/>
          <w:spacing w:val="210"/>
          <w:kern w:val="0"/>
          <w:u w:val="thick"/>
          <w:fitText w:val="840" w:id="573318671"/>
        </w:rPr>
        <w:t>定</w:t>
      </w:r>
      <w:r w:rsidRPr="00B30543">
        <w:rPr>
          <w:rFonts w:hint="eastAsia"/>
          <w:kern w:val="0"/>
          <w:u w:val="thick"/>
          <w:fitText w:val="840" w:id="573318671"/>
        </w:rPr>
        <w:t>義</w:t>
      </w:r>
    </w:p>
    <w:p w:rsidR="00A47B37" w:rsidRPr="002769C7" w:rsidRDefault="00D66CF2" w:rsidP="00914008">
      <w:pPr>
        <w:ind w:leftChars="202" w:left="424" w:firstLineChars="100" w:firstLine="210"/>
        <w:rPr>
          <w:u w:val="thick"/>
        </w:rPr>
      </w:pPr>
      <w:r>
        <w:rPr>
          <w:rFonts w:hint="eastAsia"/>
        </w:rPr>
        <w:t>四万十川流域にて、高知県の推進する「協働の森づくり事業」の協定を締結された件数（累計）</w:t>
      </w:r>
    </w:p>
    <w:p w:rsidR="00A47B37" w:rsidRDefault="00A47B37" w:rsidP="00240505">
      <w:pPr>
        <w:ind w:leftChars="135" w:left="1543" w:hangingChars="600" w:hanging="1260"/>
        <w:rPr>
          <w:u w:val="thick"/>
        </w:rPr>
      </w:pPr>
      <w:r w:rsidRPr="002769C7">
        <w:rPr>
          <w:rFonts w:hint="eastAsia"/>
          <w:u w:val="thick"/>
        </w:rPr>
        <w:t>調査方法</w:t>
      </w:r>
    </w:p>
    <w:p w:rsidR="00A47B37" w:rsidRPr="006B3786" w:rsidRDefault="006B3786" w:rsidP="00A47B37">
      <w:pPr>
        <w:ind w:leftChars="202" w:left="424"/>
      </w:pPr>
      <w:r w:rsidRPr="006B3786">
        <w:rPr>
          <w:rFonts w:hint="eastAsia"/>
        </w:rPr>
        <w:t>環境共生課調べ</w:t>
      </w:r>
    </w:p>
    <w:p w:rsidR="00B30543" w:rsidRDefault="00B30543" w:rsidP="00B30543">
      <w:pPr>
        <w:ind w:leftChars="135" w:left="4063" w:hangingChars="600" w:hanging="3780"/>
        <w:rPr>
          <w:kern w:val="0"/>
          <w:u w:val="thick"/>
        </w:rPr>
      </w:pPr>
      <w:r w:rsidRPr="00B30543">
        <w:rPr>
          <w:rFonts w:hint="eastAsia"/>
          <w:spacing w:val="210"/>
          <w:kern w:val="0"/>
          <w:u w:val="thick"/>
          <w:fitText w:val="840" w:id="584196608"/>
        </w:rPr>
        <w:t>考</w:t>
      </w:r>
      <w:r w:rsidRPr="00B30543">
        <w:rPr>
          <w:rFonts w:hint="eastAsia"/>
          <w:kern w:val="0"/>
          <w:u w:val="thick"/>
          <w:fitText w:val="840" w:id="584196608"/>
        </w:rPr>
        <w:t>察</w:t>
      </w:r>
    </w:p>
    <w:p w:rsidR="00B30543" w:rsidRPr="00C01918" w:rsidRDefault="00B30543" w:rsidP="00B30543">
      <w:pPr>
        <w:ind w:leftChars="202" w:left="424" w:firstLineChars="100" w:firstLine="210"/>
        <w:rPr>
          <w:rFonts w:ascii="ＭＳ 明朝" w:hAnsi="ＭＳ 明朝"/>
        </w:rPr>
      </w:pPr>
      <w:r w:rsidRPr="00C110C7">
        <w:rPr>
          <w:rFonts w:hint="eastAsia"/>
        </w:rPr>
        <w:t>環境先進企業との協働の森づくり事業における協定件数</w:t>
      </w:r>
      <w:r>
        <w:rPr>
          <w:rFonts w:ascii="ＭＳ 明朝" w:hAnsi="ＭＳ 明朝" w:hint="eastAsia"/>
        </w:rPr>
        <w:t>は</w:t>
      </w:r>
      <w:r w:rsidRPr="003339F5">
        <w:rPr>
          <w:rFonts w:ascii="ＭＳ 明朝" w:hAnsi="ＭＳ 明朝" w:hint="eastAsia"/>
        </w:rPr>
        <w:t>平成1</w:t>
      </w:r>
      <w:r>
        <w:rPr>
          <w:rFonts w:ascii="ＭＳ 明朝" w:hAnsi="ＭＳ 明朝" w:hint="eastAsia"/>
        </w:rPr>
        <w:t>9</w:t>
      </w:r>
      <w:r w:rsidRPr="003339F5">
        <w:rPr>
          <w:rFonts w:ascii="ＭＳ 明朝" w:hAnsi="ＭＳ 明朝" w:hint="eastAsia"/>
        </w:rPr>
        <w:t>年度以降</w:t>
      </w:r>
      <w:r>
        <w:rPr>
          <w:rFonts w:ascii="ＭＳ 明朝" w:hAnsi="ＭＳ 明朝" w:hint="eastAsia"/>
        </w:rPr>
        <w:t>緩やかに増加している。平成19年度から平成24年度にかけては1</w:t>
      </w:r>
      <w:r w:rsidRPr="00C01918">
        <w:rPr>
          <w:rFonts w:ascii="ＭＳ 明朝" w:hAnsi="ＭＳ 明朝" w:hint="eastAsia"/>
        </w:rPr>
        <w:t>1件増加し</w:t>
      </w:r>
      <w:r w:rsidR="00B630E8" w:rsidRPr="00C01918">
        <w:rPr>
          <w:rFonts w:ascii="ＭＳ 明朝" w:hAnsi="ＭＳ 明朝" w:hint="eastAsia"/>
        </w:rPr>
        <w:t>た</w:t>
      </w:r>
      <w:r w:rsidRPr="00C01918">
        <w:rPr>
          <w:rFonts w:ascii="ＭＳ 明朝" w:hAnsi="ＭＳ 明朝" w:hint="eastAsia"/>
        </w:rPr>
        <w:t>。</w:t>
      </w:r>
    </w:p>
    <w:p w:rsidR="00597556" w:rsidRPr="002769C7" w:rsidRDefault="00597556" w:rsidP="00AC082E">
      <w:pPr>
        <w:ind w:leftChars="202" w:left="424"/>
        <w:rPr>
          <w:u w:val="thick"/>
        </w:rPr>
      </w:pPr>
    </w:p>
    <w:p w:rsidR="00A47B37" w:rsidRPr="002769C7" w:rsidRDefault="00597556" w:rsidP="00730659">
      <w:pPr>
        <w:ind w:leftChars="135" w:left="283"/>
        <w:rPr>
          <w:u w:val="thick"/>
        </w:rPr>
      </w:pPr>
      <w:r w:rsidRPr="00597556">
        <w:rPr>
          <w:noProof/>
        </w:rPr>
        <w:drawing>
          <wp:inline distT="0" distB="0" distL="0" distR="0">
            <wp:extent cx="5052060" cy="271272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783DCC" w:rsidRPr="00A47B37" w:rsidRDefault="00783DCC" w:rsidP="00783DCC">
      <w:pPr>
        <w:ind w:leftChars="202" w:left="424"/>
        <w:rPr>
          <w:u w:val="thick"/>
        </w:rPr>
      </w:pPr>
    </w:p>
    <w:p w:rsidR="002769C7" w:rsidRDefault="002769C7" w:rsidP="00664BE4">
      <w:r>
        <w:br w:type="page"/>
      </w:r>
    </w:p>
    <w:p w:rsidR="00664BE4" w:rsidRDefault="003A3EE2" w:rsidP="00871EAA">
      <w:pPr>
        <w:pStyle w:val="1"/>
        <w:rPr>
          <w:b/>
          <w:bdr w:val="single" w:sz="4" w:space="0" w:color="auto"/>
        </w:rPr>
      </w:pPr>
      <w:bookmarkStart w:id="20" w:name="_Toc383090906"/>
      <w:r w:rsidRPr="00343DAC">
        <w:rPr>
          <w:rFonts w:hint="eastAsia"/>
          <w:b/>
          <w:bdr w:val="single" w:sz="4" w:space="0" w:color="auto"/>
        </w:rPr>
        <w:lastRenderedPageBreak/>
        <w:t>２　生活・文化・歴史の豊かさの確保</w:t>
      </w:r>
      <w:bookmarkEnd w:id="20"/>
      <w:r w:rsidRPr="00343DAC">
        <w:rPr>
          <w:rFonts w:hint="eastAsia"/>
          <w:b/>
          <w:bdr w:val="single" w:sz="4" w:space="0" w:color="auto"/>
        </w:rPr>
        <w:t xml:space="preserve">　　　　　　　　　　　　　　　　　　　</w:t>
      </w:r>
    </w:p>
    <w:p w:rsidR="00C110C7" w:rsidRDefault="00C110C7" w:rsidP="00240505">
      <w:pPr>
        <w:ind w:leftChars="135" w:left="283" w:firstLineChars="100" w:firstLine="210"/>
      </w:pPr>
      <w:r w:rsidRPr="00C110C7">
        <w:rPr>
          <w:rFonts w:hint="eastAsia"/>
        </w:rPr>
        <w:t>流域の人々の生活・文化・歴史の豊かさの確保と流域を訪れる人々が感じる魅力の向上に努める。</w:t>
      </w:r>
    </w:p>
    <w:p w:rsidR="00C110C7" w:rsidRDefault="00C110C7" w:rsidP="00C110C7">
      <w:pPr>
        <w:ind w:leftChars="135" w:left="283" w:firstLineChars="100" w:firstLine="210"/>
      </w:pPr>
    </w:p>
    <w:p w:rsidR="00664BE4" w:rsidRDefault="00871EAA" w:rsidP="00871EAA">
      <w:pPr>
        <w:pStyle w:val="2"/>
      </w:pPr>
      <w:bookmarkStart w:id="21" w:name="_Toc383090907"/>
      <w:r>
        <w:rPr>
          <w:rFonts w:hint="eastAsia"/>
        </w:rPr>
        <w:t>（１）住民の安全かつ快適な生活が保たれていること。</w:t>
      </w:r>
      <w:bookmarkEnd w:id="21"/>
    </w:p>
    <w:p w:rsidR="00C110C7" w:rsidRPr="0053685A" w:rsidRDefault="00C110C7" w:rsidP="00C110C7">
      <w:pPr>
        <w:rPr>
          <w:u w:val="double"/>
        </w:rPr>
      </w:pPr>
      <w:r w:rsidRPr="0053685A">
        <w:rPr>
          <w:rFonts w:hint="eastAsia"/>
          <w:u w:val="double"/>
        </w:rPr>
        <w:t xml:space="preserve">●住民が主体となる項目　　　　　　　　　　　　　　　　　　　　　　　　　　　　　　　</w:t>
      </w:r>
    </w:p>
    <w:p w:rsidR="003A3EE2" w:rsidRDefault="00C110C7" w:rsidP="007E2C24">
      <w:pPr>
        <w:pStyle w:val="3"/>
        <w:ind w:leftChars="135" w:left="283"/>
      </w:pPr>
      <w:bookmarkStart w:id="22" w:name="_Toc383090908"/>
      <w:r w:rsidRPr="00C110C7">
        <w:rPr>
          <w:rFonts w:hint="eastAsia"/>
        </w:rPr>
        <w:t>①ＮＰＯ法人の活動団体数</w:t>
      </w:r>
      <w:r w:rsidR="00570144" w:rsidRPr="00570144">
        <w:rPr>
          <w:rFonts w:hint="eastAsia"/>
        </w:rPr>
        <w:t>（資料：</w:t>
      </w:r>
      <w:r w:rsidR="005029CD" w:rsidRPr="005029CD">
        <w:rPr>
          <w:rFonts w:hint="eastAsia"/>
        </w:rPr>
        <w:t>県民生活・男女共同参画課</w:t>
      </w:r>
      <w:r w:rsidR="00570144" w:rsidRPr="00570144">
        <w:rPr>
          <w:rFonts w:hint="eastAsia"/>
        </w:rPr>
        <w:t>）</w:t>
      </w:r>
      <w:bookmarkEnd w:id="22"/>
    </w:p>
    <w:p w:rsidR="00A47B37" w:rsidRDefault="00A47B37" w:rsidP="00240505">
      <w:pPr>
        <w:ind w:leftChars="135" w:left="4063" w:hangingChars="600" w:hanging="3780"/>
        <w:rPr>
          <w:kern w:val="0"/>
          <w:u w:val="thick"/>
        </w:rPr>
      </w:pPr>
      <w:r w:rsidRPr="00B30543">
        <w:rPr>
          <w:rFonts w:hint="eastAsia"/>
          <w:spacing w:val="210"/>
          <w:kern w:val="0"/>
          <w:u w:val="thick"/>
          <w:fitText w:val="840" w:id="573318913"/>
        </w:rPr>
        <w:t>定</w:t>
      </w:r>
      <w:r w:rsidRPr="00B30543">
        <w:rPr>
          <w:rFonts w:hint="eastAsia"/>
          <w:kern w:val="0"/>
          <w:u w:val="thick"/>
          <w:fitText w:val="840" w:id="573318913"/>
        </w:rPr>
        <w:t>義</w:t>
      </w:r>
    </w:p>
    <w:p w:rsidR="00A47B37" w:rsidRPr="002769C7" w:rsidRDefault="00723D00" w:rsidP="00914008">
      <w:pPr>
        <w:ind w:leftChars="202" w:left="424" w:firstLineChars="100" w:firstLine="210"/>
        <w:rPr>
          <w:u w:val="thick"/>
        </w:rPr>
      </w:pPr>
      <w:r w:rsidRPr="009C013E">
        <w:rPr>
          <w:rFonts w:ascii="ＭＳ 明朝" w:hAnsi="ＭＳ 明朝" w:hint="eastAsia"/>
        </w:rPr>
        <w:t>ＮＰＯ法人の認証団体数</w:t>
      </w:r>
    </w:p>
    <w:p w:rsidR="00A47B37" w:rsidRDefault="00A47B37" w:rsidP="00240505">
      <w:pPr>
        <w:ind w:leftChars="135" w:left="1543" w:hangingChars="600" w:hanging="1260"/>
        <w:rPr>
          <w:u w:val="thick"/>
        </w:rPr>
      </w:pPr>
      <w:r w:rsidRPr="002769C7">
        <w:rPr>
          <w:rFonts w:hint="eastAsia"/>
          <w:u w:val="thick"/>
        </w:rPr>
        <w:t>調査方法</w:t>
      </w:r>
    </w:p>
    <w:p w:rsidR="00A47B37" w:rsidRPr="002769C7" w:rsidRDefault="00646BA9" w:rsidP="00914008">
      <w:pPr>
        <w:ind w:leftChars="202" w:left="424" w:firstLineChars="100" w:firstLine="210"/>
        <w:rPr>
          <w:u w:val="thick"/>
        </w:rPr>
      </w:pPr>
      <w:r w:rsidRPr="005029CD">
        <w:rPr>
          <w:rFonts w:hint="eastAsia"/>
        </w:rPr>
        <w:t>県民生活・男女共同参画課</w:t>
      </w:r>
      <w:r w:rsidR="00723D00" w:rsidRPr="009C013E">
        <w:rPr>
          <w:rFonts w:ascii="ＭＳ 明朝" w:hAnsi="ＭＳ 明朝" w:hint="eastAsia"/>
        </w:rPr>
        <w:t>に照会</w:t>
      </w:r>
    </w:p>
    <w:p w:rsidR="00B30543" w:rsidRPr="00C01918" w:rsidRDefault="00B30543" w:rsidP="00B30543">
      <w:pPr>
        <w:ind w:leftChars="135" w:left="4063" w:hangingChars="600" w:hanging="3780"/>
        <w:rPr>
          <w:kern w:val="0"/>
          <w:u w:val="thick"/>
        </w:rPr>
      </w:pPr>
      <w:r w:rsidRPr="00C01918">
        <w:rPr>
          <w:rFonts w:hint="eastAsia"/>
          <w:spacing w:val="210"/>
          <w:kern w:val="0"/>
          <w:u w:val="thick"/>
          <w:fitText w:val="840" w:id="584196609"/>
        </w:rPr>
        <w:t>考</w:t>
      </w:r>
      <w:r w:rsidRPr="00C01918">
        <w:rPr>
          <w:rFonts w:hint="eastAsia"/>
          <w:kern w:val="0"/>
          <w:u w:val="thick"/>
          <w:fitText w:val="840" w:id="584196609"/>
        </w:rPr>
        <w:t>察</w:t>
      </w:r>
    </w:p>
    <w:p w:rsidR="00B30543" w:rsidRPr="00C01918" w:rsidRDefault="00B30543" w:rsidP="00B30543">
      <w:pPr>
        <w:ind w:leftChars="202" w:left="424" w:firstLineChars="100" w:firstLine="210"/>
        <w:rPr>
          <w:rFonts w:ascii="ＭＳ 明朝" w:hAnsi="ＭＳ 明朝"/>
        </w:rPr>
      </w:pPr>
      <w:r w:rsidRPr="00C01918">
        <w:rPr>
          <w:rFonts w:hint="eastAsia"/>
        </w:rPr>
        <w:t>ＮＰＯ法人の活動団体数</w:t>
      </w:r>
      <w:r w:rsidRPr="00C01918">
        <w:rPr>
          <w:rFonts w:ascii="ＭＳ 明朝" w:hAnsi="ＭＳ 明朝" w:hint="eastAsia"/>
        </w:rPr>
        <w:t>は平成14年度以降緩やかに増加し、平成21年度から平成22年度にかけては大きく増加し</w:t>
      </w:r>
      <w:r w:rsidR="00B630E8" w:rsidRPr="00C01918">
        <w:rPr>
          <w:rFonts w:ascii="ＭＳ 明朝" w:hAnsi="ＭＳ 明朝" w:hint="eastAsia"/>
        </w:rPr>
        <w:t>ている</w:t>
      </w:r>
      <w:r w:rsidRPr="00C01918">
        <w:rPr>
          <w:rFonts w:ascii="ＭＳ 明朝" w:hAnsi="ＭＳ 明朝" w:hint="eastAsia"/>
        </w:rPr>
        <w:t>。平成14年度から平成24年度にかけては25団体増加</w:t>
      </w:r>
      <w:r w:rsidR="00B630E8" w:rsidRPr="00C01918">
        <w:rPr>
          <w:rFonts w:ascii="ＭＳ 明朝" w:hAnsi="ＭＳ 明朝" w:hint="eastAsia"/>
        </w:rPr>
        <w:t>した</w:t>
      </w:r>
      <w:r w:rsidRPr="00C01918">
        <w:rPr>
          <w:rFonts w:ascii="ＭＳ 明朝" w:hAnsi="ＭＳ 明朝" w:hint="eastAsia"/>
        </w:rPr>
        <w:t>。</w:t>
      </w:r>
    </w:p>
    <w:p w:rsidR="00A47B37" w:rsidRPr="00C01918" w:rsidRDefault="00A47B37" w:rsidP="001E1CF8">
      <w:pPr>
        <w:ind w:leftChars="135" w:left="283"/>
        <w:rPr>
          <w:noProof/>
        </w:rPr>
      </w:pPr>
    </w:p>
    <w:p w:rsidR="00597556" w:rsidRPr="002769C7" w:rsidRDefault="00597556" w:rsidP="001E1CF8">
      <w:pPr>
        <w:ind w:leftChars="135" w:left="283"/>
        <w:rPr>
          <w:u w:val="thick"/>
        </w:rPr>
      </w:pPr>
      <w:r w:rsidRPr="00597556">
        <w:rPr>
          <w:noProof/>
        </w:rPr>
        <w:drawing>
          <wp:inline distT="0" distB="0" distL="0" distR="0">
            <wp:extent cx="5052060" cy="270510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730659" w:rsidRDefault="00730659" w:rsidP="002769C7">
      <w:pPr>
        <w:ind w:leftChars="135" w:left="283"/>
      </w:pPr>
      <w:r>
        <w:br w:type="page"/>
      </w:r>
    </w:p>
    <w:p w:rsidR="00C110C7" w:rsidRDefault="00C110C7" w:rsidP="007E2C24">
      <w:pPr>
        <w:pStyle w:val="3"/>
        <w:ind w:leftChars="135" w:left="283"/>
      </w:pPr>
      <w:bookmarkStart w:id="23" w:name="_Toc383090909"/>
      <w:r w:rsidRPr="00C110C7">
        <w:rPr>
          <w:rFonts w:hint="eastAsia"/>
        </w:rPr>
        <w:lastRenderedPageBreak/>
        <w:t>②情報通信網の普及率</w:t>
      </w:r>
      <w:r w:rsidR="005029CD">
        <w:rPr>
          <w:rFonts w:hint="eastAsia"/>
        </w:rPr>
        <w:t>（資料：</w:t>
      </w:r>
      <w:r w:rsidR="006B3786">
        <w:rPr>
          <w:rFonts w:hint="eastAsia"/>
        </w:rPr>
        <w:t xml:space="preserve">環境共生課　</w:t>
      </w:r>
      <w:r w:rsidR="005029CD">
        <w:rPr>
          <w:rFonts w:hint="eastAsia"/>
        </w:rPr>
        <w:t>住民意識調査）</w:t>
      </w:r>
      <w:bookmarkEnd w:id="23"/>
    </w:p>
    <w:p w:rsidR="00723D00" w:rsidRPr="00723D00" w:rsidRDefault="00723D00" w:rsidP="00723D00">
      <w:pPr>
        <w:ind w:leftChars="135" w:left="1543" w:hangingChars="600" w:hanging="1260"/>
        <w:rPr>
          <w:kern w:val="0"/>
          <w:u w:val="thick"/>
        </w:rPr>
      </w:pPr>
      <w:r w:rsidRPr="009C013E">
        <w:rPr>
          <w:rFonts w:ascii="ＭＳ 明朝" w:hAnsi="ＭＳ 明朝" w:hint="eastAsia"/>
        </w:rPr>
        <w:t>○インターネットの普及率</w:t>
      </w:r>
    </w:p>
    <w:p w:rsidR="00217927" w:rsidRPr="00C01918" w:rsidRDefault="00217927" w:rsidP="00240505">
      <w:pPr>
        <w:ind w:leftChars="135" w:left="4063" w:hangingChars="600" w:hanging="3780"/>
        <w:rPr>
          <w:kern w:val="0"/>
          <w:u w:val="thick"/>
        </w:rPr>
      </w:pPr>
      <w:r w:rsidRPr="00C01918">
        <w:rPr>
          <w:rFonts w:hint="eastAsia"/>
          <w:spacing w:val="210"/>
          <w:kern w:val="0"/>
          <w:u w:val="thick"/>
          <w:fitText w:val="840" w:id="573318915"/>
        </w:rPr>
        <w:t>定</w:t>
      </w:r>
      <w:r w:rsidRPr="00C01918">
        <w:rPr>
          <w:rFonts w:hint="eastAsia"/>
          <w:kern w:val="0"/>
          <w:u w:val="thick"/>
          <w:fitText w:val="840" w:id="573318915"/>
        </w:rPr>
        <w:t>義</w:t>
      </w:r>
    </w:p>
    <w:p w:rsidR="00217927" w:rsidRPr="00C01918" w:rsidRDefault="00723D00" w:rsidP="00444B3A">
      <w:pPr>
        <w:ind w:leftChars="201" w:left="422" w:firstLineChars="100" w:firstLine="210"/>
        <w:rPr>
          <w:u w:val="thick"/>
        </w:rPr>
      </w:pPr>
      <w:r w:rsidRPr="00C01918">
        <w:rPr>
          <w:rFonts w:ascii="ＭＳ 明朝" w:hAnsi="ＭＳ 明朝" w:hint="eastAsia"/>
        </w:rPr>
        <w:t>流域におけるインターネットの普及率</w:t>
      </w:r>
      <w:r w:rsidR="00B630E8" w:rsidRPr="00C01918">
        <w:rPr>
          <w:rFonts w:ascii="ＭＳ 明朝" w:hAnsi="ＭＳ 明朝" w:hint="eastAsia"/>
        </w:rPr>
        <w:t>について住民意識調査</w:t>
      </w:r>
      <w:r w:rsidR="00B630E8" w:rsidRPr="00C01918">
        <w:rPr>
          <w:rFonts w:hint="eastAsia"/>
        </w:rPr>
        <w:t>（四万十川条例</w:t>
      </w:r>
      <w:r w:rsidR="00B630E8" w:rsidRPr="005A5C3C">
        <w:rPr>
          <w:rFonts w:ascii="ＭＳ 明朝" w:hAnsi="ＭＳ 明朝" w:hint="eastAsia"/>
        </w:rPr>
        <w:t>第37条</w:t>
      </w:r>
      <w:r w:rsidR="00B630E8" w:rsidRPr="00C01918">
        <w:rPr>
          <w:rFonts w:hint="eastAsia"/>
        </w:rPr>
        <w:t>）を実施</w:t>
      </w:r>
    </w:p>
    <w:p w:rsidR="00217927" w:rsidRPr="00C01918" w:rsidRDefault="00217927" w:rsidP="00240505">
      <w:pPr>
        <w:ind w:leftChars="135" w:left="1543" w:hangingChars="600" w:hanging="1260"/>
        <w:rPr>
          <w:u w:val="thick"/>
        </w:rPr>
      </w:pPr>
      <w:r w:rsidRPr="00C01918">
        <w:rPr>
          <w:rFonts w:hint="eastAsia"/>
          <w:u w:val="thick"/>
        </w:rPr>
        <w:t>調査方法</w:t>
      </w:r>
    </w:p>
    <w:p w:rsidR="00217927" w:rsidRPr="00C01918" w:rsidRDefault="00B630E8" w:rsidP="00B630E8">
      <w:pPr>
        <w:ind w:leftChars="202" w:left="424" w:firstLineChars="100" w:firstLine="210"/>
        <w:rPr>
          <w:u w:val="thick"/>
        </w:rPr>
      </w:pPr>
      <w:r w:rsidRPr="00C01918">
        <w:rPr>
          <w:rFonts w:ascii="ＭＳ 明朝" w:hAnsi="ＭＳ 明朝" w:hint="eastAsia"/>
        </w:rPr>
        <w:t>平成16年度、平成19年度、平成24年度に実施した流域住民1,000人を対象としたアンケート形式による調査（平成19年度から５年に１回の頻度）</w:t>
      </w:r>
    </w:p>
    <w:p w:rsidR="00B30543" w:rsidRPr="00C01918" w:rsidRDefault="00B30543" w:rsidP="00B30543">
      <w:pPr>
        <w:ind w:leftChars="135" w:left="4063" w:hangingChars="600" w:hanging="3780"/>
        <w:rPr>
          <w:kern w:val="0"/>
          <w:u w:val="thick"/>
        </w:rPr>
      </w:pPr>
      <w:r w:rsidRPr="00C01918">
        <w:rPr>
          <w:rFonts w:hint="eastAsia"/>
          <w:spacing w:val="210"/>
          <w:kern w:val="0"/>
          <w:u w:val="thick"/>
          <w:fitText w:val="840" w:id="584196864"/>
        </w:rPr>
        <w:t>考</w:t>
      </w:r>
      <w:r w:rsidRPr="00C01918">
        <w:rPr>
          <w:rFonts w:hint="eastAsia"/>
          <w:kern w:val="0"/>
          <w:u w:val="thick"/>
          <w:fitText w:val="840" w:id="584196864"/>
        </w:rPr>
        <w:t>察</w:t>
      </w:r>
    </w:p>
    <w:p w:rsidR="00B30543" w:rsidRPr="003339F5" w:rsidRDefault="00B30543" w:rsidP="00B30543">
      <w:pPr>
        <w:ind w:leftChars="201" w:left="422" w:firstLineChars="100" w:firstLine="210"/>
        <w:rPr>
          <w:rFonts w:ascii="ＭＳ 明朝" w:hAnsi="ＭＳ 明朝"/>
        </w:rPr>
      </w:pPr>
      <w:r w:rsidRPr="00C01918">
        <w:rPr>
          <w:rFonts w:ascii="ＭＳ 明朝" w:hAnsi="ＭＳ 明朝" w:hint="eastAsia"/>
        </w:rPr>
        <w:t>インターネットの普及率は平成16年度以降増加している。平成16年度から平成24年度にかけては8.5ポ</w:t>
      </w:r>
      <w:r>
        <w:rPr>
          <w:rFonts w:ascii="ＭＳ 明朝" w:hAnsi="ＭＳ 明朝" w:hint="eastAsia"/>
        </w:rPr>
        <w:t>イント増加している。</w:t>
      </w:r>
    </w:p>
    <w:p w:rsidR="00B30543" w:rsidRPr="00494218" w:rsidRDefault="00B30543" w:rsidP="00B30543">
      <w:pPr>
        <w:ind w:leftChars="201" w:left="422" w:firstLineChars="100" w:firstLine="210"/>
        <w:rPr>
          <w:u w:val="thick"/>
        </w:rPr>
      </w:pPr>
      <w:r w:rsidRPr="003339F5">
        <w:rPr>
          <w:rFonts w:ascii="ＭＳ 明朝" w:hAnsi="ＭＳ 明朝" w:hint="eastAsia"/>
        </w:rPr>
        <w:t>目標値</w:t>
      </w:r>
      <w:r>
        <w:rPr>
          <w:rFonts w:ascii="ＭＳ 明朝" w:hAnsi="ＭＳ 明朝" w:hint="eastAsia"/>
        </w:rPr>
        <w:t>30.1</w:t>
      </w:r>
      <w:r w:rsidRPr="003339F5">
        <w:rPr>
          <w:rFonts w:ascii="ＭＳ 明朝" w:hAnsi="ＭＳ 明朝" w:hint="eastAsia"/>
        </w:rPr>
        <w:t>％に対し、平成24年度は</w:t>
      </w:r>
      <w:r>
        <w:rPr>
          <w:rFonts w:ascii="ＭＳ 明朝" w:hAnsi="ＭＳ 明朝" w:hint="eastAsia"/>
        </w:rPr>
        <w:t>37.0</w:t>
      </w:r>
      <w:r w:rsidRPr="003339F5">
        <w:rPr>
          <w:rFonts w:ascii="ＭＳ 明朝" w:hAnsi="ＭＳ 明朝" w:hint="eastAsia"/>
        </w:rPr>
        <w:t>％と</w:t>
      </w:r>
      <w:r>
        <w:rPr>
          <w:rFonts w:ascii="ＭＳ 明朝" w:hAnsi="ＭＳ 明朝" w:hint="eastAsia"/>
        </w:rPr>
        <w:t>6.9ポイント上回り</w:t>
      </w:r>
      <w:r w:rsidRPr="003339F5">
        <w:rPr>
          <w:rFonts w:ascii="ＭＳ 明朝" w:hAnsi="ＭＳ 明朝" w:hint="eastAsia"/>
        </w:rPr>
        <w:t>、目標を達成</w:t>
      </w:r>
      <w:r w:rsidR="00C01918">
        <w:rPr>
          <w:rFonts w:ascii="ＭＳ 明朝" w:hAnsi="ＭＳ 明朝" w:hint="eastAsia"/>
        </w:rPr>
        <w:t>した</w:t>
      </w:r>
      <w:r>
        <w:rPr>
          <w:rFonts w:ascii="ＭＳ 明朝" w:hAnsi="ＭＳ 明朝" w:hint="eastAsia"/>
        </w:rPr>
        <w:t>。</w:t>
      </w:r>
    </w:p>
    <w:p w:rsidR="00444B3A" w:rsidRDefault="00444B3A" w:rsidP="00444B3A">
      <w:pPr>
        <w:ind w:leftChars="201" w:left="422"/>
        <w:rPr>
          <w:u w:val="thick"/>
        </w:rPr>
      </w:pPr>
    </w:p>
    <w:p w:rsidR="00723D00" w:rsidRDefault="0087430F" w:rsidP="00597556">
      <w:pPr>
        <w:ind w:leftChars="135" w:left="283"/>
        <w:rPr>
          <w:rFonts w:ascii="ＭＳ 明朝" w:hAnsi="ＭＳ 明朝"/>
        </w:rPr>
      </w:pPr>
      <w:r>
        <w:rPr>
          <w:rFonts w:ascii="ＭＳ 明朝" w:hAnsi="ＭＳ 明朝"/>
          <w:noProof/>
        </w:rPr>
        <w:drawing>
          <wp:inline distT="0" distB="0" distL="0" distR="0">
            <wp:extent cx="5052060" cy="2712720"/>
            <wp:effectExtent l="0" t="0" r="0"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723D00" w:rsidRDefault="00723D00" w:rsidP="00723D00">
      <w:pPr>
        <w:ind w:leftChars="202" w:left="424"/>
        <w:rPr>
          <w:rFonts w:ascii="ＭＳ 明朝" w:hAnsi="ＭＳ 明朝"/>
        </w:rPr>
      </w:pPr>
      <w:r>
        <w:rPr>
          <w:rFonts w:ascii="ＭＳ 明朝" w:hAnsi="ＭＳ 明朝"/>
        </w:rPr>
        <w:br w:type="page"/>
      </w:r>
    </w:p>
    <w:p w:rsidR="00723D00" w:rsidRPr="009C013E" w:rsidRDefault="00723D00" w:rsidP="00444B3A">
      <w:pPr>
        <w:ind w:leftChars="135" w:left="283"/>
        <w:rPr>
          <w:rFonts w:ascii="ＭＳ 明朝" w:hAnsi="ＭＳ 明朝"/>
        </w:rPr>
      </w:pPr>
      <w:r w:rsidRPr="009C013E">
        <w:rPr>
          <w:rFonts w:ascii="ＭＳ 明朝" w:hAnsi="ＭＳ 明朝" w:hint="eastAsia"/>
        </w:rPr>
        <w:lastRenderedPageBreak/>
        <w:t>○携帯電話の普及率</w:t>
      </w:r>
    </w:p>
    <w:p w:rsidR="00723D00" w:rsidRDefault="00723D00" w:rsidP="00444B3A">
      <w:pPr>
        <w:tabs>
          <w:tab w:val="left" w:pos="142"/>
        </w:tabs>
        <w:ind w:leftChars="135" w:left="283"/>
        <w:rPr>
          <w:kern w:val="0"/>
          <w:u w:val="thick"/>
        </w:rPr>
      </w:pPr>
      <w:r w:rsidRPr="00B30543">
        <w:rPr>
          <w:rFonts w:hint="eastAsia"/>
          <w:spacing w:val="210"/>
          <w:kern w:val="0"/>
          <w:u w:val="thick"/>
          <w:fitText w:val="840" w:id="581724160"/>
        </w:rPr>
        <w:t>定</w:t>
      </w:r>
      <w:r w:rsidRPr="00B30543">
        <w:rPr>
          <w:rFonts w:hint="eastAsia"/>
          <w:kern w:val="0"/>
          <w:u w:val="thick"/>
          <w:fitText w:val="840" w:id="581724160"/>
        </w:rPr>
        <w:t>義</w:t>
      </w:r>
    </w:p>
    <w:p w:rsidR="00723D00" w:rsidRPr="00C01918" w:rsidRDefault="00723D00" w:rsidP="00B630E8">
      <w:pPr>
        <w:ind w:leftChars="201" w:left="422" w:firstLineChars="100" w:firstLine="210"/>
        <w:rPr>
          <w:u w:val="thick"/>
        </w:rPr>
      </w:pPr>
      <w:r w:rsidRPr="009C013E">
        <w:rPr>
          <w:rFonts w:ascii="ＭＳ 明朝" w:hAnsi="ＭＳ 明朝" w:hint="eastAsia"/>
        </w:rPr>
        <w:t>流域におけ</w:t>
      </w:r>
      <w:r w:rsidRPr="00C01918">
        <w:rPr>
          <w:rFonts w:ascii="ＭＳ 明朝" w:hAnsi="ＭＳ 明朝" w:hint="eastAsia"/>
        </w:rPr>
        <w:t>る携帯電話の普及率</w:t>
      </w:r>
      <w:r w:rsidR="00B630E8" w:rsidRPr="00C01918">
        <w:rPr>
          <w:rFonts w:ascii="ＭＳ 明朝" w:hAnsi="ＭＳ 明朝" w:hint="eastAsia"/>
        </w:rPr>
        <w:t>について住民意識調査</w:t>
      </w:r>
      <w:r w:rsidR="00B630E8" w:rsidRPr="00C01918">
        <w:rPr>
          <w:rFonts w:hint="eastAsia"/>
        </w:rPr>
        <w:t>（四万十</w:t>
      </w:r>
      <w:r w:rsidR="00B630E8" w:rsidRPr="005A5C3C">
        <w:rPr>
          <w:rFonts w:ascii="ＭＳ 明朝" w:hAnsi="ＭＳ 明朝" w:hint="eastAsia"/>
        </w:rPr>
        <w:t>川条例第37</w:t>
      </w:r>
      <w:r w:rsidR="00B630E8" w:rsidRPr="00C01918">
        <w:rPr>
          <w:rFonts w:hint="eastAsia"/>
        </w:rPr>
        <w:t>条）を実施</w:t>
      </w:r>
    </w:p>
    <w:p w:rsidR="00723D00" w:rsidRPr="00C01918" w:rsidRDefault="00723D00" w:rsidP="00444B3A">
      <w:pPr>
        <w:tabs>
          <w:tab w:val="left" w:pos="142"/>
        </w:tabs>
        <w:ind w:leftChars="135" w:left="283"/>
        <w:rPr>
          <w:u w:val="thick"/>
        </w:rPr>
      </w:pPr>
      <w:r w:rsidRPr="00C01918">
        <w:rPr>
          <w:rFonts w:hint="eastAsia"/>
          <w:u w:val="thick"/>
        </w:rPr>
        <w:t>調査方法</w:t>
      </w:r>
    </w:p>
    <w:p w:rsidR="00730659" w:rsidRPr="00C01918" w:rsidRDefault="00444B3A" w:rsidP="00B30543">
      <w:pPr>
        <w:tabs>
          <w:tab w:val="left" w:pos="142"/>
        </w:tabs>
        <w:ind w:leftChars="202" w:left="424" w:firstLineChars="100" w:firstLine="210"/>
        <w:rPr>
          <w:u w:val="thick"/>
        </w:rPr>
      </w:pPr>
      <w:r w:rsidRPr="00C01918">
        <w:rPr>
          <w:rFonts w:ascii="ＭＳ 明朝" w:hAnsi="ＭＳ 明朝" w:hint="eastAsia"/>
        </w:rPr>
        <w:t>平成1</w:t>
      </w:r>
      <w:r w:rsidR="00723D00" w:rsidRPr="00C01918">
        <w:rPr>
          <w:rFonts w:ascii="ＭＳ 明朝" w:hAnsi="ＭＳ 明朝" w:hint="eastAsia"/>
        </w:rPr>
        <w:t>6</w:t>
      </w:r>
      <w:r w:rsidRPr="00C01918">
        <w:rPr>
          <w:rFonts w:ascii="ＭＳ 明朝" w:hAnsi="ＭＳ 明朝" w:hint="eastAsia"/>
        </w:rPr>
        <w:t>年度、平成19年度、平成24年度</w:t>
      </w:r>
      <w:r w:rsidR="00B630E8" w:rsidRPr="00C01918">
        <w:rPr>
          <w:rFonts w:ascii="ＭＳ 明朝" w:hAnsi="ＭＳ 明朝" w:hint="eastAsia"/>
        </w:rPr>
        <w:t>に実施した流域住民1,000人を対象としたアンケート形式による調査（平成19年度から５年に１回の頻度）</w:t>
      </w:r>
    </w:p>
    <w:p w:rsidR="00B30543" w:rsidRPr="00C01918" w:rsidRDefault="00B30543" w:rsidP="00B30543">
      <w:pPr>
        <w:ind w:leftChars="135" w:left="283"/>
        <w:rPr>
          <w:kern w:val="0"/>
          <w:u w:val="thick"/>
        </w:rPr>
      </w:pPr>
      <w:r w:rsidRPr="00C01918">
        <w:rPr>
          <w:rFonts w:hint="eastAsia"/>
          <w:spacing w:val="210"/>
          <w:kern w:val="0"/>
          <w:u w:val="thick"/>
          <w:fitText w:val="840" w:id="584196865"/>
        </w:rPr>
        <w:t>考</w:t>
      </w:r>
      <w:r w:rsidRPr="00C01918">
        <w:rPr>
          <w:rFonts w:hint="eastAsia"/>
          <w:kern w:val="0"/>
          <w:u w:val="thick"/>
          <w:fitText w:val="840" w:id="584196865"/>
        </w:rPr>
        <w:t>察</w:t>
      </w:r>
    </w:p>
    <w:p w:rsidR="00B30543" w:rsidRPr="00C01918" w:rsidRDefault="00B30543" w:rsidP="00B30543">
      <w:pPr>
        <w:ind w:leftChars="202" w:left="424" w:firstLineChars="100" w:firstLine="210"/>
        <w:rPr>
          <w:rFonts w:ascii="ＭＳ 明朝" w:hAnsi="ＭＳ 明朝"/>
        </w:rPr>
      </w:pPr>
      <w:r w:rsidRPr="00C01918">
        <w:rPr>
          <w:rFonts w:ascii="ＭＳ 明朝" w:hAnsi="ＭＳ 明朝" w:hint="eastAsia"/>
        </w:rPr>
        <w:t>携帯電話の普及率は平成16年度以降緩やかに増加している。平成16年度から平成24年度にかけては23.9ポイントと増加している。</w:t>
      </w:r>
    </w:p>
    <w:p w:rsidR="00B30543" w:rsidRPr="00C01918" w:rsidRDefault="00B30543" w:rsidP="00B30543">
      <w:pPr>
        <w:ind w:leftChars="202" w:left="424" w:firstLineChars="100" w:firstLine="210"/>
        <w:rPr>
          <w:u w:val="thick"/>
        </w:rPr>
      </w:pPr>
      <w:r w:rsidRPr="00C01918">
        <w:rPr>
          <w:rFonts w:ascii="ＭＳ 明朝" w:hAnsi="ＭＳ 明朝" w:hint="eastAsia"/>
        </w:rPr>
        <w:t>目標値73.7％に対し、平成24年度は74.5％と0.8ポイント上回り、目標を達成</w:t>
      </w:r>
      <w:r w:rsidR="00B630E8" w:rsidRPr="00C01918">
        <w:rPr>
          <w:rFonts w:ascii="ＭＳ 明朝" w:hAnsi="ＭＳ 明朝" w:hint="eastAsia"/>
        </w:rPr>
        <w:t>した</w:t>
      </w:r>
      <w:r w:rsidRPr="00C01918">
        <w:rPr>
          <w:rFonts w:ascii="ＭＳ 明朝" w:hAnsi="ＭＳ 明朝" w:hint="eastAsia"/>
        </w:rPr>
        <w:t>。</w:t>
      </w:r>
    </w:p>
    <w:p w:rsidR="00B30543" w:rsidRPr="00444B3A" w:rsidRDefault="00B30543" w:rsidP="00B30543">
      <w:pPr>
        <w:tabs>
          <w:tab w:val="left" w:pos="142"/>
        </w:tabs>
        <w:ind w:leftChars="202" w:left="424" w:firstLineChars="100" w:firstLine="210"/>
        <w:rPr>
          <w:u w:val="thick"/>
        </w:rPr>
      </w:pPr>
    </w:p>
    <w:p w:rsidR="00597556" w:rsidRDefault="00597556" w:rsidP="00730659">
      <w:pPr>
        <w:ind w:leftChars="135" w:left="283"/>
        <w:rPr>
          <w:noProof/>
        </w:rPr>
      </w:pPr>
      <w:r>
        <w:rPr>
          <w:noProof/>
        </w:rPr>
        <w:drawing>
          <wp:inline distT="0" distB="0" distL="0" distR="0">
            <wp:extent cx="5052060" cy="27051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730659" w:rsidRDefault="00730659" w:rsidP="00730659">
      <w:pPr>
        <w:ind w:leftChars="135" w:left="283"/>
      </w:pPr>
      <w:r>
        <w:br w:type="page"/>
      </w:r>
    </w:p>
    <w:p w:rsidR="00C110C7" w:rsidRPr="005029CD" w:rsidRDefault="00783DCC" w:rsidP="007E2C24">
      <w:pPr>
        <w:pStyle w:val="3"/>
        <w:ind w:leftChars="135" w:left="283"/>
        <w:rPr>
          <w:rFonts w:asciiTheme="majorEastAsia" w:hAnsiTheme="majorEastAsia"/>
        </w:rPr>
      </w:pPr>
      <w:bookmarkStart w:id="24" w:name="_Toc383090910"/>
      <w:r w:rsidRPr="005029CD">
        <w:rPr>
          <w:rFonts w:asciiTheme="majorEastAsia" w:hAnsiTheme="majorEastAsia" w:hint="eastAsia"/>
        </w:rPr>
        <w:lastRenderedPageBreak/>
        <w:t>③生活満足度</w:t>
      </w:r>
      <w:r w:rsidR="00723D00" w:rsidRPr="005029CD">
        <w:rPr>
          <w:rFonts w:asciiTheme="majorEastAsia" w:hAnsiTheme="majorEastAsia" w:hint="eastAsia"/>
        </w:rPr>
        <w:t>（</w:t>
      </w:r>
      <w:r w:rsidR="006B3786">
        <w:rPr>
          <w:rFonts w:asciiTheme="majorEastAsia" w:hAnsiTheme="majorEastAsia" w:hint="eastAsia"/>
        </w:rPr>
        <w:t xml:space="preserve">資料：環境共生課　</w:t>
      </w:r>
      <w:r w:rsidR="005029CD" w:rsidRPr="005029CD">
        <w:rPr>
          <w:rFonts w:asciiTheme="majorEastAsia" w:hAnsiTheme="majorEastAsia" w:hint="eastAsia"/>
        </w:rPr>
        <w:t>住民意識調査</w:t>
      </w:r>
      <w:r w:rsidR="00723D00" w:rsidRPr="005029CD">
        <w:rPr>
          <w:rFonts w:asciiTheme="majorEastAsia" w:hAnsiTheme="majorEastAsia" w:hint="eastAsia"/>
        </w:rPr>
        <w:t>）</w:t>
      </w:r>
      <w:bookmarkEnd w:id="24"/>
    </w:p>
    <w:p w:rsidR="00217927" w:rsidRDefault="00217927" w:rsidP="00240505">
      <w:pPr>
        <w:ind w:leftChars="135" w:left="4063" w:hangingChars="600" w:hanging="3780"/>
        <w:rPr>
          <w:kern w:val="0"/>
          <w:u w:val="thick"/>
        </w:rPr>
      </w:pPr>
      <w:r w:rsidRPr="00B30543">
        <w:rPr>
          <w:rFonts w:hint="eastAsia"/>
          <w:spacing w:val="210"/>
          <w:kern w:val="0"/>
          <w:u w:val="thick"/>
          <w:fitText w:val="840" w:id="573318917"/>
        </w:rPr>
        <w:t>定</w:t>
      </w:r>
      <w:r w:rsidRPr="00B30543">
        <w:rPr>
          <w:rFonts w:hint="eastAsia"/>
          <w:kern w:val="0"/>
          <w:u w:val="thick"/>
          <w:fitText w:val="840" w:id="573318917"/>
        </w:rPr>
        <w:t>義</w:t>
      </w:r>
    </w:p>
    <w:p w:rsidR="00B630E8" w:rsidRPr="005A5C3C" w:rsidRDefault="00723D00" w:rsidP="00B630E8">
      <w:pPr>
        <w:ind w:leftChars="201" w:left="422" w:firstLineChars="100" w:firstLine="210"/>
        <w:rPr>
          <w:rFonts w:ascii="ＭＳ 明朝" w:hAnsi="ＭＳ 明朝"/>
          <w:u w:val="thick"/>
        </w:rPr>
      </w:pPr>
      <w:r w:rsidRPr="009C013E">
        <w:rPr>
          <w:rFonts w:ascii="ＭＳ 明朝" w:hAnsi="ＭＳ 明朝" w:hint="eastAsia"/>
        </w:rPr>
        <w:t>安全、快適な</w:t>
      </w:r>
      <w:r w:rsidRPr="00C01918">
        <w:rPr>
          <w:rFonts w:ascii="ＭＳ 明朝" w:hAnsi="ＭＳ 明朝" w:hint="eastAsia"/>
        </w:rPr>
        <w:t>どの生活満足度</w:t>
      </w:r>
      <w:r w:rsidR="00B630E8" w:rsidRPr="00C01918">
        <w:rPr>
          <w:rFonts w:ascii="ＭＳ 明朝" w:hAnsi="ＭＳ 明朝" w:hint="eastAsia"/>
        </w:rPr>
        <w:t>について住民意識調査</w:t>
      </w:r>
      <w:r w:rsidR="00B630E8" w:rsidRPr="00C01918">
        <w:rPr>
          <w:rFonts w:hint="eastAsia"/>
        </w:rPr>
        <w:t>（四万十川</w:t>
      </w:r>
      <w:r w:rsidR="00B630E8" w:rsidRPr="005A5C3C">
        <w:rPr>
          <w:rFonts w:ascii="ＭＳ 明朝" w:hAnsi="ＭＳ 明朝" w:hint="eastAsia"/>
        </w:rPr>
        <w:t>条例第37条）を実施</w:t>
      </w:r>
    </w:p>
    <w:p w:rsidR="00217927" w:rsidRPr="005A5C3C" w:rsidRDefault="00217927" w:rsidP="00240505">
      <w:pPr>
        <w:ind w:leftChars="135" w:left="1543" w:hangingChars="600" w:hanging="1260"/>
        <w:rPr>
          <w:rFonts w:ascii="ＭＳ 明朝" w:hAnsi="ＭＳ 明朝"/>
          <w:u w:val="thick"/>
        </w:rPr>
      </w:pPr>
      <w:r w:rsidRPr="005A5C3C">
        <w:rPr>
          <w:rFonts w:ascii="ＭＳ 明朝" w:hAnsi="ＭＳ 明朝" w:hint="eastAsia"/>
          <w:u w:val="thick"/>
        </w:rPr>
        <w:t>調査方法</w:t>
      </w:r>
    </w:p>
    <w:p w:rsidR="00217927" w:rsidRPr="005A5C3C" w:rsidRDefault="00444B3A" w:rsidP="00444B3A">
      <w:pPr>
        <w:ind w:leftChars="202" w:left="424" w:firstLineChars="100" w:firstLine="210"/>
        <w:rPr>
          <w:rFonts w:ascii="ＭＳ 明朝" w:hAnsi="ＭＳ 明朝"/>
          <w:u w:val="thick"/>
        </w:rPr>
      </w:pPr>
      <w:r w:rsidRPr="005A5C3C">
        <w:rPr>
          <w:rFonts w:ascii="ＭＳ 明朝" w:hAnsi="ＭＳ 明朝" w:hint="eastAsia"/>
        </w:rPr>
        <w:t>平成</w:t>
      </w:r>
      <w:r w:rsidR="00723D00" w:rsidRPr="005A5C3C">
        <w:rPr>
          <w:rFonts w:ascii="ＭＳ 明朝" w:hAnsi="ＭＳ 明朝" w:hint="eastAsia"/>
        </w:rPr>
        <w:t>16</w:t>
      </w:r>
      <w:r w:rsidRPr="005A5C3C">
        <w:rPr>
          <w:rFonts w:ascii="ＭＳ 明朝" w:hAnsi="ＭＳ 明朝" w:hint="eastAsia"/>
        </w:rPr>
        <w:t>年度、平成19年度、平成24年度</w:t>
      </w:r>
      <w:r w:rsidR="00B630E8" w:rsidRPr="005A5C3C">
        <w:rPr>
          <w:rFonts w:ascii="ＭＳ 明朝" w:hAnsi="ＭＳ 明朝" w:hint="eastAsia"/>
        </w:rPr>
        <w:t>に実施した流域住民1,000人を対象としたアンケート形式による調査（平成19年度から５年に１回の頻度）</w:t>
      </w:r>
    </w:p>
    <w:p w:rsidR="00B30543" w:rsidRPr="00C01918" w:rsidRDefault="00B30543" w:rsidP="00B30543">
      <w:pPr>
        <w:ind w:leftChars="135" w:left="4063" w:hangingChars="600" w:hanging="3780"/>
        <w:rPr>
          <w:kern w:val="0"/>
          <w:u w:val="thick"/>
        </w:rPr>
      </w:pPr>
      <w:r w:rsidRPr="00C01918">
        <w:rPr>
          <w:rFonts w:hint="eastAsia"/>
          <w:spacing w:val="210"/>
          <w:kern w:val="0"/>
          <w:u w:val="thick"/>
          <w:fitText w:val="840" w:id="584196866"/>
        </w:rPr>
        <w:t>考</w:t>
      </w:r>
      <w:r w:rsidRPr="00C01918">
        <w:rPr>
          <w:rFonts w:hint="eastAsia"/>
          <w:kern w:val="0"/>
          <w:u w:val="thick"/>
          <w:fitText w:val="840" w:id="584196866"/>
        </w:rPr>
        <w:t>察</w:t>
      </w:r>
    </w:p>
    <w:p w:rsidR="00B30543" w:rsidRPr="00C01918" w:rsidRDefault="00B30543" w:rsidP="00B30543">
      <w:pPr>
        <w:ind w:leftChars="202" w:left="424" w:firstLineChars="100" w:firstLine="210"/>
        <w:rPr>
          <w:rFonts w:ascii="ＭＳ 明朝" w:hAnsi="ＭＳ 明朝"/>
        </w:rPr>
      </w:pPr>
      <w:r w:rsidRPr="00C01918">
        <w:rPr>
          <w:rFonts w:hint="eastAsia"/>
        </w:rPr>
        <w:t>生活満足度</w:t>
      </w:r>
      <w:r w:rsidRPr="00C01918">
        <w:rPr>
          <w:rFonts w:ascii="ＭＳ 明朝" w:hAnsi="ＭＳ 明朝" w:hint="eastAsia"/>
        </w:rPr>
        <w:t>は平成16年度から平成19年度にかけて低下し、平成19年度から平成24年度にかけて</w:t>
      </w:r>
      <w:r w:rsidR="00F56B51" w:rsidRPr="00C01918">
        <w:rPr>
          <w:rFonts w:ascii="ＭＳ 明朝" w:hAnsi="ＭＳ 明朝" w:hint="eastAsia"/>
        </w:rPr>
        <w:t>は</w:t>
      </w:r>
      <w:r w:rsidR="005E22A8" w:rsidRPr="00C01918">
        <w:rPr>
          <w:rFonts w:ascii="ＭＳ 明朝" w:hAnsi="ＭＳ 明朝" w:hint="eastAsia"/>
        </w:rPr>
        <w:t>5.3ポイント</w:t>
      </w:r>
      <w:r w:rsidRPr="00C01918">
        <w:rPr>
          <w:rFonts w:ascii="ＭＳ 明朝" w:hAnsi="ＭＳ 明朝" w:hint="eastAsia"/>
        </w:rPr>
        <w:t>上昇している。平成16年度から平成24年度にかけては1.1ポイント低下し</w:t>
      </w:r>
      <w:r w:rsidR="00F56B51" w:rsidRPr="00C01918">
        <w:rPr>
          <w:rFonts w:ascii="ＭＳ 明朝" w:hAnsi="ＭＳ 明朝" w:hint="eastAsia"/>
        </w:rPr>
        <w:t>た</w:t>
      </w:r>
      <w:r w:rsidRPr="00C01918">
        <w:rPr>
          <w:rFonts w:ascii="ＭＳ 明朝" w:hAnsi="ＭＳ 明朝" w:hint="eastAsia"/>
        </w:rPr>
        <w:t>。</w:t>
      </w:r>
    </w:p>
    <w:p w:rsidR="00AC082E" w:rsidRDefault="00AC082E" w:rsidP="00240505">
      <w:pPr>
        <w:ind w:leftChars="135" w:left="1543" w:hangingChars="600" w:hanging="1260"/>
        <w:rPr>
          <w:u w:val="thick"/>
        </w:rPr>
      </w:pPr>
    </w:p>
    <w:p w:rsidR="00217927" w:rsidRPr="002769C7" w:rsidRDefault="00597556" w:rsidP="0031732B">
      <w:pPr>
        <w:ind w:leftChars="135" w:left="283"/>
        <w:rPr>
          <w:u w:val="thick"/>
        </w:rPr>
      </w:pPr>
      <w:r w:rsidRPr="00597556">
        <w:rPr>
          <w:noProof/>
        </w:rPr>
        <w:drawing>
          <wp:inline distT="0" distB="0" distL="0" distR="0">
            <wp:extent cx="5052060" cy="271272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730659" w:rsidRPr="0031732B" w:rsidRDefault="00730659" w:rsidP="00783DCC">
      <w:pPr>
        <w:ind w:leftChars="202" w:left="424"/>
      </w:pPr>
      <w:r w:rsidRPr="0031732B">
        <w:br w:type="page"/>
      </w:r>
    </w:p>
    <w:p w:rsidR="00C110C7" w:rsidRPr="00C110C7" w:rsidRDefault="00C110C7" w:rsidP="00C110C7">
      <w:pPr>
        <w:rPr>
          <w:u w:val="double"/>
        </w:rPr>
      </w:pPr>
      <w:r w:rsidRPr="0053685A">
        <w:rPr>
          <w:rFonts w:hint="eastAsia"/>
          <w:u w:val="double"/>
        </w:rPr>
        <w:lastRenderedPageBreak/>
        <w:t>●</w:t>
      </w:r>
      <w:r>
        <w:rPr>
          <w:rFonts w:hint="eastAsia"/>
          <w:u w:val="double"/>
        </w:rPr>
        <w:t>行政</w:t>
      </w:r>
      <w:r w:rsidRPr="0053685A">
        <w:rPr>
          <w:rFonts w:hint="eastAsia"/>
          <w:u w:val="double"/>
        </w:rPr>
        <w:t xml:space="preserve">が主体となる項目　　　　　　　　　　　　　　　　　　　　　　　　　　　　　　　</w:t>
      </w:r>
    </w:p>
    <w:p w:rsidR="00C110C7" w:rsidRPr="005029CD" w:rsidRDefault="00C110C7" w:rsidP="007E2C24">
      <w:pPr>
        <w:pStyle w:val="3"/>
        <w:ind w:leftChars="135" w:left="283"/>
        <w:rPr>
          <w:rFonts w:asciiTheme="majorEastAsia" w:hAnsiTheme="majorEastAsia"/>
        </w:rPr>
      </w:pPr>
      <w:bookmarkStart w:id="25" w:name="_Toc383090911"/>
      <w:r w:rsidRPr="005029CD">
        <w:rPr>
          <w:rFonts w:asciiTheme="majorEastAsia" w:hAnsiTheme="majorEastAsia" w:hint="eastAsia"/>
        </w:rPr>
        <w:t>④住民の安全かつ快適な生活が保たれていること</w:t>
      </w:r>
      <w:bookmarkEnd w:id="25"/>
    </w:p>
    <w:p w:rsidR="00723D00" w:rsidRPr="009C013E" w:rsidRDefault="00723D00" w:rsidP="00723D00">
      <w:pPr>
        <w:ind w:leftChars="135" w:left="283"/>
        <w:rPr>
          <w:rFonts w:ascii="ＭＳ 明朝" w:hAnsi="ＭＳ 明朝"/>
        </w:rPr>
      </w:pPr>
      <w:r w:rsidRPr="009C013E">
        <w:rPr>
          <w:rFonts w:ascii="ＭＳ 明朝" w:hAnsi="ＭＳ 明朝" w:hint="eastAsia"/>
        </w:rPr>
        <w:t>○</w:t>
      </w:r>
      <w:r w:rsidR="00C47212">
        <w:rPr>
          <w:rFonts w:ascii="ＭＳ 明朝" w:hAnsi="ＭＳ 明朝" w:hint="eastAsia"/>
        </w:rPr>
        <w:t>Ｒ</w:t>
      </w:r>
      <w:r w:rsidRPr="009C013E">
        <w:rPr>
          <w:rFonts w:ascii="ＭＳ 明朝" w:hAnsi="ＭＳ 明朝" w:hint="eastAsia"/>
        </w:rPr>
        <w:t>197、</w:t>
      </w:r>
      <w:r w:rsidR="00C47212">
        <w:rPr>
          <w:rFonts w:ascii="ＭＳ 明朝" w:hAnsi="ＭＳ 明朝" w:hint="eastAsia"/>
        </w:rPr>
        <w:t>Ｒ</w:t>
      </w:r>
      <w:r w:rsidRPr="009C013E">
        <w:rPr>
          <w:rFonts w:ascii="ＭＳ 明朝" w:hAnsi="ＭＳ 明朝" w:hint="eastAsia"/>
        </w:rPr>
        <w:t>381、</w:t>
      </w:r>
      <w:r w:rsidR="00C47212">
        <w:rPr>
          <w:rFonts w:ascii="ＭＳ 明朝" w:hAnsi="ＭＳ 明朝" w:hint="eastAsia"/>
        </w:rPr>
        <w:t>Ｒ</w:t>
      </w:r>
      <w:r w:rsidRPr="009C013E">
        <w:rPr>
          <w:rFonts w:ascii="ＭＳ 明朝" w:hAnsi="ＭＳ 明朝" w:hint="eastAsia"/>
        </w:rPr>
        <w:t>439、</w:t>
      </w:r>
      <w:r w:rsidR="00C47212">
        <w:rPr>
          <w:rFonts w:ascii="ＭＳ 明朝" w:hAnsi="ＭＳ 明朝" w:hint="eastAsia"/>
        </w:rPr>
        <w:t>Ｒ</w:t>
      </w:r>
      <w:r w:rsidRPr="009C013E">
        <w:rPr>
          <w:rFonts w:ascii="ＭＳ 明朝" w:hAnsi="ＭＳ 明朝" w:hint="eastAsia"/>
        </w:rPr>
        <w:t>440、</w:t>
      </w:r>
      <w:r w:rsidR="00C47212">
        <w:rPr>
          <w:rFonts w:ascii="ＭＳ 明朝" w:hAnsi="ＭＳ 明朝" w:hint="eastAsia"/>
        </w:rPr>
        <w:t>Ｒ</w:t>
      </w:r>
      <w:r w:rsidRPr="009C013E">
        <w:rPr>
          <w:rFonts w:ascii="ＭＳ 明朝" w:hAnsi="ＭＳ 明朝" w:hint="eastAsia"/>
        </w:rPr>
        <w:t>441、県道窪川船戸線の道路改良率</w:t>
      </w:r>
      <w:r w:rsidR="005029CD" w:rsidRPr="00781CB3">
        <w:rPr>
          <w:rFonts w:ascii="ＭＳ 明朝" w:hAnsi="ＭＳ 明朝" w:hint="eastAsia"/>
        </w:rPr>
        <w:t>（資料：道路課）</w:t>
      </w:r>
    </w:p>
    <w:p w:rsidR="00217927" w:rsidRDefault="00217927" w:rsidP="00240505">
      <w:pPr>
        <w:ind w:leftChars="135" w:left="4063" w:hangingChars="600" w:hanging="3780"/>
        <w:rPr>
          <w:kern w:val="0"/>
          <w:u w:val="thick"/>
        </w:rPr>
      </w:pPr>
      <w:r w:rsidRPr="00781CB3">
        <w:rPr>
          <w:rFonts w:hint="eastAsia"/>
          <w:spacing w:val="210"/>
          <w:kern w:val="0"/>
          <w:u w:val="thick"/>
          <w:fitText w:val="840" w:id="573318919"/>
        </w:rPr>
        <w:t>定</w:t>
      </w:r>
      <w:r w:rsidRPr="00781CB3">
        <w:rPr>
          <w:rFonts w:hint="eastAsia"/>
          <w:kern w:val="0"/>
          <w:u w:val="thick"/>
          <w:fitText w:val="840" w:id="573318919"/>
        </w:rPr>
        <w:t>義</w:t>
      </w:r>
    </w:p>
    <w:p w:rsidR="00217927" w:rsidRPr="002769C7" w:rsidRDefault="00444B3A" w:rsidP="00444B3A">
      <w:pPr>
        <w:ind w:leftChars="202" w:left="424" w:firstLineChars="100" w:firstLine="210"/>
        <w:rPr>
          <w:u w:val="thick"/>
        </w:rPr>
      </w:pPr>
      <w:r>
        <w:rPr>
          <w:rFonts w:ascii="ＭＳ 明朝" w:hAnsi="ＭＳ 明朝" w:hint="eastAsia"/>
        </w:rPr>
        <w:t>Ｒ</w:t>
      </w:r>
      <w:r w:rsidR="00723D00" w:rsidRPr="009C013E">
        <w:rPr>
          <w:rFonts w:ascii="ＭＳ 明朝" w:hAnsi="ＭＳ 明朝" w:hint="eastAsia"/>
        </w:rPr>
        <w:t>197、</w:t>
      </w:r>
      <w:r>
        <w:rPr>
          <w:rFonts w:ascii="ＭＳ 明朝" w:hAnsi="ＭＳ 明朝" w:hint="eastAsia"/>
        </w:rPr>
        <w:t>Ｒ</w:t>
      </w:r>
      <w:r w:rsidR="00723D00" w:rsidRPr="009C013E">
        <w:rPr>
          <w:rFonts w:ascii="ＭＳ 明朝" w:hAnsi="ＭＳ 明朝" w:hint="eastAsia"/>
        </w:rPr>
        <w:t>381、</w:t>
      </w:r>
      <w:r>
        <w:rPr>
          <w:rFonts w:ascii="ＭＳ 明朝" w:hAnsi="ＭＳ 明朝" w:hint="eastAsia"/>
        </w:rPr>
        <w:t>Ｒ</w:t>
      </w:r>
      <w:r w:rsidR="00723D00" w:rsidRPr="009C013E">
        <w:rPr>
          <w:rFonts w:ascii="ＭＳ 明朝" w:hAnsi="ＭＳ 明朝" w:hint="eastAsia"/>
        </w:rPr>
        <w:t>439、</w:t>
      </w:r>
      <w:r>
        <w:rPr>
          <w:rFonts w:ascii="ＭＳ 明朝" w:hAnsi="ＭＳ 明朝" w:hint="eastAsia"/>
        </w:rPr>
        <w:t>Ｒ</w:t>
      </w:r>
      <w:r w:rsidR="00723D00" w:rsidRPr="009C013E">
        <w:rPr>
          <w:rFonts w:ascii="ＭＳ 明朝" w:hAnsi="ＭＳ 明朝" w:hint="eastAsia"/>
        </w:rPr>
        <w:t>440、</w:t>
      </w:r>
      <w:r>
        <w:rPr>
          <w:rFonts w:ascii="ＭＳ 明朝" w:hAnsi="ＭＳ 明朝" w:hint="eastAsia"/>
        </w:rPr>
        <w:t>Ｒ</w:t>
      </w:r>
      <w:r w:rsidR="00723D00" w:rsidRPr="009C013E">
        <w:rPr>
          <w:rFonts w:ascii="ＭＳ 明朝" w:hAnsi="ＭＳ 明朝" w:hint="eastAsia"/>
        </w:rPr>
        <w:t>441、県道窪川船戸線の道路改良率</w:t>
      </w:r>
    </w:p>
    <w:p w:rsidR="00217927" w:rsidRDefault="00217927" w:rsidP="00240505">
      <w:pPr>
        <w:ind w:leftChars="135" w:left="1543" w:hangingChars="600" w:hanging="1260"/>
        <w:rPr>
          <w:u w:val="thick"/>
        </w:rPr>
      </w:pPr>
      <w:r w:rsidRPr="002769C7">
        <w:rPr>
          <w:rFonts w:hint="eastAsia"/>
          <w:u w:val="thick"/>
        </w:rPr>
        <w:t>調査方法</w:t>
      </w:r>
    </w:p>
    <w:p w:rsidR="00723D00" w:rsidRPr="009C013E" w:rsidRDefault="00723D00" w:rsidP="00444B3A">
      <w:pPr>
        <w:tabs>
          <w:tab w:val="left" w:pos="142"/>
        </w:tabs>
        <w:ind w:leftChars="202" w:left="424" w:firstLineChars="100" w:firstLine="210"/>
        <w:rPr>
          <w:rFonts w:ascii="ＭＳ 明朝" w:hAnsi="ＭＳ 明朝"/>
        </w:rPr>
      </w:pPr>
      <w:r w:rsidRPr="009C013E">
        <w:rPr>
          <w:rFonts w:ascii="ＭＳ 明朝" w:hAnsi="ＭＳ 明朝" w:hint="eastAsia"/>
        </w:rPr>
        <w:t>道路</w:t>
      </w:r>
      <w:r w:rsidR="006B3786">
        <w:rPr>
          <w:rFonts w:ascii="ＭＳ 明朝" w:hAnsi="ＭＳ 明朝" w:hint="eastAsia"/>
        </w:rPr>
        <w:t>課に照会</w:t>
      </w:r>
    </w:p>
    <w:p w:rsidR="00C47212" w:rsidRDefault="00C47212" w:rsidP="00C47212">
      <w:pPr>
        <w:ind w:leftChars="135" w:left="4063" w:hangingChars="600" w:hanging="3780"/>
        <w:rPr>
          <w:kern w:val="0"/>
          <w:u w:val="thick"/>
        </w:rPr>
      </w:pPr>
      <w:r w:rsidRPr="00C47212">
        <w:rPr>
          <w:rFonts w:hint="eastAsia"/>
          <w:spacing w:val="210"/>
          <w:kern w:val="0"/>
          <w:u w:val="thick"/>
          <w:fitText w:val="840" w:id="584197120"/>
        </w:rPr>
        <w:t>考</w:t>
      </w:r>
      <w:r w:rsidRPr="00C47212">
        <w:rPr>
          <w:rFonts w:hint="eastAsia"/>
          <w:kern w:val="0"/>
          <w:u w:val="thick"/>
          <w:fitText w:val="840" w:id="584197120"/>
        </w:rPr>
        <w:t>察</w:t>
      </w:r>
    </w:p>
    <w:p w:rsidR="00C47212" w:rsidRPr="003339F5" w:rsidRDefault="00781CB3" w:rsidP="00C47212">
      <w:pPr>
        <w:ind w:leftChars="202" w:left="424" w:firstLineChars="100" w:firstLine="210"/>
        <w:rPr>
          <w:rFonts w:ascii="ＭＳ 明朝" w:hAnsi="ＭＳ 明朝"/>
        </w:rPr>
      </w:pPr>
      <w:r>
        <w:rPr>
          <w:rFonts w:hint="eastAsia"/>
        </w:rPr>
        <w:t>ネットワーク道路の改良</w:t>
      </w:r>
      <w:r w:rsidR="00C47212">
        <w:rPr>
          <w:rFonts w:hint="eastAsia"/>
        </w:rPr>
        <w:t>率</w:t>
      </w:r>
      <w:r w:rsidR="00C47212">
        <w:rPr>
          <w:rFonts w:ascii="ＭＳ 明朝" w:hAnsi="ＭＳ 明朝" w:hint="eastAsia"/>
        </w:rPr>
        <w:t>は</w:t>
      </w:r>
      <w:r w:rsidR="00C47212" w:rsidRPr="003339F5">
        <w:rPr>
          <w:rFonts w:ascii="ＭＳ 明朝" w:hAnsi="ＭＳ 明朝" w:hint="eastAsia"/>
        </w:rPr>
        <w:t>平成1</w:t>
      </w:r>
      <w:r w:rsidR="00C47212">
        <w:rPr>
          <w:rFonts w:ascii="ＭＳ 明朝" w:hAnsi="ＭＳ 明朝" w:hint="eastAsia"/>
        </w:rPr>
        <w:t>4</w:t>
      </w:r>
      <w:r w:rsidR="00C47212" w:rsidRPr="003339F5">
        <w:rPr>
          <w:rFonts w:ascii="ＭＳ 明朝" w:hAnsi="ＭＳ 明朝" w:hint="eastAsia"/>
        </w:rPr>
        <w:t>年度以降</w:t>
      </w:r>
      <w:r w:rsidR="00C47212">
        <w:rPr>
          <w:rFonts w:ascii="ＭＳ 明朝" w:hAnsi="ＭＳ 明朝" w:hint="eastAsia"/>
        </w:rPr>
        <w:t>緩やかに上昇している。平成14年度から平成24年度にかけては6.7ポイント増加している。</w:t>
      </w:r>
    </w:p>
    <w:p w:rsidR="0031732B" w:rsidRDefault="0031732B" w:rsidP="0031732B">
      <w:pPr>
        <w:ind w:leftChars="135" w:left="283"/>
      </w:pPr>
    </w:p>
    <w:p w:rsidR="0031732B" w:rsidRDefault="00597556" w:rsidP="00597556">
      <w:pPr>
        <w:ind w:leftChars="202" w:left="424"/>
      </w:pPr>
      <w:r>
        <w:rPr>
          <w:noProof/>
        </w:rPr>
        <w:drawing>
          <wp:inline distT="0" distB="0" distL="0" distR="0">
            <wp:extent cx="5052060" cy="271272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723D00" w:rsidRDefault="00723D00" w:rsidP="0031732B">
      <w:pPr>
        <w:spacing w:line="240" w:lineRule="exact"/>
        <w:ind w:leftChars="202" w:left="424"/>
      </w:pPr>
      <w:r>
        <w:br w:type="page"/>
      </w:r>
    </w:p>
    <w:p w:rsidR="00723D00" w:rsidRDefault="00723D00" w:rsidP="00723D00">
      <w:pPr>
        <w:ind w:leftChars="135" w:left="283"/>
        <w:rPr>
          <w:rFonts w:ascii="ＭＳ 明朝" w:hAnsi="ＭＳ 明朝"/>
        </w:rPr>
      </w:pPr>
      <w:r w:rsidRPr="009C013E">
        <w:rPr>
          <w:rFonts w:ascii="ＭＳ 明朝" w:hAnsi="ＭＳ 明朝" w:hint="eastAsia"/>
        </w:rPr>
        <w:lastRenderedPageBreak/>
        <w:t>○交通事故の年間発生件数</w:t>
      </w:r>
      <w:r w:rsidR="005029CD">
        <w:rPr>
          <w:rFonts w:ascii="ＭＳ 明朝" w:hAnsi="ＭＳ 明朝" w:hint="eastAsia"/>
        </w:rPr>
        <w:t>（資料：</w:t>
      </w:r>
      <w:r w:rsidR="006B3786">
        <w:rPr>
          <w:rFonts w:ascii="ＭＳ 明朝" w:hAnsi="ＭＳ 明朝" w:hint="eastAsia"/>
        </w:rPr>
        <w:t xml:space="preserve">高知県統計　</w:t>
      </w:r>
      <w:r w:rsidR="005029CD">
        <w:rPr>
          <w:rFonts w:ascii="ＭＳ 明朝" w:hAnsi="ＭＳ 明朝" w:hint="eastAsia"/>
        </w:rPr>
        <w:t>環境共生課）</w:t>
      </w:r>
    </w:p>
    <w:p w:rsidR="00723D00" w:rsidRDefault="00723D00" w:rsidP="00723D00">
      <w:pPr>
        <w:ind w:leftChars="135" w:left="4063" w:hangingChars="600" w:hanging="3780"/>
        <w:rPr>
          <w:kern w:val="0"/>
          <w:u w:val="thick"/>
        </w:rPr>
      </w:pPr>
      <w:r w:rsidRPr="00C47212">
        <w:rPr>
          <w:rFonts w:hint="eastAsia"/>
          <w:spacing w:val="210"/>
          <w:kern w:val="0"/>
          <w:u w:val="thick"/>
          <w:fitText w:val="840" w:id="581725697"/>
        </w:rPr>
        <w:t>定</w:t>
      </w:r>
      <w:r w:rsidRPr="00C47212">
        <w:rPr>
          <w:rFonts w:hint="eastAsia"/>
          <w:kern w:val="0"/>
          <w:u w:val="thick"/>
          <w:fitText w:val="840" w:id="581725697"/>
        </w:rPr>
        <w:t>義</w:t>
      </w:r>
    </w:p>
    <w:p w:rsidR="00723D00" w:rsidRPr="002769C7" w:rsidRDefault="00723D00" w:rsidP="00444B3A">
      <w:pPr>
        <w:ind w:leftChars="202" w:left="424" w:firstLineChars="100" w:firstLine="210"/>
        <w:rPr>
          <w:u w:val="thick"/>
        </w:rPr>
      </w:pPr>
      <w:r w:rsidRPr="009C013E">
        <w:rPr>
          <w:rFonts w:ascii="ＭＳ 明朝" w:hAnsi="ＭＳ 明朝" w:hint="eastAsia"/>
        </w:rPr>
        <w:t>人口千人当たりの交通事故の年間発生件数</w:t>
      </w:r>
    </w:p>
    <w:p w:rsidR="00723D00" w:rsidRDefault="00723D00" w:rsidP="00723D00">
      <w:pPr>
        <w:ind w:leftChars="135" w:left="1543" w:hangingChars="600" w:hanging="1260"/>
        <w:rPr>
          <w:u w:val="thick"/>
        </w:rPr>
      </w:pPr>
      <w:r w:rsidRPr="002769C7">
        <w:rPr>
          <w:rFonts w:hint="eastAsia"/>
          <w:u w:val="thick"/>
        </w:rPr>
        <w:t>調査方法</w:t>
      </w:r>
    </w:p>
    <w:p w:rsidR="00723D00" w:rsidRPr="009C013E" w:rsidRDefault="00723D00" w:rsidP="00444B3A">
      <w:pPr>
        <w:tabs>
          <w:tab w:val="left" w:pos="142"/>
        </w:tabs>
        <w:ind w:leftChars="202" w:left="424" w:firstLineChars="100" w:firstLine="210"/>
        <w:rPr>
          <w:rFonts w:ascii="ＭＳ 明朝" w:hAnsi="ＭＳ 明朝"/>
        </w:rPr>
      </w:pPr>
      <w:r w:rsidRPr="009C013E">
        <w:rPr>
          <w:rFonts w:ascii="ＭＳ 明朝" w:hAnsi="ＭＳ 明朝" w:hint="eastAsia"/>
        </w:rPr>
        <w:t>高知県統計書、毎年10月</w:t>
      </w:r>
      <w:r w:rsidR="00781CB3">
        <w:rPr>
          <w:rFonts w:ascii="ＭＳ 明朝" w:hAnsi="ＭＳ 明朝" w:hint="eastAsia"/>
        </w:rPr>
        <w:t>１</w:t>
      </w:r>
      <w:r w:rsidRPr="009C013E">
        <w:rPr>
          <w:rFonts w:ascii="ＭＳ 明朝" w:hAnsi="ＭＳ 明朝" w:hint="eastAsia"/>
        </w:rPr>
        <w:t>日現在の推計人口に基づき算出</w:t>
      </w:r>
    </w:p>
    <w:p w:rsidR="00C47212" w:rsidRDefault="00C47212" w:rsidP="00C47212">
      <w:pPr>
        <w:ind w:leftChars="135" w:left="4063" w:hangingChars="600" w:hanging="3780"/>
        <w:rPr>
          <w:kern w:val="0"/>
          <w:u w:val="thick"/>
        </w:rPr>
      </w:pPr>
      <w:r w:rsidRPr="00C47212">
        <w:rPr>
          <w:rFonts w:hint="eastAsia"/>
          <w:spacing w:val="210"/>
          <w:kern w:val="0"/>
          <w:u w:val="thick"/>
          <w:fitText w:val="840" w:id="584197121"/>
        </w:rPr>
        <w:t>考</w:t>
      </w:r>
      <w:r w:rsidRPr="00C47212">
        <w:rPr>
          <w:rFonts w:hint="eastAsia"/>
          <w:kern w:val="0"/>
          <w:u w:val="thick"/>
          <w:fitText w:val="840" w:id="584197121"/>
        </w:rPr>
        <w:t>察</w:t>
      </w:r>
    </w:p>
    <w:p w:rsidR="00723D00" w:rsidRPr="00C01918" w:rsidRDefault="00C47212" w:rsidP="00C47212">
      <w:pPr>
        <w:ind w:leftChars="202" w:left="424" w:firstLineChars="100" w:firstLine="210"/>
        <w:rPr>
          <w:rFonts w:ascii="ＭＳ 明朝" w:hAnsi="ＭＳ 明朝"/>
        </w:rPr>
      </w:pPr>
      <w:r w:rsidRPr="009C013E">
        <w:rPr>
          <w:rFonts w:ascii="ＭＳ 明朝" w:hAnsi="ＭＳ 明朝" w:hint="eastAsia"/>
        </w:rPr>
        <w:t>交通事故の年間発生件数</w:t>
      </w:r>
      <w:r>
        <w:rPr>
          <w:rFonts w:ascii="ＭＳ 明朝" w:hAnsi="ＭＳ 明朝" w:hint="eastAsia"/>
        </w:rPr>
        <w:t>は</w:t>
      </w:r>
      <w:r w:rsidRPr="003339F5">
        <w:rPr>
          <w:rFonts w:ascii="ＭＳ 明朝" w:hAnsi="ＭＳ 明朝" w:hint="eastAsia"/>
        </w:rPr>
        <w:t>平成1</w:t>
      </w:r>
      <w:r>
        <w:rPr>
          <w:rFonts w:ascii="ＭＳ 明朝" w:hAnsi="ＭＳ 明朝" w:hint="eastAsia"/>
        </w:rPr>
        <w:t>4</w:t>
      </w:r>
      <w:r w:rsidRPr="003339F5">
        <w:rPr>
          <w:rFonts w:ascii="ＭＳ 明朝" w:hAnsi="ＭＳ 明朝" w:hint="eastAsia"/>
        </w:rPr>
        <w:t>年度</w:t>
      </w:r>
      <w:r>
        <w:rPr>
          <w:rFonts w:ascii="ＭＳ 明朝" w:hAnsi="ＭＳ 明朝" w:hint="eastAsia"/>
        </w:rPr>
        <w:t>から平成16年度にかけて若干増加したが、</w:t>
      </w:r>
      <w:r w:rsidRPr="003339F5">
        <w:rPr>
          <w:rFonts w:ascii="ＭＳ 明朝" w:hAnsi="ＭＳ 明朝" w:hint="eastAsia"/>
        </w:rPr>
        <w:t>以降</w:t>
      </w:r>
      <w:r>
        <w:rPr>
          <w:rFonts w:ascii="ＭＳ 明朝" w:hAnsi="ＭＳ 明朝" w:hint="eastAsia"/>
        </w:rPr>
        <w:t>は緩やかに減少している。平成14年度から平成2</w:t>
      </w:r>
      <w:r w:rsidRPr="00C01918">
        <w:rPr>
          <w:rFonts w:ascii="ＭＳ 明朝" w:hAnsi="ＭＳ 明朝" w:hint="eastAsia"/>
        </w:rPr>
        <w:t>4年度にかけては1.8件減少し</w:t>
      </w:r>
      <w:r w:rsidR="005E22A8" w:rsidRPr="00C01918">
        <w:rPr>
          <w:rFonts w:ascii="ＭＳ 明朝" w:hAnsi="ＭＳ 明朝" w:hint="eastAsia"/>
        </w:rPr>
        <w:t>た</w:t>
      </w:r>
      <w:r w:rsidRPr="00C01918">
        <w:rPr>
          <w:rFonts w:ascii="ＭＳ 明朝" w:hAnsi="ＭＳ 明朝" w:hint="eastAsia"/>
        </w:rPr>
        <w:t>。</w:t>
      </w:r>
    </w:p>
    <w:p w:rsidR="00C47212" w:rsidRPr="00723D00" w:rsidRDefault="00C47212" w:rsidP="00C47212">
      <w:pPr>
        <w:ind w:leftChars="202" w:left="424" w:firstLineChars="100" w:firstLine="210"/>
      </w:pPr>
    </w:p>
    <w:p w:rsidR="0031732B" w:rsidRDefault="00597556" w:rsidP="0031732B">
      <w:pPr>
        <w:ind w:leftChars="135" w:left="283"/>
      </w:pPr>
      <w:r>
        <w:rPr>
          <w:noProof/>
        </w:rPr>
        <w:drawing>
          <wp:inline distT="0" distB="0" distL="0" distR="0">
            <wp:extent cx="5052060" cy="2712720"/>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1732B" w:rsidRDefault="0031732B" w:rsidP="00217927">
      <w:pPr>
        <w:ind w:leftChars="202" w:left="424"/>
      </w:pPr>
    </w:p>
    <w:p w:rsidR="0031732B" w:rsidRPr="0031732B" w:rsidRDefault="0031732B" w:rsidP="00217927">
      <w:pPr>
        <w:ind w:leftChars="202" w:left="424"/>
      </w:pPr>
      <w:r w:rsidRPr="0031732B">
        <w:br w:type="page"/>
      </w:r>
    </w:p>
    <w:p w:rsidR="00C110C7" w:rsidRDefault="00C110C7" w:rsidP="007E2C24">
      <w:pPr>
        <w:pStyle w:val="3"/>
        <w:ind w:leftChars="135" w:left="283"/>
      </w:pPr>
      <w:bookmarkStart w:id="26" w:name="_Toc383090912"/>
      <w:r w:rsidRPr="00C110C7">
        <w:rPr>
          <w:rFonts w:hint="eastAsia"/>
        </w:rPr>
        <w:lastRenderedPageBreak/>
        <w:t>⑤地元中高卒者の地元就職率</w:t>
      </w:r>
      <w:r w:rsidR="005029CD">
        <w:rPr>
          <w:rFonts w:hint="eastAsia"/>
        </w:rPr>
        <w:t>（資料：</w:t>
      </w:r>
      <w:r w:rsidR="005029CD" w:rsidRPr="005029CD">
        <w:rPr>
          <w:rFonts w:hint="eastAsia"/>
        </w:rPr>
        <w:t>流域中学校、高校</w:t>
      </w:r>
      <w:r w:rsidR="005029CD">
        <w:rPr>
          <w:rFonts w:hint="eastAsia"/>
        </w:rPr>
        <w:t>）</w:t>
      </w:r>
      <w:bookmarkEnd w:id="26"/>
    </w:p>
    <w:p w:rsidR="00217927" w:rsidRDefault="00217927" w:rsidP="00B91357">
      <w:pPr>
        <w:ind w:leftChars="135" w:left="4063" w:hangingChars="600" w:hanging="3780"/>
        <w:rPr>
          <w:kern w:val="0"/>
          <w:u w:val="thick"/>
        </w:rPr>
      </w:pPr>
      <w:r w:rsidRPr="00C47212">
        <w:rPr>
          <w:rFonts w:hint="eastAsia"/>
          <w:spacing w:val="210"/>
          <w:kern w:val="0"/>
          <w:u w:val="thick"/>
          <w:fitText w:val="840" w:id="573318921"/>
        </w:rPr>
        <w:t>定</w:t>
      </w:r>
      <w:r w:rsidRPr="00C47212">
        <w:rPr>
          <w:rFonts w:hint="eastAsia"/>
          <w:kern w:val="0"/>
          <w:u w:val="thick"/>
          <w:fitText w:val="840" w:id="573318921"/>
        </w:rPr>
        <w:t>義</w:t>
      </w:r>
    </w:p>
    <w:p w:rsidR="00217927" w:rsidRPr="002769C7" w:rsidRDefault="007432A8" w:rsidP="0079797F">
      <w:pPr>
        <w:ind w:leftChars="202" w:left="424" w:firstLineChars="100" w:firstLine="210"/>
        <w:rPr>
          <w:u w:val="thick"/>
        </w:rPr>
      </w:pPr>
      <w:r w:rsidRPr="009C013E">
        <w:rPr>
          <w:rFonts w:ascii="ＭＳ 明朝" w:hAnsi="ＭＳ 明朝" w:hint="eastAsia"/>
        </w:rPr>
        <w:t>中高校生の地元への就職率</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7432A8" w:rsidP="0079797F">
      <w:pPr>
        <w:ind w:leftChars="202" w:left="424" w:firstLineChars="100" w:firstLine="210"/>
        <w:rPr>
          <w:u w:val="thick"/>
        </w:rPr>
      </w:pPr>
      <w:r w:rsidRPr="009C013E">
        <w:rPr>
          <w:rFonts w:ascii="ＭＳ 明朝" w:hAnsi="ＭＳ 明朝" w:hint="eastAsia"/>
        </w:rPr>
        <w:t>流域の中学校、高</w:t>
      </w:r>
      <w:r w:rsidRPr="00C01918">
        <w:rPr>
          <w:rFonts w:ascii="ＭＳ 明朝" w:hAnsi="ＭＳ 明朝" w:hint="eastAsia"/>
        </w:rPr>
        <w:t>校</w:t>
      </w:r>
      <w:r w:rsidR="00824902" w:rsidRPr="00C01918">
        <w:rPr>
          <w:rFonts w:ascii="ＭＳ 明朝" w:hAnsi="ＭＳ 明朝" w:hint="eastAsia"/>
        </w:rPr>
        <w:t>へ</w:t>
      </w:r>
      <w:r w:rsidRPr="00C01918">
        <w:rPr>
          <w:rFonts w:ascii="ＭＳ 明朝" w:hAnsi="ＭＳ 明朝" w:hint="eastAsia"/>
        </w:rPr>
        <w:t>照会</w:t>
      </w:r>
      <w:r w:rsidRPr="009C013E">
        <w:rPr>
          <w:rFonts w:ascii="ＭＳ 明朝" w:hAnsi="ＭＳ 明朝" w:hint="eastAsia"/>
        </w:rPr>
        <w:t>し、流域に居住する生徒の就職状況を毎年調査する。</w:t>
      </w:r>
    </w:p>
    <w:p w:rsidR="00C47212" w:rsidRDefault="00C47212" w:rsidP="00C47212">
      <w:pPr>
        <w:ind w:leftChars="135" w:left="4063" w:hangingChars="600" w:hanging="3780"/>
        <w:rPr>
          <w:kern w:val="0"/>
          <w:u w:val="thick"/>
        </w:rPr>
      </w:pPr>
      <w:r w:rsidRPr="00C47212">
        <w:rPr>
          <w:rFonts w:hint="eastAsia"/>
          <w:spacing w:val="210"/>
          <w:kern w:val="0"/>
          <w:u w:val="thick"/>
          <w:fitText w:val="840" w:id="584197376"/>
        </w:rPr>
        <w:t>考</w:t>
      </w:r>
      <w:r w:rsidRPr="00C47212">
        <w:rPr>
          <w:rFonts w:hint="eastAsia"/>
          <w:kern w:val="0"/>
          <w:u w:val="thick"/>
          <w:fitText w:val="840" w:id="584197376"/>
        </w:rPr>
        <w:t>察</w:t>
      </w:r>
    </w:p>
    <w:p w:rsidR="00C47212" w:rsidRPr="00C01918" w:rsidRDefault="00C47212" w:rsidP="00C47212">
      <w:pPr>
        <w:ind w:leftChars="202" w:left="424" w:firstLineChars="100" w:firstLine="210"/>
        <w:rPr>
          <w:rFonts w:ascii="ＭＳ 明朝" w:hAnsi="ＭＳ 明朝"/>
        </w:rPr>
      </w:pPr>
      <w:r w:rsidRPr="00C110C7">
        <w:rPr>
          <w:rFonts w:hint="eastAsia"/>
        </w:rPr>
        <w:t>地元中高卒者の地元就職率</w:t>
      </w:r>
      <w:r>
        <w:rPr>
          <w:rFonts w:ascii="ＭＳ 明朝" w:hAnsi="ＭＳ 明朝" w:hint="eastAsia"/>
        </w:rPr>
        <w:t>は平成15年度から</w:t>
      </w:r>
      <w:r w:rsidRPr="003339F5">
        <w:rPr>
          <w:rFonts w:ascii="ＭＳ 明朝" w:hAnsi="ＭＳ 明朝" w:hint="eastAsia"/>
        </w:rPr>
        <w:t>平成1</w:t>
      </w:r>
      <w:r>
        <w:rPr>
          <w:rFonts w:ascii="ＭＳ 明朝" w:hAnsi="ＭＳ 明朝" w:hint="eastAsia"/>
        </w:rPr>
        <w:t>6</w:t>
      </w:r>
      <w:r w:rsidRPr="003339F5">
        <w:rPr>
          <w:rFonts w:ascii="ＭＳ 明朝" w:hAnsi="ＭＳ 明朝" w:hint="eastAsia"/>
        </w:rPr>
        <w:t>年度</w:t>
      </w:r>
      <w:r>
        <w:rPr>
          <w:rFonts w:ascii="ＭＳ 明朝" w:hAnsi="ＭＳ 明朝" w:hint="eastAsia"/>
        </w:rPr>
        <w:t>にかけて一時的に増加し、平成17年度から平成19年度にかけて減少したが、平成20年度以降は緩やかに増加している。平成15年度から平成24年度にかけては</w:t>
      </w:r>
      <w:r w:rsidR="00781CB3">
        <w:rPr>
          <w:rFonts w:ascii="ＭＳ 明朝" w:hAnsi="ＭＳ 明朝" w:hint="eastAsia"/>
        </w:rPr>
        <w:t>9.4</w:t>
      </w:r>
      <w:r>
        <w:rPr>
          <w:rFonts w:ascii="ＭＳ 明朝" w:hAnsi="ＭＳ 明朝" w:hint="eastAsia"/>
        </w:rPr>
        <w:t>ポイン</w:t>
      </w:r>
      <w:r w:rsidRPr="00C01918">
        <w:rPr>
          <w:rFonts w:ascii="ＭＳ 明朝" w:hAnsi="ＭＳ 明朝" w:hint="eastAsia"/>
        </w:rPr>
        <w:t>ト減少</w:t>
      </w:r>
      <w:r w:rsidR="00824902" w:rsidRPr="00C01918">
        <w:rPr>
          <w:rFonts w:ascii="ＭＳ 明朝" w:hAnsi="ＭＳ 明朝" w:hint="eastAsia"/>
        </w:rPr>
        <w:t>した</w:t>
      </w:r>
      <w:r w:rsidRPr="00C01918">
        <w:rPr>
          <w:rFonts w:ascii="ＭＳ 明朝" w:hAnsi="ＭＳ 明朝" w:hint="eastAsia"/>
        </w:rPr>
        <w:t>。</w:t>
      </w:r>
    </w:p>
    <w:p w:rsidR="0031732B" w:rsidRDefault="0031732B" w:rsidP="00301BEA">
      <w:pPr>
        <w:ind w:leftChars="135" w:left="283"/>
        <w:rPr>
          <w:noProof/>
        </w:rPr>
      </w:pPr>
    </w:p>
    <w:p w:rsidR="00597556" w:rsidRDefault="00597556" w:rsidP="00301BEA">
      <w:pPr>
        <w:ind w:leftChars="135" w:left="283"/>
      </w:pPr>
      <w:r>
        <w:rPr>
          <w:noProof/>
        </w:rPr>
        <w:drawing>
          <wp:inline distT="0" distB="0" distL="0" distR="0">
            <wp:extent cx="5052060" cy="271272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1732B" w:rsidRPr="0031732B" w:rsidRDefault="0031732B" w:rsidP="00217927">
      <w:pPr>
        <w:ind w:leftChars="202" w:left="424"/>
      </w:pPr>
      <w:r w:rsidRPr="0031732B">
        <w:br w:type="page"/>
      </w:r>
    </w:p>
    <w:p w:rsidR="00C110C7" w:rsidRDefault="00C110C7" w:rsidP="007E2C24">
      <w:pPr>
        <w:pStyle w:val="3"/>
        <w:ind w:leftChars="135" w:left="283"/>
      </w:pPr>
      <w:bookmarkStart w:id="27" w:name="_Toc383090913"/>
      <w:r w:rsidRPr="00C110C7">
        <w:rPr>
          <w:rFonts w:hint="eastAsia"/>
        </w:rPr>
        <w:lastRenderedPageBreak/>
        <w:t>⑥こどもの人数</w:t>
      </w:r>
      <w:r w:rsidR="005029CD">
        <w:rPr>
          <w:rFonts w:hint="eastAsia"/>
        </w:rPr>
        <w:t>（資料：</w:t>
      </w:r>
      <w:r w:rsidR="006B3786">
        <w:rPr>
          <w:rFonts w:hint="eastAsia"/>
        </w:rPr>
        <w:t xml:space="preserve">高知県統計　</w:t>
      </w:r>
      <w:r w:rsidR="005029CD">
        <w:rPr>
          <w:rFonts w:hint="eastAsia"/>
        </w:rPr>
        <w:t>環境共生課）</w:t>
      </w:r>
      <w:bookmarkEnd w:id="27"/>
    </w:p>
    <w:p w:rsidR="00217927" w:rsidRDefault="00217927" w:rsidP="00240505">
      <w:pPr>
        <w:ind w:leftChars="135" w:left="4063" w:hangingChars="600" w:hanging="3780"/>
        <w:rPr>
          <w:kern w:val="0"/>
          <w:u w:val="thick"/>
        </w:rPr>
      </w:pPr>
      <w:r w:rsidRPr="00C47212">
        <w:rPr>
          <w:rFonts w:hint="eastAsia"/>
          <w:spacing w:val="210"/>
          <w:kern w:val="0"/>
          <w:u w:val="thick"/>
          <w:fitText w:val="840" w:id="573318923"/>
        </w:rPr>
        <w:t>定</w:t>
      </w:r>
      <w:r w:rsidRPr="00C47212">
        <w:rPr>
          <w:rFonts w:hint="eastAsia"/>
          <w:kern w:val="0"/>
          <w:u w:val="thick"/>
          <w:fitText w:val="840" w:id="573318923"/>
        </w:rPr>
        <w:t>義</w:t>
      </w:r>
    </w:p>
    <w:p w:rsidR="00217927" w:rsidRPr="002769C7" w:rsidRDefault="007432A8" w:rsidP="0079797F">
      <w:pPr>
        <w:ind w:leftChars="202" w:left="424" w:firstLineChars="100" w:firstLine="210"/>
        <w:rPr>
          <w:u w:val="thick"/>
        </w:rPr>
      </w:pPr>
      <w:r w:rsidRPr="009C013E">
        <w:rPr>
          <w:rFonts w:ascii="ＭＳ 明朝" w:hAnsi="ＭＳ 明朝" w:hint="eastAsia"/>
        </w:rPr>
        <w:t>年少（15歳未満）人口</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7432A8" w:rsidP="0079797F">
      <w:pPr>
        <w:ind w:leftChars="202" w:left="424" w:firstLineChars="100" w:firstLine="210"/>
        <w:rPr>
          <w:u w:val="thick"/>
        </w:rPr>
      </w:pPr>
      <w:r w:rsidRPr="009C013E">
        <w:rPr>
          <w:rFonts w:ascii="ＭＳ 明朝" w:hAnsi="ＭＳ 明朝" w:hint="eastAsia"/>
        </w:rPr>
        <w:t>統計課</w:t>
      </w:r>
      <w:r w:rsidR="0079797F">
        <w:rPr>
          <w:rFonts w:ascii="ＭＳ 明朝" w:hAnsi="ＭＳ 明朝" w:hint="eastAsia"/>
        </w:rPr>
        <w:t>ＨＰ</w:t>
      </w:r>
      <w:r w:rsidRPr="009C013E">
        <w:rPr>
          <w:rFonts w:ascii="ＭＳ 明朝" w:hAnsi="ＭＳ 明朝" w:hint="eastAsia"/>
        </w:rPr>
        <w:t>より　毎年10月</w:t>
      </w:r>
      <w:r w:rsidR="0079797F">
        <w:rPr>
          <w:rFonts w:ascii="ＭＳ 明朝" w:hAnsi="ＭＳ 明朝" w:hint="eastAsia"/>
        </w:rPr>
        <w:t>１</w:t>
      </w:r>
      <w:r w:rsidRPr="009C013E">
        <w:rPr>
          <w:rFonts w:ascii="ＭＳ 明朝" w:hAnsi="ＭＳ 明朝" w:hint="eastAsia"/>
        </w:rPr>
        <w:t>日現在の推計人口</w:t>
      </w:r>
    </w:p>
    <w:p w:rsidR="00C47212" w:rsidRDefault="00C47212" w:rsidP="00C47212">
      <w:pPr>
        <w:ind w:leftChars="135" w:left="4063" w:hangingChars="600" w:hanging="3780"/>
        <w:rPr>
          <w:kern w:val="0"/>
          <w:u w:val="thick"/>
        </w:rPr>
      </w:pPr>
      <w:r w:rsidRPr="00C47212">
        <w:rPr>
          <w:rFonts w:hint="eastAsia"/>
          <w:spacing w:val="210"/>
          <w:kern w:val="0"/>
          <w:u w:val="thick"/>
          <w:fitText w:val="840" w:id="584197377"/>
        </w:rPr>
        <w:t>考</w:t>
      </w:r>
      <w:r w:rsidRPr="00C47212">
        <w:rPr>
          <w:rFonts w:hint="eastAsia"/>
          <w:kern w:val="0"/>
          <w:u w:val="thick"/>
          <w:fitText w:val="840" w:id="584197377"/>
        </w:rPr>
        <w:t>察</w:t>
      </w:r>
    </w:p>
    <w:p w:rsidR="00C47212" w:rsidRPr="003339F5" w:rsidRDefault="00C47212" w:rsidP="00C47212">
      <w:pPr>
        <w:ind w:leftChars="202" w:left="424" w:firstLineChars="100" w:firstLine="210"/>
        <w:rPr>
          <w:rFonts w:ascii="ＭＳ 明朝" w:hAnsi="ＭＳ 明朝"/>
        </w:rPr>
      </w:pPr>
      <w:r>
        <w:rPr>
          <w:rFonts w:hint="eastAsia"/>
        </w:rPr>
        <w:t>こどもの人数</w:t>
      </w:r>
      <w:r>
        <w:rPr>
          <w:rFonts w:ascii="ＭＳ 明朝" w:hAnsi="ＭＳ 明朝" w:hint="eastAsia"/>
        </w:rPr>
        <w:t>は</w:t>
      </w:r>
      <w:r w:rsidRPr="003339F5">
        <w:rPr>
          <w:rFonts w:ascii="ＭＳ 明朝" w:hAnsi="ＭＳ 明朝" w:hint="eastAsia"/>
        </w:rPr>
        <w:t>平成1</w:t>
      </w:r>
      <w:r>
        <w:rPr>
          <w:rFonts w:ascii="ＭＳ 明朝" w:hAnsi="ＭＳ 明朝" w:hint="eastAsia"/>
        </w:rPr>
        <w:t>4</w:t>
      </w:r>
      <w:r w:rsidRPr="003339F5">
        <w:rPr>
          <w:rFonts w:ascii="ＭＳ 明朝" w:hAnsi="ＭＳ 明朝" w:hint="eastAsia"/>
        </w:rPr>
        <w:t>年度</w:t>
      </w:r>
      <w:r>
        <w:rPr>
          <w:rFonts w:ascii="ＭＳ 明朝" w:hAnsi="ＭＳ 明朝" w:hint="eastAsia"/>
        </w:rPr>
        <w:t>から平成16年度にかけて減少し、18年度にかけて増加したが、以降減少している。平成14年度から平成24年度にかけては1,162人減少している。</w:t>
      </w:r>
    </w:p>
    <w:p w:rsidR="00217927" w:rsidRDefault="00217927" w:rsidP="00301BEA">
      <w:pPr>
        <w:ind w:leftChars="135" w:left="283"/>
        <w:rPr>
          <w:noProof/>
        </w:rPr>
      </w:pPr>
    </w:p>
    <w:p w:rsidR="00597556" w:rsidRDefault="00597556" w:rsidP="00301BEA">
      <w:pPr>
        <w:ind w:leftChars="135" w:left="283"/>
        <w:rPr>
          <w:u w:val="thick"/>
        </w:rPr>
      </w:pPr>
      <w:r w:rsidRPr="00597556">
        <w:rPr>
          <w:noProof/>
        </w:rPr>
        <w:drawing>
          <wp:inline distT="0" distB="0" distL="0" distR="0">
            <wp:extent cx="5052060" cy="2712720"/>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1732B" w:rsidRPr="0031732B" w:rsidRDefault="0031732B" w:rsidP="00217927">
      <w:pPr>
        <w:ind w:leftChars="202" w:left="424"/>
      </w:pPr>
      <w:r w:rsidRPr="0031732B">
        <w:br w:type="page"/>
      </w:r>
    </w:p>
    <w:p w:rsidR="00664BE4" w:rsidRDefault="00871EAA" w:rsidP="00871EAA">
      <w:pPr>
        <w:pStyle w:val="2"/>
      </w:pPr>
      <w:bookmarkStart w:id="28" w:name="_Toc383090914"/>
      <w:r w:rsidRPr="00871EAA">
        <w:rPr>
          <w:rFonts w:hint="eastAsia"/>
        </w:rPr>
        <w:lastRenderedPageBreak/>
        <w:t>（２）四万十川がこどもの遊び場として活用されていること。</w:t>
      </w:r>
      <w:bookmarkEnd w:id="28"/>
    </w:p>
    <w:p w:rsidR="003E7DCC" w:rsidRPr="0053685A" w:rsidRDefault="003E7DCC" w:rsidP="003E7DCC">
      <w:pPr>
        <w:rPr>
          <w:u w:val="double"/>
        </w:rPr>
      </w:pPr>
      <w:r w:rsidRPr="0053685A">
        <w:rPr>
          <w:rFonts w:hint="eastAsia"/>
          <w:u w:val="double"/>
        </w:rPr>
        <w:t xml:space="preserve">●住民が主体となる項目　　　　　　　　　　　　　　　　　　　　　　　　　　　　　　　</w:t>
      </w:r>
    </w:p>
    <w:p w:rsidR="003E7DCC" w:rsidRDefault="00287A39" w:rsidP="007E2C24">
      <w:pPr>
        <w:pStyle w:val="3"/>
        <w:ind w:leftChars="135" w:left="283"/>
      </w:pPr>
      <w:bookmarkStart w:id="29" w:name="_Toc383090915"/>
      <w:r>
        <w:rPr>
          <w:rFonts w:hint="eastAsia"/>
        </w:rPr>
        <w:t>①川で遊んだこどもの人数</w:t>
      </w:r>
      <w:r w:rsidR="006B3786" w:rsidRPr="006B3786">
        <w:rPr>
          <w:rFonts w:hint="eastAsia"/>
          <w:color w:val="000000" w:themeColor="text1"/>
        </w:rPr>
        <w:t>（資料：環境共生課　流域小中学校へ照会）</w:t>
      </w:r>
      <w:bookmarkEnd w:id="29"/>
    </w:p>
    <w:p w:rsidR="00217927" w:rsidRDefault="00217927" w:rsidP="006B3786">
      <w:pPr>
        <w:ind w:leftChars="135" w:left="4063" w:hangingChars="600" w:hanging="3780"/>
        <w:rPr>
          <w:kern w:val="0"/>
          <w:u w:val="thick"/>
        </w:rPr>
      </w:pPr>
      <w:r w:rsidRPr="007432A8">
        <w:rPr>
          <w:rFonts w:hint="eastAsia"/>
          <w:spacing w:val="210"/>
          <w:kern w:val="0"/>
          <w:u w:val="thick"/>
          <w:fitText w:val="840" w:id="573318925"/>
        </w:rPr>
        <w:t>定</w:t>
      </w:r>
      <w:r w:rsidRPr="007432A8">
        <w:rPr>
          <w:rFonts w:hint="eastAsia"/>
          <w:kern w:val="0"/>
          <w:u w:val="thick"/>
          <w:fitText w:val="840" w:id="573318925"/>
        </w:rPr>
        <w:t>義</w:t>
      </w:r>
    </w:p>
    <w:p w:rsidR="00217927" w:rsidRPr="002769C7" w:rsidRDefault="0079797F" w:rsidP="0079797F">
      <w:pPr>
        <w:ind w:leftChars="202" w:left="424" w:firstLineChars="100" w:firstLine="210"/>
        <w:rPr>
          <w:u w:val="thick"/>
        </w:rPr>
      </w:pPr>
      <w:r>
        <w:rPr>
          <w:rFonts w:hint="eastAsia"/>
        </w:rPr>
        <w:t>川で遊んだこどもの人数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79797F" w:rsidP="0079797F">
      <w:pPr>
        <w:ind w:leftChars="202" w:left="424" w:firstLineChars="100" w:firstLine="210"/>
        <w:rPr>
          <w:u w:val="thick"/>
        </w:rPr>
      </w:pPr>
      <w:r>
        <w:rPr>
          <w:rFonts w:ascii="ＭＳ 明朝" w:hAnsi="ＭＳ 明朝" w:hint="eastAsia"/>
        </w:rPr>
        <w:t>平成</w:t>
      </w:r>
      <w:r w:rsidR="007432A8" w:rsidRPr="009C013E">
        <w:rPr>
          <w:rFonts w:ascii="ＭＳ 明朝" w:hAnsi="ＭＳ 明朝" w:hint="eastAsia"/>
        </w:rPr>
        <w:t>16年度から流域の小学校、中学校に照会し、毎年調査する。その結果をもとに、目標値の検討を行う。（</w:t>
      </w:r>
      <w:r>
        <w:rPr>
          <w:rFonts w:ascii="ＭＳ 明朝" w:hAnsi="ＭＳ 明朝" w:hint="eastAsia"/>
        </w:rPr>
        <w:t>平成</w:t>
      </w:r>
      <w:r w:rsidR="007432A8" w:rsidRPr="009C013E">
        <w:rPr>
          <w:rFonts w:ascii="ＭＳ 明朝" w:hAnsi="ＭＳ 明朝" w:hint="eastAsia"/>
        </w:rPr>
        <w:t>10</w:t>
      </w:r>
      <w:r>
        <w:rPr>
          <w:rFonts w:ascii="ＭＳ 明朝" w:hAnsi="ＭＳ 明朝" w:hint="eastAsia"/>
        </w:rPr>
        <w:t>年度</w:t>
      </w:r>
      <w:r w:rsidR="007432A8" w:rsidRPr="009C013E">
        <w:rPr>
          <w:rFonts w:ascii="ＭＳ 明朝" w:hAnsi="ＭＳ 明朝" w:hint="eastAsia"/>
        </w:rPr>
        <w:t>調査結果:川で</w:t>
      </w:r>
      <w:r>
        <w:rPr>
          <w:rFonts w:ascii="ＭＳ 明朝" w:hAnsi="ＭＳ 明朝" w:hint="eastAsia"/>
        </w:rPr>
        <w:t>11</w:t>
      </w:r>
      <w:r w:rsidR="007432A8" w:rsidRPr="009C013E">
        <w:rPr>
          <w:rFonts w:ascii="ＭＳ 明朝" w:hAnsi="ＭＳ 明朝" w:hint="eastAsia"/>
        </w:rPr>
        <w:t>日以上遊んだこどもの割合47.8%）</w:t>
      </w:r>
    </w:p>
    <w:p w:rsidR="00C47212" w:rsidRDefault="00C47212" w:rsidP="00C47212">
      <w:pPr>
        <w:ind w:leftChars="135" w:left="4063" w:hangingChars="600" w:hanging="3780"/>
        <w:rPr>
          <w:kern w:val="0"/>
          <w:u w:val="thick"/>
        </w:rPr>
      </w:pPr>
      <w:r w:rsidRPr="00C01918">
        <w:rPr>
          <w:rFonts w:hint="eastAsia"/>
          <w:spacing w:val="210"/>
          <w:kern w:val="0"/>
          <w:u w:val="thick"/>
          <w:fitText w:val="840" w:id="584197378"/>
        </w:rPr>
        <w:t>考</w:t>
      </w:r>
      <w:r w:rsidRPr="00C01918">
        <w:rPr>
          <w:rFonts w:hint="eastAsia"/>
          <w:kern w:val="0"/>
          <w:u w:val="thick"/>
          <w:fitText w:val="840" w:id="584197378"/>
        </w:rPr>
        <w:t>察</w:t>
      </w:r>
    </w:p>
    <w:p w:rsidR="00C47212" w:rsidRDefault="00C47212" w:rsidP="00C47212">
      <w:pPr>
        <w:ind w:leftChars="202" w:left="424" w:firstLineChars="100" w:firstLine="210"/>
        <w:rPr>
          <w:rFonts w:ascii="ＭＳ 明朝" w:hAnsi="ＭＳ 明朝"/>
        </w:rPr>
      </w:pPr>
      <w:r>
        <w:rPr>
          <w:rFonts w:hint="eastAsia"/>
        </w:rPr>
        <w:t>川で遊んだこどもの人数は</w:t>
      </w:r>
      <w:r w:rsidRPr="003339F5">
        <w:rPr>
          <w:rFonts w:ascii="ＭＳ 明朝" w:hAnsi="ＭＳ 明朝" w:hint="eastAsia"/>
        </w:rPr>
        <w:t>平成1</w:t>
      </w:r>
      <w:r>
        <w:rPr>
          <w:rFonts w:ascii="ＭＳ 明朝" w:hAnsi="ＭＳ 明朝" w:hint="eastAsia"/>
        </w:rPr>
        <w:t>6</w:t>
      </w:r>
      <w:r w:rsidRPr="003339F5">
        <w:rPr>
          <w:rFonts w:ascii="ＭＳ 明朝" w:hAnsi="ＭＳ 明朝" w:hint="eastAsia"/>
        </w:rPr>
        <w:t>年度以降</w:t>
      </w:r>
      <w:r>
        <w:rPr>
          <w:rFonts w:ascii="ＭＳ 明朝" w:hAnsi="ＭＳ 明朝" w:hint="eastAsia"/>
        </w:rPr>
        <w:t>、平成18年度に若干増加したものの、減少を続けている。平成16年度から平成24年度にかけては</w:t>
      </w:r>
      <w:r w:rsidR="00B928C9">
        <w:rPr>
          <w:rFonts w:ascii="ＭＳ 明朝" w:hAnsi="ＭＳ 明朝" w:hint="eastAsia"/>
        </w:rPr>
        <w:t>1,163</w:t>
      </w:r>
      <w:r>
        <w:rPr>
          <w:rFonts w:ascii="ＭＳ 明朝" w:hAnsi="ＭＳ 明朝" w:hint="eastAsia"/>
        </w:rPr>
        <w:t>人減少している。</w:t>
      </w:r>
    </w:p>
    <w:p w:rsidR="007B7DB2" w:rsidRPr="00C01918" w:rsidRDefault="00C47212" w:rsidP="00C47212">
      <w:pPr>
        <w:ind w:leftChars="202" w:left="424" w:firstLineChars="100" w:firstLine="210"/>
        <w:rPr>
          <w:rFonts w:ascii="ＭＳ 明朝" w:hAnsi="ＭＳ 明朝"/>
        </w:rPr>
      </w:pPr>
      <w:r>
        <w:rPr>
          <w:rFonts w:ascii="ＭＳ 明朝" w:hAnsi="ＭＳ 明朝" w:hint="eastAsia"/>
        </w:rPr>
        <w:t>また、</w:t>
      </w:r>
      <w:r w:rsidR="00F460C5">
        <w:rPr>
          <w:rFonts w:ascii="ＭＳ 明朝" w:hAnsi="ＭＳ 明朝" w:hint="eastAsia"/>
        </w:rPr>
        <w:t>流</w:t>
      </w:r>
      <w:r>
        <w:rPr>
          <w:rFonts w:ascii="ＭＳ 明朝" w:hAnsi="ＭＳ 明朝" w:hint="eastAsia"/>
        </w:rPr>
        <w:t>域内の全生徒数に</w:t>
      </w:r>
      <w:r w:rsidR="00F460C5">
        <w:rPr>
          <w:rFonts w:ascii="ＭＳ 明朝" w:hAnsi="ＭＳ 明朝" w:hint="eastAsia"/>
        </w:rPr>
        <w:t>対する</w:t>
      </w:r>
      <w:r>
        <w:rPr>
          <w:rFonts w:ascii="ＭＳ 明朝" w:hAnsi="ＭＳ 明朝" w:hint="eastAsia"/>
        </w:rPr>
        <w:t>川で遊んだこどもの割合は、平成20年度の76.9％から緩やかに減少を続け、平</w:t>
      </w:r>
      <w:r w:rsidRPr="00C01918">
        <w:rPr>
          <w:rFonts w:ascii="ＭＳ 明朝" w:hAnsi="ＭＳ 明朝" w:hint="eastAsia"/>
        </w:rPr>
        <w:t>成23年度には72.6％と若干の増加傾向を見せたものの、平成24年度には</w:t>
      </w:r>
      <w:r w:rsidR="00B928C9" w:rsidRPr="00C01918">
        <w:rPr>
          <w:rFonts w:ascii="ＭＳ 明朝" w:hAnsi="ＭＳ 明朝" w:hint="eastAsia"/>
        </w:rPr>
        <w:t>69.0</w:t>
      </w:r>
      <w:r w:rsidRPr="00C01918">
        <w:rPr>
          <w:rFonts w:ascii="ＭＳ 明朝" w:hAnsi="ＭＳ 明朝" w:hint="eastAsia"/>
        </w:rPr>
        <w:t>％となった。平成20年度から平成24年度にかけては、</w:t>
      </w:r>
      <w:r w:rsidR="00B928C9" w:rsidRPr="00C01918">
        <w:rPr>
          <w:rFonts w:ascii="ＭＳ 明朝" w:hAnsi="ＭＳ 明朝" w:hint="eastAsia"/>
        </w:rPr>
        <w:t>7.9</w:t>
      </w:r>
      <w:r w:rsidRPr="00C01918">
        <w:rPr>
          <w:rFonts w:ascii="ＭＳ 明朝" w:hAnsi="ＭＳ 明朝" w:hint="eastAsia"/>
        </w:rPr>
        <w:t>ポイント減少</w:t>
      </w:r>
      <w:r w:rsidR="00824902" w:rsidRPr="00C01918">
        <w:rPr>
          <w:rFonts w:ascii="ＭＳ 明朝" w:hAnsi="ＭＳ 明朝" w:hint="eastAsia"/>
        </w:rPr>
        <w:t>した</w:t>
      </w:r>
      <w:r w:rsidRPr="00C01918">
        <w:rPr>
          <w:rFonts w:ascii="ＭＳ 明朝" w:hAnsi="ＭＳ 明朝" w:hint="eastAsia"/>
        </w:rPr>
        <w:t>。</w:t>
      </w:r>
    </w:p>
    <w:p w:rsidR="00C47212" w:rsidRDefault="00C47212" w:rsidP="00064BFF">
      <w:pPr>
        <w:spacing w:line="240" w:lineRule="exact"/>
        <w:ind w:leftChars="202" w:left="424" w:firstLineChars="100" w:firstLine="210"/>
        <w:rPr>
          <w:rFonts w:ascii="ＭＳ 明朝" w:hAnsi="ＭＳ 明朝"/>
        </w:rPr>
      </w:pPr>
    </w:p>
    <w:p w:rsidR="00217927" w:rsidRDefault="00EC5EC6" w:rsidP="00301BEA">
      <w:pPr>
        <w:ind w:leftChars="135" w:left="283"/>
        <w:rPr>
          <w:u w:val="thick"/>
        </w:rPr>
      </w:pPr>
      <w:r w:rsidRPr="00EC5EC6">
        <w:rPr>
          <w:noProof/>
        </w:rPr>
        <w:drawing>
          <wp:inline distT="0" distB="0" distL="0" distR="0">
            <wp:extent cx="4239491" cy="2276408"/>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39491" cy="2276408"/>
                    </a:xfrm>
                    <a:prstGeom prst="rect">
                      <a:avLst/>
                    </a:prstGeom>
                    <a:noFill/>
                    <a:ln>
                      <a:noFill/>
                    </a:ln>
                  </pic:spPr>
                </pic:pic>
              </a:graphicData>
            </a:graphic>
          </wp:inline>
        </w:drawing>
      </w:r>
    </w:p>
    <w:p w:rsidR="006B3786" w:rsidRDefault="006B3786" w:rsidP="006B3786">
      <w:pPr>
        <w:spacing w:line="240" w:lineRule="exact"/>
        <w:ind w:leftChars="135" w:left="283"/>
      </w:pPr>
    </w:p>
    <w:p w:rsidR="006B3786" w:rsidRPr="006B3786" w:rsidRDefault="006B3786" w:rsidP="006B3786">
      <w:pPr>
        <w:spacing w:line="240" w:lineRule="exact"/>
        <w:ind w:leftChars="135" w:left="283"/>
      </w:pPr>
      <w:r w:rsidRPr="006B3786">
        <w:rPr>
          <w:rFonts w:hint="eastAsia"/>
        </w:rPr>
        <w:t>（参考）</w:t>
      </w:r>
    </w:p>
    <w:p w:rsidR="0031732B" w:rsidRDefault="006B3786" w:rsidP="00064BFF">
      <w:pPr>
        <w:ind w:leftChars="135" w:left="283"/>
      </w:pPr>
      <w:r>
        <w:rPr>
          <w:noProof/>
        </w:rPr>
        <w:drawing>
          <wp:anchor distT="0" distB="0" distL="114300" distR="114300" simplePos="0" relativeHeight="251683840" behindDoc="0" locked="0" layoutInCell="1" allowOverlap="1">
            <wp:simplePos x="0" y="0"/>
            <wp:positionH relativeFrom="column">
              <wp:posOffset>173355</wp:posOffset>
            </wp:positionH>
            <wp:positionV relativeFrom="paragraph">
              <wp:posOffset>1270</wp:posOffset>
            </wp:positionV>
            <wp:extent cx="4291330" cy="2291715"/>
            <wp:effectExtent l="1905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91330" cy="2291715"/>
                    </a:xfrm>
                    <a:prstGeom prst="rect">
                      <a:avLst/>
                    </a:prstGeom>
                    <a:noFill/>
                    <a:ln>
                      <a:noFill/>
                    </a:ln>
                  </pic:spPr>
                </pic:pic>
              </a:graphicData>
            </a:graphic>
          </wp:anchor>
        </w:drawing>
      </w:r>
      <w:r w:rsidR="0031732B">
        <w:br w:type="page"/>
      </w:r>
    </w:p>
    <w:p w:rsidR="00287A39" w:rsidRPr="006B3786" w:rsidRDefault="00287A39" w:rsidP="007E2C24">
      <w:pPr>
        <w:pStyle w:val="3"/>
        <w:ind w:leftChars="135" w:left="283"/>
        <w:rPr>
          <w:color w:val="000000" w:themeColor="text1"/>
        </w:rPr>
      </w:pPr>
      <w:bookmarkStart w:id="30" w:name="_Toc383090916"/>
      <w:r w:rsidRPr="00287A39">
        <w:rPr>
          <w:rFonts w:hint="eastAsia"/>
        </w:rPr>
        <w:lastRenderedPageBreak/>
        <w:t>②カヌーの体験人数</w:t>
      </w:r>
      <w:r w:rsidR="006B3786" w:rsidRPr="006B3786">
        <w:rPr>
          <w:rFonts w:hint="eastAsia"/>
          <w:color w:val="000000" w:themeColor="text1"/>
        </w:rPr>
        <w:t>（資料：環境共生課　流域小中学校へ照会）</w:t>
      </w:r>
      <w:bookmarkEnd w:id="30"/>
    </w:p>
    <w:p w:rsidR="00217927" w:rsidRDefault="00217927" w:rsidP="006B3786">
      <w:pPr>
        <w:ind w:leftChars="135" w:left="4063" w:hangingChars="600" w:hanging="3780"/>
        <w:rPr>
          <w:kern w:val="0"/>
          <w:u w:val="thick"/>
        </w:rPr>
      </w:pPr>
      <w:r w:rsidRPr="00217927">
        <w:rPr>
          <w:rFonts w:hint="eastAsia"/>
          <w:spacing w:val="210"/>
          <w:kern w:val="0"/>
          <w:u w:val="thick"/>
          <w:fitText w:val="840" w:id="573318927"/>
        </w:rPr>
        <w:t>定</w:t>
      </w:r>
      <w:r w:rsidRPr="00217927">
        <w:rPr>
          <w:rFonts w:hint="eastAsia"/>
          <w:kern w:val="0"/>
          <w:u w:val="thick"/>
          <w:fitText w:val="840" w:id="573318927"/>
        </w:rPr>
        <w:t>義</w:t>
      </w:r>
    </w:p>
    <w:p w:rsidR="00217927" w:rsidRPr="002769C7" w:rsidRDefault="007432A8" w:rsidP="0079797F">
      <w:pPr>
        <w:ind w:leftChars="202" w:left="424"/>
        <w:rPr>
          <w:u w:val="thick"/>
        </w:rPr>
      </w:pPr>
      <w:r w:rsidRPr="009C013E">
        <w:rPr>
          <w:rFonts w:ascii="ＭＳ 明朝" w:hAnsi="ＭＳ 明朝" w:hint="eastAsia"/>
        </w:rPr>
        <w:t>カヌーの体験</w:t>
      </w:r>
      <w:r w:rsidR="0079797F">
        <w:rPr>
          <w:rFonts w:ascii="ＭＳ 明朝" w:hAnsi="ＭＳ 明朝" w:hint="eastAsia"/>
        </w:rPr>
        <w:t>人数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79797F" w:rsidP="0079797F">
      <w:pPr>
        <w:ind w:leftChars="202" w:left="424"/>
        <w:rPr>
          <w:u w:val="thick"/>
        </w:rPr>
      </w:pPr>
      <w:r>
        <w:rPr>
          <w:rFonts w:ascii="ＭＳ 明朝" w:hAnsi="ＭＳ 明朝" w:hint="eastAsia"/>
        </w:rPr>
        <w:t>平成</w:t>
      </w:r>
      <w:r w:rsidR="007432A8" w:rsidRPr="009C013E">
        <w:rPr>
          <w:rFonts w:ascii="ＭＳ 明朝" w:hAnsi="ＭＳ 明朝" w:hint="eastAsia"/>
        </w:rPr>
        <w:t>16年度から流域の小学校、中学校に照会し、毎年調査する。</w:t>
      </w:r>
    </w:p>
    <w:p w:rsidR="00C47212" w:rsidRDefault="00C47212" w:rsidP="00C47212">
      <w:pPr>
        <w:ind w:leftChars="135" w:left="4063" w:hangingChars="600" w:hanging="3780"/>
        <w:rPr>
          <w:kern w:val="0"/>
          <w:u w:val="thick"/>
        </w:rPr>
      </w:pPr>
      <w:r w:rsidRPr="006B3786">
        <w:rPr>
          <w:rFonts w:hint="eastAsia"/>
          <w:spacing w:val="210"/>
          <w:kern w:val="0"/>
          <w:u w:val="thick"/>
          <w:fitText w:val="840" w:id="584197632"/>
        </w:rPr>
        <w:t>考</w:t>
      </w:r>
      <w:r w:rsidRPr="006B3786">
        <w:rPr>
          <w:rFonts w:hint="eastAsia"/>
          <w:kern w:val="0"/>
          <w:u w:val="thick"/>
          <w:fitText w:val="840" w:id="584197632"/>
        </w:rPr>
        <w:t>察</w:t>
      </w:r>
    </w:p>
    <w:p w:rsidR="00C47212" w:rsidRDefault="00C47212" w:rsidP="00C47212">
      <w:pPr>
        <w:ind w:leftChars="202" w:left="424" w:firstLineChars="100" w:firstLine="210"/>
        <w:rPr>
          <w:rFonts w:ascii="ＭＳ 明朝" w:hAnsi="ＭＳ 明朝"/>
        </w:rPr>
      </w:pPr>
      <w:r w:rsidRPr="00287A39">
        <w:rPr>
          <w:rFonts w:hint="eastAsia"/>
        </w:rPr>
        <w:t>カヌーの体験人数</w:t>
      </w:r>
      <w:r>
        <w:rPr>
          <w:rFonts w:hint="eastAsia"/>
        </w:rPr>
        <w:t>は</w:t>
      </w:r>
      <w:r w:rsidRPr="003339F5">
        <w:rPr>
          <w:rFonts w:ascii="ＭＳ 明朝" w:hAnsi="ＭＳ 明朝" w:hint="eastAsia"/>
        </w:rPr>
        <w:t>平成1</w:t>
      </w:r>
      <w:r>
        <w:rPr>
          <w:rFonts w:ascii="ＭＳ 明朝" w:hAnsi="ＭＳ 明朝" w:hint="eastAsia"/>
        </w:rPr>
        <w:t>6</w:t>
      </w:r>
      <w:r w:rsidRPr="003339F5">
        <w:rPr>
          <w:rFonts w:ascii="ＭＳ 明朝" w:hAnsi="ＭＳ 明朝" w:hint="eastAsia"/>
        </w:rPr>
        <w:t>年度</w:t>
      </w:r>
      <w:r>
        <w:rPr>
          <w:rFonts w:ascii="ＭＳ 明朝" w:hAnsi="ＭＳ 明朝" w:hint="eastAsia"/>
        </w:rPr>
        <w:t>から平成17年度にかけて減少し、平成</w:t>
      </w:r>
      <w:r w:rsidR="00781CB3">
        <w:rPr>
          <w:rFonts w:ascii="ＭＳ 明朝" w:hAnsi="ＭＳ 明朝" w:hint="eastAsia"/>
        </w:rPr>
        <w:t>19</w:t>
      </w:r>
      <w:r>
        <w:rPr>
          <w:rFonts w:ascii="ＭＳ 明朝" w:hAnsi="ＭＳ 明朝" w:hint="eastAsia"/>
        </w:rPr>
        <w:t>年度にかけて増加したもの、以降減少傾向にある。平成16年度から平成24年度にかけては203人減少している。</w:t>
      </w:r>
    </w:p>
    <w:p w:rsidR="007B7DB2" w:rsidRPr="00C01918" w:rsidRDefault="00C47212" w:rsidP="00C47212">
      <w:pPr>
        <w:ind w:leftChars="202" w:left="424" w:firstLineChars="100" w:firstLine="210"/>
        <w:rPr>
          <w:rFonts w:ascii="ＭＳ 明朝" w:hAnsi="ＭＳ 明朝"/>
        </w:rPr>
      </w:pPr>
      <w:r>
        <w:rPr>
          <w:rFonts w:ascii="ＭＳ 明朝" w:hAnsi="ＭＳ 明朝" w:hint="eastAsia"/>
        </w:rPr>
        <w:t>また、</w:t>
      </w:r>
      <w:r w:rsidR="00F460C5">
        <w:rPr>
          <w:rFonts w:ascii="ＭＳ 明朝" w:hAnsi="ＭＳ 明朝" w:hint="eastAsia"/>
        </w:rPr>
        <w:t>流</w:t>
      </w:r>
      <w:r>
        <w:rPr>
          <w:rFonts w:ascii="ＭＳ 明朝" w:hAnsi="ＭＳ 明朝" w:hint="eastAsia"/>
        </w:rPr>
        <w:t>域内の全生徒数に</w:t>
      </w:r>
      <w:r w:rsidR="00F460C5">
        <w:rPr>
          <w:rFonts w:ascii="ＭＳ 明朝" w:hAnsi="ＭＳ 明朝" w:hint="eastAsia"/>
        </w:rPr>
        <w:t>対するカヌーを体験した割合</w:t>
      </w:r>
      <w:r>
        <w:rPr>
          <w:rFonts w:ascii="ＭＳ 明朝" w:hAnsi="ＭＳ 明朝" w:hint="eastAsia"/>
        </w:rPr>
        <w:t>は、平成20年度の20.4％から平成21年度にかけて減少し、平成23年度にかけて回復傾向にあったものの、平成24年度には19.</w:t>
      </w:r>
      <w:r w:rsidRPr="00C01918">
        <w:rPr>
          <w:rFonts w:ascii="ＭＳ 明朝" w:hAnsi="ＭＳ 明朝" w:hint="eastAsia"/>
        </w:rPr>
        <w:t>1％となった。平成20年度から平成24年度にかけては、1.3ポイント減少</w:t>
      </w:r>
      <w:r w:rsidR="00824902" w:rsidRPr="00C01918">
        <w:rPr>
          <w:rFonts w:ascii="ＭＳ 明朝" w:hAnsi="ＭＳ 明朝" w:hint="eastAsia"/>
        </w:rPr>
        <w:t>した</w:t>
      </w:r>
      <w:r w:rsidRPr="00C01918">
        <w:rPr>
          <w:rFonts w:ascii="ＭＳ 明朝" w:hAnsi="ＭＳ 明朝" w:hint="eastAsia"/>
        </w:rPr>
        <w:t>。</w:t>
      </w:r>
    </w:p>
    <w:p w:rsidR="00C47212" w:rsidRPr="000D0259" w:rsidRDefault="00C47212" w:rsidP="00C47212">
      <w:pPr>
        <w:ind w:leftChars="202" w:left="424" w:firstLineChars="100" w:firstLine="210"/>
        <w:rPr>
          <w:u w:val="thick"/>
        </w:rPr>
      </w:pPr>
    </w:p>
    <w:p w:rsidR="000D0259" w:rsidRDefault="000D0259" w:rsidP="001E1CF8">
      <w:pPr>
        <w:ind w:leftChars="135" w:left="283"/>
        <w:rPr>
          <w:noProof/>
        </w:rPr>
      </w:pPr>
      <w:r>
        <w:rPr>
          <w:noProof/>
        </w:rPr>
        <w:drawing>
          <wp:inline distT="0" distB="0" distL="0" distR="0">
            <wp:extent cx="4619123" cy="248400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19123" cy="2484000"/>
                    </a:xfrm>
                    <a:prstGeom prst="rect">
                      <a:avLst/>
                    </a:prstGeom>
                    <a:noFill/>
                    <a:ln>
                      <a:noFill/>
                    </a:ln>
                  </pic:spPr>
                </pic:pic>
              </a:graphicData>
            </a:graphic>
          </wp:inline>
        </w:drawing>
      </w:r>
    </w:p>
    <w:p w:rsidR="000D0259" w:rsidRDefault="000D0259" w:rsidP="006B3786">
      <w:pPr>
        <w:spacing w:line="240" w:lineRule="exact"/>
        <w:ind w:leftChars="135" w:left="283"/>
        <w:rPr>
          <w:u w:val="thick"/>
        </w:rPr>
      </w:pPr>
    </w:p>
    <w:p w:rsidR="006B3786" w:rsidRPr="006B3786" w:rsidRDefault="006B3786" w:rsidP="006B3786">
      <w:pPr>
        <w:spacing w:line="240" w:lineRule="exact"/>
        <w:ind w:leftChars="135" w:left="283"/>
      </w:pPr>
      <w:r w:rsidRPr="006B3786">
        <w:rPr>
          <w:rFonts w:hint="eastAsia"/>
        </w:rPr>
        <w:t>（参考）</w:t>
      </w:r>
    </w:p>
    <w:p w:rsidR="0031732B" w:rsidRDefault="006B3786" w:rsidP="002769C7">
      <w:pPr>
        <w:ind w:leftChars="135" w:left="283"/>
      </w:pPr>
      <w:r>
        <w:rPr>
          <w:noProof/>
        </w:rPr>
        <w:drawing>
          <wp:anchor distT="0" distB="0" distL="114300" distR="114300" simplePos="0" relativeHeight="251679744" behindDoc="0" locked="0" layoutInCell="1" allowOverlap="1">
            <wp:simplePos x="0" y="0"/>
            <wp:positionH relativeFrom="column">
              <wp:posOffset>173355</wp:posOffset>
            </wp:positionH>
            <wp:positionV relativeFrom="paragraph">
              <wp:posOffset>-1270</wp:posOffset>
            </wp:positionV>
            <wp:extent cx="4619625" cy="2481580"/>
            <wp:effectExtent l="19050" t="0" r="9525"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19625" cy="2481580"/>
                    </a:xfrm>
                    <a:prstGeom prst="rect">
                      <a:avLst/>
                    </a:prstGeom>
                    <a:noFill/>
                    <a:ln>
                      <a:noFill/>
                    </a:ln>
                  </pic:spPr>
                </pic:pic>
              </a:graphicData>
            </a:graphic>
          </wp:anchor>
        </w:drawing>
      </w:r>
      <w:r w:rsidR="0031732B">
        <w:br w:type="page"/>
      </w:r>
    </w:p>
    <w:p w:rsidR="00287A39" w:rsidRDefault="00287A39" w:rsidP="007E2C24">
      <w:pPr>
        <w:pStyle w:val="3"/>
        <w:ind w:leftChars="135" w:left="283"/>
      </w:pPr>
      <w:bookmarkStart w:id="31" w:name="_Toc383090917"/>
      <w:r w:rsidRPr="00287A39">
        <w:rPr>
          <w:rFonts w:hint="eastAsia"/>
        </w:rPr>
        <w:lastRenderedPageBreak/>
        <w:t>③川で魚やエビなどを捕ったことのある人数</w:t>
      </w:r>
      <w:r w:rsidR="006B3786" w:rsidRPr="006B3786">
        <w:rPr>
          <w:rFonts w:hint="eastAsia"/>
          <w:color w:val="000000" w:themeColor="text1"/>
        </w:rPr>
        <w:t>（資料：環境共生課　流域小中学校へ照会）</w:t>
      </w:r>
      <w:bookmarkEnd w:id="31"/>
    </w:p>
    <w:p w:rsidR="00217927" w:rsidRDefault="00217927" w:rsidP="00240505">
      <w:pPr>
        <w:ind w:leftChars="135" w:left="4063" w:hangingChars="600" w:hanging="3780"/>
        <w:rPr>
          <w:kern w:val="0"/>
          <w:u w:val="thick"/>
        </w:rPr>
      </w:pPr>
      <w:r w:rsidRPr="00C47212">
        <w:rPr>
          <w:rFonts w:hint="eastAsia"/>
          <w:spacing w:val="210"/>
          <w:kern w:val="0"/>
          <w:u w:val="thick"/>
          <w:fitText w:val="840" w:id="573318912"/>
        </w:rPr>
        <w:t>定</w:t>
      </w:r>
      <w:r w:rsidRPr="00C47212">
        <w:rPr>
          <w:rFonts w:hint="eastAsia"/>
          <w:kern w:val="0"/>
          <w:u w:val="thick"/>
          <w:fitText w:val="840" w:id="573318912"/>
        </w:rPr>
        <w:t>義</w:t>
      </w:r>
    </w:p>
    <w:p w:rsidR="00217927" w:rsidRPr="002769C7" w:rsidRDefault="007432A8" w:rsidP="0079797F">
      <w:pPr>
        <w:ind w:leftChars="202" w:left="424" w:firstLineChars="100" w:firstLine="210"/>
        <w:rPr>
          <w:u w:val="thick"/>
        </w:rPr>
      </w:pPr>
      <w:r w:rsidRPr="009C013E">
        <w:rPr>
          <w:rFonts w:ascii="ＭＳ 明朝" w:hAnsi="ＭＳ 明朝" w:hint="eastAsia"/>
        </w:rPr>
        <w:t>川で魚やエビなどを捕ったことのある人数</w:t>
      </w:r>
    </w:p>
    <w:p w:rsidR="00217927" w:rsidRDefault="00217927" w:rsidP="00240505">
      <w:pPr>
        <w:ind w:leftChars="135" w:left="1543" w:hangingChars="600" w:hanging="1260"/>
        <w:rPr>
          <w:u w:val="thick"/>
        </w:rPr>
      </w:pPr>
      <w:r w:rsidRPr="002769C7">
        <w:rPr>
          <w:rFonts w:hint="eastAsia"/>
          <w:u w:val="thick"/>
        </w:rPr>
        <w:t>調査方法</w:t>
      </w:r>
    </w:p>
    <w:p w:rsidR="00C47212" w:rsidRPr="00C47212" w:rsidRDefault="0079797F" w:rsidP="00C47212">
      <w:pPr>
        <w:ind w:leftChars="202" w:left="424" w:firstLineChars="100" w:firstLine="210"/>
        <w:rPr>
          <w:rFonts w:ascii="ＭＳ 明朝" w:hAnsi="ＭＳ 明朝"/>
        </w:rPr>
      </w:pPr>
      <w:r>
        <w:rPr>
          <w:rFonts w:ascii="ＭＳ 明朝" w:hAnsi="ＭＳ 明朝" w:hint="eastAsia"/>
        </w:rPr>
        <w:t>平成</w:t>
      </w:r>
      <w:r w:rsidR="007432A8" w:rsidRPr="009C013E">
        <w:rPr>
          <w:rFonts w:ascii="ＭＳ 明朝" w:hAnsi="ＭＳ 明朝" w:hint="eastAsia"/>
        </w:rPr>
        <w:t>16年度から流域の小学校、中学校に照会し、毎年調査する。</w:t>
      </w:r>
    </w:p>
    <w:p w:rsidR="00C47212" w:rsidRDefault="00C47212" w:rsidP="00C47212">
      <w:pPr>
        <w:ind w:leftChars="135" w:left="4063" w:hangingChars="600" w:hanging="3780"/>
        <w:rPr>
          <w:kern w:val="0"/>
          <w:u w:val="thick"/>
        </w:rPr>
      </w:pPr>
      <w:r w:rsidRPr="00C47212">
        <w:rPr>
          <w:rFonts w:hint="eastAsia"/>
          <w:spacing w:val="210"/>
          <w:kern w:val="0"/>
          <w:u w:val="thick"/>
          <w:fitText w:val="840" w:id="584197888"/>
        </w:rPr>
        <w:t>考</w:t>
      </w:r>
      <w:r w:rsidRPr="00C47212">
        <w:rPr>
          <w:rFonts w:hint="eastAsia"/>
          <w:kern w:val="0"/>
          <w:u w:val="thick"/>
          <w:fitText w:val="840" w:id="584197888"/>
        </w:rPr>
        <w:t>察</w:t>
      </w:r>
    </w:p>
    <w:p w:rsidR="00C47212" w:rsidRDefault="00C47212" w:rsidP="00C47212">
      <w:pPr>
        <w:ind w:leftChars="202" w:left="424" w:firstLineChars="100" w:firstLine="210"/>
        <w:rPr>
          <w:rFonts w:ascii="ＭＳ 明朝" w:hAnsi="ＭＳ 明朝"/>
        </w:rPr>
      </w:pPr>
      <w:r w:rsidRPr="00287A39">
        <w:rPr>
          <w:rFonts w:hint="eastAsia"/>
        </w:rPr>
        <w:t>川で魚やエビなどを捕ったことのある人数</w:t>
      </w:r>
      <w:r>
        <w:rPr>
          <w:rFonts w:hint="eastAsia"/>
        </w:rPr>
        <w:t>は</w:t>
      </w:r>
      <w:r w:rsidRPr="003339F5">
        <w:rPr>
          <w:rFonts w:ascii="ＭＳ 明朝" w:hAnsi="ＭＳ 明朝" w:hint="eastAsia"/>
        </w:rPr>
        <w:t>平成1</w:t>
      </w:r>
      <w:r>
        <w:rPr>
          <w:rFonts w:ascii="ＭＳ 明朝" w:hAnsi="ＭＳ 明朝" w:hint="eastAsia"/>
        </w:rPr>
        <w:t>6</w:t>
      </w:r>
      <w:r w:rsidRPr="003339F5">
        <w:rPr>
          <w:rFonts w:ascii="ＭＳ 明朝" w:hAnsi="ＭＳ 明朝" w:hint="eastAsia"/>
        </w:rPr>
        <w:t>年度</w:t>
      </w:r>
      <w:r>
        <w:rPr>
          <w:rFonts w:ascii="ＭＳ 明朝" w:hAnsi="ＭＳ 明朝" w:hint="eastAsia"/>
        </w:rPr>
        <w:t>から平成24年度にかけて減少し続けている。平成16年度から平成24年度にかけては1,356人減少している。</w:t>
      </w:r>
    </w:p>
    <w:p w:rsidR="00217927" w:rsidRPr="00C01918" w:rsidRDefault="00C47212" w:rsidP="00C47212">
      <w:pPr>
        <w:ind w:leftChars="202" w:left="424" w:firstLineChars="100" w:firstLine="210"/>
        <w:rPr>
          <w:rFonts w:ascii="ＭＳ 明朝" w:hAnsi="ＭＳ 明朝"/>
        </w:rPr>
      </w:pPr>
      <w:r>
        <w:rPr>
          <w:rFonts w:ascii="ＭＳ 明朝" w:hAnsi="ＭＳ 明朝" w:hint="eastAsia"/>
        </w:rPr>
        <w:t>また、</w:t>
      </w:r>
      <w:r w:rsidR="00F460C5">
        <w:rPr>
          <w:rFonts w:ascii="ＭＳ 明朝" w:hAnsi="ＭＳ 明朝" w:hint="eastAsia"/>
        </w:rPr>
        <w:t>流</w:t>
      </w:r>
      <w:r>
        <w:rPr>
          <w:rFonts w:ascii="ＭＳ 明朝" w:hAnsi="ＭＳ 明朝" w:hint="eastAsia"/>
        </w:rPr>
        <w:t>域内の全生徒数に</w:t>
      </w:r>
      <w:r w:rsidR="00F460C5">
        <w:rPr>
          <w:rFonts w:ascii="ＭＳ 明朝" w:hAnsi="ＭＳ 明朝" w:hint="eastAsia"/>
        </w:rPr>
        <w:t>対する川で魚やえびを捕ったことのある</w:t>
      </w:r>
      <w:r>
        <w:rPr>
          <w:rFonts w:ascii="ＭＳ 明朝" w:hAnsi="ＭＳ 明朝" w:hint="eastAsia"/>
        </w:rPr>
        <w:t>割合は、平成20年度の50.3％から減少を続け、平成24年度には43.4％となった。平成20年度から平成24年度にかけては、6.9ポイ</w:t>
      </w:r>
      <w:r w:rsidRPr="00C01918">
        <w:rPr>
          <w:rFonts w:ascii="ＭＳ 明朝" w:hAnsi="ＭＳ 明朝" w:hint="eastAsia"/>
        </w:rPr>
        <w:t>ント減少</w:t>
      </w:r>
      <w:r w:rsidR="00824902" w:rsidRPr="00C01918">
        <w:rPr>
          <w:rFonts w:ascii="ＭＳ 明朝" w:hAnsi="ＭＳ 明朝" w:hint="eastAsia"/>
        </w:rPr>
        <w:t>した</w:t>
      </w:r>
      <w:r w:rsidRPr="00C01918">
        <w:rPr>
          <w:rFonts w:ascii="ＭＳ 明朝" w:hAnsi="ＭＳ 明朝" w:hint="eastAsia"/>
        </w:rPr>
        <w:t>。</w:t>
      </w:r>
    </w:p>
    <w:p w:rsidR="00C47212" w:rsidRPr="00C01918" w:rsidRDefault="00C47212" w:rsidP="00810AB9">
      <w:pPr>
        <w:spacing w:line="240" w:lineRule="exact"/>
        <w:ind w:leftChars="202" w:left="424" w:firstLineChars="100" w:firstLine="210"/>
        <w:rPr>
          <w:noProof/>
        </w:rPr>
      </w:pPr>
    </w:p>
    <w:p w:rsidR="000D0259" w:rsidRDefault="00810AB9" w:rsidP="001E1CF8">
      <w:pPr>
        <w:ind w:leftChars="135" w:left="283"/>
        <w:rPr>
          <w:u w:val="thick"/>
        </w:rPr>
      </w:pPr>
      <w:r w:rsidRPr="00810AB9">
        <w:rPr>
          <w:noProof/>
        </w:rPr>
        <w:drawing>
          <wp:inline distT="0" distB="0" distL="0" distR="0">
            <wp:extent cx="5052060" cy="2712720"/>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810AB9" w:rsidRDefault="00810AB9" w:rsidP="00B5162C">
      <w:pPr>
        <w:spacing w:line="240" w:lineRule="exact"/>
        <w:ind w:leftChars="135" w:left="283"/>
        <w:rPr>
          <w:u w:val="thick"/>
        </w:rPr>
      </w:pPr>
    </w:p>
    <w:p w:rsidR="00B5162C" w:rsidRPr="00B5162C" w:rsidRDefault="00B5162C" w:rsidP="00B5162C">
      <w:pPr>
        <w:spacing w:line="240" w:lineRule="exact"/>
        <w:ind w:leftChars="135" w:left="283"/>
      </w:pPr>
      <w:r>
        <w:rPr>
          <w:rFonts w:hint="eastAsia"/>
        </w:rPr>
        <w:t>（参考）</w:t>
      </w:r>
    </w:p>
    <w:p w:rsidR="0031732B" w:rsidRDefault="00B5162C" w:rsidP="00810AB9">
      <w:pPr>
        <w:ind w:leftChars="135" w:left="283"/>
      </w:pPr>
      <w:r>
        <w:rPr>
          <w:noProof/>
        </w:rPr>
        <w:drawing>
          <wp:anchor distT="0" distB="0" distL="114300" distR="114300" simplePos="0" relativeHeight="251684864" behindDoc="0" locked="0" layoutInCell="1" allowOverlap="1">
            <wp:simplePos x="0" y="0"/>
            <wp:positionH relativeFrom="column">
              <wp:posOffset>173355</wp:posOffset>
            </wp:positionH>
            <wp:positionV relativeFrom="paragraph">
              <wp:posOffset>31750</wp:posOffset>
            </wp:positionV>
            <wp:extent cx="5052060" cy="2712720"/>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anchor>
        </w:drawing>
      </w:r>
      <w:r w:rsidR="0031732B">
        <w:br w:type="page"/>
      </w:r>
    </w:p>
    <w:p w:rsidR="003E7DCC" w:rsidRPr="00C110C7" w:rsidRDefault="003E7DCC" w:rsidP="003E7DCC">
      <w:pPr>
        <w:rPr>
          <w:u w:val="double"/>
        </w:rPr>
      </w:pPr>
      <w:r w:rsidRPr="0053685A">
        <w:rPr>
          <w:rFonts w:hint="eastAsia"/>
          <w:u w:val="double"/>
        </w:rPr>
        <w:lastRenderedPageBreak/>
        <w:t>●</w:t>
      </w:r>
      <w:r>
        <w:rPr>
          <w:rFonts w:hint="eastAsia"/>
          <w:u w:val="double"/>
        </w:rPr>
        <w:t>行政</w:t>
      </w:r>
      <w:r w:rsidRPr="0053685A">
        <w:rPr>
          <w:rFonts w:hint="eastAsia"/>
          <w:u w:val="double"/>
        </w:rPr>
        <w:t xml:space="preserve">が主体となる項目　　　　　　　　　　　　　　　　　　　　　　　　　　　　　　　</w:t>
      </w:r>
    </w:p>
    <w:p w:rsidR="003E7DCC" w:rsidRDefault="00287A39" w:rsidP="007E2C24">
      <w:pPr>
        <w:pStyle w:val="3"/>
        <w:ind w:leftChars="135" w:left="283"/>
      </w:pPr>
      <w:bookmarkStart w:id="32" w:name="_Toc383090918"/>
      <w:r w:rsidRPr="00287A39">
        <w:rPr>
          <w:rFonts w:hint="eastAsia"/>
        </w:rPr>
        <w:t>④こどもが自由に魚を釣れる場所数</w:t>
      </w:r>
      <w:r w:rsidR="00570144" w:rsidRPr="00570144">
        <w:rPr>
          <w:rFonts w:hint="eastAsia"/>
        </w:rPr>
        <w:t>（資料：漁業管理課）</w:t>
      </w:r>
      <w:bookmarkEnd w:id="32"/>
    </w:p>
    <w:p w:rsidR="00217927" w:rsidRDefault="00217927" w:rsidP="00240505">
      <w:pPr>
        <w:ind w:leftChars="135" w:left="4063" w:hangingChars="600" w:hanging="3780"/>
        <w:rPr>
          <w:kern w:val="0"/>
          <w:u w:val="thick"/>
        </w:rPr>
      </w:pPr>
      <w:r w:rsidRPr="00C47212">
        <w:rPr>
          <w:rFonts w:hint="eastAsia"/>
          <w:spacing w:val="210"/>
          <w:kern w:val="0"/>
          <w:u w:val="thick"/>
          <w:fitText w:val="840" w:id="573319169"/>
        </w:rPr>
        <w:t>定</w:t>
      </w:r>
      <w:r w:rsidRPr="00C47212">
        <w:rPr>
          <w:rFonts w:hint="eastAsia"/>
          <w:kern w:val="0"/>
          <w:u w:val="thick"/>
          <w:fitText w:val="840" w:id="573319169"/>
        </w:rPr>
        <w:t>義</w:t>
      </w:r>
    </w:p>
    <w:p w:rsidR="00217927" w:rsidRPr="002769C7" w:rsidRDefault="007432A8" w:rsidP="0079797F">
      <w:pPr>
        <w:ind w:leftChars="202" w:left="424" w:firstLineChars="100" w:firstLine="210"/>
        <w:rPr>
          <w:u w:val="thick"/>
        </w:rPr>
      </w:pPr>
      <w:r w:rsidRPr="009C013E">
        <w:rPr>
          <w:rFonts w:ascii="ＭＳ 明朝" w:hAnsi="ＭＳ 明朝" w:hint="eastAsia"/>
        </w:rPr>
        <w:t>こどもが自由に魚を釣れる場所数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7432A8" w:rsidP="0079797F">
      <w:pPr>
        <w:ind w:leftChars="202" w:left="424" w:firstLineChars="100" w:firstLine="210"/>
        <w:rPr>
          <w:u w:val="thick"/>
        </w:rPr>
      </w:pPr>
      <w:r w:rsidRPr="009C013E">
        <w:rPr>
          <w:rFonts w:ascii="ＭＳ 明朝" w:hAnsi="ＭＳ 明朝" w:hint="eastAsia"/>
        </w:rPr>
        <w:t>漁業管理課に照会</w:t>
      </w:r>
    </w:p>
    <w:p w:rsidR="00C47212" w:rsidRDefault="00C47212" w:rsidP="00C47212">
      <w:pPr>
        <w:ind w:leftChars="135" w:left="4063" w:hangingChars="600" w:hanging="3780"/>
        <w:rPr>
          <w:kern w:val="0"/>
          <w:u w:val="thick"/>
        </w:rPr>
      </w:pPr>
      <w:r w:rsidRPr="00C47212">
        <w:rPr>
          <w:rFonts w:hint="eastAsia"/>
          <w:spacing w:val="210"/>
          <w:kern w:val="0"/>
          <w:u w:val="thick"/>
          <w:fitText w:val="840" w:id="584197889"/>
        </w:rPr>
        <w:t>考</w:t>
      </w:r>
      <w:r w:rsidRPr="00C47212">
        <w:rPr>
          <w:rFonts w:hint="eastAsia"/>
          <w:kern w:val="0"/>
          <w:u w:val="thick"/>
          <w:fitText w:val="840" w:id="584197889"/>
        </w:rPr>
        <w:t>察</w:t>
      </w:r>
    </w:p>
    <w:p w:rsidR="00C47212" w:rsidRPr="00D219FE" w:rsidRDefault="00C47212" w:rsidP="00C47212">
      <w:pPr>
        <w:ind w:leftChars="202" w:left="424" w:firstLineChars="100" w:firstLine="210"/>
        <w:rPr>
          <w:u w:val="thick"/>
        </w:rPr>
      </w:pPr>
      <w:r w:rsidRPr="00287A39">
        <w:rPr>
          <w:rFonts w:hint="eastAsia"/>
        </w:rPr>
        <w:t>こどもが自由に魚を釣</w:t>
      </w:r>
      <w:r>
        <w:rPr>
          <w:rFonts w:hint="eastAsia"/>
        </w:rPr>
        <w:t>れる場所数は、平</w:t>
      </w:r>
      <w:r w:rsidRPr="0079797F">
        <w:rPr>
          <w:rFonts w:ascii="ＭＳ 明朝" w:hAnsi="ＭＳ 明朝" w:hint="eastAsia"/>
        </w:rPr>
        <w:t>成14年度</w:t>
      </w:r>
      <w:r>
        <w:rPr>
          <w:rFonts w:hint="eastAsia"/>
        </w:rPr>
        <w:t>以降全区間となっている。</w:t>
      </w:r>
    </w:p>
    <w:p w:rsidR="0031732B" w:rsidRDefault="0031732B" w:rsidP="007E2C24">
      <w:pPr>
        <w:ind w:leftChars="135" w:left="283"/>
      </w:pPr>
      <w:r>
        <w:br w:type="page"/>
      </w:r>
    </w:p>
    <w:p w:rsidR="00287A39" w:rsidRDefault="00287A39" w:rsidP="007E2C24">
      <w:pPr>
        <w:pStyle w:val="3"/>
        <w:ind w:leftChars="135" w:left="283"/>
      </w:pPr>
      <w:bookmarkStart w:id="33" w:name="_Toc383090919"/>
      <w:r w:rsidRPr="00287A39">
        <w:rPr>
          <w:rFonts w:hint="eastAsia"/>
        </w:rPr>
        <w:lastRenderedPageBreak/>
        <w:t>⑤水生生物調査の実施校数</w:t>
      </w:r>
      <w:r w:rsidR="006B3786" w:rsidRPr="006B3786">
        <w:rPr>
          <w:rFonts w:hint="eastAsia"/>
          <w:color w:val="000000" w:themeColor="text1"/>
        </w:rPr>
        <w:t>（資料：環境共生課　流域小中学校へ照会）</w:t>
      </w:r>
      <w:bookmarkEnd w:id="33"/>
    </w:p>
    <w:p w:rsidR="00217927" w:rsidRDefault="00217927" w:rsidP="00240505">
      <w:pPr>
        <w:ind w:leftChars="135" w:left="4063" w:hangingChars="600" w:hanging="3780"/>
        <w:rPr>
          <w:kern w:val="0"/>
          <w:u w:val="thick"/>
        </w:rPr>
      </w:pPr>
      <w:r w:rsidRPr="00C47212">
        <w:rPr>
          <w:rFonts w:hint="eastAsia"/>
          <w:spacing w:val="210"/>
          <w:kern w:val="0"/>
          <w:u w:val="thick"/>
          <w:fitText w:val="840" w:id="573319171"/>
        </w:rPr>
        <w:t>定</w:t>
      </w:r>
      <w:r w:rsidRPr="00C47212">
        <w:rPr>
          <w:rFonts w:hint="eastAsia"/>
          <w:kern w:val="0"/>
          <w:u w:val="thick"/>
          <w:fitText w:val="840" w:id="573319171"/>
        </w:rPr>
        <w:t>義</w:t>
      </w:r>
    </w:p>
    <w:p w:rsidR="00217927" w:rsidRPr="002769C7" w:rsidRDefault="007432A8" w:rsidP="00AE3D12">
      <w:pPr>
        <w:ind w:leftChars="202" w:left="424" w:firstLineChars="100" w:firstLine="210"/>
        <w:rPr>
          <w:u w:val="thick"/>
        </w:rPr>
      </w:pPr>
      <w:r w:rsidRPr="009C013E">
        <w:rPr>
          <w:rFonts w:ascii="ＭＳ 明朝" w:hAnsi="ＭＳ 明朝" w:hint="eastAsia"/>
        </w:rPr>
        <w:t>総合的な学習で水生生物調査を実施した校数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AE3D12" w:rsidP="00AE3D12">
      <w:pPr>
        <w:ind w:leftChars="202" w:left="424" w:firstLineChars="100" w:firstLine="210"/>
        <w:rPr>
          <w:u w:val="thick"/>
        </w:rPr>
      </w:pPr>
      <w:r>
        <w:rPr>
          <w:rFonts w:ascii="ＭＳ 明朝" w:hAnsi="ＭＳ 明朝" w:hint="eastAsia"/>
        </w:rPr>
        <w:t>平成</w:t>
      </w:r>
      <w:r w:rsidR="007432A8" w:rsidRPr="009C013E">
        <w:rPr>
          <w:rFonts w:ascii="ＭＳ 明朝" w:hAnsi="ＭＳ 明朝" w:hint="eastAsia"/>
        </w:rPr>
        <w:t>16年度から流域の小学校、中学校に照会し、毎年調査する。</w:t>
      </w:r>
    </w:p>
    <w:p w:rsidR="00C47212" w:rsidRDefault="00C47212" w:rsidP="00C47212">
      <w:pPr>
        <w:ind w:leftChars="135" w:left="4063" w:hangingChars="600" w:hanging="3780"/>
        <w:rPr>
          <w:kern w:val="0"/>
          <w:u w:val="thick"/>
        </w:rPr>
      </w:pPr>
      <w:r w:rsidRPr="00C47212">
        <w:rPr>
          <w:rFonts w:hint="eastAsia"/>
          <w:spacing w:val="210"/>
          <w:kern w:val="0"/>
          <w:u w:val="thick"/>
          <w:fitText w:val="840" w:id="584197890"/>
        </w:rPr>
        <w:t>考</w:t>
      </w:r>
      <w:r w:rsidRPr="00C47212">
        <w:rPr>
          <w:rFonts w:hint="eastAsia"/>
          <w:kern w:val="0"/>
          <w:u w:val="thick"/>
          <w:fitText w:val="840" w:id="584197890"/>
        </w:rPr>
        <w:t>察</w:t>
      </w:r>
    </w:p>
    <w:p w:rsidR="00C47212" w:rsidRDefault="00C47212" w:rsidP="00C47212">
      <w:pPr>
        <w:ind w:leftChars="202" w:left="424" w:firstLineChars="100" w:firstLine="210"/>
        <w:rPr>
          <w:rFonts w:ascii="ＭＳ 明朝" w:hAnsi="ＭＳ 明朝"/>
        </w:rPr>
      </w:pPr>
      <w:r w:rsidRPr="00287A39">
        <w:rPr>
          <w:rFonts w:hint="eastAsia"/>
        </w:rPr>
        <w:t>水生生物調査の実施校数</w:t>
      </w:r>
      <w:r>
        <w:rPr>
          <w:rFonts w:hint="eastAsia"/>
        </w:rPr>
        <w:t>は</w:t>
      </w:r>
      <w:r w:rsidRPr="003339F5">
        <w:rPr>
          <w:rFonts w:ascii="ＭＳ 明朝" w:hAnsi="ＭＳ 明朝" w:hint="eastAsia"/>
        </w:rPr>
        <w:t>平成1</w:t>
      </w:r>
      <w:r>
        <w:rPr>
          <w:rFonts w:ascii="ＭＳ 明朝" w:hAnsi="ＭＳ 明朝" w:hint="eastAsia"/>
        </w:rPr>
        <w:t>6</w:t>
      </w:r>
      <w:r w:rsidRPr="003339F5">
        <w:rPr>
          <w:rFonts w:ascii="ＭＳ 明朝" w:hAnsi="ＭＳ 明朝" w:hint="eastAsia"/>
        </w:rPr>
        <w:t>年度</w:t>
      </w:r>
      <w:r>
        <w:rPr>
          <w:rFonts w:ascii="ＭＳ 明朝" w:hAnsi="ＭＳ 明朝" w:hint="eastAsia"/>
        </w:rPr>
        <w:t>から平成18年度にかけて増加したが、以降減少している。平成16年度から平成24年度にかけては10校減少している。</w:t>
      </w:r>
    </w:p>
    <w:p w:rsidR="00217927" w:rsidRPr="00C01918" w:rsidRDefault="00C47212" w:rsidP="00C47212">
      <w:pPr>
        <w:ind w:leftChars="202" w:left="424" w:firstLineChars="100" w:firstLine="210"/>
        <w:rPr>
          <w:rFonts w:ascii="ＭＳ 明朝" w:hAnsi="ＭＳ 明朝"/>
        </w:rPr>
      </w:pPr>
      <w:r>
        <w:rPr>
          <w:rFonts w:ascii="ＭＳ 明朝" w:hAnsi="ＭＳ 明朝" w:hint="eastAsia"/>
        </w:rPr>
        <w:t>また、</w:t>
      </w:r>
      <w:r w:rsidR="00F460C5">
        <w:rPr>
          <w:rFonts w:ascii="ＭＳ 明朝" w:hAnsi="ＭＳ 明朝" w:hint="eastAsia"/>
        </w:rPr>
        <w:t>流</w:t>
      </w:r>
      <w:r>
        <w:rPr>
          <w:rFonts w:ascii="ＭＳ 明朝" w:hAnsi="ＭＳ 明朝" w:hint="eastAsia"/>
        </w:rPr>
        <w:t>域内の全校数に</w:t>
      </w:r>
      <w:r w:rsidR="00F460C5">
        <w:rPr>
          <w:rFonts w:ascii="ＭＳ 明朝" w:hAnsi="ＭＳ 明朝" w:hint="eastAsia"/>
        </w:rPr>
        <w:t>対する水生生物調査の</w:t>
      </w:r>
      <w:r w:rsidRPr="00287A39">
        <w:rPr>
          <w:rFonts w:hint="eastAsia"/>
        </w:rPr>
        <w:t>実施校</w:t>
      </w:r>
      <w:r>
        <w:rPr>
          <w:rFonts w:hint="eastAsia"/>
        </w:rPr>
        <w:t>の</w:t>
      </w:r>
      <w:r>
        <w:rPr>
          <w:rFonts w:ascii="ＭＳ 明朝" w:hAnsi="ＭＳ 明朝" w:hint="eastAsia"/>
        </w:rPr>
        <w:t>割合は、平成20年度の42.6％から平成22年度にかけて下がり、平成23年度には42.3％と増加傾向を見せたものの、平成24年度は36.0％と減少した。平成20年度から平成24年度にかけては、6.6ポイ</w:t>
      </w:r>
      <w:r w:rsidRPr="00C01918">
        <w:rPr>
          <w:rFonts w:ascii="ＭＳ 明朝" w:hAnsi="ＭＳ 明朝" w:hint="eastAsia"/>
        </w:rPr>
        <w:t>ント減少し</w:t>
      </w:r>
      <w:r w:rsidR="00824902" w:rsidRPr="00C01918">
        <w:rPr>
          <w:rFonts w:ascii="ＭＳ 明朝" w:hAnsi="ＭＳ 明朝" w:hint="eastAsia"/>
        </w:rPr>
        <w:t>た</w:t>
      </w:r>
      <w:r w:rsidRPr="00C01918">
        <w:rPr>
          <w:rFonts w:ascii="ＭＳ 明朝" w:hAnsi="ＭＳ 明朝" w:hint="eastAsia"/>
        </w:rPr>
        <w:t>。</w:t>
      </w:r>
    </w:p>
    <w:p w:rsidR="00C47212" w:rsidRDefault="00C47212" w:rsidP="00C47212">
      <w:pPr>
        <w:ind w:leftChars="202" w:left="424" w:firstLineChars="100" w:firstLine="210"/>
        <w:rPr>
          <w:noProof/>
        </w:rPr>
      </w:pPr>
    </w:p>
    <w:p w:rsidR="000D0259" w:rsidRDefault="000D0259" w:rsidP="00301BEA">
      <w:pPr>
        <w:ind w:leftChars="135" w:left="283"/>
        <w:rPr>
          <w:noProof/>
        </w:rPr>
      </w:pPr>
      <w:r>
        <w:rPr>
          <w:noProof/>
        </w:rPr>
        <w:drawing>
          <wp:inline distT="0" distB="0" distL="0" distR="0">
            <wp:extent cx="4619124" cy="2484000"/>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0D0259" w:rsidRPr="00C01918" w:rsidRDefault="00824902" w:rsidP="000D0259">
      <w:pPr>
        <w:spacing w:line="240" w:lineRule="exact"/>
        <w:ind w:leftChars="135" w:left="283"/>
        <w:rPr>
          <w:noProof/>
        </w:rPr>
      </w:pPr>
      <w:r w:rsidRPr="00C01918">
        <w:rPr>
          <w:rFonts w:hint="eastAsia"/>
          <w:noProof/>
        </w:rPr>
        <w:t>（参考）</w:t>
      </w:r>
    </w:p>
    <w:p w:rsidR="000D0259" w:rsidRPr="002769C7" w:rsidRDefault="000D0259" w:rsidP="00301BEA">
      <w:pPr>
        <w:ind w:leftChars="135" w:left="283"/>
        <w:rPr>
          <w:u w:val="thick"/>
        </w:rPr>
      </w:pPr>
      <w:r w:rsidRPr="000D0259">
        <w:rPr>
          <w:noProof/>
        </w:rPr>
        <w:drawing>
          <wp:inline distT="0" distB="0" distL="0" distR="0">
            <wp:extent cx="4626101" cy="248400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26101" cy="2484000"/>
                    </a:xfrm>
                    <a:prstGeom prst="rect">
                      <a:avLst/>
                    </a:prstGeom>
                    <a:noFill/>
                    <a:ln>
                      <a:noFill/>
                    </a:ln>
                  </pic:spPr>
                </pic:pic>
              </a:graphicData>
            </a:graphic>
          </wp:inline>
        </w:drawing>
      </w:r>
    </w:p>
    <w:p w:rsidR="0031732B" w:rsidRDefault="0031732B" w:rsidP="000D0259">
      <w:pPr>
        <w:ind w:leftChars="135" w:left="283"/>
      </w:pPr>
      <w:r>
        <w:br w:type="page"/>
      </w:r>
    </w:p>
    <w:p w:rsidR="00287A39" w:rsidRDefault="00287A39" w:rsidP="007E2C24">
      <w:pPr>
        <w:pStyle w:val="3"/>
        <w:ind w:leftChars="135" w:left="283"/>
      </w:pPr>
      <w:bookmarkStart w:id="34" w:name="_Toc383090920"/>
      <w:r w:rsidRPr="00287A39">
        <w:rPr>
          <w:rFonts w:hint="eastAsia"/>
        </w:rPr>
        <w:lastRenderedPageBreak/>
        <w:t>⑥水質調査の実施校数</w:t>
      </w:r>
      <w:r w:rsidR="006B3786" w:rsidRPr="006B3786">
        <w:rPr>
          <w:rFonts w:hint="eastAsia"/>
          <w:color w:val="000000" w:themeColor="text1"/>
        </w:rPr>
        <w:t>（資料：環境共生課　流域小中学校へ照会）</w:t>
      </w:r>
      <w:bookmarkEnd w:id="34"/>
    </w:p>
    <w:p w:rsidR="00217927" w:rsidRDefault="00217927" w:rsidP="00240505">
      <w:pPr>
        <w:ind w:leftChars="135" w:left="4063" w:hangingChars="600" w:hanging="3780"/>
        <w:rPr>
          <w:kern w:val="0"/>
          <w:u w:val="thick"/>
        </w:rPr>
      </w:pPr>
      <w:r w:rsidRPr="00C47212">
        <w:rPr>
          <w:rFonts w:hint="eastAsia"/>
          <w:spacing w:val="210"/>
          <w:kern w:val="0"/>
          <w:u w:val="thick"/>
          <w:fitText w:val="840" w:id="573319173"/>
        </w:rPr>
        <w:t>定</w:t>
      </w:r>
      <w:r w:rsidRPr="00C47212">
        <w:rPr>
          <w:rFonts w:hint="eastAsia"/>
          <w:kern w:val="0"/>
          <w:u w:val="thick"/>
          <w:fitText w:val="840" w:id="573319173"/>
        </w:rPr>
        <w:t>義</w:t>
      </w:r>
    </w:p>
    <w:p w:rsidR="00217927" w:rsidRPr="002769C7" w:rsidRDefault="007432A8" w:rsidP="00AE3D12">
      <w:pPr>
        <w:ind w:leftChars="202" w:left="424" w:firstLineChars="100" w:firstLine="210"/>
        <w:rPr>
          <w:u w:val="thick"/>
        </w:rPr>
      </w:pPr>
      <w:r w:rsidRPr="009C013E">
        <w:rPr>
          <w:rFonts w:ascii="ＭＳ 明朝" w:hAnsi="ＭＳ 明朝" w:hint="eastAsia"/>
        </w:rPr>
        <w:t>総合的な学習で水質調査を実施した校数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ED1275" w:rsidP="00AE3D12">
      <w:pPr>
        <w:ind w:leftChars="202" w:left="424" w:firstLineChars="100" w:firstLine="210"/>
        <w:rPr>
          <w:u w:val="thick"/>
        </w:rPr>
      </w:pPr>
      <w:r>
        <w:rPr>
          <w:rFonts w:ascii="ＭＳ 明朝" w:hAnsi="ＭＳ 明朝" w:hint="eastAsia"/>
        </w:rPr>
        <w:t>平成</w:t>
      </w:r>
      <w:r w:rsidR="007432A8" w:rsidRPr="009C013E">
        <w:rPr>
          <w:rFonts w:ascii="ＭＳ 明朝" w:hAnsi="ＭＳ 明朝" w:hint="eastAsia"/>
        </w:rPr>
        <w:t>16年度から流域の小学校、中学校に照会し、毎年調査する。</w:t>
      </w:r>
    </w:p>
    <w:p w:rsidR="00C47212" w:rsidRDefault="00C47212" w:rsidP="00C47212">
      <w:pPr>
        <w:ind w:leftChars="135" w:left="4063" w:hangingChars="600" w:hanging="3780"/>
        <w:rPr>
          <w:kern w:val="0"/>
          <w:u w:val="thick"/>
        </w:rPr>
      </w:pPr>
      <w:r w:rsidRPr="00C47212">
        <w:rPr>
          <w:rFonts w:hint="eastAsia"/>
          <w:spacing w:val="210"/>
          <w:kern w:val="0"/>
          <w:u w:val="thick"/>
          <w:fitText w:val="840" w:id="584198144"/>
        </w:rPr>
        <w:t>考</w:t>
      </w:r>
      <w:r w:rsidRPr="00C47212">
        <w:rPr>
          <w:rFonts w:hint="eastAsia"/>
          <w:kern w:val="0"/>
          <w:u w:val="thick"/>
          <w:fitText w:val="840" w:id="584198144"/>
        </w:rPr>
        <w:t>察</w:t>
      </w:r>
    </w:p>
    <w:p w:rsidR="00C47212" w:rsidRDefault="00C47212" w:rsidP="00C47212">
      <w:pPr>
        <w:ind w:leftChars="202" w:left="424" w:firstLineChars="100" w:firstLine="210"/>
        <w:rPr>
          <w:rFonts w:ascii="ＭＳ 明朝" w:hAnsi="ＭＳ 明朝"/>
        </w:rPr>
      </w:pPr>
      <w:r>
        <w:rPr>
          <w:rFonts w:hint="eastAsia"/>
        </w:rPr>
        <w:t>水質</w:t>
      </w:r>
      <w:r w:rsidRPr="00287A39">
        <w:rPr>
          <w:rFonts w:hint="eastAsia"/>
        </w:rPr>
        <w:t>調査の実施校数</w:t>
      </w:r>
      <w:r>
        <w:rPr>
          <w:rFonts w:hint="eastAsia"/>
        </w:rPr>
        <w:t>は</w:t>
      </w:r>
      <w:r w:rsidRPr="003339F5">
        <w:rPr>
          <w:rFonts w:ascii="ＭＳ 明朝" w:hAnsi="ＭＳ 明朝" w:hint="eastAsia"/>
        </w:rPr>
        <w:t>平成1</w:t>
      </w:r>
      <w:r>
        <w:rPr>
          <w:rFonts w:ascii="ＭＳ 明朝" w:hAnsi="ＭＳ 明朝" w:hint="eastAsia"/>
        </w:rPr>
        <w:t>6</w:t>
      </w:r>
      <w:r w:rsidRPr="003339F5">
        <w:rPr>
          <w:rFonts w:ascii="ＭＳ 明朝" w:hAnsi="ＭＳ 明朝" w:hint="eastAsia"/>
        </w:rPr>
        <w:t>年度</w:t>
      </w:r>
      <w:r>
        <w:rPr>
          <w:rFonts w:ascii="ＭＳ 明朝" w:hAnsi="ＭＳ 明朝" w:hint="eastAsia"/>
        </w:rPr>
        <w:t>から平成19年度にかけて減少し、平成20年度には一時的に増加したものの、以降減少している。平成16年度から平成24年度にかけては26校減少している。</w:t>
      </w:r>
    </w:p>
    <w:p w:rsidR="00AC082E" w:rsidRPr="00C01918" w:rsidRDefault="00C47212" w:rsidP="00C47212">
      <w:pPr>
        <w:ind w:leftChars="202" w:left="424" w:firstLineChars="100" w:firstLine="210"/>
        <w:rPr>
          <w:rFonts w:ascii="ＭＳ 明朝" w:hAnsi="ＭＳ 明朝"/>
        </w:rPr>
      </w:pPr>
      <w:r>
        <w:rPr>
          <w:rFonts w:ascii="ＭＳ 明朝" w:hAnsi="ＭＳ 明朝" w:hint="eastAsia"/>
        </w:rPr>
        <w:t>また、</w:t>
      </w:r>
      <w:r w:rsidR="00F460C5">
        <w:rPr>
          <w:rFonts w:ascii="ＭＳ 明朝" w:hAnsi="ＭＳ 明朝" w:hint="eastAsia"/>
        </w:rPr>
        <w:t>流</w:t>
      </w:r>
      <w:r>
        <w:rPr>
          <w:rFonts w:ascii="ＭＳ 明朝" w:hAnsi="ＭＳ 明朝" w:hint="eastAsia"/>
        </w:rPr>
        <w:t>域内の全校数</w:t>
      </w:r>
      <w:r w:rsidR="00F460C5">
        <w:rPr>
          <w:rFonts w:ascii="ＭＳ 明朝" w:hAnsi="ＭＳ 明朝" w:hint="eastAsia"/>
        </w:rPr>
        <w:t>に対する</w:t>
      </w:r>
      <w:r w:rsidRPr="00287A39">
        <w:rPr>
          <w:rFonts w:hint="eastAsia"/>
        </w:rPr>
        <w:t>水</w:t>
      </w:r>
      <w:r>
        <w:rPr>
          <w:rFonts w:hint="eastAsia"/>
        </w:rPr>
        <w:t>質</w:t>
      </w:r>
      <w:r w:rsidRPr="00287A39">
        <w:rPr>
          <w:rFonts w:hint="eastAsia"/>
        </w:rPr>
        <w:t>調査の実施校</w:t>
      </w:r>
      <w:r>
        <w:rPr>
          <w:rFonts w:hint="eastAsia"/>
        </w:rPr>
        <w:t>の</w:t>
      </w:r>
      <w:r>
        <w:rPr>
          <w:rFonts w:ascii="ＭＳ 明朝" w:hAnsi="ＭＳ 明朝" w:hint="eastAsia"/>
        </w:rPr>
        <w:t>割合は、平成20年度の44.1％から平成22</w:t>
      </w:r>
      <w:r w:rsidR="00B71A73">
        <w:rPr>
          <w:rFonts w:ascii="ＭＳ 明朝" w:hAnsi="ＭＳ 明朝" w:hint="eastAsia"/>
        </w:rPr>
        <w:t>年度にかけて減少し</w:t>
      </w:r>
      <w:r>
        <w:rPr>
          <w:rFonts w:ascii="ＭＳ 明朝" w:hAnsi="ＭＳ 明朝" w:hint="eastAsia"/>
        </w:rPr>
        <w:t>、平成23年度には26.9％と増加傾向を見せたものの、平成24年度は20.0％と減少した。平成20年度から平成24年度にかけては、24.1ポ</w:t>
      </w:r>
      <w:r w:rsidRPr="00C01918">
        <w:rPr>
          <w:rFonts w:ascii="ＭＳ 明朝" w:hAnsi="ＭＳ 明朝" w:hint="eastAsia"/>
        </w:rPr>
        <w:t>イント減少</w:t>
      </w:r>
      <w:r w:rsidR="00824902" w:rsidRPr="00C01918">
        <w:rPr>
          <w:rFonts w:ascii="ＭＳ 明朝" w:hAnsi="ＭＳ 明朝" w:hint="eastAsia"/>
        </w:rPr>
        <w:t>した</w:t>
      </w:r>
      <w:r w:rsidRPr="00C01918">
        <w:rPr>
          <w:rFonts w:ascii="ＭＳ 明朝" w:hAnsi="ＭＳ 明朝" w:hint="eastAsia"/>
        </w:rPr>
        <w:t>。</w:t>
      </w:r>
    </w:p>
    <w:p w:rsidR="00C47212" w:rsidRDefault="00C47212" w:rsidP="00C47212">
      <w:pPr>
        <w:ind w:leftChars="202" w:left="424" w:firstLineChars="100" w:firstLine="210"/>
        <w:rPr>
          <w:u w:val="thick"/>
        </w:rPr>
      </w:pPr>
    </w:p>
    <w:p w:rsidR="00217927" w:rsidRDefault="000D0259" w:rsidP="00301BEA">
      <w:pPr>
        <w:ind w:leftChars="135" w:left="283"/>
        <w:rPr>
          <w:u w:val="thick"/>
        </w:rPr>
      </w:pPr>
      <w:r w:rsidRPr="000D0259">
        <w:rPr>
          <w:noProof/>
        </w:rPr>
        <w:drawing>
          <wp:inline distT="0" distB="0" distL="0" distR="0">
            <wp:extent cx="4619124" cy="2484000"/>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19124" cy="2484000"/>
                    </a:xfrm>
                    <a:prstGeom prst="rect">
                      <a:avLst/>
                    </a:prstGeom>
                    <a:noFill/>
                    <a:ln>
                      <a:noFill/>
                    </a:ln>
                  </pic:spPr>
                </pic:pic>
              </a:graphicData>
            </a:graphic>
          </wp:inline>
        </w:drawing>
      </w:r>
    </w:p>
    <w:p w:rsidR="00824902" w:rsidRPr="00C01918" w:rsidRDefault="00824902" w:rsidP="000D0259">
      <w:pPr>
        <w:ind w:leftChars="135" w:left="283"/>
      </w:pPr>
      <w:r w:rsidRPr="00C01918">
        <w:rPr>
          <w:rFonts w:hint="eastAsia"/>
        </w:rPr>
        <w:t>（参考）</w:t>
      </w:r>
    </w:p>
    <w:p w:rsidR="0031732B" w:rsidRDefault="000D0259" w:rsidP="000D0259">
      <w:pPr>
        <w:ind w:leftChars="135" w:left="283"/>
      </w:pPr>
      <w:r w:rsidRPr="000D0259">
        <w:rPr>
          <w:noProof/>
        </w:rPr>
        <w:drawing>
          <wp:anchor distT="0" distB="0" distL="114300" distR="114300" simplePos="0" relativeHeight="251680768" behindDoc="0" locked="0" layoutInCell="1" allowOverlap="1">
            <wp:simplePos x="0" y="0"/>
            <wp:positionH relativeFrom="column">
              <wp:posOffset>177165</wp:posOffset>
            </wp:positionH>
            <wp:positionV relativeFrom="paragraph">
              <wp:posOffset>63500</wp:posOffset>
            </wp:positionV>
            <wp:extent cx="4638675" cy="2486025"/>
            <wp:effectExtent l="19050" t="0" r="9525"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38675" cy="2486025"/>
                    </a:xfrm>
                    <a:prstGeom prst="rect">
                      <a:avLst/>
                    </a:prstGeom>
                    <a:noFill/>
                    <a:ln>
                      <a:noFill/>
                    </a:ln>
                  </pic:spPr>
                </pic:pic>
              </a:graphicData>
            </a:graphic>
          </wp:anchor>
        </w:drawing>
      </w:r>
      <w:r w:rsidR="0031732B">
        <w:br w:type="page"/>
      </w:r>
    </w:p>
    <w:p w:rsidR="00287A39" w:rsidRPr="006B3786" w:rsidRDefault="00287A39" w:rsidP="007E2C24">
      <w:pPr>
        <w:pStyle w:val="3"/>
        <w:ind w:leftChars="135" w:left="283"/>
        <w:rPr>
          <w:color w:val="000000" w:themeColor="text1"/>
        </w:rPr>
      </w:pPr>
      <w:bookmarkStart w:id="35" w:name="_Toc383090921"/>
      <w:r w:rsidRPr="00287A39">
        <w:rPr>
          <w:rFonts w:hint="eastAsia"/>
        </w:rPr>
        <w:lastRenderedPageBreak/>
        <w:t>⑦自然体験型修学旅行の実施校数</w:t>
      </w:r>
      <w:r w:rsidR="006B3786">
        <w:rPr>
          <w:rFonts w:hint="eastAsia"/>
          <w:color w:val="000000" w:themeColor="text1"/>
        </w:rPr>
        <w:t>（資料：流域市町）</w:t>
      </w:r>
      <w:bookmarkEnd w:id="35"/>
    </w:p>
    <w:p w:rsidR="00217927" w:rsidRDefault="00217927" w:rsidP="00240505">
      <w:pPr>
        <w:ind w:leftChars="135" w:left="4063" w:hangingChars="600" w:hanging="3780"/>
        <w:rPr>
          <w:kern w:val="0"/>
          <w:u w:val="thick"/>
        </w:rPr>
      </w:pPr>
      <w:r w:rsidRPr="00C47212">
        <w:rPr>
          <w:rFonts w:hint="eastAsia"/>
          <w:spacing w:val="210"/>
          <w:kern w:val="0"/>
          <w:u w:val="thick"/>
          <w:fitText w:val="840" w:id="573319175"/>
        </w:rPr>
        <w:t>定</w:t>
      </w:r>
      <w:r w:rsidRPr="00C47212">
        <w:rPr>
          <w:rFonts w:hint="eastAsia"/>
          <w:kern w:val="0"/>
          <w:u w:val="thick"/>
          <w:fitText w:val="840" w:id="573319175"/>
        </w:rPr>
        <w:t>義</w:t>
      </w:r>
    </w:p>
    <w:p w:rsidR="00217927" w:rsidRPr="00ED1275" w:rsidRDefault="00ED1275" w:rsidP="00ED1275">
      <w:pPr>
        <w:ind w:leftChars="202" w:left="424" w:firstLineChars="100" w:firstLine="210"/>
        <w:rPr>
          <w:rFonts w:ascii="ＭＳ 明朝" w:hAnsi="ＭＳ 明朝"/>
          <w:u w:val="thick"/>
        </w:rPr>
      </w:pPr>
      <w:r>
        <w:rPr>
          <w:rFonts w:ascii="ＭＳ 明朝" w:hAnsi="ＭＳ 明朝" w:hint="eastAsia"/>
        </w:rPr>
        <w:t>入</w:t>
      </w:r>
      <w:r w:rsidR="007432A8" w:rsidRPr="00ED1275">
        <w:rPr>
          <w:rFonts w:ascii="ＭＳ 明朝" w:hAnsi="ＭＳ 明朝" w:hint="eastAsia"/>
        </w:rPr>
        <w:t>込修学旅行の学校数</w:t>
      </w:r>
    </w:p>
    <w:p w:rsidR="00217927" w:rsidRDefault="00217927" w:rsidP="00240505">
      <w:pPr>
        <w:ind w:leftChars="135" w:left="1543" w:hangingChars="600" w:hanging="1260"/>
        <w:rPr>
          <w:u w:val="thick"/>
        </w:rPr>
      </w:pPr>
      <w:r w:rsidRPr="002769C7">
        <w:rPr>
          <w:rFonts w:hint="eastAsia"/>
          <w:u w:val="thick"/>
        </w:rPr>
        <w:t>調査方法</w:t>
      </w:r>
    </w:p>
    <w:p w:rsidR="00217927" w:rsidRPr="00C01918" w:rsidRDefault="006B3786" w:rsidP="00ED1275">
      <w:pPr>
        <w:ind w:leftChars="202" w:left="424" w:firstLineChars="100" w:firstLine="210"/>
        <w:rPr>
          <w:rFonts w:ascii="ＭＳ 明朝" w:hAnsi="ＭＳ 明朝"/>
          <w:u w:val="thick"/>
        </w:rPr>
      </w:pPr>
      <w:r w:rsidRPr="00C01918">
        <w:rPr>
          <w:rFonts w:ascii="ＭＳ 明朝" w:hAnsi="ＭＳ 明朝" w:hint="eastAsia"/>
        </w:rPr>
        <w:t>各流域市町</w:t>
      </w:r>
      <w:r w:rsidR="00824902" w:rsidRPr="00C01918">
        <w:rPr>
          <w:rFonts w:ascii="ＭＳ 明朝" w:hAnsi="ＭＳ 明朝" w:hint="eastAsia"/>
        </w:rPr>
        <w:t>へ</w:t>
      </w:r>
      <w:r w:rsidR="007432A8" w:rsidRPr="00C01918">
        <w:rPr>
          <w:rFonts w:ascii="ＭＳ 明朝" w:hAnsi="ＭＳ 明朝" w:hint="eastAsia"/>
        </w:rPr>
        <w:t>照会</w:t>
      </w:r>
    </w:p>
    <w:p w:rsidR="00C47212" w:rsidRPr="00C01918" w:rsidRDefault="00C47212" w:rsidP="00C47212">
      <w:pPr>
        <w:ind w:leftChars="135" w:left="4063" w:hangingChars="600" w:hanging="3780"/>
        <w:rPr>
          <w:kern w:val="0"/>
          <w:u w:val="thick"/>
        </w:rPr>
      </w:pPr>
      <w:r w:rsidRPr="00C01918">
        <w:rPr>
          <w:rFonts w:hint="eastAsia"/>
          <w:spacing w:val="210"/>
          <w:kern w:val="0"/>
          <w:u w:val="thick"/>
          <w:fitText w:val="840" w:id="584198400"/>
        </w:rPr>
        <w:t>考</w:t>
      </w:r>
      <w:r w:rsidRPr="00C01918">
        <w:rPr>
          <w:rFonts w:hint="eastAsia"/>
          <w:kern w:val="0"/>
          <w:u w:val="thick"/>
          <w:fitText w:val="840" w:id="584198400"/>
        </w:rPr>
        <w:t>察</w:t>
      </w:r>
    </w:p>
    <w:p w:rsidR="00C47212" w:rsidRPr="00C01918" w:rsidRDefault="00C47212" w:rsidP="00C47212">
      <w:pPr>
        <w:ind w:leftChars="202" w:left="424" w:firstLineChars="100" w:firstLine="210"/>
        <w:rPr>
          <w:rFonts w:ascii="ＭＳ 明朝" w:hAnsi="ＭＳ 明朝"/>
        </w:rPr>
      </w:pPr>
      <w:r w:rsidRPr="00C01918">
        <w:rPr>
          <w:rFonts w:ascii="ＭＳ 明朝" w:hAnsi="ＭＳ 明朝" w:hint="eastAsia"/>
        </w:rPr>
        <w:t>自然体験型修学旅行の実施校数は平成14年度以降、平成17年度にかけて増加したものの、以降減少している。平成14年度から平成24年度にかけては14校減少した。</w:t>
      </w:r>
    </w:p>
    <w:p w:rsidR="00C47212" w:rsidRPr="00C01918" w:rsidRDefault="00C47212" w:rsidP="00C47212">
      <w:pPr>
        <w:ind w:leftChars="202" w:left="424" w:firstLineChars="100" w:firstLine="210"/>
        <w:rPr>
          <w:rFonts w:ascii="ＭＳ 明朝" w:hAnsi="ＭＳ 明朝"/>
        </w:rPr>
      </w:pPr>
      <w:r w:rsidRPr="00C01918">
        <w:rPr>
          <w:rFonts w:ascii="ＭＳ 明朝" w:hAnsi="ＭＳ 明朝" w:hint="eastAsia"/>
        </w:rPr>
        <w:t>目標値30校に対し、平成24年度は12校と18校下回り、目標を達成でき</w:t>
      </w:r>
      <w:r w:rsidR="00824902" w:rsidRPr="00C01918">
        <w:rPr>
          <w:rFonts w:ascii="ＭＳ 明朝" w:hAnsi="ＭＳ 明朝" w:hint="eastAsia"/>
        </w:rPr>
        <w:t>なかった</w:t>
      </w:r>
      <w:r w:rsidRPr="00C01918">
        <w:rPr>
          <w:rFonts w:ascii="ＭＳ 明朝" w:hAnsi="ＭＳ 明朝" w:hint="eastAsia"/>
        </w:rPr>
        <w:t>。</w:t>
      </w:r>
    </w:p>
    <w:p w:rsidR="00C47212" w:rsidRPr="00C01918" w:rsidRDefault="00824902" w:rsidP="00C47212">
      <w:pPr>
        <w:ind w:leftChars="202" w:left="424" w:firstLineChars="100" w:firstLine="210"/>
        <w:rPr>
          <w:rFonts w:ascii="ＭＳ 明朝" w:hAnsi="ＭＳ 明朝"/>
        </w:rPr>
      </w:pPr>
      <w:r w:rsidRPr="00C01918">
        <w:rPr>
          <w:rFonts w:ascii="ＭＳ 明朝" w:hAnsi="ＭＳ 明朝" w:hint="eastAsia"/>
        </w:rPr>
        <w:t>また、流域市町内での修学旅行先は、ほとんどが四万十市であった。</w:t>
      </w:r>
    </w:p>
    <w:p w:rsidR="00217927" w:rsidRPr="002769C7" w:rsidRDefault="000D0259" w:rsidP="00301BEA">
      <w:pPr>
        <w:tabs>
          <w:tab w:val="left" w:pos="284"/>
        </w:tabs>
        <w:ind w:leftChars="135" w:left="283"/>
        <w:rPr>
          <w:u w:val="thick"/>
        </w:rPr>
      </w:pPr>
      <w:r w:rsidRPr="000D0259">
        <w:rPr>
          <w:noProof/>
        </w:rPr>
        <w:drawing>
          <wp:inline distT="0" distB="0" distL="0" distR="0">
            <wp:extent cx="5052060" cy="2712720"/>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1732B" w:rsidRDefault="0031732B" w:rsidP="003E7DCC">
      <w:r>
        <w:br w:type="page"/>
      </w:r>
    </w:p>
    <w:p w:rsidR="00871EAA" w:rsidRDefault="00871EAA" w:rsidP="00871EAA">
      <w:pPr>
        <w:pStyle w:val="2"/>
      </w:pPr>
      <w:bookmarkStart w:id="36" w:name="_Toc383090922"/>
      <w:r w:rsidRPr="00871EAA">
        <w:rPr>
          <w:rFonts w:hint="eastAsia"/>
        </w:rPr>
        <w:lastRenderedPageBreak/>
        <w:t>（３）四万十</w:t>
      </w:r>
      <w:r>
        <w:rPr>
          <w:rFonts w:hint="eastAsia"/>
        </w:rPr>
        <w:t>川を生かした産業が活性化し、持続的に発展していること。</w:t>
      </w:r>
      <w:bookmarkEnd w:id="36"/>
    </w:p>
    <w:p w:rsidR="003E7DCC" w:rsidRPr="0053685A" w:rsidRDefault="003E7DCC" w:rsidP="003E7DCC">
      <w:pPr>
        <w:rPr>
          <w:u w:val="double"/>
        </w:rPr>
      </w:pPr>
      <w:r w:rsidRPr="0053685A">
        <w:rPr>
          <w:rFonts w:hint="eastAsia"/>
          <w:u w:val="double"/>
        </w:rPr>
        <w:t xml:space="preserve">●住民が主体となる項目　　　　　　　　　　　　　　　　　　　　　　　　　　　　　　　</w:t>
      </w:r>
    </w:p>
    <w:p w:rsidR="003E7DCC" w:rsidRDefault="0068551C" w:rsidP="007E2C24">
      <w:pPr>
        <w:pStyle w:val="3"/>
        <w:ind w:leftChars="135" w:left="283"/>
      </w:pPr>
      <w:bookmarkStart w:id="37" w:name="_Toc383090923"/>
      <w:r w:rsidRPr="0068551C">
        <w:rPr>
          <w:rFonts w:hint="eastAsia"/>
        </w:rPr>
        <w:t>①農家民宿の軒数（単年値）</w:t>
      </w:r>
      <w:r w:rsidR="005029CD">
        <w:rPr>
          <w:rFonts w:hint="eastAsia"/>
        </w:rPr>
        <w:t>（資料：地域観光課）</w:t>
      </w:r>
      <w:bookmarkEnd w:id="37"/>
    </w:p>
    <w:p w:rsidR="00217927" w:rsidRDefault="00217927" w:rsidP="009D22DA">
      <w:pPr>
        <w:ind w:leftChars="135" w:left="4063" w:hangingChars="600" w:hanging="3780"/>
        <w:rPr>
          <w:kern w:val="0"/>
          <w:u w:val="thick"/>
        </w:rPr>
      </w:pPr>
      <w:r w:rsidRPr="009D22DA">
        <w:rPr>
          <w:rFonts w:hint="eastAsia"/>
          <w:spacing w:val="210"/>
          <w:kern w:val="0"/>
          <w:u w:val="thick"/>
          <w:fitText w:val="840" w:id="573319177"/>
        </w:rPr>
        <w:t>定</w:t>
      </w:r>
      <w:r w:rsidRPr="009D22DA">
        <w:rPr>
          <w:rFonts w:hint="eastAsia"/>
          <w:kern w:val="0"/>
          <w:u w:val="thick"/>
          <w:fitText w:val="840" w:id="573319177"/>
        </w:rPr>
        <w:t>義</w:t>
      </w:r>
    </w:p>
    <w:p w:rsidR="00217927" w:rsidRPr="002769C7" w:rsidRDefault="007432A8" w:rsidP="00ED1275">
      <w:pPr>
        <w:ind w:leftChars="202" w:left="424" w:firstLineChars="100" w:firstLine="210"/>
        <w:rPr>
          <w:u w:val="thick"/>
        </w:rPr>
      </w:pPr>
      <w:r w:rsidRPr="009C013E">
        <w:rPr>
          <w:rFonts w:ascii="ＭＳ 明朝" w:hAnsi="ＭＳ 明朝" w:hint="eastAsia"/>
        </w:rPr>
        <w:t>農家民宿の軒数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6B3786" w:rsidP="00ED1275">
      <w:pPr>
        <w:ind w:leftChars="202" w:left="424" w:firstLineChars="100" w:firstLine="210"/>
        <w:rPr>
          <w:u w:val="thick"/>
        </w:rPr>
      </w:pPr>
      <w:r>
        <w:rPr>
          <w:rFonts w:ascii="ＭＳ 明朝" w:hAnsi="ＭＳ 明朝" w:hint="eastAsia"/>
        </w:rPr>
        <w:t>地域観光課</w:t>
      </w:r>
      <w:r w:rsidR="007432A8" w:rsidRPr="009C013E">
        <w:rPr>
          <w:rFonts w:ascii="ＭＳ 明朝" w:hAnsi="ＭＳ 明朝" w:hint="eastAsia"/>
        </w:rPr>
        <w:t>に照会</w:t>
      </w:r>
    </w:p>
    <w:p w:rsidR="00C47212" w:rsidRDefault="00C47212" w:rsidP="009D22DA">
      <w:pPr>
        <w:ind w:leftChars="135" w:left="4063" w:hangingChars="600" w:hanging="3780"/>
        <w:rPr>
          <w:kern w:val="0"/>
          <w:u w:val="thick"/>
        </w:rPr>
      </w:pPr>
      <w:r w:rsidRPr="009D22DA">
        <w:rPr>
          <w:rFonts w:hint="eastAsia"/>
          <w:spacing w:val="210"/>
          <w:kern w:val="0"/>
          <w:u w:val="thick"/>
          <w:fitText w:val="840" w:id="584198401"/>
        </w:rPr>
        <w:t>考</w:t>
      </w:r>
      <w:r w:rsidRPr="009D22DA">
        <w:rPr>
          <w:rFonts w:hint="eastAsia"/>
          <w:kern w:val="0"/>
          <w:u w:val="thick"/>
          <w:fitText w:val="840" w:id="584198401"/>
        </w:rPr>
        <w:t>察</w:t>
      </w:r>
    </w:p>
    <w:p w:rsidR="00C47212" w:rsidRPr="003339F5" w:rsidRDefault="00C47212" w:rsidP="00C47212">
      <w:pPr>
        <w:ind w:leftChars="202" w:left="424" w:firstLineChars="100" w:firstLine="210"/>
        <w:rPr>
          <w:rFonts w:ascii="ＭＳ 明朝" w:hAnsi="ＭＳ 明朝"/>
        </w:rPr>
      </w:pPr>
      <w:r w:rsidRPr="0068551C">
        <w:rPr>
          <w:rFonts w:hint="eastAsia"/>
        </w:rPr>
        <w:t>農家民宿の軒数</w:t>
      </w:r>
      <w:r>
        <w:rPr>
          <w:rFonts w:ascii="ＭＳ 明朝" w:hAnsi="ＭＳ 明朝" w:hint="eastAsia"/>
        </w:rPr>
        <w:t>は</w:t>
      </w:r>
      <w:r w:rsidRPr="003339F5">
        <w:rPr>
          <w:rFonts w:ascii="ＭＳ 明朝" w:hAnsi="ＭＳ 明朝" w:hint="eastAsia"/>
        </w:rPr>
        <w:t>平成1</w:t>
      </w:r>
      <w:r>
        <w:rPr>
          <w:rFonts w:ascii="ＭＳ 明朝" w:hAnsi="ＭＳ 明朝" w:hint="eastAsia"/>
        </w:rPr>
        <w:t>4</w:t>
      </w:r>
      <w:r w:rsidRPr="003339F5">
        <w:rPr>
          <w:rFonts w:ascii="ＭＳ 明朝" w:hAnsi="ＭＳ 明朝" w:hint="eastAsia"/>
        </w:rPr>
        <w:t>年度以降</w:t>
      </w:r>
      <w:r>
        <w:rPr>
          <w:rFonts w:ascii="ＭＳ 明朝" w:hAnsi="ＭＳ 明朝" w:hint="eastAsia"/>
        </w:rPr>
        <w:t>、平成23年度にかけて増加し続けてきたが、平成24年度は減少に転じている。平成14年度から平成24年度にかけては26軒増加した。</w:t>
      </w:r>
    </w:p>
    <w:p w:rsidR="00AC082E" w:rsidRDefault="00AC082E" w:rsidP="00240505">
      <w:pPr>
        <w:ind w:leftChars="135" w:left="1543" w:hangingChars="600" w:hanging="1260"/>
        <w:rPr>
          <w:u w:val="thick"/>
        </w:rPr>
      </w:pPr>
    </w:p>
    <w:p w:rsidR="00217927" w:rsidRPr="002769C7" w:rsidRDefault="000D0259" w:rsidP="00301BEA">
      <w:pPr>
        <w:ind w:leftChars="135" w:left="283"/>
        <w:rPr>
          <w:u w:val="thick"/>
        </w:rPr>
      </w:pPr>
      <w:r w:rsidRPr="000D0259">
        <w:rPr>
          <w:noProof/>
        </w:rPr>
        <w:drawing>
          <wp:inline distT="0" distB="0" distL="0" distR="0">
            <wp:extent cx="5052060" cy="271272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01BEA" w:rsidRDefault="00301BEA" w:rsidP="002769C7">
      <w:pPr>
        <w:ind w:leftChars="135" w:left="283"/>
      </w:pPr>
      <w:r>
        <w:br w:type="page"/>
      </w:r>
    </w:p>
    <w:p w:rsidR="0068551C" w:rsidRDefault="0068551C" w:rsidP="007E2C24">
      <w:pPr>
        <w:pStyle w:val="3"/>
        <w:ind w:leftChars="135" w:left="283"/>
      </w:pPr>
      <w:bookmarkStart w:id="38" w:name="_Toc383090924"/>
      <w:r w:rsidRPr="0068551C">
        <w:rPr>
          <w:rFonts w:hint="eastAsia"/>
        </w:rPr>
        <w:lastRenderedPageBreak/>
        <w:t>②四万十ブランド認証の認証件数</w:t>
      </w:r>
      <w:r w:rsidR="00570144" w:rsidRPr="00570144">
        <w:rPr>
          <w:rFonts w:hint="eastAsia"/>
        </w:rPr>
        <w:t>（資料：四万十川財団）</w:t>
      </w:r>
      <w:bookmarkEnd w:id="38"/>
    </w:p>
    <w:p w:rsidR="00217927" w:rsidRDefault="00217927" w:rsidP="009D22DA">
      <w:pPr>
        <w:ind w:leftChars="135" w:left="4063" w:hangingChars="600" w:hanging="3780"/>
        <w:rPr>
          <w:kern w:val="0"/>
          <w:u w:val="thick"/>
        </w:rPr>
      </w:pPr>
      <w:r w:rsidRPr="009D22DA">
        <w:rPr>
          <w:rFonts w:hint="eastAsia"/>
          <w:spacing w:val="210"/>
          <w:kern w:val="0"/>
          <w:u w:val="thick"/>
          <w:fitText w:val="840" w:id="573319179"/>
        </w:rPr>
        <w:t>定</w:t>
      </w:r>
      <w:r w:rsidRPr="009D22DA">
        <w:rPr>
          <w:rFonts w:hint="eastAsia"/>
          <w:kern w:val="0"/>
          <w:u w:val="thick"/>
          <w:fitText w:val="840" w:id="573319179"/>
        </w:rPr>
        <w:t>義</w:t>
      </w:r>
    </w:p>
    <w:p w:rsidR="00217927" w:rsidRPr="002769C7" w:rsidRDefault="007432A8" w:rsidP="00ED1275">
      <w:pPr>
        <w:ind w:leftChars="202" w:left="424" w:firstLineChars="100" w:firstLine="210"/>
        <w:rPr>
          <w:u w:val="thick"/>
        </w:rPr>
      </w:pPr>
      <w:r w:rsidRPr="009C013E">
        <w:rPr>
          <w:rFonts w:ascii="ＭＳ 明朝" w:hAnsi="ＭＳ 明朝" w:hint="eastAsia"/>
        </w:rPr>
        <w:t>流域の産品などをブランドとして認証する四万十ブランド認証制度の認証件数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7432A8" w:rsidP="00ED1275">
      <w:pPr>
        <w:ind w:leftChars="202" w:left="424" w:firstLineChars="100" w:firstLine="210"/>
        <w:rPr>
          <w:u w:val="thick"/>
        </w:rPr>
      </w:pPr>
      <w:r w:rsidRPr="009C013E">
        <w:rPr>
          <w:rFonts w:ascii="ＭＳ 明朝" w:hAnsi="ＭＳ 明朝" w:hint="eastAsia"/>
        </w:rPr>
        <w:t>四万十川財団の認証件数</w:t>
      </w:r>
    </w:p>
    <w:p w:rsidR="00C47212" w:rsidRDefault="00C47212" w:rsidP="009D22DA">
      <w:pPr>
        <w:ind w:leftChars="135" w:left="4063" w:hangingChars="600" w:hanging="3780"/>
        <w:rPr>
          <w:kern w:val="0"/>
          <w:u w:val="thick"/>
        </w:rPr>
      </w:pPr>
      <w:r w:rsidRPr="009D22DA">
        <w:rPr>
          <w:rFonts w:hint="eastAsia"/>
          <w:spacing w:val="210"/>
          <w:kern w:val="0"/>
          <w:u w:val="thick"/>
          <w:fitText w:val="840" w:id="584198402"/>
        </w:rPr>
        <w:t>考</w:t>
      </w:r>
      <w:r w:rsidRPr="009D22DA">
        <w:rPr>
          <w:rFonts w:hint="eastAsia"/>
          <w:kern w:val="0"/>
          <w:u w:val="thick"/>
          <w:fitText w:val="840" w:id="584198402"/>
        </w:rPr>
        <w:t>察</w:t>
      </w:r>
    </w:p>
    <w:p w:rsidR="00C47212" w:rsidRPr="003339F5" w:rsidRDefault="00C47212" w:rsidP="00C47212">
      <w:pPr>
        <w:ind w:leftChars="202" w:left="424" w:firstLineChars="100" w:firstLine="210"/>
        <w:rPr>
          <w:rFonts w:ascii="ＭＳ 明朝" w:hAnsi="ＭＳ 明朝"/>
        </w:rPr>
      </w:pPr>
      <w:r w:rsidRPr="0068551C">
        <w:rPr>
          <w:rFonts w:hint="eastAsia"/>
        </w:rPr>
        <w:t>四万十ブランド認証の認証件数</w:t>
      </w:r>
      <w:r>
        <w:rPr>
          <w:rFonts w:ascii="ＭＳ 明朝" w:hAnsi="ＭＳ 明朝" w:hint="eastAsia"/>
        </w:rPr>
        <w:t>は</w:t>
      </w:r>
      <w:r w:rsidRPr="003339F5">
        <w:rPr>
          <w:rFonts w:ascii="ＭＳ 明朝" w:hAnsi="ＭＳ 明朝" w:hint="eastAsia"/>
        </w:rPr>
        <w:t>平成1</w:t>
      </w:r>
      <w:r>
        <w:rPr>
          <w:rFonts w:ascii="ＭＳ 明朝" w:hAnsi="ＭＳ 明朝" w:hint="eastAsia"/>
        </w:rPr>
        <w:t>6</w:t>
      </w:r>
      <w:r w:rsidRPr="003339F5">
        <w:rPr>
          <w:rFonts w:ascii="ＭＳ 明朝" w:hAnsi="ＭＳ 明朝" w:hint="eastAsia"/>
        </w:rPr>
        <w:t>年度以降</w:t>
      </w:r>
      <w:r>
        <w:rPr>
          <w:rFonts w:ascii="ＭＳ 明朝" w:hAnsi="ＭＳ 明朝" w:hint="eastAsia"/>
        </w:rPr>
        <w:t>、平成19年度にかけて増加したものの、以降減少傾向にある。平成14年度から平成24年度にかけては４件減少した。</w:t>
      </w:r>
    </w:p>
    <w:p w:rsidR="00AC082E" w:rsidRPr="00C01918" w:rsidRDefault="00C47212" w:rsidP="00193FC4">
      <w:pPr>
        <w:ind w:leftChars="302" w:left="634"/>
        <w:rPr>
          <w:u w:val="thick"/>
        </w:rPr>
      </w:pPr>
      <w:r w:rsidRPr="003339F5">
        <w:rPr>
          <w:rFonts w:ascii="ＭＳ 明朝" w:hAnsi="ＭＳ 明朝" w:hint="eastAsia"/>
        </w:rPr>
        <w:t>目標値</w:t>
      </w:r>
      <w:r>
        <w:rPr>
          <w:rFonts w:ascii="ＭＳ 明朝" w:hAnsi="ＭＳ 明朝" w:hint="eastAsia"/>
        </w:rPr>
        <w:t>29件</w:t>
      </w:r>
      <w:r w:rsidRPr="003339F5">
        <w:rPr>
          <w:rFonts w:ascii="ＭＳ 明朝" w:hAnsi="ＭＳ 明朝" w:hint="eastAsia"/>
        </w:rPr>
        <w:t>に対し、平成24年度は</w:t>
      </w:r>
      <w:r>
        <w:rPr>
          <w:rFonts w:ascii="ＭＳ 明朝" w:hAnsi="ＭＳ 明朝" w:hint="eastAsia"/>
        </w:rPr>
        <w:t>10件</w:t>
      </w:r>
      <w:r w:rsidRPr="003339F5">
        <w:rPr>
          <w:rFonts w:ascii="ＭＳ 明朝" w:hAnsi="ＭＳ 明朝" w:hint="eastAsia"/>
        </w:rPr>
        <w:t>と</w:t>
      </w:r>
      <w:r>
        <w:rPr>
          <w:rFonts w:ascii="ＭＳ 明朝" w:hAnsi="ＭＳ 明朝" w:hint="eastAsia"/>
        </w:rPr>
        <w:t>19件下回り</w:t>
      </w:r>
      <w:r w:rsidRPr="003339F5">
        <w:rPr>
          <w:rFonts w:ascii="ＭＳ 明朝" w:hAnsi="ＭＳ 明朝" w:hint="eastAsia"/>
        </w:rPr>
        <w:t>、目標を達成</w:t>
      </w:r>
      <w:r>
        <w:rPr>
          <w:rFonts w:ascii="ＭＳ 明朝" w:hAnsi="ＭＳ 明朝" w:hint="eastAsia"/>
        </w:rPr>
        <w:t>できていない</w:t>
      </w:r>
      <w:r w:rsidRPr="003339F5">
        <w:rPr>
          <w:rFonts w:ascii="ＭＳ 明朝" w:hAnsi="ＭＳ 明朝" w:hint="eastAsia"/>
        </w:rPr>
        <w:t>。</w:t>
      </w:r>
      <w:r w:rsidR="00193FC4" w:rsidRPr="00C01918">
        <w:rPr>
          <w:rFonts w:ascii="ＭＳ 明朝" w:hAnsi="ＭＳ 明朝" w:hint="eastAsia"/>
        </w:rPr>
        <w:t>四万十川財団では、事業見直しを含めた検討を行っている。</w:t>
      </w:r>
    </w:p>
    <w:p w:rsidR="00193FC4" w:rsidRDefault="00193FC4" w:rsidP="00C47212">
      <w:pPr>
        <w:ind w:leftChars="202" w:left="424" w:firstLineChars="100" w:firstLine="210"/>
        <w:rPr>
          <w:u w:val="thick"/>
        </w:rPr>
      </w:pPr>
    </w:p>
    <w:p w:rsidR="00217927" w:rsidRPr="002769C7" w:rsidRDefault="000D0259" w:rsidP="001E1CF8">
      <w:pPr>
        <w:ind w:leftChars="135" w:left="283"/>
        <w:rPr>
          <w:u w:val="thick"/>
        </w:rPr>
      </w:pPr>
      <w:r w:rsidRPr="000D0259">
        <w:rPr>
          <w:noProof/>
        </w:rPr>
        <w:drawing>
          <wp:inline distT="0" distB="0" distL="0" distR="0">
            <wp:extent cx="5052060" cy="2712720"/>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01BEA" w:rsidRDefault="00301BEA" w:rsidP="002769C7">
      <w:pPr>
        <w:ind w:leftChars="135" w:left="283"/>
      </w:pPr>
      <w:r>
        <w:br w:type="page"/>
      </w:r>
    </w:p>
    <w:p w:rsidR="0068551C" w:rsidRDefault="0068551C" w:rsidP="007E2C24">
      <w:pPr>
        <w:pStyle w:val="3"/>
        <w:ind w:leftChars="135" w:left="283"/>
      </w:pPr>
      <w:bookmarkStart w:id="39" w:name="_Toc383090925"/>
      <w:r w:rsidRPr="0068551C">
        <w:rPr>
          <w:rFonts w:hint="eastAsia"/>
        </w:rPr>
        <w:lastRenderedPageBreak/>
        <w:t>③地産の状況</w:t>
      </w:r>
      <w:r w:rsidR="005029CD">
        <w:rPr>
          <w:rFonts w:hint="eastAsia"/>
        </w:rPr>
        <w:t>（資料：地域農業推進課）</w:t>
      </w:r>
      <w:bookmarkEnd w:id="39"/>
    </w:p>
    <w:p w:rsidR="00D4012A" w:rsidRPr="009C013E" w:rsidRDefault="00D4012A" w:rsidP="00D4012A">
      <w:pPr>
        <w:ind w:leftChars="135" w:left="283"/>
        <w:rPr>
          <w:rFonts w:ascii="ＭＳ 明朝" w:hAnsi="ＭＳ 明朝"/>
        </w:rPr>
      </w:pPr>
      <w:r w:rsidRPr="009C013E">
        <w:rPr>
          <w:rFonts w:ascii="ＭＳ 明朝" w:hAnsi="ＭＳ 明朝" w:hint="eastAsia"/>
        </w:rPr>
        <w:t>○農協直売販売所等における地元農産物の販売額</w:t>
      </w:r>
    </w:p>
    <w:p w:rsidR="00217927" w:rsidRDefault="00217927" w:rsidP="00240505">
      <w:pPr>
        <w:ind w:leftChars="135" w:left="4063" w:hangingChars="600" w:hanging="3780"/>
        <w:rPr>
          <w:kern w:val="0"/>
          <w:u w:val="thick"/>
        </w:rPr>
      </w:pPr>
      <w:r w:rsidRPr="00C01918">
        <w:rPr>
          <w:rFonts w:hint="eastAsia"/>
          <w:spacing w:val="210"/>
          <w:kern w:val="0"/>
          <w:u w:val="thick"/>
          <w:fitText w:val="840" w:id="573319181"/>
        </w:rPr>
        <w:t>定</w:t>
      </w:r>
      <w:r w:rsidRPr="00C01918">
        <w:rPr>
          <w:rFonts w:hint="eastAsia"/>
          <w:kern w:val="0"/>
          <w:u w:val="thick"/>
          <w:fitText w:val="840" w:id="573319181"/>
        </w:rPr>
        <w:t>義</w:t>
      </w:r>
    </w:p>
    <w:p w:rsidR="00217927" w:rsidRPr="002769C7" w:rsidRDefault="007432A8" w:rsidP="00ED1275">
      <w:pPr>
        <w:ind w:leftChars="202" w:left="424" w:firstLineChars="100" w:firstLine="210"/>
        <w:rPr>
          <w:u w:val="thick"/>
        </w:rPr>
      </w:pPr>
      <w:r w:rsidRPr="009C013E">
        <w:rPr>
          <w:rFonts w:ascii="ＭＳ 明朝" w:hAnsi="ＭＳ 明朝" w:hint="eastAsia"/>
        </w:rPr>
        <w:t>農協直売販売所等における地元農産物の販売額</w:t>
      </w:r>
    </w:p>
    <w:p w:rsidR="00217927" w:rsidRDefault="00217927" w:rsidP="00240505">
      <w:pPr>
        <w:ind w:leftChars="135" w:left="1543" w:hangingChars="600" w:hanging="1260"/>
        <w:rPr>
          <w:u w:val="thick"/>
        </w:rPr>
      </w:pPr>
      <w:r w:rsidRPr="002769C7">
        <w:rPr>
          <w:rFonts w:hint="eastAsia"/>
          <w:u w:val="thick"/>
        </w:rPr>
        <w:t>調査方法</w:t>
      </w:r>
    </w:p>
    <w:p w:rsidR="00217927" w:rsidRPr="00C01918" w:rsidRDefault="00B928C9" w:rsidP="00ED1275">
      <w:pPr>
        <w:ind w:leftChars="202" w:left="424" w:firstLineChars="100" w:firstLine="210"/>
        <w:rPr>
          <w:u w:val="thick"/>
        </w:rPr>
      </w:pPr>
      <w:r w:rsidRPr="00C01918">
        <w:rPr>
          <w:rFonts w:ascii="ＭＳ 明朝" w:hAnsi="ＭＳ 明朝" w:hint="eastAsia"/>
        </w:rPr>
        <w:t>地域農業推進課</w:t>
      </w:r>
      <w:r w:rsidR="006844D3" w:rsidRPr="00C01918">
        <w:rPr>
          <w:rFonts w:ascii="ＭＳ 明朝" w:hAnsi="ＭＳ 明朝" w:hint="eastAsia"/>
        </w:rPr>
        <w:t>へ</w:t>
      </w:r>
      <w:r w:rsidR="007432A8" w:rsidRPr="00C01918">
        <w:rPr>
          <w:rFonts w:ascii="ＭＳ 明朝" w:hAnsi="ＭＳ 明朝" w:hint="eastAsia"/>
        </w:rPr>
        <w:t>照会</w:t>
      </w:r>
    </w:p>
    <w:p w:rsidR="00C47212" w:rsidRPr="00C01918" w:rsidRDefault="00C47212" w:rsidP="00C47212">
      <w:pPr>
        <w:ind w:leftChars="135" w:left="4063" w:hangingChars="600" w:hanging="3780"/>
        <w:rPr>
          <w:kern w:val="0"/>
          <w:u w:val="thick"/>
        </w:rPr>
      </w:pPr>
      <w:r w:rsidRPr="00C01918">
        <w:rPr>
          <w:rFonts w:hint="eastAsia"/>
          <w:spacing w:val="210"/>
          <w:kern w:val="0"/>
          <w:u w:val="thick"/>
          <w:fitText w:val="840" w:id="584198403"/>
        </w:rPr>
        <w:t>考</w:t>
      </w:r>
      <w:r w:rsidRPr="00C01918">
        <w:rPr>
          <w:rFonts w:hint="eastAsia"/>
          <w:kern w:val="0"/>
          <w:u w:val="thick"/>
          <w:fitText w:val="840" w:id="584198403"/>
        </w:rPr>
        <w:t>察</w:t>
      </w:r>
    </w:p>
    <w:p w:rsidR="00C47212" w:rsidRPr="00C01918" w:rsidRDefault="00C47212" w:rsidP="00C47212">
      <w:pPr>
        <w:ind w:leftChars="202" w:left="424" w:firstLineChars="100" w:firstLine="210"/>
        <w:rPr>
          <w:rFonts w:ascii="ＭＳ 明朝" w:hAnsi="ＭＳ 明朝"/>
        </w:rPr>
      </w:pPr>
      <w:r w:rsidRPr="00C01918">
        <w:rPr>
          <w:rFonts w:ascii="ＭＳ 明朝" w:hAnsi="ＭＳ 明朝" w:hint="eastAsia"/>
        </w:rPr>
        <w:t>農協直売販売所等における地元農産物の販売額は平成14年度以降増加し続け、平成22年度に一時的に微減したが、平成23年度以降は再び増加している。平成14年度から平成24年度にかけては1,118百万円増加し、３倍以上となっ</w:t>
      </w:r>
      <w:r w:rsidR="006844D3" w:rsidRPr="00C01918">
        <w:rPr>
          <w:rFonts w:ascii="ＭＳ 明朝" w:hAnsi="ＭＳ 明朝" w:hint="eastAsia"/>
        </w:rPr>
        <w:t>た</w:t>
      </w:r>
      <w:r w:rsidRPr="00C01918">
        <w:rPr>
          <w:rFonts w:ascii="ＭＳ 明朝" w:hAnsi="ＭＳ 明朝" w:hint="eastAsia"/>
        </w:rPr>
        <w:t>。</w:t>
      </w:r>
    </w:p>
    <w:p w:rsidR="002205C0" w:rsidRPr="002769C7" w:rsidRDefault="002205C0" w:rsidP="00AC082E">
      <w:pPr>
        <w:ind w:leftChars="202" w:left="424"/>
        <w:rPr>
          <w:u w:val="thick"/>
        </w:rPr>
      </w:pPr>
    </w:p>
    <w:p w:rsidR="00AC082E" w:rsidRDefault="000D0259" w:rsidP="00240505">
      <w:pPr>
        <w:ind w:leftChars="135" w:left="1543" w:hangingChars="600" w:hanging="1260"/>
        <w:rPr>
          <w:u w:val="thick"/>
        </w:rPr>
      </w:pPr>
      <w:r w:rsidRPr="000D0259">
        <w:rPr>
          <w:noProof/>
        </w:rPr>
        <w:drawing>
          <wp:inline distT="0" distB="0" distL="0" distR="0">
            <wp:extent cx="5044440" cy="271272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44440" cy="2712720"/>
                    </a:xfrm>
                    <a:prstGeom prst="rect">
                      <a:avLst/>
                    </a:prstGeom>
                    <a:noFill/>
                    <a:ln>
                      <a:noFill/>
                    </a:ln>
                  </pic:spPr>
                </pic:pic>
              </a:graphicData>
            </a:graphic>
          </wp:inline>
        </w:drawing>
      </w:r>
    </w:p>
    <w:p w:rsidR="002205C0" w:rsidRPr="002205C0" w:rsidRDefault="002205C0" w:rsidP="00240505">
      <w:pPr>
        <w:ind w:leftChars="135" w:left="1543" w:hangingChars="600" w:hanging="1260"/>
      </w:pPr>
      <w:r w:rsidRPr="002205C0">
        <w:br w:type="page"/>
      </w:r>
    </w:p>
    <w:p w:rsidR="00D4012A" w:rsidRPr="009C013E" w:rsidRDefault="00D4012A" w:rsidP="00D4012A">
      <w:pPr>
        <w:ind w:leftChars="135" w:left="283"/>
        <w:rPr>
          <w:rFonts w:ascii="ＭＳ 明朝" w:hAnsi="ＭＳ 明朝"/>
        </w:rPr>
      </w:pPr>
      <w:r w:rsidRPr="009C013E">
        <w:rPr>
          <w:rFonts w:ascii="ＭＳ 明朝" w:hAnsi="ＭＳ 明朝" w:hint="eastAsia"/>
        </w:rPr>
        <w:lastRenderedPageBreak/>
        <w:t>○入漁券の販売額（資料：流域漁協）</w:t>
      </w:r>
    </w:p>
    <w:p w:rsidR="00D4012A" w:rsidRDefault="00D4012A" w:rsidP="00D4012A">
      <w:pPr>
        <w:ind w:leftChars="135" w:left="4063" w:hangingChars="600" w:hanging="3780"/>
        <w:rPr>
          <w:kern w:val="0"/>
          <w:u w:val="thick"/>
        </w:rPr>
      </w:pPr>
      <w:r w:rsidRPr="00C47212">
        <w:rPr>
          <w:rFonts w:hint="eastAsia"/>
          <w:spacing w:val="210"/>
          <w:kern w:val="0"/>
          <w:u w:val="thick"/>
          <w:fitText w:val="840" w:id="581729024"/>
        </w:rPr>
        <w:t>定</w:t>
      </w:r>
      <w:r w:rsidRPr="00C47212">
        <w:rPr>
          <w:rFonts w:hint="eastAsia"/>
          <w:kern w:val="0"/>
          <w:u w:val="thick"/>
          <w:fitText w:val="840" w:id="581729024"/>
        </w:rPr>
        <w:t>義</w:t>
      </w:r>
    </w:p>
    <w:p w:rsidR="00D4012A" w:rsidRPr="002769C7" w:rsidRDefault="00D4012A" w:rsidP="00ED1275">
      <w:pPr>
        <w:ind w:leftChars="202" w:left="424" w:firstLineChars="100" w:firstLine="210"/>
        <w:rPr>
          <w:u w:val="thick"/>
        </w:rPr>
      </w:pPr>
      <w:r w:rsidRPr="009C013E">
        <w:rPr>
          <w:rFonts w:ascii="ＭＳ 明朝" w:hAnsi="ＭＳ 明朝" w:hint="eastAsia"/>
        </w:rPr>
        <w:t>入漁券の販売額</w:t>
      </w:r>
    </w:p>
    <w:p w:rsidR="00D4012A" w:rsidRDefault="00D4012A" w:rsidP="00D4012A">
      <w:pPr>
        <w:ind w:leftChars="135" w:left="1543" w:hangingChars="600" w:hanging="1260"/>
        <w:rPr>
          <w:u w:val="thick"/>
        </w:rPr>
      </w:pPr>
      <w:r w:rsidRPr="002769C7">
        <w:rPr>
          <w:rFonts w:hint="eastAsia"/>
          <w:u w:val="thick"/>
        </w:rPr>
        <w:t>調査方法</w:t>
      </w:r>
    </w:p>
    <w:p w:rsidR="00D4012A" w:rsidRPr="00C01918" w:rsidRDefault="00D4012A" w:rsidP="00ED1275">
      <w:pPr>
        <w:ind w:leftChars="202" w:left="424" w:firstLineChars="100" w:firstLine="210"/>
        <w:rPr>
          <w:u w:val="thick"/>
        </w:rPr>
      </w:pPr>
      <w:r w:rsidRPr="009C013E">
        <w:rPr>
          <w:rFonts w:ascii="ＭＳ 明朝" w:hAnsi="ＭＳ 明朝" w:hint="eastAsia"/>
        </w:rPr>
        <w:t>四</w:t>
      </w:r>
      <w:r w:rsidRPr="00C01918">
        <w:rPr>
          <w:rFonts w:ascii="ＭＳ 明朝" w:hAnsi="ＭＳ 明朝" w:hint="eastAsia"/>
        </w:rPr>
        <w:t>万十川上流淡水漁協、四万十川漁協連合会</w:t>
      </w:r>
      <w:r w:rsidR="006844D3" w:rsidRPr="00C01918">
        <w:rPr>
          <w:rFonts w:ascii="ＭＳ 明朝" w:hAnsi="ＭＳ 明朝" w:hint="eastAsia"/>
        </w:rPr>
        <w:t>へ</w:t>
      </w:r>
      <w:r w:rsidRPr="00C01918">
        <w:rPr>
          <w:rFonts w:ascii="ＭＳ 明朝" w:hAnsi="ＭＳ 明朝" w:hint="eastAsia"/>
        </w:rPr>
        <w:t>照会</w:t>
      </w:r>
    </w:p>
    <w:p w:rsidR="00C47212" w:rsidRPr="00C01918" w:rsidRDefault="00C47212" w:rsidP="00C47212">
      <w:pPr>
        <w:ind w:leftChars="135" w:left="4063" w:hangingChars="600" w:hanging="3780"/>
        <w:rPr>
          <w:kern w:val="0"/>
          <w:u w:val="thick"/>
        </w:rPr>
      </w:pPr>
      <w:r w:rsidRPr="00C01918">
        <w:rPr>
          <w:rFonts w:hint="eastAsia"/>
          <w:spacing w:val="210"/>
          <w:kern w:val="0"/>
          <w:u w:val="thick"/>
          <w:fitText w:val="840" w:id="584198656"/>
        </w:rPr>
        <w:t>考</w:t>
      </w:r>
      <w:r w:rsidRPr="00C01918">
        <w:rPr>
          <w:rFonts w:hint="eastAsia"/>
          <w:kern w:val="0"/>
          <w:u w:val="thick"/>
          <w:fitText w:val="840" w:id="584198656"/>
        </w:rPr>
        <w:t>察</w:t>
      </w:r>
    </w:p>
    <w:p w:rsidR="00C47212" w:rsidRPr="00C01918" w:rsidRDefault="00C47212" w:rsidP="00C47212">
      <w:pPr>
        <w:ind w:leftChars="202" w:left="424" w:firstLineChars="100" w:firstLine="210"/>
        <w:rPr>
          <w:rFonts w:ascii="ＭＳ 明朝" w:hAnsi="ＭＳ 明朝"/>
        </w:rPr>
      </w:pPr>
      <w:r w:rsidRPr="00C01918">
        <w:rPr>
          <w:rFonts w:ascii="ＭＳ 明朝" w:hAnsi="ＭＳ 明朝" w:hint="eastAsia"/>
        </w:rPr>
        <w:t>入漁券の販売額は平成14年度が15,172千円と最も高く、平成15年度と平成16年度は7,000千円以下となったが、以降は10,000千円</w:t>
      </w:r>
      <w:r w:rsidR="00F460C5" w:rsidRPr="00C01918">
        <w:rPr>
          <w:rFonts w:ascii="ＭＳ 明朝" w:hAnsi="ＭＳ 明朝" w:hint="eastAsia"/>
        </w:rPr>
        <w:t>台</w:t>
      </w:r>
      <w:r w:rsidRPr="00C01918">
        <w:rPr>
          <w:rFonts w:ascii="ＭＳ 明朝" w:hAnsi="ＭＳ 明朝" w:hint="eastAsia"/>
        </w:rPr>
        <w:t>から14,000千円</w:t>
      </w:r>
      <w:r w:rsidR="00F460C5" w:rsidRPr="00C01918">
        <w:rPr>
          <w:rFonts w:ascii="ＭＳ 明朝" w:hAnsi="ＭＳ 明朝" w:hint="eastAsia"/>
        </w:rPr>
        <w:t>台</w:t>
      </w:r>
      <w:r w:rsidRPr="00C01918">
        <w:rPr>
          <w:rFonts w:ascii="ＭＳ 明朝" w:hAnsi="ＭＳ 明朝" w:hint="eastAsia"/>
        </w:rPr>
        <w:t>の間を上下している。平成14年度から平成24年度にかけては2,627千円減少した。</w:t>
      </w:r>
    </w:p>
    <w:p w:rsidR="00C47212" w:rsidRPr="00C01918" w:rsidRDefault="00C47212" w:rsidP="00C47212">
      <w:pPr>
        <w:ind w:leftChars="202" w:left="424" w:firstLineChars="100" w:firstLine="210"/>
        <w:rPr>
          <w:u w:val="thick"/>
        </w:rPr>
      </w:pPr>
      <w:r w:rsidRPr="00C01918">
        <w:rPr>
          <w:rFonts w:ascii="ＭＳ 明朝" w:hAnsi="ＭＳ 明朝" w:hint="eastAsia"/>
        </w:rPr>
        <w:t>目標値15,172千円に対し、平成24年度は12,545千円と2,627千円下回り、目標を達成でき</w:t>
      </w:r>
      <w:r w:rsidR="006844D3" w:rsidRPr="00C01918">
        <w:rPr>
          <w:rFonts w:ascii="ＭＳ 明朝" w:hAnsi="ＭＳ 明朝" w:hint="eastAsia"/>
        </w:rPr>
        <w:t>なかった</w:t>
      </w:r>
      <w:r w:rsidRPr="00C01918">
        <w:rPr>
          <w:rFonts w:ascii="ＭＳ 明朝" w:hAnsi="ＭＳ 明朝" w:hint="eastAsia"/>
        </w:rPr>
        <w:t>。</w:t>
      </w:r>
    </w:p>
    <w:p w:rsidR="001E1CF8" w:rsidRPr="002769C7" w:rsidRDefault="001E1CF8" w:rsidP="002205C0">
      <w:pPr>
        <w:rPr>
          <w:u w:val="thick"/>
        </w:rPr>
      </w:pPr>
    </w:p>
    <w:p w:rsidR="00240505" w:rsidRDefault="006B0A37" w:rsidP="002769C7">
      <w:pPr>
        <w:ind w:leftChars="135" w:left="283"/>
      </w:pPr>
      <w:r>
        <w:rPr>
          <w:noProof/>
        </w:rPr>
        <w:drawing>
          <wp:inline distT="0" distB="0" distL="0" distR="0">
            <wp:extent cx="5120640" cy="2705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20640" cy="2705100"/>
                    </a:xfrm>
                    <a:prstGeom prst="rect">
                      <a:avLst/>
                    </a:prstGeom>
                    <a:noFill/>
                    <a:ln>
                      <a:noFill/>
                    </a:ln>
                  </pic:spPr>
                </pic:pic>
              </a:graphicData>
            </a:graphic>
          </wp:inline>
        </w:drawing>
      </w:r>
    </w:p>
    <w:p w:rsidR="00301BEA" w:rsidRDefault="00301BEA" w:rsidP="002769C7">
      <w:pPr>
        <w:ind w:leftChars="135" w:left="283"/>
      </w:pPr>
      <w:r>
        <w:br w:type="page"/>
      </w:r>
    </w:p>
    <w:p w:rsidR="003E7DCC" w:rsidRPr="00C110C7" w:rsidRDefault="003E7DCC" w:rsidP="003E7DCC">
      <w:pPr>
        <w:rPr>
          <w:u w:val="double"/>
        </w:rPr>
      </w:pPr>
      <w:r w:rsidRPr="0053685A">
        <w:rPr>
          <w:rFonts w:hint="eastAsia"/>
          <w:u w:val="double"/>
        </w:rPr>
        <w:lastRenderedPageBreak/>
        <w:t>●</w:t>
      </w:r>
      <w:r>
        <w:rPr>
          <w:rFonts w:hint="eastAsia"/>
          <w:u w:val="double"/>
        </w:rPr>
        <w:t>行政</w:t>
      </w:r>
      <w:r w:rsidRPr="0053685A">
        <w:rPr>
          <w:rFonts w:hint="eastAsia"/>
          <w:u w:val="double"/>
        </w:rPr>
        <w:t xml:space="preserve">が主体となる項目　　　　　　　　　　　　　　　　　　　　　　　　　　　　　　　</w:t>
      </w:r>
    </w:p>
    <w:p w:rsidR="003E7DCC" w:rsidRDefault="0068551C" w:rsidP="007E2C24">
      <w:pPr>
        <w:pStyle w:val="3"/>
        <w:ind w:leftChars="135" w:left="283"/>
      </w:pPr>
      <w:bookmarkStart w:id="40" w:name="_Toc383090926"/>
      <w:r w:rsidRPr="0068551C">
        <w:rPr>
          <w:rFonts w:hint="eastAsia"/>
        </w:rPr>
        <w:t>④漁獲量</w:t>
      </w:r>
      <w:r w:rsidR="005029CD">
        <w:rPr>
          <w:rFonts w:hint="eastAsia"/>
        </w:rPr>
        <w:t>（資料：</w:t>
      </w:r>
      <w:r w:rsidR="00B928C9">
        <w:rPr>
          <w:rFonts w:hint="eastAsia"/>
        </w:rPr>
        <w:t>漁業振興課</w:t>
      </w:r>
      <w:r w:rsidR="005029CD">
        <w:rPr>
          <w:rFonts w:hint="eastAsia"/>
        </w:rPr>
        <w:t>）</w:t>
      </w:r>
      <w:bookmarkEnd w:id="40"/>
    </w:p>
    <w:p w:rsidR="00217927" w:rsidRDefault="00217927" w:rsidP="00772E69">
      <w:pPr>
        <w:ind w:leftChars="135" w:left="4063" w:hangingChars="600" w:hanging="3780"/>
        <w:rPr>
          <w:kern w:val="0"/>
          <w:u w:val="thick"/>
        </w:rPr>
      </w:pPr>
      <w:r w:rsidRPr="00772E69">
        <w:rPr>
          <w:rFonts w:hint="eastAsia"/>
          <w:spacing w:val="210"/>
          <w:kern w:val="0"/>
          <w:u w:val="thick"/>
          <w:fitText w:val="840" w:id="573319183"/>
        </w:rPr>
        <w:t>定</w:t>
      </w:r>
      <w:r w:rsidRPr="00772E69">
        <w:rPr>
          <w:rFonts w:hint="eastAsia"/>
          <w:kern w:val="0"/>
          <w:u w:val="thick"/>
          <w:fitText w:val="840" w:id="573319183"/>
        </w:rPr>
        <w:t>義</w:t>
      </w:r>
    </w:p>
    <w:p w:rsidR="00217927" w:rsidRPr="00D4012A" w:rsidRDefault="007E0FF0" w:rsidP="00655778">
      <w:pPr>
        <w:ind w:leftChars="202" w:left="424" w:firstLineChars="100" w:firstLine="210"/>
      </w:pPr>
      <w:r>
        <w:rPr>
          <w:rFonts w:hint="eastAsia"/>
        </w:rPr>
        <w:t>農林水産統計及び高知県統計資料</w:t>
      </w:r>
      <w:r w:rsidR="00D4012A" w:rsidRPr="00D4012A">
        <w:rPr>
          <w:rFonts w:hint="eastAsia"/>
        </w:rPr>
        <w:t>による年間漁獲量</w:t>
      </w:r>
    </w:p>
    <w:p w:rsidR="00217927" w:rsidRDefault="00217927" w:rsidP="00240505">
      <w:pPr>
        <w:ind w:leftChars="135" w:left="1543" w:hangingChars="600" w:hanging="1260"/>
        <w:rPr>
          <w:u w:val="thick"/>
        </w:rPr>
      </w:pPr>
      <w:r w:rsidRPr="002769C7">
        <w:rPr>
          <w:rFonts w:hint="eastAsia"/>
          <w:u w:val="thick"/>
        </w:rPr>
        <w:t>調査方法</w:t>
      </w:r>
    </w:p>
    <w:p w:rsidR="00C47212" w:rsidRDefault="007E0FF0" w:rsidP="00C47212">
      <w:pPr>
        <w:ind w:leftChars="203" w:left="426" w:firstLineChars="100" w:firstLine="210"/>
        <w:rPr>
          <w:rFonts w:ascii="ＭＳ 明朝" w:hAnsi="ＭＳ 明朝"/>
        </w:rPr>
      </w:pPr>
      <w:r>
        <w:rPr>
          <w:rFonts w:ascii="ＭＳ 明朝" w:hAnsi="ＭＳ 明朝" w:hint="eastAsia"/>
        </w:rPr>
        <w:t>農林水産統計及び高知県統計資料</w:t>
      </w:r>
    </w:p>
    <w:p w:rsidR="00C47212" w:rsidRDefault="00C47212" w:rsidP="00772E69">
      <w:pPr>
        <w:ind w:leftChars="135" w:left="4063" w:hangingChars="600" w:hanging="3780"/>
        <w:rPr>
          <w:kern w:val="0"/>
          <w:u w:val="thick"/>
        </w:rPr>
      </w:pPr>
      <w:r w:rsidRPr="00772E69">
        <w:rPr>
          <w:rFonts w:hint="eastAsia"/>
          <w:spacing w:val="210"/>
          <w:kern w:val="0"/>
          <w:u w:val="thick"/>
          <w:fitText w:val="840" w:id="584198912"/>
        </w:rPr>
        <w:t>考</w:t>
      </w:r>
      <w:r w:rsidRPr="00772E69">
        <w:rPr>
          <w:rFonts w:hint="eastAsia"/>
          <w:kern w:val="0"/>
          <w:u w:val="thick"/>
          <w:fitText w:val="840" w:id="584198912"/>
        </w:rPr>
        <w:t>察</w:t>
      </w:r>
    </w:p>
    <w:p w:rsidR="00772E69" w:rsidRPr="005044EA" w:rsidRDefault="00772E69" w:rsidP="00772E69">
      <w:pPr>
        <w:ind w:leftChars="202" w:left="424" w:firstLineChars="100" w:firstLine="210"/>
        <w:rPr>
          <w:rFonts w:ascii="ＭＳ 明朝" w:hAnsi="ＭＳ 明朝"/>
        </w:rPr>
      </w:pPr>
      <w:r w:rsidRPr="005044EA">
        <w:rPr>
          <w:rFonts w:ascii="ＭＳ 明朝" w:hAnsi="ＭＳ 明朝" w:hint="eastAsia"/>
        </w:rPr>
        <w:t>種類に関係なく全体的に減少傾向にある。</w:t>
      </w:r>
    </w:p>
    <w:p w:rsidR="00772E69" w:rsidRPr="005044EA" w:rsidRDefault="00772E69" w:rsidP="00772E69">
      <w:pPr>
        <w:ind w:leftChars="202" w:left="424" w:firstLineChars="100" w:firstLine="210"/>
        <w:rPr>
          <w:rFonts w:ascii="ＭＳ 明朝" w:hAnsi="ＭＳ 明朝"/>
        </w:rPr>
      </w:pPr>
      <w:r w:rsidRPr="005044EA">
        <w:rPr>
          <w:rFonts w:ascii="ＭＳ 明朝" w:hAnsi="ＭＳ 明朝" w:hint="eastAsia"/>
        </w:rPr>
        <w:t>アユの漁獲量は平成14年度から平成16年度にかけて急激に減少し、平成17年度は平成14年度以上の量に回復したが、平成20年度以降は減少傾向にある。平成14年度から平成</w:t>
      </w:r>
      <w:r>
        <w:rPr>
          <w:rFonts w:ascii="ＭＳ 明朝" w:hAnsi="ＭＳ 明朝" w:hint="eastAsia"/>
        </w:rPr>
        <w:t>24</w:t>
      </w:r>
      <w:r w:rsidRPr="005044EA">
        <w:rPr>
          <w:rFonts w:ascii="ＭＳ 明朝" w:hAnsi="ＭＳ 明朝" w:hint="eastAsia"/>
        </w:rPr>
        <w:t>年度にかけては、</w:t>
      </w:r>
      <w:r>
        <w:rPr>
          <w:rFonts w:ascii="ＭＳ 明朝" w:hAnsi="ＭＳ 明朝" w:hint="eastAsia"/>
        </w:rPr>
        <w:t>180,659</w:t>
      </w:r>
      <w:r w:rsidRPr="005044EA">
        <w:rPr>
          <w:rFonts w:ascii="ＭＳ 明朝" w:hAnsi="ＭＳ 明朝" w:hint="eastAsia"/>
        </w:rPr>
        <w:t>kg減少している。</w:t>
      </w:r>
    </w:p>
    <w:p w:rsidR="00772E69" w:rsidRPr="005044EA" w:rsidRDefault="00772E69" w:rsidP="00772E69">
      <w:pPr>
        <w:ind w:leftChars="202" w:left="424" w:firstLineChars="100" w:firstLine="210"/>
        <w:rPr>
          <w:rFonts w:ascii="ＭＳ 明朝" w:hAnsi="ＭＳ 明朝"/>
        </w:rPr>
      </w:pPr>
      <w:r w:rsidRPr="005044EA">
        <w:rPr>
          <w:rFonts w:ascii="ＭＳ 明朝" w:hAnsi="ＭＳ 明朝" w:hint="eastAsia"/>
        </w:rPr>
        <w:t>ウナギの漁獲量は平成16年度に減少したが平成17年度は回復し、平成20年度以降は減少している。平成14年度から平成</w:t>
      </w:r>
      <w:r>
        <w:rPr>
          <w:rFonts w:ascii="ＭＳ 明朝" w:hAnsi="ＭＳ 明朝" w:hint="eastAsia"/>
        </w:rPr>
        <w:t>24</w:t>
      </w:r>
      <w:r w:rsidRPr="005044EA">
        <w:rPr>
          <w:rFonts w:ascii="ＭＳ 明朝" w:hAnsi="ＭＳ 明朝" w:hint="eastAsia"/>
        </w:rPr>
        <w:t>年度にかけては、</w:t>
      </w:r>
      <w:r>
        <w:rPr>
          <w:rFonts w:ascii="ＭＳ 明朝" w:hAnsi="ＭＳ 明朝" w:hint="eastAsia"/>
        </w:rPr>
        <w:t>39,852</w:t>
      </w:r>
      <w:r w:rsidRPr="005044EA">
        <w:rPr>
          <w:rFonts w:ascii="ＭＳ 明朝" w:hAnsi="ＭＳ 明朝" w:hint="eastAsia"/>
        </w:rPr>
        <w:t>kg減少している。</w:t>
      </w:r>
    </w:p>
    <w:p w:rsidR="00772E69" w:rsidRDefault="00772E69" w:rsidP="00772E69">
      <w:pPr>
        <w:ind w:leftChars="202" w:left="424" w:firstLineChars="100" w:firstLine="210"/>
        <w:rPr>
          <w:rFonts w:ascii="ＭＳ 明朝" w:hAnsi="ＭＳ 明朝"/>
        </w:rPr>
      </w:pPr>
      <w:r w:rsidRPr="005044EA">
        <w:rPr>
          <w:rFonts w:ascii="ＭＳ 明朝" w:hAnsi="ＭＳ 明朝" w:hint="eastAsia"/>
        </w:rPr>
        <w:t>アオノリの収穫量は平成15年に減少し平成17年にかけて回復したが平成20年度は激減した。平成21年度は平成14年度の量を上回るほどに急増したが、平成22年度以降は減少傾向にある。平成14年度から平成</w:t>
      </w:r>
      <w:r>
        <w:rPr>
          <w:rFonts w:ascii="ＭＳ 明朝" w:hAnsi="ＭＳ 明朝" w:hint="eastAsia"/>
        </w:rPr>
        <w:t>24</w:t>
      </w:r>
      <w:r w:rsidRPr="005044EA">
        <w:rPr>
          <w:rFonts w:ascii="ＭＳ 明朝" w:hAnsi="ＭＳ 明朝" w:hint="eastAsia"/>
        </w:rPr>
        <w:t>年度にかけては、</w:t>
      </w:r>
      <w:r>
        <w:rPr>
          <w:rFonts w:ascii="ＭＳ 明朝" w:hAnsi="ＭＳ 明朝" w:hint="eastAsia"/>
        </w:rPr>
        <w:t>91,100</w:t>
      </w:r>
      <w:r w:rsidRPr="005044EA">
        <w:rPr>
          <w:rFonts w:ascii="ＭＳ 明朝" w:hAnsi="ＭＳ 明朝" w:hint="eastAsia"/>
        </w:rPr>
        <w:t>kg減少している。</w:t>
      </w:r>
    </w:p>
    <w:p w:rsidR="00C47212" w:rsidRPr="00C01918" w:rsidRDefault="003B41A7" w:rsidP="00C47212">
      <w:pPr>
        <w:ind w:leftChars="202" w:left="424" w:firstLineChars="100" w:firstLine="210"/>
        <w:rPr>
          <w:u w:val="thick"/>
        </w:rPr>
      </w:pPr>
      <w:r w:rsidRPr="00C01918">
        <w:rPr>
          <w:rFonts w:ascii="ＭＳ 明朝" w:hAnsi="ＭＳ 明朝" w:hint="eastAsia"/>
        </w:rPr>
        <w:t>過去の漁獲量から比較して大幅な</w:t>
      </w:r>
      <w:r w:rsidR="006844D3" w:rsidRPr="00C01918">
        <w:rPr>
          <w:rFonts w:ascii="ＭＳ 明朝" w:hAnsi="ＭＳ 明朝" w:hint="eastAsia"/>
        </w:rPr>
        <w:t>減少</w:t>
      </w:r>
      <w:r w:rsidRPr="00C01918">
        <w:rPr>
          <w:rFonts w:ascii="ＭＳ 明朝" w:hAnsi="ＭＳ 明朝" w:hint="eastAsia"/>
        </w:rPr>
        <w:t>となっており、</w:t>
      </w:r>
      <w:r w:rsidR="006844D3" w:rsidRPr="00C01918">
        <w:rPr>
          <w:rFonts w:ascii="ＭＳ 明朝" w:hAnsi="ＭＳ 明朝" w:hint="eastAsia"/>
        </w:rPr>
        <w:t>自然環境の変化、人為的影響等の複合的な要因</w:t>
      </w:r>
      <w:r w:rsidRPr="00C01918">
        <w:rPr>
          <w:rFonts w:ascii="ＭＳ 明朝" w:hAnsi="ＭＳ 明朝" w:hint="eastAsia"/>
        </w:rPr>
        <w:t>が考えられる</w:t>
      </w:r>
      <w:r w:rsidR="006844D3" w:rsidRPr="00C01918">
        <w:rPr>
          <w:rFonts w:ascii="ＭＳ 明朝" w:hAnsi="ＭＳ 明朝" w:hint="eastAsia"/>
        </w:rPr>
        <w:t>。</w:t>
      </w:r>
    </w:p>
    <w:p w:rsidR="00217927" w:rsidRPr="002769C7" w:rsidRDefault="00217927" w:rsidP="00655778">
      <w:pPr>
        <w:ind w:leftChars="202" w:left="424" w:firstLineChars="100" w:firstLine="210"/>
        <w:rPr>
          <w:u w:val="thick"/>
        </w:rPr>
      </w:pPr>
    </w:p>
    <w:p w:rsidR="00240505" w:rsidRDefault="00772E69" w:rsidP="00214910">
      <w:pPr>
        <w:ind w:leftChars="202" w:left="424"/>
      </w:pPr>
      <w:r>
        <w:rPr>
          <w:noProof/>
        </w:rPr>
        <w:drawing>
          <wp:inline distT="0" distB="0" distL="0" distR="0" wp14:anchorId="0BD8A30E" wp14:editId="10F4159F">
            <wp:extent cx="4619128" cy="248400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19128" cy="2484000"/>
                    </a:xfrm>
                    <a:prstGeom prst="rect">
                      <a:avLst/>
                    </a:prstGeom>
                    <a:noFill/>
                    <a:ln>
                      <a:noFill/>
                    </a:ln>
                  </pic:spPr>
                </pic:pic>
              </a:graphicData>
            </a:graphic>
          </wp:inline>
        </w:drawing>
      </w:r>
    </w:p>
    <w:p w:rsidR="00772E69" w:rsidRDefault="00772E69" w:rsidP="000D0259">
      <w:pPr>
        <w:spacing w:line="240" w:lineRule="exact"/>
      </w:pPr>
      <w:r>
        <w:br w:type="page"/>
      </w:r>
    </w:p>
    <w:p w:rsidR="00240505" w:rsidRDefault="00240505" w:rsidP="000D0259">
      <w:pPr>
        <w:spacing w:line="240" w:lineRule="exact"/>
      </w:pPr>
    </w:p>
    <w:p w:rsidR="00240505" w:rsidRDefault="00772E69" w:rsidP="00214910">
      <w:pPr>
        <w:ind w:leftChars="202" w:left="424"/>
      </w:pPr>
      <w:r>
        <w:rPr>
          <w:noProof/>
        </w:rPr>
        <w:drawing>
          <wp:inline distT="0" distB="0" distL="0" distR="0" wp14:anchorId="18414E48" wp14:editId="1C64E731">
            <wp:extent cx="4619126" cy="2484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19126" cy="2484000"/>
                    </a:xfrm>
                    <a:prstGeom prst="rect">
                      <a:avLst/>
                    </a:prstGeom>
                    <a:noFill/>
                    <a:ln>
                      <a:noFill/>
                    </a:ln>
                  </pic:spPr>
                </pic:pic>
              </a:graphicData>
            </a:graphic>
          </wp:inline>
        </w:drawing>
      </w:r>
    </w:p>
    <w:p w:rsidR="00240505" w:rsidRDefault="00240505" w:rsidP="000D0259">
      <w:pPr>
        <w:spacing w:line="240" w:lineRule="exact"/>
      </w:pPr>
    </w:p>
    <w:p w:rsidR="00482233" w:rsidRDefault="00772E69" w:rsidP="003C3AC9">
      <w:pPr>
        <w:ind w:leftChars="202" w:left="424"/>
      </w:pPr>
      <w:r>
        <w:rPr>
          <w:noProof/>
        </w:rPr>
        <w:drawing>
          <wp:inline distT="0" distB="0" distL="0" distR="0" wp14:anchorId="0CCFB2B1" wp14:editId="1706D744">
            <wp:extent cx="4688898" cy="2484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8898" cy="2484000"/>
                    </a:xfrm>
                    <a:prstGeom prst="rect">
                      <a:avLst/>
                    </a:prstGeom>
                    <a:noFill/>
                    <a:ln>
                      <a:noFill/>
                    </a:ln>
                  </pic:spPr>
                </pic:pic>
              </a:graphicData>
            </a:graphic>
          </wp:inline>
        </w:drawing>
      </w:r>
    </w:p>
    <w:p w:rsidR="00772E69" w:rsidRDefault="00772E69" w:rsidP="00772E69">
      <w:pPr>
        <w:spacing w:line="240" w:lineRule="exact"/>
        <w:ind w:leftChars="202" w:left="424"/>
        <w:rPr>
          <w:rFonts w:ascii="ＭＳ 明朝" w:hAnsi="ＭＳ 明朝"/>
        </w:rPr>
      </w:pPr>
    </w:p>
    <w:p w:rsidR="00C01918" w:rsidRPr="003373A2" w:rsidRDefault="00C01918" w:rsidP="00772E69">
      <w:pPr>
        <w:spacing w:line="240" w:lineRule="exact"/>
        <w:ind w:leftChars="202" w:left="424"/>
        <w:rPr>
          <w:rFonts w:ascii="ＭＳ 明朝" w:hAnsi="ＭＳ 明朝"/>
        </w:rPr>
      </w:pPr>
      <w:r w:rsidRPr="003373A2">
        <w:rPr>
          <w:rFonts w:ascii="ＭＳ 明朝" w:hAnsi="ＭＳ 明朝" w:hint="eastAsia"/>
        </w:rPr>
        <w:t>（参考）</w:t>
      </w:r>
    </w:p>
    <w:p w:rsidR="0001356F" w:rsidRDefault="0001356F" w:rsidP="0001356F">
      <w:r>
        <w:rPr>
          <w:noProof/>
        </w:rPr>
        <w:drawing>
          <wp:inline distT="0" distB="0" distL="0" distR="0" wp14:anchorId="11DA5971">
            <wp:extent cx="5391397" cy="2332123"/>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13272" cy="2341585"/>
                    </a:xfrm>
                    <a:prstGeom prst="rect">
                      <a:avLst/>
                    </a:prstGeom>
                    <a:noFill/>
                    <a:ln>
                      <a:noFill/>
                    </a:ln>
                  </pic:spPr>
                </pic:pic>
              </a:graphicData>
            </a:graphic>
          </wp:inline>
        </w:drawing>
      </w:r>
    </w:p>
    <w:p w:rsidR="00301BEA" w:rsidRDefault="00301BEA" w:rsidP="0001356F">
      <w:r>
        <w:br w:type="page"/>
      </w:r>
    </w:p>
    <w:p w:rsidR="0068551C" w:rsidRDefault="0068551C" w:rsidP="007E2C24">
      <w:pPr>
        <w:pStyle w:val="3"/>
        <w:ind w:leftChars="135" w:left="283"/>
      </w:pPr>
      <w:bookmarkStart w:id="41" w:name="_Toc383090927"/>
      <w:r w:rsidRPr="0068551C">
        <w:rPr>
          <w:rFonts w:hint="eastAsia"/>
        </w:rPr>
        <w:lastRenderedPageBreak/>
        <w:t>⑤公共事業における木材の利用状況</w:t>
      </w:r>
      <w:r w:rsidR="005029CD">
        <w:rPr>
          <w:rFonts w:hint="eastAsia"/>
        </w:rPr>
        <w:t>（資料：住宅課）</w:t>
      </w:r>
      <w:bookmarkEnd w:id="41"/>
    </w:p>
    <w:p w:rsidR="00217927" w:rsidRDefault="00217927" w:rsidP="00772E69">
      <w:pPr>
        <w:ind w:leftChars="135" w:left="4063" w:hangingChars="600" w:hanging="3780"/>
        <w:rPr>
          <w:kern w:val="0"/>
          <w:u w:val="thick"/>
        </w:rPr>
      </w:pPr>
      <w:r w:rsidRPr="00772E69">
        <w:rPr>
          <w:rFonts w:hint="eastAsia"/>
          <w:spacing w:val="210"/>
          <w:kern w:val="0"/>
          <w:u w:val="thick"/>
          <w:fitText w:val="840" w:id="573319168"/>
        </w:rPr>
        <w:t>定</w:t>
      </w:r>
      <w:r w:rsidRPr="00772E69">
        <w:rPr>
          <w:rFonts w:hint="eastAsia"/>
          <w:kern w:val="0"/>
          <w:u w:val="thick"/>
          <w:fitText w:val="840" w:id="573319168"/>
        </w:rPr>
        <w:t>義</w:t>
      </w:r>
    </w:p>
    <w:p w:rsidR="00217927" w:rsidRPr="003373A2" w:rsidRDefault="00D4012A" w:rsidP="00655778">
      <w:pPr>
        <w:ind w:leftChars="202" w:left="424" w:firstLineChars="100" w:firstLine="210"/>
        <w:rPr>
          <w:u w:val="thick"/>
        </w:rPr>
      </w:pPr>
      <w:r w:rsidRPr="009C013E">
        <w:rPr>
          <w:rFonts w:ascii="ＭＳ 明朝" w:hAnsi="ＭＳ 明朝" w:hint="eastAsia"/>
        </w:rPr>
        <w:t>新規公共建築</w:t>
      </w:r>
      <w:r w:rsidRPr="003373A2">
        <w:rPr>
          <w:rFonts w:ascii="ＭＳ 明朝" w:hAnsi="ＭＳ 明朝" w:hint="eastAsia"/>
        </w:rPr>
        <w:t>施設（国、県、</w:t>
      </w:r>
      <w:r w:rsidR="003B41A7" w:rsidRPr="003373A2">
        <w:rPr>
          <w:rFonts w:ascii="ＭＳ 明朝" w:hAnsi="ＭＳ 明朝" w:hint="eastAsia"/>
        </w:rPr>
        <w:t>流域</w:t>
      </w:r>
      <w:r w:rsidRPr="003373A2">
        <w:rPr>
          <w:rFonts w:ascii="ＭＳ 明朝" w:hAnsi="ＭＳ 明朝" w:hint="eastAsia"/>
        </w:rPr>
        <w:t>市町）における木造木質化率</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3B41A7" w:rsidP="00655778">
      <w:pPr>
        <w:ind w:leftChars="202" w:left="424" w:firstLineChars="100" w:firstLine="210"/>
        <w:rPr>
          <w:u w:val="thick"/>
        </w:rPr>
      </w:pPr>
      <w:r w:rsidRPr="003373A2">
        <w:rPr>
          <w:rFonts w:ascii="ＭＳ 明朝" w:hAnsi="ＭＳ 明朝" w:hint="eastAsia"/>
        </w:rPr>
        <w:t>住宅課へ照会</w:t>
      </w:r>
    </w:p>
    <w:p w:rsidR="00C47212" w:rsidRPr="003373A2" w:rsidRDefault="00C47212" w:rsidP="00772E69">
      <w:pPr>
        <w:ind w:leftChars="135" w:left="4063" w:hangingChars="600" w:hanging="3780"/>
        <w:rPr>
          <w:kern w:val="0"/>
          <w:u w:val="thick"/>
        </w:rPr>
      </w:pPr>
      <w:r w:rsidRPr="00772E69">
        <w:rPr>
          <w:rFonts w:hint="eastAsia"/>
          <w:spacing w:val="210"/>
          <w:kern w:val="0"/>
          <w:u w:val="thick"/>
          <w:fitText w:val="840" w:id="584199168"/>
        </w:rPr>
        <w:t>考</w:t>
      </w:r>
      <w:r w:rsidRPr="00772E69">
        <w:rPr>
          <w:rFonts w:hint="eastAsia"/>
          <w:kern w:val="0"/>
          <w:u w:val="thick"/>
          <w:fitText w:val="840" w:id="584199168"/>
        </w:rPr>
        <w:t>察</w:t>
      </w:r>
    </w:p>
    <w:p w:rsidR="00C47212" w:rsidRPr="003373A2" w:rsidRDefault="00C47212" w:rsidP="00C47212">
      <w:pPr>
        <w:ind w:leftChars="202" w:left="424" w:firstLineChars="100" w:firstLine="210"/>
        <w:rPr>
          <w:rFonts w:ascii="ＭＳ 明朝" w:hAnsi="ＭＳ 明朝"/>
        </w:rPr>
      </w:pPr>
      <w:r w:rsidRPr="003373A2">
        <w:rPr>
          <w:rFonts w:hint="eastAsia"/>
        </w:rPr>
        <w:t>公共事業における木材の利用率</w:t>
      </w:r>
      <w:r w:rsidRPr="003373A2">
        <w:rPr>
          <w:rFonts w:ascii="ＭＳ 明朝" w:hAnsi="ＭＳ 明朝" w:hint="eastAsia"/>
        </w:rPr>
        <w:t>は平成14年度から平成15年度にかけて増加したものの、平成16年度は横ばい、平成17年度には3.7％と激減し、平成22年度にかけて増加したが、以降再び減少に転じている。平成14年度から平成24年度にかけてのは8.0ポイント減少した。</w:t>
      </w:r>
    </w:p>
    <w:p w:rsidR="003B41A7" w:rsidRPr="003373A2" w:rsidRDefault="00B928C9" w:rsidP="00C47212">
      <w:pPr>
        <w:ind w:leftChars="202" w:left="424" w:firstLineChars="100" w:firstLine="210"/>
        <w:rPr>
          <w:rFonts w:ascii="ＭＳ 明朝" w:hAnsi="ＭＳ 明朝"/>
        </w:rPr>
      </w:pPr>
      <w:r w:rsidRPr="003373A2">
        <w:rPr>
          <w:rFonts w:ascii="ＭＳ 明朝" w:hAnsi="ＭＳ 明朝" w:hint="eastAsia"/>
        </w:rPr>
        <w:t>目標値50.0％に対し、近年では上回っていたが、平成24年度は36.1％と13.9ポイント下回り、目標を達成できなかった。</w:t>
      </w:r>
    </w:p>
    <w:p w:rsidR="00C47212" w:rsidRPr="003373A2" w:rsidRDefault="003B41A7" w:rsidP="00C47212">
      <w:pPr>
        <w:ind w:leftChars="202" w:left="424" w:firstLineChars="100" w:firstLine="210"/>
        <w:rPr>
          <w:rFonts w:ascii="ＭＳ 明朝" w:hAnsi="ＭＳ 明朝"/>
        </w:rPr>
      </w:pPr>
      <w:r w:rsidRPr="003373A2">
        <w:rPr>
          <w:rFonts w:ascii="ＭＳ 明朝" w:hAnsi="ＭＳ 明朝" w:hint="eastAsia"/>
        </w:rPr>
        <w:t>公共施設は、木造化できない施設もあるため、木造化率も上がらない年度が生じることもあると考えられる。</w:t>
      </w:r>
    </w:p>
    <w:p w:rsidR="00C47212" w:rsidRPr="00C8393A" w:rsidRDefault="00C47212" w:rsidP="00C47212">
      <w:pPr>
        <w:ind w:leftChars="202" w:left="424" w:firstLineChars="100" w:firstLine="210"/>
        <w:rPr>
          <w:u w:val="thick"/>
        </w:rPr>
      </w:pPr>
    </w:p>
    <w:p w:rsidR="00240505" w:rsidRPr="00240505" w:rsidRDefault="00482233" w:rsidP="00240505">
      <w:pPr>
        <w:ind w:leftChars="135" w:left="1543" w:hangingChars="600" w:hanging="1260"/>
      </w:pPr>
      <w:r>
        <w:rPr>
          <w:noProof/>
        </w:rPr>
        <w:drawing>
          <wp:inline distT="0" distB="0" distL="0" distR="0">
            <wp:extent cx="5044440" cy="271272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44440" cy="2712720"/>
                    </a:xfrm>
                    <a:prstGeom prst="rect">
                      <a:avLst/>
                    </a:prstGeom>
                    <a:noFill/>
                    <a:ln>
                      <a:noFill/>
                    </a:ln>
                  </pic:spPr>
                </pic:pic>
              </a:graphicData>
            </a:graphic>
          </wp:inline>
        </w:drawing>
      </w:r>
    </w:p>
    <w:p w:rsidR="00772E69" w:rsidRDefault="00772E69" w:rsidP="00772E69"/>
    <w:p w:rsidR="00871EAA" w:rsidRDefault="00240505" w:rsidP="00772E69">
      <w:pPr>
        <w:pStyle w:val="2"/>
      </w:pPr>
      <w:r w:rsidRPr="00240505">
        <w:br w:type="page"/>
      </w:r>
      <w:bookmarkStart w:id="42" w:name="_Toc383090928"/>
      <w:r w:rsidR="00871EAA" w:rsidRPr="00871EAA">
        <w:rPr>
          <w:rFonts w:hint="eastAsia"/>
        </w:rPr>
        <w:lastRenderedPageBreak/>
        <w:t>（４）地域間交流が活発に行われていること。また、その活動が住</w:t>
      </w:r>
      <w:r w:rsidR="00871EAA">
        <w:rPr>
          <w:rFonts w:hint="eastAsia"/>
        </w:rPr>
        <w:t>民の生活又は流域の生態系に負荷を生じさせていないこと。</w:t>
      </w:r>
      <w:bookmarkEnd w:id="42"/>
    </w:p>
    <w:p w:rsidR="003B41A7" w:rsidRDefault="003E7DCC" w:rsidP="003B41A7">
      <w:pPr>
        <w:rPr>
          <w:u w:val="double"/>
        </w:rPr>
      </w:pPr>
      <w:r w:rsidRPr="0053685A">
        <w:rPr>
          <w:rFonts w:hint="eastAsia"/>
          <w:u w:val="double"/>
        </w:rPr>
        <w:t xml:space="preserve">●住民が主体となる項目　　　　　　　　　　　　　　　　　　　　　　　　　　　　　</w:t>
      </w:r>
    </w:p>
    <w:p w:rsidR="003E7DCC" w:rsidRDefault="0068551C" w:rsidP="003B41A7">
      <w:pPr>
        <w:pStyle w:val="3"/>
        <w:ind w:leftChars="0" w:left="0"/>
      </w:pPr>
      <w:bookmarkStart w:id="43" w:name="_Toc383090929"/>
      <w:r w:rsidRPr="0068551C">
        <w:rPr>
          <w:rFonts w:hint="eastAsia"/>
        </w:rPr>
        <w:t>①環境保全に取り組むＮＰＯ・ボランティアの団体数（累計値）</w:t>
      </w:r>
      <w:bookmarkStart w:id="44" w:name="_Toc381169963"/>
      <w:r w:rsidR="005029CD">
        <w:rPr>
          <w:rFonts w:hint="eastAsia"/>
        </w:rPr>
        <w:t>（資料：</w:t>
      </w:r>
      <w:r w:rsidR="005029CD" w:rsidRPr="005029CD">
        <w:rPr>
          <w:rFonts w:hint="eastAsia"/>
        </w:rPr>
        <w:t>林業環境政策課（森林ﾎﾞﾗﾝﾃｨｱ）、環境共生課（ﾋﾟｯﾋﾟ</w:t>
      </w:r>
      <w:r w:rsidR="005029CD">
        <w:rPr>
          <w:rFonts w:hint="eastAsia"/>
        </w:rPr>
        <w:t>ﾈｯﾄ）</w:t>
      </w:r>
      <w:bookmarkEnd w:id="44"/>
      <w:r w:rsidR="00AC6E62">
        <w:rPr>
          <w:rFonts w:hint="eastAsia"/>
        </w:rPr>
        <w:t>）</w:t>
      </w:r>
      <w:bookmarkEnd w:id="43"/>
    </w:p>
    <w:p w:rsidR="00217927" w:rsidRDefault="00217927" w:rsidP="00772E69">
      <w:pPr>
        <w:ind w:leftChars="135" w:left="4063" w:hangingChars="600" w:hanging="3780"/>
        <w:rPr>
          <w:kern w:val="0"/>
          <w:u w:val="thick"/>
        </w:rPr>
      </w:pPr>
      <w:r w:rsidRPr="00772E69">
        <w:rPr>
          <w:rFonts w:hint="eastAsia"/>
          <w:spacing w:val="210"/>
          <w:kern w:val="0"/>
          <w:u w:val="thick"/>
          <w:fitText w:val="840" w:id="573319170"/>
        </w:rPr>
        <w:t>定</w:t>
      </w:r>
      <w:r w:rsidRPr="00772E69">
        <w:rPr>
          <w:rFonts w:hint="eastAsia"/>
          <w:kern w:val="0"/>
          <w:u w:val="thick"/>
          <w:fitText w:val="840" w:id="573319170"/>
        </w:rPr>
        <w:t>義</w:t>
      </w:r>
    </w:p>
    <w:p w:rsidR="00217927" w:rsidRPr="002769C7" w:rsidRDefault="00BA6917" w:rsidP="00655778">
      <w:pPr>
        <w:ind w:leftChars="202" w:left="424" w:firstLineChars="100" w:firstLine="210"/>
        <w:rPr>
          <w:u w:val="thick"/>
        </w:rPr>
      </w:pPr>
      <w:r w:rsidRPr="009C013E">
        <w:rPr>
          <w:rFonts w:ascii="ＭＳ 明朝" w:hAnsi="ＭＳ 明朝" w:hint="eastAsia"/>
        </w:rPr>
        <w:t>環境保全に取り組むNPO・ボランティアの団体数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B928C9" w:rsidP="00655778">
      <w:pPr>
        <w:ind w:leftChars="202" w:left="424" w:firstLineChars="100" w:firstLine="210"/>
        <w:rPr>
          <w:u w:val="thick"/>
        </w:rPr>
      </w:pPr>
      <w:r w:rsidRPr="00B928C9">
        <w:rPr>
          <w:rFonts w:ascii="ＭＳ 明朝" w:hAnsi="ＭＳ 明朝" w:hint="eastAsia"/>
        </w:rPr>
        <w:t>森林の保全ボランティア：林業環境政策課、その他環境保全関係：県民生活・男女共同参画課から照会</w:t>
      </w:r>
    </w:p>
    <w:p w:rsidR="00C47212" w:rsidRDefault="00C47212" w:rsidP="00772E69">
      <w:pPr>
        <w:ind w:leftChars="135" w:left="4063" w:hangingChars="600" w:hanging="3780"/>
        <w:rPr>
          <w:kern w:val="0"/>
          <w:u w:val="thick"/>
        </w:rPr>
      </w:pPr>
      <w:r w:rsidRPr="00772E69">
        <w:rPr>
          <w:rFonts w:hint="eastAsia"/>
          <w:spacing w:val="210"/>
          <w:kern w:val="0"/>
          <w:u w:val="thick"/>
          <w:fitText w:val="840" w:id="584199424"/>
        </w:rPr>
        <w:t>考</w:t>
      </w:r>
      <w:r w:rsidRPr="00772E69">
        <w:rPr>
          <w:rFonts w:hint="eastAsia"/>
          <w:kern w:val="0"/>
          <w:u w:val="thick"/>
          <w:fitText w:val="840" w:id="584199424"/>
        </w:rPr>
        <w:t>察</w:t>
      </w:r>
    </w:p>
    <w:p w:rsidR="00B3484B" w:rsidRDefault="00C47212" w:rsidP="00C47212">
      <w:pPr>
        <w:ind w:leftChars="202" w:left="424" w:firstLineChars="100" w:firstLine="210"/>
        <w:rPr>
          <w:rFonts w:ascii="ＭＳ 明朝" w:hAnsi="ＭＳ 明朝"/>
        </w:rPr>
      </w:pPr>
      <w:r w:rsidRPr="0068551C">
        <w:rPr>
          <w:rFonts w:hint="eastAsia"/>
        </w:rPr>
        <w:t>環境保全に取り組むＮＰＯ・ボランティアの団体数</w:t>
      </w:r>
      <w:r>
        <w:rPr>
          <w:rFonts w:ascii="ＭＳ 明朝" w:hAnsi="ＭＳ 明朝" w:hint="eastAsia"/>
        </w:rPr>
        <w:t>は</w:t>
      </w:r>
      <w:r w:rsidRPr="003339F5">
        <w:rPr>
          <w:rFonts w:ascii="ＭＳ 明朝" w:hAnsi="ＭＳ 明朝" w:hint="eastAsia"/>
        </w:rPr>
        <w:t>平成</w:t>
      </w:r>
      <w:r>
        <w:rPr>
          <w:rFonts w:ascii="ＭＳ 明朝" w:hAnsi="ＭＳ 明朝" w:hint="eastAsia"/>
        </w:rPr>
        <w:t>14</w:t>
      </w:r>
      <w:r w:rsidRPr="003339F5">
        <w:rPr>
          <w:rFonts w:ascii="ＭＳ 明朝" w:hAnsi="ＭＳ 明朝" w:hint="eastAsia"/>
        </w:rPr>
        <w:t>年度</w:t>
      </w:r>
      <w:r>
        <w:rPr>
          <w:rFonts w:ascii="ＭＳ 明朝" w:hAnsi="ＭＳ 明朝" w:hint="eastAsia"/>
        </w:rPr>
        <w:t>から増加し続けている。平成14年度から平成24年度にかけては28人増加した。</w:t>
      </w:r>
    </w:p>
    <w:p w:rsidR="00C47212" w:rsidRDefault="00C47212" w:rsidP="00C47212">
      <w:pPr>
        <w:ind w:leftChars="202" w:left="424" w:firstLineChars="100" w:firstLine="210"/>
        <w:rPr>
          <w:u w:val="thick"/>
        </w:rPr>
      </w:pPr>
    </w:p>
    <w:p w:rsidR="00294D21" w:rsidRPr="002769C7" w:rsidRDefault="00B3484B" w:rsidP="00294D21">
      <w:pPr>
        <w:ind w:leftChars="135" w:left="283"/>
        <w:rPr>
          <w:u w:val="thick"/>
        </w:rPr>
      </w:pPr>
      <w:r w:rsidRPr="00B3484B">
        <w:rPr>
          <w:noProof/>
        </w:rPr>
        <w:drawing>
          <wp:inline distT="0" distB="0" distL="0" distR="0">
            <wp:extent cx="5044440" cy="2705100"/>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44440" cy="2705100"/>
                    </a:xfrm>
                    <a:prstGeom prst="rect">
                      <a:avLst/>
                    </a:prstGeom>
                    <a:noFill/>
                    <a:ln>
                      <a:noFill/>
                    </a:ln>
                  </pic:spPr>
                </pic:pic>
              </a:graphicData>
            </a:graphic>
          </wp:inline>
        </w:drawing>
      </w:r>
    </w:p>
    <w:p w:rsidR="00370465" w:rsidRDefault="00370465" w:rsidP="002769C7">
      <w:pPr>
        <w:ind w:leftChars="135" w:left="283"/>
      </w:pPr>
      <w:r>
        <w:br w:type="page"/>
      </w:r>
    </w:p>
    <w:p w:rsidR="0068551C" w:rsidRDefault="0068551C" w:rsidP="007E2C24">
      <w:pPr>
        <w:pStyle w:val="3"/>
        <w:ind w:leftChars="135" w:left="283"/>
      </w:pPr>
      <w:bookmarkStart w:id="45" w:name="_Toc383090930"/>
      <w:r w:rsidRPr="0068551C">
        <w:rPr>
          <w:rFonts w:hint="eastAsia"/>
        </w:rPr>
        <w:lastRenderedPageBreak/>
        <w:t>②グリーンツーリズムの交流人口</w:t>
      </w:r>
      <w:r w:rsidR="005029CD">
        <w:rPr>
          <w:rFonts w:hint="eastAsia"/>
        </w:rPr>
        <w:t>（資料：環境共生課</w:t>
      </w:r>
      <w:r w:rsidR="00B928C9">
        <w:rPr>
          <w:rFonts w:hint="eastAsia"/>
        </w:rPr>
        <w:t>、</w:t>
      </w:r>
      <w:r w:rsidR="005029CD">
        <w:rPr>
          <w:rFonts w:hint="eastAsia"/>
        </w:rPr>
        <w:t>観光政策課）</w:t>
      </w:r>
      <w:bookmarkEnd w:id="45"/>
    </w:p>
    <w:p w:rsidR="00217927" w:rsidRDefault="00217927" w:rsidP="009D22DA">
      <w:pPr>
        <w:ind w:leftChars="135" w:left="4063" w:hangingChars="600" w:hanging="3780"/>
        <w:rPr>
          <w:kern w:val="0"/>
          <w:u w:val="thick"/>
        </w:rPr>
      </w:pPr>
      <w:r w:rsidRPr="009D22DA">
        <w:rPr>
          <w:rFonts w:hint="eastAsia"/>
          <w:spacing w:val="210"/>
          <w:kern w:val="0"/>
          <w:u w:val="thick"/>
          <w:fitText w:val="840" w:id="573319172"/>
        </w:rPr>
        <w:t>定</w:t>
      </w:r>
      <w:r w:rsidRPr="009D22DA">
        <w:rPr>
          <w:rFonts w:hint="eastAsia"/>
          <w:kern w:val="0"/>
          <w:u w:val="thick"/>
          <w:fitText w:val="840" w:id="573319172"/>
        </w:rPr>
        <w:t>義</w:t>
      </w:r>
    </w:p>
    <w:p w:rsidR="00217927" w:rsidRPr="003373A2" w:rsidRDefault="00B928C9" w:rsidP="00655778">
      <w:pPr>
        <w:ind w:leftChars="202" w:left="424" w:firstLineChars="100" w:firstLine="210"/>
        <w:rPr>
          <w:u w:val="thick"/>
        </w:rPr>
      </w:pPr>
      <w:r w:rsidRPr="00B928C9">
        <w:rPr>
          <w:rFonts w:ascii="ＭＳ 明朝" w:hAnsi="ＭＳ 明朝" w:hint="eastAsia"/>
        </w:rPr>
        <w:t>四万十川学遊館（中村市）、かわらっこ（中村市）、カヌー館（西土佐村）、（社）四万十楽舎（西土佐村）、四万十りんりんサイクル、四万十川すみずみツーリズム協議会員の農家</w:t>
      </w:r>
      <w:r w:rsidRPr="003373A2">
        <w:rPr>
          <w:rFonts w:ascii="ＭＳ 明朝" w:hAnsi="ＭＳ 明朝" w:hint="eastAsia"/>
        </w:rPr>
        <w:t>民宿の利用者数</w:t>
      </w:r>
      <w:r w:rsidR="003B41A7" w:rsidRPr="003373A2">
        <w:rPr>
          <w:rFonts w:ascii="ＭＳ 明朝" w:hAnsi="ＭＳ 明朝" w:hint="eastAsia"/>
        </w:rPr>
        <w:t>の合計</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9C7B28" w:rsidP="00655778">
      <w:pPr>
        <w:ind w:leftChars="202" w:left="424" w:firstLineChars="100" w:firstLine="210"/>
        <w:rPr>
          <w:u w:val="thick"/>
        </w:rPr>
      </w:pPr>
      <w:r w:rsidRPr="003373A2">
        <w:rPr>
          <w:rFonts w:ascii="ＭＳ 明朝" w:hAnsi="ＭＳ 明朝" w:hint="eastAsia"/>
        </w:rPr>
        <w:t>県外観光客入込・動態調査報告書（観光政策</w:t>
      </w:r>
      <w:r w:rsidR="00B928C9" w:rsidRPr="003373A2">
        <w:rPr>
          <w:rFonts w:ascii="ＭＳ 明朝" w:hAnsi="ＭＳ 明朝" w:hint="eastAsia"/>
        </w:rPr>
        <w:t>課）、西土佐村観光協会、四万十川財団</w:t>
      </w:r>
      <w:r w:rsidR="00CD54D2" w:rsidRPr="003373A2">
        <w:rPr>
          <w:rFonts w:ascii="ＭＳ 明朝" w:hAnsi="ＭＳ 明朝" w:hint="eastAsia"/>
        </w:rPr>
        <w:t>等</w:t>
      </w:r>
      <w:r w:rsidR="00B928C9" w:rsidRPr="003373A2">
        <w:rPr>
          <w:rFonts w:ascii="ＭＳ 明朝" w:hAnsi="ＭＳ 明朝" w:hint="eastAsia"/>
        </w:rPr>
        <w:t>へ照会</w:t>
      </w:r>
    </w:p>
    <w:p w:rsidR="00C47212" w:rsidRPr="003373A2" w:rsidRDefault="00C47212" w:rsidP="00C47212">
      <w:pPr>
        <w:ind w:leftChars="135" w:left="4063" w:hangingChars="600" w:hanging="3780"/>
        <w:rPr>
          <w:kern w:val="0"/>
          <w:u w:val="thick"/>
        </w:rPr>
      </w:pPr>
      <w:r w:rsidRPr="005A5C3C">
        <w:rPr>
          <w:rFonts w:hint="eastAsia"/>
          <w:spacing w:val="210"/>
          <w:kern w:val="0"/>
          <w:u w:val="thick"/>
          <w:fitText w:val="840" w:id="584199425"/>
        </w:rPr>
        <w:t>考</w:t>
      </w:r>
      <w:r w:rsidRPr="005A5C3C">
        <w:rPr>
          <w:rFonts w:hint="eastAsia"/>
          <w:kern w:val="0"/>
          <w:u w:val="thick"/>
          <w:fitText w:val="840" w:id="584199425"/>
        </w:rPr>
        <w:t>察</w:t>
      </w:r>
    </w:p>
    <w:p w:rsidR="00C47212" w:rsidRPr="003373A2" w:rsidRDefault="00C47212" w:rsidP="00C47212">
      <w:pPr>
        <w:ind w:leftChars="202" w:left="424" w:firstLineChars="100" w:firstLine="210"/>
        <w:rPr>
          <w:rFonts w:ascii="ＭＳ 明朝" w:hAnsi="ＭＳ 明朝"/>
        </w:rPr>
      </w:pPr>
      <w:r w:rsidRPr="003373A2">
        <w:rPr>
          <w:rFonts w:hint="eastAsia"/>
        </w:rPr>
        <w:t>グリーンツーリズムの交流人口</w:t>
      </w:r>
      <w:r w:rsidRPr="003373A2">
        <w:rPr>
          <w:rFonts w:ascii="ＭＳ 明朝" w:hAnsi="ＭＳ 明朝" w:hint="eastAsia"/>
        </w:rPr>
        <w:t>は平成14年度から平成15年度にかけて増加したものの、平成16年度以降減少傾向にある。平成14年度から平成24年度にかけては21,334人減少した。</w:t>
      </w:r>
    </w:p>
    <w:p w:rsidR="00CD54D2" w:rsidRPr="003373A2" w:rsidRDefault="00C47212" w:rsidP="00C47212">
      <w:pPr>
        <w:ind w:leftChars="202" w:left="424" w:firstLineChars="100" w:firstLine="210"/>
        <w:rPr>
          <w:rFonts w:ascii="ＭＳ 明朝" w:hAnsi="ＭＳ 明朝"/>
        </w:rPr>
      </w:pPr>
      <w:r w:rsidRPr="003373A2">
        <w:rPr>
          <w:rFonts w:ascii="ＭＳ 明朝" w:hAnsi="ＭＳ 明朝" w:hint="eastAsia"/>
        </w:rPr>
        <w:t>目標値87,000人に対し、平成24年度は57,099人と29,901人下回り、目標を達成でき</w:t>
      </w:r>
      <w:r w:rsidR="003373A2">
        <w:rPr>
          <w:rFonts w:ascii="ＭＳ 明朝" w:hAnsi="ＭＳ 明朝" w:hint="eastAsia"/>
        </w:rPr>
        <w:t>なかった</w:t>
      </w:r>
      <w:r w:rsidRPr="003373A2">
        <w:rPr>
          <w:rFonts w:ascii="ＭＳ 明朝" w:hAnsi="ＭＳ 明朝" w:hint="eastAsia"/>
        </w:rPr>
        <w:t>。</w:t>
      </w:r>
    </w:p>
    <w:p w:rsidR="00C47212" w:rsidRPr="003373A2" w:rsidRDefault="009151B6" w:rsidP="00C47212">
      <w:pPr>
        <w:ind w:leftChars="202" w:left="424" w:firstLineChars="100" w:firstLine="210"/>
        <w:rPr>
          <w:u w:val="thick"/>
        </w:rPr>
      </w:pPr>
      <w:r>
        <w:rPr>
          <w:rFonts w:ascii="ＭＳ 明朝" w:hAnsi="ＭＳ 明朝" w:hint="eastAsia"/>
        </w:rPr>
        <w:t>各施設の利用者数のうち、カヌー館利用者数が全体に占めるウエイトが大きく、カヌー館利用者の減少が</w:t>
      </w:r>
      <w:r w:rsidR="00CD54D2" w:rsidRPr="003373A2">
        <w:rPr>
          <w:rFonts w:ascii="ＭＳ 明朝" w:hAnsi="ＭＳ 明朝" w:hint="eastAsia"/>
        </w:rPr>
        <w:t>、平成16</w:t>
      </w:r>
      <w:r>
        <w:rPr>
          <w:rFonts w:ascii="ＭＳ 明朝" w:hAnsi="ＭＳ 明朝" w:hint="eastAsia"/>
        </w:rPr>
        <w:t>年度からの減少に影響した</w:t>
      </w:r>
      <w:r w:rsidR="00CD54D2" w:rsidRPr="003373A2">
        <w:rPr>
          <w:rFonts w:ascii="ＭＳ 明朝" w:hAnsi="ＭＳ 明朝" w:hint="eastAsia"/>
        </w:rPr>
        <w:t>。平成21年度からの増加分は、四万十すみずみツーリズム会員の農家民宿の宿泊者数を追加したためである。</w:t>
      </w:r>
    </w:p>
    <w:p w:rsidR="00294D21" w:rsidRDefault="00294D21" w:rsidP="00294D21">
      <w:pPr>
        <w:ind w:leftChars="135" w:left="283"/>
        <w:rPr>
          <w:noProof/>
        </w:rPr>
      </w:pPr>
    </w:p>
    <w:p w:rsidR="00B3484B" w:rsidRPr="002769C7" w:rsidRDefault="00B3484B" w:rsidP="00294D21">
      <w:pPr>
        <w:ind w:leftChars="135" w:left="283"/>
        <w:rPr>
          <w:u w:val="thick"/>
        </w:rPr>
      </w:pPr>
      <w:r w:rsidRPr="00B3484B">
        <w:rPr>
          <w:noProof/>
        </w:rPr>
        <w:drawing>
          <wp:inline distT="0" distB="0" distL="0" distR="0">
            <wp:extent cx="5052060" cy="271272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70465" w:rsidRDefault="00370465" w:rsidP="002769C7">
      <w:pPr>
        <w:ind w:leftChars="135" w:left="283"/>
      </w:pPr>
      <w:r>
        <w:br w:type="page"/>
      </w:r>
    </w:p>
    <w:p w:rsidR="0068551C" w:rsidRDefault="0068551C" w:rsidP="007E2C24">
      <w:pPr>
        <w:pStyle w:val="3"/>
        <w:ind w:leftChars="135" w:left="283"/>
      </w:pPr>
      <w:bookmarkStart w:id="46" w:name="_Toc383090931"/>
      <w:r w:rsidRPr="0068551C">
        <w:rPr>
          <w:rFonts w:hint="eastAsia"/>
        </w:rPr>
        <w:lastRenderedPageBreak/>
        <w:t>③流域を支援する制度の会員数</w:t>
      </w:r>
      <w:r w:rsidR="005029CD">
        <w:rPr>
          <w:rFonts w:hint="eastAsia"/>
        </w:rPr>
        <w:t>（資料：環境共生課）</w:t>
      </w:r>
      <w:bookmarkEnd w:id="46"/>
    </w:p>
    <w:p w:rsidR="00217927" w:rsidRDefault="00217927" w:rsidP="00240505">
      <w:pPr>
        <w:ind w:leftChars="135" w:left="4063" w:hangingChars="600" w:hanging="3780"/>
        <w:rPr>
          <w:kern w:val="0"/>
          <w:u w:val="thick"/>
        </w:rPr>
      </w:pPr>
      <w:r w:rsidRPr="00C47212">
        <w:rPr>
          <w:rFonts w:hint="eastAsia"/>
          <w:spacing w:val="210"/>
          <w:kern w:val="0"/>
          <w:u w:val="thick"/>
          <w:fitText w:val="840" w:id="573319174"/>
        </w:rPr>
        <w:t>定</w:t>
      </w:r>
      <w:r w:rsidRPr="00C47212">
        <w:rPr>
          <w:rFonts w:hint="eastAsia"/>
          <w:kern w:val="0"/>
          <w:u w:val="thick"/>
          <w:fitText w:val="840" w:id="573319174"/>
        </w:rPr>
        <w:t>義</w:t>
      </w:r>
    </w:p>
    <w:p w:rsidR="00217927" w:rsidRPr="003373A2" w:rsidRDefault="00B928C9" w:rsidP="00655778">
      <w:pPr>
        <w:ind w:leftChars="202" w:left="424" w:firstLineChars="100" w:firstLine="210"/>
      </w:pPr>
      <w:r w:rsidRPr="00B928C9">
        <w:rPr>
          <w:rFonts w:hint="eastAsia"/>
        </w:rPr>
        <w:t>四万十ドラマ、四万十楽舎、四万</w:t>
      </w:r>
      <w:r w:rsidRPr="003373A2">
        <w:rPr>
          <w:rFonts w:hint="eastAsia"/>
        </w:rPr>
        <w:t>十川財団、流域圏学会の会員数、梼原町千枚田オーナー制度、四万十ヤイロチョウの森トラスト活動のオーナー数</w:t>
      </w:r>
      <w:r w:rsidR="00CD54D2" w:rsidRPr="003373A2">
        <w:rPr>
          <w:rFonts w:hint="eastAsia"/>
        </w:rPr>
        <w:t>の合計</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655778" w:rsidP="00655778">
      <w:pPr>
        <w:ind w:leftChars="202" w:left="424" w:firstLineChars="100" w:firstLine="210"/>
      </w:pPr>
      <w:r w:rsidRPr="003373A2">
        <w:rPr>
          <w:rFonts w:hint="eastAsia"/>
        </w:rPr>
        <w:t>各団体へ直接照会</w:t>
      </w:r>
    </w:p>
    <w:p w:rsidR="00C47212" w:rsidRPr="003373A2" w:rsidRDefault="00C47212" w:rsidP="00C47212">
      <w:pPr>
        <w:ind w:leftChars="135" w:left="4063" w:hangingChars="600" w:hanging="3780"/>
        <w:rPr>
          <w:kern w:val="0"/>
          <w:u w:val="thick"/>
        </w:rPr>
      </w:pPr>
      <w:r w:rsidRPr="003373A2">
        <w:rPr>
          <w:rFonts w:hint="eastAsia"/>
          <w:spacing w:val="210"/>
          <w:kern w:val="0"/>
          <w:u w:val="thick"/>
          <w:fitText w:val="840" w:id="584199680"/>
        </w:rPr>
        <w:t>考</w:t>
      </w:r>
      <w:r w:rsidRPr="003373A2">
        <w:rPr>
          <w:rFonts w:hint="eastAsia"/>
          <w:kern w:val="0"/>
          <w:u w:val="thick"/>
          <w:fitText w:val="840" w:id="584199680"/>
        </w:rPr>
        <w:t>察</w:t>
      </w:r>
    </w:p>
    <w:p w:rsidR="00C47212" w:rsidRPr="003373A2" w:rsidRDefault="00C47212" w:rsidP="00C47212">
      <w:pPr>
        <w:ind w:leftChars="202" w:left="424" w:firstLineChars="100" w:firstLine="210"/>
        <w:rPr>
          <w:rFonts w:ascii="ＭＳ 明朝" w:hAnsi="ＭＳ 明朝"/>
        </w:rPr>
      </w:pPr>
      <w:r w:rsidRPr="003373A2">
        <w:rPr>
          <w:rFonts w:hint="eastAsia"/>
        </w:rPr>
        <w:t>流域を支援する制度の会員数</w:t>
      </w:r>
      <w:r w:rsidRPr="003373A2">
        <w:rPr>
          <w:rFonts w:ascii="ＭＳ 明朝" w:hAnsi="ＭＳ 明朝" w:hint="eastAsia"/>
        </w:rPr>
        <w:t>は平成14年度か</w:t>
      </w:r>
      <w:r w:rsidR="00F460C5" w:rsidRPr="003373A2">
        <w:rPr>
          <w:rFonts w:ascii="ＭＳ 明朝" w:hAnsi="ＭＳ 明朝" w:hint="eastAsia"/>
        </w:rPr>
        <w:t>ら減少傾向にある</w:t>
      </w:r>
      <w:r w:rsidRPr="003373A2">
        <w:rPr>
          <w:rFonts w:ascii="ＭＳ 明朝" w:hAnsi="ＭＳ 明朝" w:hint="eastAsia"/>
        </w:rPr>
        <w:t>。</w:t>
      </w:r>
      <w:r w:rsidR="00F460C5" w:rsidRPr="003373A2">
        <w:rPr>
          <w:rFonts w:ascii="ＭＳ 明朝" w:hAnsi="ＭＳ 明朝" w:hint="eastAsia"/>
        </w:rPr>
        <w:t>平成20年度と平成23年度は、その前年度に比べて微増している。</w:t>
      </w:r>
      <w:r w:rsidRPr="003373A2">
        <w:rPr>
          <w:rFonts w:ascii="ＭＳ 明朝" w:hAnsi="ＭＳ 明朝" w:hint="eastAsia"/>
        </w:rPr>
        <w:t>平成14年度から平成24年度にかけては1,241人減少した。</w:t>
      </w:r>
    </w:p>
    <w:p w:rsidR="00E05C63" w:rsidRPr="003373A2" w:rsidRDefault="00C47212" w:rsidP="00C47212">
      <w:pPr>
        <w:ind w:leftChars="202" w:left="424" w:firstLineChars="100" w:firstLine="210"/>
        <w:rPr>
          <w:rFonts w:ascii="ＭＳ 明朝" w:hAnsi="ＭＳ 明朝"/>
        </w:rPr>
      </w:pPr>
      <w:r w:rsidRPr="003373A2">
        <w:rPr>
          <w:rFonts w:ascii="ＭＳ 明朝" w:hAnsi="ＭＳ 明朝" w:hint="eastAsia"/>
        </w:rPr>
        <w:t>目標値1,988人人に対し、平成24年度は1,131人と857人下回り、目標を達成できな</w:t>
      </w:r>
      <w:r w:rsidR="00E05C63" w:rsidRPr="003373A2">
        <w:rPr>
          <w:rFonts w:ascii="ＭＳ 明朝" w:hAnsi="ＭＳ 明朝" w:hint="eastAsia"/>
        </w:rPr>
        <w:t>かった</w:t>
      </w:r>
      <w:r w:rsidRPr="003373A2">
        <w:rPr>
          <w:rFonts w:ascii="ＭＳ 明朝" w:hAnsi="ＭＳ 明朝" w:hint="eastAsia"/>
        </w:rPr>
        <w:t>。</w:t>
      </w:r>
    </w:p>
    <w:p w:rsidR="00C47212" w:rsidRPr="003373A2" w:rsidRDefault="009151B6" w:rsidP="00C47212">
      <w:pPr>
        <w:ind w:leftChars="202" w:left="424" w:firstLineChars="100" w:firstLine="210"/>
        <w:rPr>
          <w:u w:val="thick"/>
        </w:rPr>
      </w:pPr>
      <w:r>
        <w:rPr>
          <w:rFonts w:ascii="ＭＳ 明朝" w:hAnsi="ＭＳ 明朝" w:hint="eastAsia"/>
        </w:rPr>
        <w:t>減少率が</w:t>
      </w:r>
      <w:r w:rsidR="00CD54D2" w:rsidRPr="003373A2">
        <w:rPr>
          <w:rFonts w:ascii="ＭＳ 明朝" w:hAnsi="ＭＳ 明朝" w:hint="eastAsia"/>
        </w:rPr>
        <w:t>大きいのは四万十川財団の会員数であり、四万十川財団では会員減に歯止めをかけるため、事業見直しを</w:t>
      </w:r>
      <w:r w:rsidR="00E05C63" w:rsidRPr="003373A2">
        <w:rPr>
          <w:rFonts w:ascii="ＭＳ 明朝" w:hAnsi="ＭＳ 明朝" w:hint="eastAsia"/>
        </w:rPr>
        <w:t>含めた</w:t>
      </w:r>
      <w:r w:rsidR="00CD54D2" w:rsidRPr="003373A2">
        <w:rPr>
          <w:rFonts w:ascii="ＭＳ 明朝" w:hAnsi="ＭＳ 明朝" w:hint="eastAsia"/>
        </w:rPr>
        <w:t>検討</w:t>
      </w:r>
      <w:r w:rsidR="00E05C63" w:rsidRPr="003373A2">
        <w:rPr>
          <w:rFonts w:ascii="ＭＳ 明朝" w:hAnsi="ＭＳ 明朝" w:hint="eastAsia"/>
        </w:rPr>
        <w:t>をする予定</w:t>
      </w:r>
      <w:r w:rsidR="00CD54D2" w:rsidRPr="003373A2">
        <w:rPr>
          <w:rFonts w:ascii="ＭＳ 明朝" w:hAnsi="ＭＳ 明朝" w:hint="eastAsia"/>
        </w:rPr>
        <w:t>。</w:t>
      </w:r>
    </w:p>
    <w:p w:rsidR="00655778" w:rsidRPr="00655778" w:rsidRDefault="00655778" w:rsidP="00655778">
      <w:pPr>
        <w:ind w:leftChars="202" w:left="424"/>
      </w:pPr>
    </w:p>
    <w:p w:rsidR="00D67380" w:rsidRDefault="00B3484B" w:rsidP="002769C7">
      <w:pPr>
        <w:ind w:leftChars="135" w:left="283"/>
      </w:pPr>
      <w:r>
        <w:rPr>
          <w:noProof/>
        </w:rPr>
        <w:drawing>
          <wp:inline distT="0" distB="0" distL="0" distR="0">
            <wp:extent cx="5044440" cy="271272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4440" cy="2712720"/>
                    </a:xfrm>
                    <a:prstGeom prst="rect">
                      <a:avLst/>
                    </a:prstGeom>
                    <a:noFill/>
                    <a:ln>
                      <a:noFill/>
                    </a:ln>
                  </pic:spPr>
                </pic:pic>
              </a:graphicData>
            </a:graphic>
          </wp:inline>
        </w:drawing>
      </w:r>
    </w:p>
    <w:p w:rsidR="00370465" w:rsidRDefault="00370465" w:rsidP="003E7DCC">
      <w:r>
        <w:br w:type="page"/>
      </w:r>
    </w:p>
    <w:p w:rsidR="00914CE1" w:rsidRDefault="00914CE1" w:rsidP="00914CE1">
      <w:pPr>
        <w:rPr>
          <w:u w:val="double"/>
        </w:rPr>
      </w:pPr>
      <w:r w:rsidRPr="0053685A">
        <w:rPr>
          <w:rFonts w:hint="eastAsia"/>
          <w:u w:val="double"/>
        </w:rPr>
        <w:lastRenderedPageBreak/>
        <w:t>●</w:t>
      </w:r>
      <w:r>
        <w:rPr>
          <w:rFonts w:hint="eastAsia"/>
          <w:u w:val="double"/>
        </w:rPr>
        <w:t>行政</w:t>
      </w:r>
      <w:r w:rsidRPr="0053685A">
        <w:rPr>
          <w:rFonts w:hint="eastAsia"/>
          <w:u w:val="double"/>
        </w:rPr>
        <w:t xml:space="preserve">が主体となる項目　　　　　　　　　　　　　　　　　　　　　　　　　　　　　　　</w:t>
      </w:r>
    </w:p>
    <w:p w:rsidR="00FD2C4E" w:rsidRDefault="0068551C" w:rsidP="00FD2C4E">
      <w:pPr>
        <w:pStyle w:val="3"/>
        <w:ind w:leftChars="135" w:left="493" w:hangingChars="100" w:hanging="210"/>
      </w:pPr>
      <w:bookmarkStart w:id="47" w:name="_Toc383090932"/>
      <w:r w:rsidRPr="0068551C">
        <w:rPr>
          <w:rFonts w:hint="eastAsia"/>
        </w:rPr>
        <w:t>④環境活動リーダー・インタープリター等の人数</w:t>
      </w:r>
      <w:bookmarkEnd w:id="47"/>
    </w:p>
    <w:p w:rsidR="0068551C" w:rsidRDefault="00570144" w:rsidP="00FD2C4E">
      <w:pPr>
        <w:pStyle w:val="3"/>
        <w:ind w:leftChars="135" w:left="493" w:hangingChars="100" w:hanging="210"/>
        <w:jc w:val="right"/>
      </w:pPr>
      <w:bookmarkStart w:id="48" w:name="_Toc383090933"/>
      <w:r w:rsidRPr="00570144">
        <w:rPr>
          <w:rFonts w:hint="eastAsia"/>
        </w:rPr>
        <w:t>（資料：</w:t>
      </w:r>
      <w:r w:rsidR="005029CD">
        <w:rPr>
          <w:rFonts w:hint="eastAsia"/>
        </w:rPr>
        <w:t>環境共生</w:t>
      </w:r>
      <w:r w:rsidRPr="00570144">
        <w:rPr>
          <w:rFonts w:hint="eastAsia"/>
        </w:rPr>
        <w:t>課</w:t>
      </w:r>
      <w:r w:rsidR="00FD2C4E">
        <w:rPr>
          <w:rFonts w:hint="eastAsia"/>
        </w:rPr>
        <w:t>、新エネルギー推進課</w:t>
      </w:r>
      <w:r w:rsidRPr="00570144">
        <w:rPr>
          <w:rFonts w:hint="eastAsia"/>
        </w:rPr>
        <w:t>）</w:t>
      </w:r>
      <w:bookmarkEnd w:id="48"/>
    </w:p>
    <w:p w:rsidR="00217927" w:rsidRDefault="00217927" w:rsidP="00240505">
      <w:pPr>
        <w:ind w:leftChars="135" w:left="4063" w:hangingChars="600" w:hanging="3780"/>
        <w:rPr>
          <w:kern w:val="0"/>
          <w:u w:val="thick"/>
        </w:rPr>
      </w:pPr>
      <w:r w:rsidRPr="00C47212">
        <w:rPr>
          <w:rFonts w:hint="eastAsia"/>
          <w:spacing w:val="210"/>
          <w:kern w:val="0"/>
          <w:u w:val="thick"/>
          <w:fitText w:val="840" w:id="573319176"/>
        </w:rPr>
        <w:t>定</w:t>
      </w:r>
      <w:r w:rsidRPr="00C47212">
        <w:rPr>
          <w:rFonts w:hint="eastAsia"/>
          <w:kern w:val="0"/>
          <w:u w:val="thick"/>
          <w:fitText w:val="840" w:id="573319176"/>
        </w:rPr>
        <w:t>義</w:t>
      </w:r>
    </w:p>
    <w:p w:rsidR="00217927" w:rsidRPr="003373A2" w:rsidRDefault="00FD2C4E" w:rsidP="00655778">
      <w:pPr>
        <w:ind w:leftChars="202" w:left="424" w:firstLineChars="100" w:firstLine="210"/>
        <w:rPr>
          <w:u w:val="thick"/>
        </w:rPr>
      </w:pPr>
      <w:r w:rsidRPr="00FD2C4E">
        <w:rPr>
          <w:rFonts w:ascii="ＭＳ 明朝" w:hAnsi="ＭＳ 明朝" w:hint="eastAsia"/>
        </w:rPr>
        <w:t>持続可能な社会の実現に向けて行動できる人材を養成する環境活動リーダー養成講座（平成12</w:t>
      </w:r>
      <w:r w:rsidRPr="003373A2">
        <w:rPr>
          <w:rFonts w:ascii="ＭＳ 明朝" w:hAnsi="ＭＳ 明朝" w:hint="eastAsia"/>
        </w:rPr>
        <w:t>年度から平成15年度の事業）の参加者数、自然解説活動を行える人材を養成するインタープリター養成講座の参加者数、四万十川財団</w:t>
      </w:r>
      <w:r w:rsidR="00E05C63" w:rsidRPr="003373A2">
        <w:rPr>
          <w:rFonts w:ascii="ＭＳ 明朝" w:hAnsi="ＭＳ 明朝" w:hint="eastAsia"/>
        </w:rPr>
        <w:t>の</w:t>
      </w:r>
      <w:r w:rsidRPr="003373A2">
        <w:rPr>
          <w:rFonts w:ascii="ＭＳ 明朝" w:hAnsi="ＭＳ 明朝" w:hint="eastAsia"/>
        </w:rPr>
        <w:t>四万十リバーマスター数</w:t>
      </w:r>
      <w:r w:rsidR="00E05C63" w:rsidRPr="003373A2">
        <w:rPr>
          <w:rFonts w:ascii="ＭＳ 明朝" w:hAnsi="ＭＳ 明朝" w:hint="eastAsia"/>
        </w:rPr>
        <w:t>の合計</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9C7B28" w:rsidP="00655778">
      <w:pPr>
        <w:ind w:leftChars="202" w:left="424" w:firstLineChars="100" w:firstLine="210"/>
        <w:rPr>
          <w:u w:val="thick"/>
        </w:rPr>
      </w:pPr>
      <w:r w:rsidRPr="003373A2">
        <w:rPr>
          <w:rFonts w:ascii="ＭＳ 明朝" w:hAnsi="ＭＳ 明朝" w:hint="eastAsia"/>
        </w:rPr>
        <w:t>新エネルギー推進課、</w:t>
      </w:r>
      <w:r w:rsidR="00FD2C4E" w:rsidRPr="003373A2">
        <w:rPr>
          <w:rFonts w:ascii="ＭＳ 明朝" w:hAnsi="ＭＳ 明朝" w:hint="eastAsia"/>
        </w:rPr>
        <w:t>四万十川財団へ照会</w:t>
      </w:r>
    </w:p>
    <w:p w:rsidR="00C47212" w:rsidRPr="003373A2" w:rsidRDefault="00C47212" w:rsidP="00C47212">
      <w:pPr>
        <w:ind w:leftChars="135" w:left="4063" w:hangingChars="600" w:hanging="3780"/>
        <w:rPr>
          <w:kern w:val="0"/>
          <w:u w:val="thick"/>
        </w:rPr>
      </w:pPr>
      <w:r w:rsidRPr="003373A2">
        <w:rPr>
          <w:rFonts w:hint="eastAsia"/>
          <w:spacing w:val="210"/>
          <w:kern w:val="0"/>
          <w:u w:val="thick"/>
          <w:fitText w:val="840" w:id="584199681"/>
        </w:rPr>
        <w:t>考</w:t>
      </w:r>
      <w:r w:rsidRPr="003373A2">
        <w:rPr>
          <w:rFonts w:hint="eastAsia"/>
          <w:kern w:val="0"/>
          <w:u w:val="thick"/>
          <w:fitText w:val="840" w:id="584199681"/>
        </w:rPr>
        <w:t>察</w:t>
      </w:r>
    </w:p>
    <w:p w:rsidR="00C47212" w:rsidRPr="003373A2" w:rsidRDefault="00C47212" w:rsidP="00C47212">
      <w:pPr>
        <w:ind w:leftChars="202" w:left="424" w:firstLineChars="100" w:firstLine="210"/>
        <w:rPr>
          <w:rFonts w:ascii="ＭＳ 明朝" w:hAnsi="ＭＳ 明朝"/>
        </w:rPr>
      </w:pPr>
      <w:r w:rsidRPr="003373A2">
        <w:rPr>
          <w:rFonts w:hint="eastAsia"/>
        </w:rPr>
        <w:t>環境活動リーダー・インタープリター等の人数</w:t>
      </w:r>
      <w:r w:rsidRPr="003373A2">
        <w:rPr>
          <w:rFonts w:ascii="ＭＳ 明朝" w:hAnsi="ＭＳ 明朝" w:hint="eastAsia"/>
        </w:rPr>
        <w:t>は平成15年度から減少しはじめ、平成16年度以降は130人以下の人数で横</w:t>
      </w:r>
      <w:r w:rsidR="00F460C5" w:rsidRPr="003373A2">
        <w:rPr>
          <w:rFonts w:ascii="ＭＳ 明朝" w:hAnsi="ＭＳ 明朝" w:hint="eastAsia"/>
        </w:rPr>
        <w:t>ばいとなっている</w:t>
      </w:r>
      <w:r w:rsidRPr="003373A2">
        <w:rPr>
          <w:rFonts w:ascii="ＭＳ 明朝" w:hAnsi="ＭＳ 明朝" w:hint="eastAsia"/>
        </w:rPr>
        <w:t>。平成14年度から平成24年度にかけては</w:t>
      </w:r>
      <w:r w:rsidR="00F460C5" w:rsidRPr="003373A2">
        <w:rPr>
          <w:rFonts w:ascii="ＭＳ 明朝" w:hAnsi="ＭＳ 明朝" w:hint="eastAsia"/>
        </w:rPr>
        <w:t>129</w:t>
      </w:r>
      <w:r w:rsidRPr="003373A2">
        <w:rPr>
          <w:rFonts w:ascii="ＭＳ 明朝" w:hAnsi="ＭＳ 明朝" w:hint="eastAsia"/>
        </w:rPr>
        <w:t>人減少した。</w:t>
      </w:r>
    </w:p>
    <w:p w:rsidR="00C47212" w:rsidRPr="003373A2" w:rsidRDefault="00E05C63" w:rsidP="00C47212">
      <w:pPr>
        <w:ind w:leftChars="202" w:left="424" w:firstLineChars="100" w:firstLine="210"/>
        <w:rPr>
          <w:u w:val="thick"/>
        </w:rPr>
      </w:pPr>
      <w:r w:rsidRPr="003373A2">
        <w:rPr>
          <w:rFonts w:ascii="ＭＳ 明朝" w:hAnsi="ＭＳ 明朝" w:hint="eastAsia"/>
        </w:rPr>
        <w:t>全体をとおして目標を</w:t>
      </w:r>
      <w:r w:rsidR="003373A2">
        <w:rPr>
          <w:rFonts w:ascii="ＭＳ 明朝" w:hAnsi="ＭＳ 明朝" w:hint="eastAsia"/>
        </w:rPr>
        <w:t>達成</w:t>
      </w:r>
      <w:r w:rsidRPr="003373A2">
        <w:rPr>
          <w:rFonts w:ascii="ＭＳ 明朝" w:hAnsi="ＭＳ 明朝" w:hint="eastAsia"/>
        </w:rPr>
        <w:t>していたが</w:t>
      </w:r>
      <w:r w:rsidR="00C47212" w:rsidRPr="003373A2">
        <w:rPr>
          <w:rFonts w:ascii="ＭＳ 明朝" w:hAnsi="ＭＳ 明朝" w:hint="eastAsia"/>
        </w:rPr>
        <w:t>、</w:t>
      </w:r>
      <w:r w:rsidR="009151B6">
        <w:rPr>
          <w:rFonts w:ascii="ＭＳ 明朝" w:hAnsi="ＭＳ 明朝" w:hint="eastAsia"/>
        </w:rPr>
        <w:t>目標値104人に対し、</w:t>
      </w:r>
      <w:r w:rsidR="00C47212" w:rsidRPr="003373A2">
        <w:rPr>
          <w:rFonts w:ascii="ＭＳ 明朝" w:hAnsi="ＭＳ 明朝" w:hint="eastAsia"/>
        </w:rPr>
        <w:t>平成24年度は</w:t>
      </w:r>
      <w:r w:rsidR="00F460C5" w:rsidRPr="003373A2">
        <w:rPr>
          <w:rFonts w:ascii="ＭＳ 明朝" w:hAnsi="ＭＳ 明朝" w:hint="eastAsia"/>
        </w:rPr>
        <w:t>97</w:t>
      </w:r>
      <w:r w:rsidR="00C47212" w:rsidRPr="003373A2">
        <w:rPr>
          <w:rFonts w:ascii="ＭＳ 明朝" w:hAnsi="ＭＳ 明朝" w:hint="eastAsia"/>
        </w:rPr>
        <w:t>人と</w:t>
      </w:r>
      <w:r w:rsidRPr="003373A2">
        <w:rPr>
          <w:rFonts w:ascii="ＭＳ 明朝" w:hAnsi="ＭＳ 明朝" w:hint="eastAsia"/>
        </w:rPr>
        <w:t>目標値を</w:t>
      </w:r>
      <w:r w:rsidR="00F460C5" w:rsidRPr="003373A2">
        <w:rPr>
          <w:rFonts w:ascii="ＭＳ 明朝" w:hAnsi="ＭＳ 明朝" w:hint="eastAsia"/>
        </w:rPr>
        <w:t>７</w:t>
      </w:r>
      <w:r w:rsidR="00C47212" w:rsidRPr="003373A2">
        <w:rPr>
          <w:rFonts w:ascii="ＭＳ 明朝" w:hAnsi="ＭＳ 明朝" w:hint="eastAsia"/>
        </w:rPr>
        <w:t>人下回り、目標を達成でき</w:t>
      </w:r>
      <w:r w:rsidRPr="003373A2">
        <w:rPr>
          <w:rFonts w:ascii="ＭＳ 明朝" w:hAnsi="ＭＳ 明朝" w:hint="eastAsia"/>
        </w:rPr>
        <w:t>なかった</w:t>
      </w:r>
      <w:r w:rsidR="00C47212" w:rsidRPr="003373A2">
        <w:rPr>
          <w:rFonts w:ascii="ＭＳ 明朝" w:hAnsi="ＭＳ 明朝" w:hint="eastAsia"/>
        </w:rPr>
        <w:t>。</w:t>
      </w:r>
    </w:p>
    <w:p w:rsidR="00AC082E" w:rsidRDefault="00AC082E" w:rsidP="00240505">
      <w:pPr>
        <w:ind w:leftChars="135" w:left="1543" w:hangingChars="600" w:hanging="1260"/>
        <w:rPr>
          <w:u w:val="thick"/>
        </w:rPr>
      </w:pPr>
    </w:p>
    <w:p w:rsidR="00217927" w:rsidRPr="002769C7" w:rsidRDefault="00B3484B" w:rsidP="00294D21">
      <w:pPr>
        <w:ind w:leftChars="135" w:left="283"/>
        <w:rPr>
          <w:u w:val="thick"/>
        </w:rPr>
      </w:pPr>
      <w:r w:rsidRPr="00B3484B">
        <w:rPr>
          <w:noProof/>
        </w:rPr>
        <w:drawing>
          <wp:inline distT="0" distB="0" distL="0" distR="0">
            <wp:extent cx="5044440" cy="271272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44440" cy="2712720"/>
                    </a:xfrm>
                    <a:prstGeom prst="rect">
                      <a:avLst/>
                    </a:prstGeom>
                    <a:noFill/>
                    <a:ln>
                      <a:noFill/>
                    </a:ln>
                  </pic:spPr>
                </pic:pic>
              </a:graphicData>
            </a:graphic>
          </wp:inline>
        </w:drawing>
      </w:r>
    </w:p>
    <w:p w:rsidR="00370465" w:rsidRDefault="00370465" w:rsidP="002769C7">
      <w:pPr>
        <w:ind w:leftChars="135" w:left="283"/>
      </w:pPr>
      <w:r>
        <w:br w:type="page"/>
      </w:r>
    </w:p>
    <w:p w:rsidR="0068551C" w:rsidRPr="00FD2C4E" w:rsidRDefault="00914CE1" w:rsidP="007E2C24">
      <w:pPr>
        <w:pStyle w:val="3"/>
        <w:ind w:leftChars="135" w:left="283"/>
        <w:rPr>
          <w:color w:val="000000" w:themeColor="text1"/>
        </w:rPr>
      </w:pPr>
      <w:bookmarkStart w:id="49" w:name="_Toc383090934"/>
      <w:r w:rsidRPr="00914CE1">
        <w:rPr>
          <w:rFonts w:hint="eastAsia"/>
        </w:rPr>
        <w:lastRenderedPageBreak/>
        <w:t>⑤交流人口の状況</w:t>
      </w:r>
      <w:r w:rsidR="00FD2C4E">
        <w:rPr>
          <w:rFonts w:hint="eastAsia"/>
          <w:color w:val="000000" w:themeColor="text1"/>
        </w:rPr>
        <w:t>（資料：四万十市）</w:t>
      </w:r>
      <w:bookmarkEnd w:id="49"/>
    </w:p>
    <w:p w:rsidR="00BA6917" w:rsidRPr="009C013E" w:rsidRDefault="00BA6917" w:rsidP="00BA6917">
      <w:pPr>
        <w:ind w:leftChars="135" w:left="283"/>
        <w:rPr>
          <w:rFonts w:ascii="ＭＳ 明朝" w:hAnsi="ＭＳ 明朝"/>
        </w:rPr>
      </w:pPr>
      <w:r>
        <w:rPr>
          <w:rFonts w:ascii="ＭＳ 明朝" w:hAnsi="ＭＳ 明朝" w:hint="eastAsia"/>
        </w:rPr>
        <w:t>○四万十市における入込客</w:t>
      </w:r>
    </w:p>
    <w:p w:rsidR="00217927" w:rsidRDefault="00217927" w:rsidP="00240505">
      <w:pPr>
        <w:ind w:leftChars="135" w:left="4063" w:hangingChars="600" w:hanging="3780"/>
        <w:rPr>
          <w:kern w:val="0"/>
          <w:u w:val="thick"/>
        </w:rPr>
      </w:pPr>
      <w:r w:rsidRPr="005029CD">
        <w:rPr>
          <w:rFonts w:hint="eastAsia"/>
          <w:spacing w:val="210"/>
          <w:kern w:val="0"/>
          <w:u w:val="thick"/>
          <w:fitText w:val="840" w:id="573319178"/>
        </w:rPr>
        <w:t>定</w:t>
      </w:r>
      <w:r w:rsidRPr="005029CD">
        <w:rPr>
          <w:rFonts w:hint="eastAsia"/>
          <w:kern w:val="0"/>
          <w:u w:val="thick"/>
          <w:fitText w:val="840" w:id="573319178"/>
        </w:rPr>
        <w:t>義</w:t>
      </w:r>
    </w:p>
    <w:p w:rsidR="00217927" w:rsidRPr="002769C7" w:rsidRDefault="000B784F" w:rsidP="00F53265">
      <w:pPr>
        <w:ind w:leftChars="202" w:left="424" w:firstLineChars="100" w:firstLine="210"/>
        <w:rPr>
          <w:u w:val="thick"/>
        </w:rPr>
      </w:pPr>
      <w:r>
        <w:rPr>
          <w:rFonts w:ascii="ＭＳ 明朝" w:hAnsi="ＭＳ 明朝" w:hint="eastAsia"/>
        </w:rPr>
        <w:t>四万十市</w:t>
      </w:r>
      <w:r w:rsidR="00F53265">
        <w:rPr>
          <w:rFonts w:ascii="ＭＳ 明朝" w:hAnsi="ＭＳ 明朝" w:hint="eastAsia"/>
        </w:rPr>
        <w:t>（旧中村市）</w:t>
      </w:r>
      <w:r>
        <w:rPr>
          <w:rFonts w:ascii="ＭＳ 明朝" w:hAnsi="ＭＳ 明朝" w:hint="eastAsia"/>
        </w:rPr>
        <w:t>における年間入込</w:t>
      </w:r>
      <w:r w:rsidR="00BA6917" w:rsidRPr="009C013E">
        <w:rPr>
          <w:rFonts w:ascii="ＭＳ 明朝" w:hAnsi="ＭＳ 明朝" w:hint="eastAsia"/>
        </w:rPr>
        <w:t>客</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BA6917" w:rsidP="00F53265">
      <w:pPr>
        <w:ind w:leftChars="202" w:left="424" w:firstLineChars="100" w:firstLine="210"/>
        <w:rPr>
          <w:u w:val="thick"/>
        </w:rPr>
      </w:pPr>
      <w:r w:rsidRPr="009C013E">
        <w:rPr>
          <w:rFonts w:ascii="ＭＳ 明朝" w:hAnsi="ＭＳ 明朝" w:hint="eastAsia"/>
        </w:rPr>
        <w:t>四万十市観光協会の資料（四万十市観光動態調査報告書）</w:t>
      </w:r>
    </w:p>
    <w:p w:rsidR="006D787C" w:rsidRDefault="006D787C" w:rsidP="006D787C">
      <w:pPr>
        <w:ind w:leftChars="135" w:left="4063" w:hangingChars="600" w:hanging="3780"/>
        <w:rPr>
          <w:kern w:val="0"/>
          <w:u w:val="thick"/>
        </w:rPr>
      </w:pPr>
      <w:r w:rsidRPr="006D787C">
        <w:rPr>
          <w:rFonts w:hint="eastAsia"/>
          <w:spacing w:val="210"/>
          <w:kern w:val="0"/>
          <w:u w:val="thick"/>
          <w:fitText w:val="840" w:id="584199682"/>
        </w:rPr>
        <w:t>考</w:t>
      </w:r>
      <w:r w:rsidRPr="006D787C">
        <w:rPr>
          <w:rFonts w:hint="eastAsia"/>
          <w:kern w:val="0"/>
          <w:u w:val="thick"/>
          <w:fitText w:val="840" w:id="584199682"/>
        </w:rPr>
        <w:t>察</w:t>
      </w:r>
    </w:p>
    <w:p w:rsidR="006D787C" w:rsidRPr="003339F5" w:rsidRDefault="006D787C" w:rsidP="006D787C">
      <w:pPr>
        <w:ind w:leftChars="202" w:left="424" w:firstLineChars="100" w:firstLine="210"/>
        <w:rPr>
          <w:rFonts w:ascii="ＭＳ 明朝" w:hAnsi="ＭＳ 明朝"/>
        </w:rPr>
      </w:pPr>
      <w:r>
        <w:rPr>
          <w:rFonts w:ascii="ＭＳ 明朝" w:hAnsi="ＭＳ 明朝" w:hint="eastAsia"/>
        </w:rPr>
        <w:t>四万十市（旧中村市）における入込客</w:t>
      </w:r>
      <w:r w:rsidRPr="0068551C">
        <w:rPr>
          <w:rFonts w:hint="eastAsia"/>
        </w:rPr>
        <w:t>数</w:t>
      </w:r>
      <w:r>
        <w:rPr>
          <w:rFonts w:ascii="ＭＳ 明朝" w:hAnsi="ＭＳ 明朝" w:hint="eastAsia"/>
        </w:rPr>
        <w:t>は</w:t>
      </w:r>
      <w:r w:rsidRPr="003339F5">
        <w:rPr>
          <w:rFonts w:ascii="ＭＳ 明朝" w:hAnsi="ＭＳ 明朝" w:hint="eastAsia"/>
        </w:rPr>
        <w:t>平成</w:t>
      </w:r>
      <w:r>
        <w:rPr>
          <w:rFonts w:ascii="ＭＳ 明朝" w:hAnsi="ＭＳ 明朝" w:hint="eastAsia"/>
        </w:rPr>
        <w:t>16</w:t>
      </w:r>
      <w:r w:rsidRPr="003339F5">
        <w:rPr>
          <w:rFonts w:ascii="ＭＳ 明朝" w:hAnsi="ＭＳ 明朝" w:hint="eastAsia"/>
        </w:rPr>
        <w:t>年度</w:t>
      </w:r>
      <w:r>
        <w:rPr>
          <w:rFonts w:ascii="ＭＳ 明朝" w:hAnsi="ＭＳ 明朝" w:hint="eastAsia"/>
        </w:rPr>
        <w:t>まで減少傾向</w:t>
      </w:r>
      <w:r w:rsidR="006708EA">
        <w:rPr>
          <w:rFonts w:ascii="ＭＳ 明朝" w:hAnsi="ＭＳ 明朝" w:hint="eastAsia"/>
        </w:rPr>
        <w:t>であったが</w:t>
      </w:r>
      <w:r>
        <w:rPr>
          <w:rFonts w:ascii="ＭＳ 明朝" w:hAnsi="ＭＳ 明朝" w:hint="eastAsia"/>
        </w:rPr>
        <w:t>、平成17年度から増加傾向に転じ、平成22年度は1,474千人で最高入込客数を記録したが、平成23年度以降は再び減少傾向に転じた。平成14年度から平成24年度にかけては</w:t>
      </w:r>
      <w:r w:rsidR="00C32A8E">
        <w:rPr>
          <w:rFonts w:ascii="ＭＳ 明朝" w:hAnsi="ＭＳ 明朝" w:hint="eastAsia"/>
        </w:rPr>
        <w:t>472千人増加</w:t>
      </w:r>
      <w:r>
        <w:rPr>
          <w:rFonts w:ascii="ＭＳ 明朝" w:hAnsi="ＭＳ 明朝" w:hint="eastAsia"/>
        </w:rPr>
        <w:t>した。</w:t>
      </w:r>
    </w:p>
    <w:p w:rsidR="006D787C" w:rsidRPr="003373A2" w:rsidRDefault="006D787C" w:rsidP="006D787C">
      <w:pPr>
        <w:ind w:leftChars="202" w:left="424" w:firstLineChars="100" w:firstLine="210"/>
        <w:rPr>
          <w:u w:val="thick"/>
        </w:rPr>
      </w:pPr>
      <w:r w:rsidRPr="003339F5">
        <w:rPr>
          <w:rFonts w:ascii="ＭＳ 明朝" w:hAnsi="ＭＳ 明朝" w:hint="eastAsia"/>
        </w:rPr>
        <w:t>目標値</w:t>
      </w:r>
      <w:r w:rsidR="00C32A8E">
        <w:rPr>
          <w:rFonts w:ascii="ＭＳ 明朝" w:hAnsi="ＭＳ 明朝" w:hint="eastAsia"/>
        </w:rPr>
        <w:t>870千</w:t>
      </w:r>
      <w:r>
        <w:rPr>
          <w:rFonts w:ascii="ＭＳ 明朝" w:hAnsi="ＭＳ 明朝" w:hint="eastAsia"/>
        </w:rPr>
        <w:t>人</w:t>
      </w:r>
      <w:r w:rsidRPr="003339F5">
        <w:rPr>
          <w:rFonts w:ascii="ＭＳ 明朝" w:hAnsi="ＭＳ 明朝" w:hint="eastAsia"/>
        </w:rPr>
        <w:t>に対し、平成24</w:t>
      </w:r>
      <w:r>
        <w:rPr>
          <w:rFonts w:ascii="ＭＳ 明朝" w:hAnsi="ＭＳ 明朝" w:hint="eastAsia"/>
        </w:rPr>
        <w:t>年度は1,167千</w:t>
      </w:r>
      <w:r w:rsidRPr="003373A2">
        <w:rPr>
          <w:rFonts w:ascii="ＭＳ 明朝" w:hAnsi="ＭＳ 明朝" w:hint="eastAsia"/>
        </w:rPr>
        <w:t>人と</w:t>
      </w:r>
      <w:r w:rsidR="00C32A8E" w:rsidRPr="003373A2">
        <w:rPr>
          <w:rFonts w:ascii="ＭＳ 明朝" w:hAnsi="ＭＳ 明朝" w:hint="eastAsia"/>
        </w:rPr>
        <w:t>297</w:t>
      </w:r>
      <w:r w:rsidRPr="003373A2">
        <w:rPr>
          <w:rFonts w:ascii="ＭＳ 明朝" w:hAnsi="ＭＳ 明朝" w:hint="eastAsia"/>
        </w:rPr>
        <w:t>千人上回り、目標を達成し</w:t>
      </w:r>
      <w:r w:rsidR="00E05C63" w:rsidRPr="003373A2">
        <w:rPr>
          <w:rFonts w:ascii="ＭＳ 明朝" w:hAnsi="ＭＳ 明朝" w:hint="eastAsia"/>
        </w:rPr>
        <w:t>た</w:t>
      </w:r>
      <w:r w:rsidRPr="003373A2">
        <w:rPr>
          <w:rFonts w:ascii="ＭＳ 明朝" w:hAnsi="ＭＳ 明朝" w:hint="eastAsia"/>
        </w:rPr>
        <w:t>。</w:t>
      </w:r>
    </w:p>
    <w:p w:rsidR="002205C0" w:rsidRPr="002769C7" w:rsidRDefault="002205C0" w:rsidP="00AC082E">
      <w:pPr>
        <w:ind w:leftChars="202" w:left="424"/>
        <w:rPr>
          <w:u w:val="thick"/>
        </w:rPr>
      </w:pPr>
    </w:p>
    <w:p w:rsidR="00B3484B" w:rsidRDefault="0087430F" w:rsidP="00240505">
      <w:pPr>
        <w:ind w:leftChars="135" w:left="1543" w:hangingChars="600" w:hanging="1260"/>
      </w:pPr>
      <w:r>
        <w:rPr>
          <w:noProof/>
        </w:rPr>
        <w:drawing>
          <wp:inline distT="0" distB="0" distL="0" distR="0">
            <wp:extent cx="5052060" cy="27051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6708EA" w:rsidRPr="006708EA" w:rsidRDefault="006708EA" w:rsidP="006708EA">
      <w:pPr>
        <w:ind w:leftChars="135" w:left="1543" w:rightChars="134" w:right="281" w:hangingChars="600" w:hanging="1260"/>
        <w:jc w:val="right"/>
        <w:rPr>
          <w:rFonts w:ascii="ＭＳ 明朝" w:hAnsi="ＭＳ 明朝"/>
        </w:rPr>
      </w:pPr>
      <w:r w:rsidRPr="006708EA">
        <w:rPr>
          <w:rFonts w:ascii="ＭＳ 明朝" w:hAnsi="ＭＳ 明朝" w:hint="eastAsia"/>
        </w:rPr>
        <w:t>※平成18年度から旧西土佐を含む、四万十市の数値</w:t>
      </w:r>
    </w:p>
    <w:p w:rsidR="002205C0" w:rsidRPr="002205C0" w:rsidRDefault="002205C0" w:rsidP="00240505">
      <w:pPr>
        <w:ind w:leftChars="135" w:left="1543" w:hangingChars="600" w:hanging="1260"/>
      </w:pPr>
      <w:r w:rsidRPr="002205C0">
        <w:br w:type="page"/>
      </w:r>
    </w:p>
    <w:p w:rsidR="00BA6917" w:rsidRPr="009C013E" w:rsidRDefault="00BA6917" w:rsidP="00BA6917">
      <w:pPr>
        <w:ind w:leftChars="135" w:left="283"/>
        <w:rPr>
          <w:rFonts w:ascii="ＭＳ 明朝" w:hAnsi="ＭＳ 明朝"/>
        </w:rPr>
      </w:pPr>
      <w:r w:rsidRPr="009C013E">
        <w:rPr>
          <w:rFonts w:ascii="ＭＳ 明朝" w:hAnsi="ＭＳ 明朝" w:hint="eastAsia"/>
        </w:rPr>
        <w:lastRenderedPageBreak/>
        <w:t>○四万十市における宿泊客数</w:t>
      </w:r>
      <w:r w:rsidR="00FD2C4E">
        <w:rPr>
          <w:rFonts w:ascii="ＭＳ 明朝" w:hAnsi="ＭＳ 明朝" w:hint="eastAsia"/>
        </w:rPr>
        <w:t>（資料：四万十市）</w:t>
      </w:r>
    </w:p>
    <w:p w:rsidR="00BA6917" w:rsidRDefault="00BA6917" w:rsidP="00BA6917">
      <w:pPr>
        <w:ind w:leftChars="135" w:left="4063" w:hangingChars="600" w:hanging="3780"/>
        <w:rPr>
          <w:kern w:val="0"/>
          <w:u w:val="thick"/>
        </w:rPr>
      </w:pPr>
      <w:r w:rsidRPr="003373A2">
        <w:rPr>
          <w:rFonts w:hint="eastAsia"/>
          <w:spacing w:val="210"/>
          <w:kern w:val="0"/>
          <w:u w:val="thick"/>
          <w:fitText w:val="840" w:id="581732608"/>
        </w:rPr>
        <w:t>定</w:t>
      </w:r>
      <w:r w:rsidRPr="003373A2">
        <w:rPr>
          <w:rFonts w:hint="eastAsia"/>
          <w:kern w:val="0"/>
          <w:u w:val="thick"/>
          <w:fitText w:val="840" w:id="581732608"/>
        </w:rPr>
        <w:t>義</w:t>
      </w:r>
    </w:p>
    <w:p w:rsidR="00BA6917" w:rsidRPr="002769C7" w:rsidRDefault="00BA6917" w:rsidP="00F53265">
      <w:pPr>
        <w:ind w:leftChars="202" w:left="424" w:firstLineChars="100" w:firstLine="210"/>
        <w:rPr>
          <w:u w:val="thick"/>
        </w:rPr>
      </w:pPr>
      <w:r w:rsidRPr="009C013E">
        <w:rPr>
          <w:rFonts w:ascii="ＭＳ 明朝" w:hAnsi="ＭＳ 明朝" w:hint="eastAsia"/>
        </w:rPr>
        <w:t>四万十市における宿泊客数</w:t>
      </w:r>
    </w:p>
    <w:p w:rsidR="00BA6917" w:rsidRDefault="00BA6917" w:rsidP="00BA6917">
      <w:pPr>
        <w:ind w:leftChars="135" w:left="1543" w:hangingChars="600" w:hanging="1260"/>
        <w:rPr>
          <w:u w:val="thick"/>
        </w:rPr>
      </w:pPr>
      <w:r w:rsidRPr="002769C7">
        <w:rPr>
          <w:rFonts w:hint="eastAsia"/>
          <w:u w:val="thick"/>
        </w:rPr>
        <w:t>調査方法</w:t>
      </w:r>
    </w:p>
    <w:p w:rsidR="00BA6917" w:rsidRPr="002769C7" w:rsidRDefault="00BA6917" w:rsidP="00F53265">
      <w:pPr>
        <w:ind w:leftChars="202" w:left="424" w:firstLineChars="100" w:firstLine="210"/>
        <w:rPr>
          <w:u w:val="thick"/>
        </w:rPr>
      </w:pPr>
      <w:r w:rsidRPr="009C013E">
        <w:rPr>
          <w:rFonts w:ascii="ＭＳ 明朝" w:hAnsi="ＭＳ 明朝" w:hint="eastAsia"/>
        </w:rPr>
        <w:t>四万十市観光協会の資料（四万十市観光動態調査報告書）</w:t>
      </w:r>
    </w:p>
    <w:p w:rsidR="006D787C" w:rsidRDefault="006D787C" w:rsidP="006D787C">
      <w:pPr>
        <w:ind w:leftChars="135" w:left="4063" w:hangingChars="600" w:hanging="3780"/>
        <w:rPr>
          <w:kern w:val="0"/>
          <w:u w:val="thick"/>
        </w:rPr>
      </w:pPr>
      <w:r w:rsidRPr="006D787C">
        <w:rPr>
          <w:rFonts w:hint="eastAsia"/>
          <w:spacing w:val="210"/>
          <w:kern w:val="0"/>
          <w:u w:val="thick"/>
          <w:fitText w:val="840" w:id="584199936"/>
        </w:rPr>
        <w:t>考</w:t>
      </w:r>
      <w:r w:rsidRPr="006D787C">
        <w:rPr>
          <w:rFonts w:hint="eastAsia"/>
          <w:kern w:val="0"/>
          <w:u w:val="thick"/>
          <w:fitText w:val="840" w:id="584199936"/>
        </w:rPr>
        <w:t>察</w:t>
      </w:r>
    </w:p>
    <w:p w:rsidR="006D787C" w:rsidRPr="003339F5" w:rsidRDefault="006D787C" w:rsidP="006D787C">
      <w:pPr>
        <w:ind w:leftChars="202" w:left="424" w:firstLineChars="100" w:firstLine="210"/>
        <w:rPr>
          <w:rFonts w:ascii="ＭＳ 明朝" w:hAnsi="ＭＳ 明朝"/>
        </w:rPr>
      </w:pPr>
      <w:r>
        <w:rPr>
          <w:rFonts w:ascii="ＭＳ 明朝" w:hAnsi="ＭＳ 明朝" w:hint="eastAsia"/>
        </w:rPr>
        <w:t>四万十市（旧中村市）における入込客</w:t>
      </w:r>
      <w:r w:rsidRPr="0068551C">
        <w:rPr>
          <w:rFonts w:hint="eastAsia"/>
        </w:rPr>
        <w:t>数</w:t>
      </w:r>
      <w:r>
        <w:rPr>
          <w:rFonts w:ascii="ＭＳ 明朝" w:hAnsi="ＭＳ 明朝" w:hint="eastAsia"/>
        </w:rPr>
        <w:t>は</w:t>
      </w:r>
      <w:r w:rsidRPr="003339F5">
        <w:rPr>
          <w:rFonts w:ascii="ＭＳ 明朝" w:hAnsi="ＭＳ 明朝" w:hint="eastAsia"/>
        </w:rPr>
        <w:t>平成</w:t>
      </w:r>
      <w:r>
        <w:rPr>
          <w:rFonts w:ascii="ＭＳ 明朝" w:hAnsi="ＭＳ 明朝" w:hint="eastAsia"/>
        </w:rPr>
        <w:t>15</w:t>
      </w:r>
      <w:r w:rsidRPr="003339F5">
        <w:rPr>
          <w:rFonts w:ascii="ＭＳ 明朝" w:hAnsi="ＭＳ 明朝" w:hint="eastAsia"/>
        </w:rPr>
        <w:t>年度</w:t>
      </w:r>
      <w:r>
        <w:rPr>
          <w:rFonts w:ascii="ＭＳ 明朝" w:hAnsi="ＭＳ 明朝" w:hint="eastAsia"/>
        </w:rPr>
        <w:t>をピーク</w:t>
      </w:r>
      <w:r w:rsidR="006708EA">
        <w:rPr>
          <w:rFonts w:ascii="ＭＳ 明朝" w:hAnsi="ＭＳ 明朝" w:hint="eastAsia"/>
        </w:rPr>
        <w:t>に</w:t>
      </w:r>
      <w:r>
        <w:rPr>
          <w:rFonts w:ascii="ＭＳ 明朝" w:hAnsi="ＭＳ 明朝" w:hint="eastAsia"/>
        </w:rPr>
        <w:t>減少し、平成</w:t>
      </w:r>
      <w:r w:rsidR="006708EA">
        <w:rPr>
          <w:rFonts w:ascii="ＭＳ 明朝" w:hAnsi="ＭＳ 明朝" w:hint="eastAsia"/>
        </w:rPr>
        <w:t>18</w:t>
      </w:r>
      <w:r>
        <w:rPr>
          <w:rFonts w:ascii="ＭＳ 明朝" w:hAnsi="ＭＳ 明朝" w:hint="eastAsia"/>
        </w:rPr>
        <w:t>年度</w:t>
      </w:r>
      <w:r w:rsidR="006708EA">
        <w:rPr>
          <w:rFonts w:ascii="ＭＳ 明朝" w:hAnsi="ＭＳ 明朝" w:hint="eastAsia"/>
        </w:rPr>
        <w:t>以降は平成21年度、平成23年度に</w:t>
      </w:r>
      <w:r w:rsidR="008D4DA7">
        <w:rPr>
          <w:rFonts w:ascii="ＭＳ 明朝" w:hAnsi="ＭＳ 明朝" w:hint="eastAsia"/>
        </w:rPr>
        <w:t>若干落ち込んだものの、ほぼ横ばいとなっている。</w:t>
      </w:r>
      <w:r>
        <w:rPr>
          <w:rFonts w:ascii="ＭＳ 明朝" w:hAnsi="ＭＳ 明朝" w:hint="eastAsia"/>
        </w:rPr>
        <w:t>平成14年度から平成24年度にかけては16千人減少した。</w:t>
      </w:r>
    </w:p>
    <w:p w:rsidR="006D787C" w:rsidRPr="00C8393A" w:rsidRDefault="006D787C" w:rsidP="006D787C">
      <w:pPr>
        <w:ind w:leftChars="202" w:left="424" w:firstLineChars="100" w:firstLine="210"/>
        <w:rPr>
          <w:u w:val="thick"/>
        </w:rPr>
      </w:pPr>
      <w:r w:rsidRPr="003339F5">
        <w:rPr>
          <w:rFonts w:ascii="ＭＳ 明朝" w:hAnsi="ＭＳ 明朝" w:hint="eastAsia"/>
        </w:rPr>
        <w:t>目標値</w:t>
      </w:r>
      <w:r>
        <w:rPr>
          <w:rFonts w:ascii="ＭＳ 明朝" w:hAnsi="ＭＳ 明朝" w:hint="eastAsia"/>
        </w:rPr>
        <w:t>186千人</w:t>
      </w:r>
      <w:r w:rsidRPr="003339F5">
        <w:rPr>
          <w:rFonts w:ascii="ＭＳ 明朝" w:hAnsi="ＭＳ 明朝" w:hint="eastAsia"/>
        </w:rPr>
        <w:t>に対し、平成24</w:t>
      </w:r>
      <w:r>
        <w:rPr>
          <w:rFonts w:ascii="ＭＳ 明朝" w:hAnsi="ＭＳ 明朝" w:hint="eastAsia"/>
        </w:rPr>
        <w:t>年度は186千人と同じ数値となり、</w:t>
      </w:r>
      <w:r w:rsidRPr="003339F5">
        <w:rPr>
          <w:rFonts w:ascii="ＭＳ 明朝" w:hAnsi="ＭＳ 明朝" w:hint="eastAsia"/>
        </w:rPr>
        <w:t>目</w:t>
      </w:r>
      <w:r w:rsidRPr="003373A2">
        <w:rPr>
          <w:rFonts w:ascii="ＭＳ 明朝" w:hAnsi="ＭＳ 明朝" w:hint="eastAsia"/>
        </w:rPr>
        <w:t>標を達成し</w:t>
      </w:r>
      <w:r w:rsidR="00E05C63" w:rsidRPr="003373A2">
        <w:rPr>
          <w:rFonts w:ascii="ＭＳ 明朝" w:hAnsi="ＭＳ 明朝" w:hint="eastAsia"/>
        </w:rPr>
        <w:t>た</w:t>
      </w:r>
      <w:r w:rsidRPr="003373A2">
        <w:rPr>
          <w:rFonts w:ascii="ＭＳ 明朝" w:hAnsi="ＭＳ 明朝" w:hint="eastAsia"/>
        </w:rPr>
        <w:t>。</w:t>
      </w:r>
    </w:p>
    <w:p w:rsidR="002205C0" w:rsidRPr="002769C7" w:rsidRDefault="002205C0" w:rsidP="00BA6917">
      <w:pPr>
        <w:ind w:leftChars="202" w:left="424"/>
        <w:rPr>
          <w:u w:val="thick"/>
        </w:rPr>
      </w:pPr>
    </w:p>
    <w:p w:rsidR="00B3484B" w:rsidRDefault="00FE2A08" w:rsidP="00240505">
      <w:pPr>
        <w:ind w:leftChars="135" w:left="1543" w:hangingChars="600" w:hanging="1260"/>
      </w:pPr>
      <w:r>
        <w:rPr>
          <w:noProof/>
        </w:rPr>
        <w:drawing>
          <wp:inline distT="0" distB="0" distL="0" distR="0">
            <wp:extent cx="5052060" cy="271272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8D4DA7" w:rsidRPr="006708EA" w:rsidRDefault="008D4DA7" w:rsidP="008D4DA7">
      <w:pPr>
        <w:ind w:leftChars="135" w:left="1543" w:rightChars="134" w:right="281" w:hangingChars="600" w:hanging="1260"/>
        <w:jc w:val="right"/>
        <w:rPr>
          <w:rFonts w:ascii="ＭＳ 明朝" w:hAnsi="ＭＳ 明朝"/>
        </w:rPr>
      </w:pPr>
      <w:r w:rsidRPr="006708EA">
        <w:rPr>
          <w:rFonts w:ascii="ＭＳ 明朝" w:hAnsi="ＭＳ 明朝" w:hint="eastAsia"/>
        </w:rPr>
        <w:t>※平成18年度から旧西土佐を含む、四万十市の数値</w:t>
      </w:r>
    </w:p>
    <w:p w:rsidR="008D4DA7" w:rsidRPr="008D4DA7" w:rsidRDefault="008D4DA7" w:rsidP="00240505">
      <w:pPr>
        <w:ind w:leftChars="135" w:left="1543" w:hangingChars="600" w:hanging="1260"/>
      </w:pPr>
    </w:p>
    <w:p w:rsidR="002205C0" w:rsidRPr="002205C0" w:rsidRDefault="002205C0" w:rsidP="00240505">
      <w:pPr>
        <w:ind w:leftChars="135" w:left="1543" w:hangingChars="600" w:hanging="1260"/>
      </w:pPr>
      <w:r w:rsidRPr="002205C0">
        <w:br w:type="page"/>
      </w:r>
    </w:p>
    <w:p w:rsidR="00BA6917" w:rsidRPr="009C013E" w:rsidRDefault="00BA6917" w:rsidP="00BA6917">
      <w:pPr>
        <w:ind w:leftChars="135" w:left="283"/>
        <w:rPr>
          <w:rFonts w:ascii="ＭＳ 明朝" w:hAnsi="ＭＳ 明朝"/>
        </w:rPr>
      </w:pPr>
      <w:r w:rsidRPr="009C013E">
        <w:rPr>
          <w:rFonts w:ascii="ＭＳ 明朝" w:hAnsi="ＭＳ 明朝" w:hint="eastAsia"/>
        </w:rPr>
        <w:lastRenderedPageBreak/>
        <w:t>○高速道路（須崎東IC）の</w:t>
      </w:r>
      <w:r w:rsidR="006D787C">
        <w:rPr>
          <w:rFonts w:ascii="ＭＳ 明朝" w:hAnsi="ＭＳ 明朝" w:hint="eastAsia"/>
        </w:rPr>
        <w:t>１</w:t>
      </w:r>
      <w:r w:rsidRPr="009C013E">
        <w:rPr>
          <w:rFonts w:ascii="ＭＳ 明朝" w:hAnsi="ＭＳ 明朝" w:hint="eastAsia"/>
        </w:rPr>
        <w:t>日当たり利用台数</w:t>
      </w:r>
      <w:r w:rsidR="005029CD">
        <w:rPr>
          <w:rFonts w:ascii="ＭＳ 明朝" w:hAnsi="ＭＳ 明朝" w:hint="eastAsia"/>
        </w:rPr>
        <w:t>（資料：</w:t>
      </w:r>
      <w:r w:rsidR="00FD2C4E">
        <w:rPr>
          <w:rFonts w:ascii="ＭＳ 明朝" w:hAnsi="ＭＳ 明朝" w:hint="eastAsia"/>
        </w:rPr>
        <w:t>観光政策課</w:t>
      </w:r>
      <w:r w:rsidR="005029CD">
        <w:rPr>
          <w:rFonts w:ascii="ＭＳ 明朝" w:hAnsi="ＭＳ 明朝" w:hint="eastAsia"/>
        </w:rPr>
        <w:t>）</w:t>
      </w:r>
    </w:p>
    <w:p w:rsidR="00BA6917" w:rsidRDefault="00BA6917" w:rsidP="00BA6917">
      <w:pPr>
        <w:ind w:leftChars="135" w:left="4063" w:hangingChars="600" w:hanging="3780"/>
        <w:rPr>
          <w:kern w:val="0"/>
          <w:u w:val="thick"/>
        </w:rPr>
      </w:pPr>
      <w:r w:rsidRPr="006D787C">
        <w:rPr>
          <w:rFonts w:hint="eastAsia"/>
          <w:spacing w:val="210"/>
          <w:kern w:val="0"/>
          <w:u w:val="thick"/>
          <w:fitText w:val="840" w:id="581733120"/>
        </w:rPr>
        <w:t>定</w:t>
      </w:r>
      <w:r w:rsidRPr="006D787C">
        <w:rPr>
          <w:rFonts w:hint="eastAsia"/>
          <w:kern w:val="0"/>
          <w:u w:val="thick"/>
          <w:fitText w:val="840" w:id="581733120"/>
        </w:rPr>
        <w:t>義</w:t>
      </w:r>
    </w:p>
    <w:p w:rsidR="00BA6917" w:rsidRPr="002769C7" w:rsidRDefault="00BA6917" w:rsidP="00F53265">
      <w:pPr>
        <w:ind w:leftChars="202" w:left="424" w:firstLineChars="100" w:firstLine="210"/>
        <w:rPr>
          <w:u w:val="thick"/>
        </w:rPr>
      </w:pPr>
      <w:r w:rsidRPr="009C013E">
        <w:rPr>
          <w:rFonts w:ascii="ＭＳ 明朝" w:hAnsi="ＭＳ 明朝" w:hint="eastAsia"/>
        </w:rPr>
        <w:t>高速道路（須崎東IC）の</w:t>
      </w:r>
      <w:r w:rsidR="006D787C">
        <w:rPr>
          <w:rFonts w:ascii="ＭＳ 明朝" w:hAnsi="ＭＳ 明朝" w:hint="eastAsia"/>
        </w:rPr>
        <w:t>１</w:t>
      </w:r>
      <w:r w:rsidRPr="009C013E">
        <w:rPr>
          <w:rFonts w:ascii="ＭＳ 明朝" w:hAnsi="ＭＳ 明朝" w:hint="eastAsia"/>
        </w:rPr>
        <w:t>日当たり利用台数（on･off両方）</w:t>
      </w:r>
    </w:p>
    <w:p w:rsidR="00BA6917" w:rsidRDefault="00BA6917" w:rsidP="00BA6917">
      <w:pPr>
        <w:ind w:leftChars="135" w:left="1543" w:hangingChars="600" w:hanging="1260"/>
        <w:rPr>
          <w:u w:val="thick"/>
        </w:rPr>
      </w:pPr>
      <w:r w:rsidRPr="002769C7">
        <w:rPr>
          <w:rFonts w:hint="eastAsia"/>
          <w:u w:val="thick"/>
        </w:rPr>
        <w:t>調査方法</w:t>
      </w:r>
    </w:p>
    <w:p w:rsidR="00BA6917" w:rsidRDefault="009C7B28" w:rsidP="00F53265">
      <w:pPr>
        <w:ind w:leftChars="202" w:left="424" w:firstLineChars="100" w:firstLine="210"/>
        <w:rPr>
          <w:rFonts w:ascii="ＭＳ 明朝" w:hAnsi="ＭＳ 明朝"/>
        </w:rPr>
      </w:pPr>
      <w:r>
        <w:rPr>
          <w:rFonts w:ascii="ＭＳ 明朝" w:hAnsi="ＭＳ 明朝" w:hint="eastAsia"/>
        </w:rPr>
        <w:t>観光政策</w:t>
      </w:r>
      <w:r w:rsidR="000B784F">
        <w:rPr>
          <w:rFonts w:ascii="ＭＳ 明朝" w:hAnsi="ＭＳ 明朝" w:hint="eastAsia"/>
        </w:rPr>
        <w:t>課資料（県外観光客入込</w:t>
      </w:r>
      <w:r w:rsidR="00BA6917" w:rsidRPr="009C013E">
        <w:rPr>
          <w:rFonts w:ascii="ＭＳ 明朝" w:hAnsi="ＭＳ 明朝" w:hint="eastAsia"/>
        </w:rPr>
        <w:t>・動態調査報告書）</w:t>
      </w:r>
    </w:p>
    <w:p w:rsidR="006D787C" w:rsidRDefault="006D787C" w:rsidP="006D787C">
      <w:pPr>
        <w:ind w:leftChars="135" w:left="4063" w:hangingChars="600" w:hanging="3780"/>
        <w:rPr>
          <w:kern w:val="0"/>
          <w:u w:val="thick"/>
        </w:rPr>
      </w:pPr>
      <w:r w:rsidRPr="006D787C">
        <w:rPr>
          <w:rFonts w:hint="eastAsia"/>
          <w:spacing w:val="210"/>
          <w:kern w:val="0"/>
          <w:u w:val="thick"/>
          <w:fitText w:val="840" w:id="584199937"/>
        </w:rPr>
        <w:t>考</w:t>
      </w:r>
      <w:r w:rsidRPr="006D787C">
        <w:rPr>
          <w:rFonts w:hint="eastAsia"/>
          <w:kern w:val="0"/>
          <w:u w:val="thick"/>
          <w:fitText w:val="840" w:id="584199937"/>
        </w:rPr>
        <w:t>察</w:t>
      </w:r>
    </w:p>
    <w:p w:rsidR="006D787C" w:rsidRPr="00F53265" w:rsidRDefault="006D787C" w:rsidP="006D787C">
      <w:pPr>
        <w:ind w:leftChars="202" w:left="424" w:firstLineChars="100" w:firstLine="210"/>
        <w:rPr>
          <w:u w:val="thick"/>
        </w:rPr>
      </w:pPr>
      <w:r w:rsidRPr="009C013E">
        <w:rPr>
          <w:rFonts w:ascii="ＭＳ 明朝" w:hAnsi="ＭＳ 明朝" w:hint="eastAsia"/>
        </w:rPr>
        <w:t>高速道路（須崎東IC）の</w:t>
      </w:r>
      <w:r>
        <w:rPr>
          <w:rFonts w:ascii="ＭＳ 明朝" w:hAnsi="ＭＳ 明朝" w:hint="eastAsia"/>
        </w:rPr>
        <w:t>１</w:t>
      </w:r>
      <w:r w:rsidRPr="009C013E">
        <w:rPr>
          <w:rFonts w:ascii="ＭＳ 明朝" w:hAnsi="ＭＳ 明朝" w:hint="eastAsia"/>
        </w:rPr>
        <w:t>日当たり利用台数</w:t>
      </w:r>
      <w:r>
        <w:rPr>
          <w:rFonts w:ascii="ＭＳ 明朝" w:hAnsi="ＭＳ 明朝" w:hint="eastAsia"/>
        </w:rPr>
        <w:t>は</w:t>
      </w:r>
      <w:r w:rsidRPr="003339F5">
        <w:rPr>
          <w:rFonts w:ascii="ＭＳ 明朝" w:hAnsi="ＭＳ 明朝" w:hint="eastAsia"/>
        </w:rPr>
        <w:t>平成</w:t>
      </w:r>
      <w:r>
        <w:rPr>
          <w:rFonts w:ascii="ＭＳ 明朝" w:hAnsi="ＭＳ 明朝" w:hint="eastAsia"/>
        </w:rPr>
        <w:t>14</w:t>
      </w:r>
      <w:r w:rsidRPr="003339F5">
        <w:rPr>
          <w:rFonts w:ascii="ＭＳ 明朝" w:hAnsi="ＭＳ 明朝" w:hint="eastAsia"/>
        </w:rPr>
        <w:t>年度</w:t>
      </w:r>
      <w:r>
        <w:rPr>
          <w:rFonts w:ascii="ＭＳ 明朝" w:hAnsi="ＭＳ 明朝" w:hint="eastAsia"/>
        </w:rPr>
        <w:t>以降増加を続け、平成23年度をピークとして、平成24年度に減少に転じた。平成14年度から平成24年度にかけては2,253台増加した。</w:t>
      </w:r>
    </w:p>
    <w:p w:rsidR="002205C0" w:rsidRPr="00BA6917" w:rsidRDefault="002205C0" w:rsidP="00BA6917">
      <w:pPr>
        <w:ind w:leftChars="202" w:left="424"/>
        <w:rPr>
          <w:u w:val="thick"/>
        </w:rPr>
      </w:pPr>
    </w:p>
    <w:p w:rsidR="002205C0" w:rsidRDefault="00A45F4F" w:rsidP="00240505">
      <w:pPr>
        <w:ind w:leftChars="135" w:left="1543" w:hangingChars="600" w:hanging="1260"/>
      </w:pPr>
      <w:r>
        <w:rPr>
          <w:noProof/>
        </w:rPr>
        <w:drawing>
          <wp:inline distT="0" distB="0" distL="0" distR="0">
            <wp:extent cx="5158740" cy="27127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58740" cy="2712720"/>
                    </a:xfrm>
                    <a:prstGeom prst="rect">
                      <a:avLst/>
                    </a:prstGeom>
                    <a:noFill/>
                    <a:ln>
                      <a:noFill/>
                    </a:ln>
                  </pic:spPr>
                </pic:pic>
              </a:graphicData>
            </a:graphic>
          </wp:inline>
        </w:drawing>
      </w:r>
    </w:p>
    <w:p w:rsidR="00F912DB" w:rsidRPr="00F912DB" w:rsidRDefault="00F912DB" w:rsidP="002205C0">
      <w:pPr>
        <w:ind w:leftChars="135" w:left="283"/>
      </w:pPr>
      <w:r w:rsidRPr="00F912DB">
        <w:br w:type="page"/>
      </w:r>
    </w:p>
    <w:p w:rsidR="00914CE1" w:rsidRDefault="00914CE1" w:rsidP="007E2C24">
      <w:pPr>
        <w:pStyle w:val="3"/>
        <w:ind w:leftChars="135" w:left="283"/>
      </w:pPr>
      <w:bookmarkStart w:id="50" w:name="_Toc383090935"/>
      <w:r w:rsidRPr="00914CE1">
        <w:rPr>
          <w:rFonts w:hint="eastAsia"/>
        </w:rPr>
        <w:lastRenderedPageBreak/>
        <w:t>⑥流域の人口</w:t>
      </w:r>
      <w:r w:rsidR="005029CD">
        <w:rPr>
          <w:rFonts w:hint="eastAsia"/>
        </w:rPr>
        <w:t>（資料：</w:t>
      </w:r>
      <w:r w:rsidR="00FD2C4E">
        <w:rPr>
          <w:rFonts w:hint="eastAsia"/>
        </w:rPr>
        <w:t xml:space="preserve">高知県統計　</w:t>
      </w:r>
      <w:r w:rsidR="005029CD" w:rsidRPr="005029CD">
        <w:rPr>
          <w:rFonts w:hint="eastAsia"/>
        </w:rPr>
        <w:t>環境共生課</w:t>
      </w:r>
      <w:r w:rsidR="005029CD">
        <w:rPr>
          <w:rFonts w:hint="eastAsia"/>
        </w:rPr>
        <w:t>）</w:t>
      </w:r>
      <w:bookmarkEnd w:id="50"/>
    </w:p>
    <w:p w:rsidR="00217927" w:rsidRPr="003373A2" w:rsidRDefault="00217927" w:rsidP="00240505">
      <w:pPr>
        <w:ind w:leftChars="135" w:left="4063" w:hangingChars="600" w:hanging="3780"/>
        <w:rPr>
          <w:kern w:val="0"/>
          <w:u w:val="thick"/>
        </w:rPr>
      </w:pPr>
      <w:r w:rsidRPr="003373A2">
        <w:rPr>
          <w:rFonts w:hint="eastAsia"/>
          <w:spacing w:val="210"/>
          <w:kern w:val="0"/>
          <w:u w:val="thick"/>
          <w:fitText w:val="840" w:id="573319180"/>
        </w:rPr>
        <w:t>定</w:t>
      </w:r>
      <w:r w:rsidRPr="003373A2">
        <w:rPr>
          <w:rFonts w:hint="eastAsia"/>
          <w:kern w:val="0"/>
          <w:u w:val="thick"/>
          <w:fitText w:val="840" w:id="573319180"/>
        </w:rPr>
        <w:t>義</w:t>
      </w:r>
    </w:p>
    <w:p w:rsidR="00217927" w:rsidRPr="003373A2" w:rsidRDefault="00E05C63" w:rsidP="00F53265">
      <w:pPr>
        <w:ind w:leftChars="202" w:left="424" w:firstLineChars="100" w:firstLine="210"/>
        <w:rPr>
          <w:u w:val="thick"/>
        </w:rPr>
      </w:pPr>
      <w:r w:rsidRPr="003373A2">
        <w:rPr>
          <w:rFonts w:ascii="ＭＳ 明朝" w:hAnsi="ＭＳ 明朝" w:hint="eastAsia"/>
        </w:rPr>
        <w:t>流域市町の</w:t>
      </w:r>
      <w:r w:rsidR="00BA6917" w:rsidRPr="003373A2">
        <w:rPr>
          <w:rFonts w:ascii="ＭＳ 明朝" w:hAnsi="ＭＳ 明朝" w:hint="eastAsia"/>
        </w:rPr>
        <w:t>推計人口</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BA6917" w:rsidP="00F53265">
      <w:pPr>
        <w:ind w:leftChars="202" w:left="424" w:firstLineChars="100" w:firstLine="210"/>
        <w:rPr>
          <w:u w:val="thick"/>
        </w:rPr>
      </w:pPr>
      <w:r w:rsidRPr="003373A2">
        <w:rPr>
          <w:rFonts w:ascii="ＭＳ 明朝" w:hAnsi="ＭＳ 明朝" w:hint="eastAsia"/>
        </w:rPr>
        <w:t>高知県人口移動調査（現在推計人口）、市町村別人口と世帯より　毎年10月</w:t>
      </w:r>
      <w:r w:rsidR="006D787C" w:rsidRPr="003373A2">
        <w:rPr>
          <w:rFonts w:ascii="ＭＳ 明朝" w:hAnsi="ＭＳ 明朝" w:hint="eastAsia"/>
        </w:rPr>
        <w:t>１</w:t>
      </w:r>
      <w:r w:rsidRPr="003373A2">
        <w:rPr>
          <w:rFonts w:ascii="ＭＳ 明朝" w:hAnsi="ＭＳ 明朝" w:hint="eastAsia"/>
        </w:rPr>
        <w:t>日現在の推計人口</w:t>
      </w:r>
    </w:p>
    <w:p w:rsidR="006D787C" w:rsidRPr="003373A2" w:rsidRDefault="006D787C" w:rsidP="006D787C">
      <w:pPr>
        <w:ind w:leftChars="135" w:left="4063" w:hangingChars="600" w:hanging="3780"/>
        <w:rPr>
          <w:kern w:val="0"/>
          <w:u w:val="thick"/>
        </w:rPr>
      </w:pPr>
      <w:r w:rsidRPr="003373A2">
        <w:rPr>
          <w:rFonts w:hint="eastAsia"/>
          <w:spacing w:val="210"/>
          <w:kern w:val="0"/>
          <w:u w:val="thick"/>
          <w:fitText w:val="840" w:id="584199938"/>
        </w:rPr>
        <w:t>考</w:t>
      </w:r>
      <w:r w:rsidRPr="003373A2">
        <w:rPr>
          <w:rFonts w:hint="eastAsia"/>
          <w:kern w:val="0"/>
          <w:u w:val="thick"/>
          <w:fitText w:val="840" w:id="584199938"/>
        </w:rPr>
        <w:t>察</w:t>
      </w:r>
    </w:p>
    <w:p w:rsidR="006D787C" w:rsidRPr="003373A2" w:rsidRDefault="006D787C" w:rsidP="006D787C">
      <w:pPr>
        <w:ind w:leftChars="202" w:left="424" w:firstLineChars="100" w:firstLine="210"/>
        <w:rPr>
          <w:rFonts w:ascii="ＭＳ 明朝" w:hAnsi="ＭＳ 明朝"/>
        </w:rPr>
      </w:pPr>
      <w:r w:rsidRPr="003373A2">
        <w:rPr>
          <w:rFonts w:hint="eastAsia"/>
        </w:rPr>
        <w:t>流域の人口</w:t>
      </w:r>
      <w:r w:rsidRPr="003373A2">
        <w:rPr>
          <w:rFonts w:ascii="ＭＳ 明朝" w:hAnsi="ＭＳ 明朝" w:hint="eastAsia"/>
        </w:rPr>
        <w:t>は平成14年度から平成16年度にかけて減少していたが、平成18年度にかけて</w:t>
      </w:r>
      <w:r w:rsidR="00E05C63" w:rsidRPr="003373A2">
        <w:rPr>
          <w:rFonts w:ascii="ＭＳ 明朝" w:hAnsi="ＭＳ 明朝" w:hint="eastAsia"/>
        </w:rPr>
        <w:t>増加</w:t>
      </w:r>
      <w:r w:rsidRPr="003373A2">
        <w:rPr>
          <w:rFonts w:ascii="ＭＳ 明朝" w:hAnsi="ＭＳ 明朝" w:hint="eastAsia"/>
        </w:rPr>
        <w:t>し、以降再び減少</w:t>
      </w:r>
      <w:r w:rsidR="00E05C63" w:rsidRPr="003373A2">
        <w:rPr>
          <w:rFonts w:ascii="ＭＳ 明朝" w:hAnsi="ＭＳ 明朝" w:hint="eastAsia"/>
        </w:rPr>
        <w:t>を</w:t>
      </w:r>
      <w:r w:rsidRPr="003373A2">
        <w:rPr>
          <w:rFonts w:ascii="ＭＳ 明朝" w:hAnsi="ＭＳ 明朝" w:hint="eastAsia"/>
        </w:rPr>
        <w:t>続けている。平成14年度から平成24年度にかけては1,846人増加した。</w:t>
      </w:r>
    </w:p>
    <w:p w:rsidR="00F912DB" w:rsidRPr="00F912DB" w:rsidRDefault="00F912DB" w:rsidP="00240505">
      <w:pPr>
        <w:ind w:leftChars="135" w:left="1543" w:hangingChars="600" w:hanging="1260"/>
      </w:pPr>
    </w:p>
    <w:p w:rsidR="00217927" w:rsidRPr="002769C7" w:rsidRDefault="00FE2A08" w:rsidP="00F912DB">
      <w:pPr>
        <w:ind w:leftChars="135" w:left="283"/>
        <w:rPr>
          <w:u w:val="thick"/>
        </w:rPr>
      </w:pPr>
      <w:r w:rsidRPr="00FE2A08">
        <w:rPr>
          <w:noProof/>
        </w:rPr>
        <w:drawing>
          <wp:inline distT="0" distB="0" distL="0" distR="0">
            <wp:extent cx="5044440" cy="271272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44440" cy="2712720"/>
                    </a:xfrm>
                    <a:prstGeom prst="rect">
                      <a:avLst/>
                    </a:prstGeom>
                    <a:noFill/>
                    <a:ln>
                      <a:noFill/>
                    </a:ln>
                  </pic:spPr>
                </pic:pic>
              </a:graphicData>
            </a:graphic>
          </wp:inline>
        </w:drawing>
      </w:r>
    </w:p>
    <w:p w:rsidR="00370465" w:rsidRDefault="00370465" w:rsidP="007E2C24">
      <w:r>
        <w:br w:type="page"/>
      </w:r>
    </w:p>
    <w:p w:rsidR="00871EAA" w:rsidRDefault="00871EAA" w:rsidP="00871EAA">
      <w:pPr>
        <w:pStyle w:val="2"/>
      </w:pPr>
      <w:bookmarkStart w:id="51" w:name="_Toc383090936"/>
      <w:r w:rsidRPr="00871EAA">
        <w:rPr>
          <w:rFonts w:hint="eastAsia"/>
        </w:rPr>
        <w:lastRenderedPageBreak/>
        <w:t>（５</w:t>
      </w:r>
      <w:r>
        <w:rPr>
          <w:rFonts w:hint="eastAsia"/>
        </w:rPr>
        <w:t>）文化・歴史を保全活用していること。</w:t>
      </w:r>
      <w:bookmarkEnd w:id="51"/>
    </w:p>
    <w:p w:rsidR="003E7DCC" w:rsidRPr="0053685A" w:rsidRDefault="003E7DCC" w:rsidP="003E7DCC">
      <w:pPr>
        <w:rPr>
          <w:u w:val="double"/>
        </w:rPr>
      </w:pPr>
      <w:r w:rsidRPr="0053685A">
        <w:rPr>
          <w:rFonts w:hint="eastAsia"/>
          <w:u w:val="double"/>
        </w:rPr>
        <w:t xml:space="preserve">●住民が主体となる項目　　　　　　　　　　　　　　　　　　　　　　　　　　　　　　　</w:t>
      </w:r>
    </w:p>
    <w:p w:rsidR="003E7DCC" w:rsidRDefault="00426912" w:rsidP="007E2C24">
      <w:pPr>
        <w:pStyle w:val="3"/>
        <w:ind w:leftChars="135" w:left="283"/>
      </w:pPr>
      <w:bookmarkStart w:id="52" w:name="_Toc383090937"/>
      <w:r w:rsidRPr="00426912">
        <w:rPr>
          <w:rFonts w:hint="eastAsia"/>
        </w:rPr>
        <w:t>①伝統祭事の実施状況</w:t>
      </w:r>
      <w:r w:rsidR="005029CD">
        <w:rPr>
          <w:rFonts w:hint="eastAsia"/>
        </w:rPr>
        <w:t>（資料：</w:t>
      </w:r>
      <w:r w:rsidR="00FD2C4E">
        <w:rPr>
          <w:rFonts w:hint="eastAsia"/>
        </w:rPr>
        <w:t>流域市町照会</w:t>
      </w:r>
      <w:r w:rsidR="005029CD">
        <w:rPr>
          <w:rFonts w:hint="eastAsia"/>
        </w:rPr>
        <w:t>）</w:t>
      </w:r>
      <w:bookmarkEnd w:id="52"/>
    </w:p>
    <w:p w:rsidR="00BA6917" w:rsidRDefault="00BA6917" w:rsidP="00BA6917">
      <w:pPr>
        <w:ind w:leftChars="135" w:left="1543" w:hangingChars="600" w:hanging="1260"/>
        <w:rPr>
          <w:rFonts w:ascii="ＭＳ 明朝" w:hAnsi="ＭＳ 明朝"/>
        </w:rPr>
      </w:pPr>
      <w:r w:rsidRPr="009C013E">
        <w:rPr>
          <w:rFonts w:ascii="ＭＳ 明朝" w:hAnsi="ＭＳ 明朝" w:hint="eastAsia"/>
        </w:rPr>
        <w:t>○神楽、花取踊り、大文字の送り火などの祭事の実施数</w:t>
      </w:r>
    </w:p>
    <w:p w:rsidR="00217927" w:rsidRDefault="00217927" w:rsidP="00240505">
      <w:pPr>
        <w:ind w:leftChars="135" w:left="4063" w:hangingChars="600" w:hanging="3780"/>
        <w:rPr>
          <w:kern w:val="0"/>
          <w:u w:val="thick"/>
        </w:rPr>
      </w:pPr>
      <w:r w:rsidRPr="001F2BEE">
        <w:rPr>
          <w:rFonts w:hint="eastAsia"/>
          <w:spacing w:val="210"/>
          <w:kern w:val="0"/>
          <w:u w:val="thick"/>
          <w:fitText w:val="840" w:id="573319182"/>
        </w:rPr>
        <w:t>定</w:t>
      </w:r>
      <w:r w:rsidRPr="001F2BEE">
        <w:rPr>
          <w:rFonts w:hint="eastAsia"/>
          <w:kern w:val="0"/>
          <w:u w:val="thick"/>
          <w:fitText w:val="840" w:id="573319182"/>
        </w:rPr>
        <w:t>義</w:t>
      </w:r>
    </w:p>
    <w:p w:rsidR="00217927" w:rsidRPr="002769C7" w:rsidRDefault="00BA6917" w:rsidP="00F53265">
      <w:pPr>
        <w:ind w:leftChars="202" w:left="424" w:firstLineChars="100" w:firstLine="210"/>
        <w:rPr>
          <w:u w:val="thick"/>
        </w:rPr>
      </w:pPr>
      <w:r w:rsidRPr="009C013E">
        <w:rPr>
          <w:rFonts w:ascii="ＭＳ 明朝" w:hAnsi="ＭＳ 明朝" w:hint="eastAsia"/>
        </w:rPr>
        <w:t>神楽、花取踊り、大文字の送り火などの祭事の実施数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BA6917" w:rsidP="00F53265">
      <w:pPr>
        <w:ind w:leftChars="202" w:left="424" w:firstLineChars="100" w:firstLine="210"/>
        <w:rPr>
          <w:u w:val="thick"/>
        </w:rPr>
      </w:pPr>
      <w:r w:rsidRPr="009C013E">
        <w:rPr>
          <w:rFonts w:ascii="ＭＳ 明朝" w:hAnsi="ＭＳ 明朝" w:hint="eastAsia"/>
        </w:rPr>
        <w:t>四万十なんでも辞典祭事こよみ</w:t>
      </w:r>
    </w:p>
    <w:p w:rsidR="001F2BEE" w:rsidRDefault="001F2BEE" w:rsidP="001F2BEE">
      <w:pPr>
        <w:ind w:leftChars="135" w:left="4063" w:hangingChars="600" w:hanging="3780"/>
        <w:rPr>
          <w:kern w:val="0"/>
          <w:u w:val="thick"/>
        </w:rPr>
      </w:pPr>
      <w:r w:rsidRPr="001F2BEE">
        <w:rPr>
          <w:rFonts w:hint="eastAsia"/>
          <w:spacing w:val="210"/>
          <w:kern w:val="0"/>
          <w:u w:val="thick"/>
          <w:fitText w:val="840" w:id="584200192"/>
        </w:rPr>
        <w:t>考</w:t>
      </w:r>
      <w:r w:rsidRPr="001F2BEE">
        <w:rPr>
          <w:rFonts w:hint="eastAsia"/>
          <w:kern w:val="0"/>
          <w:u w:val="thick"/>
          <w:fitText w:val="840" w:id="584200192"/>
        </w:rPr>
        <w:t>察</w:t>
      </w:r>
    </w:p>
    <w:p w:rsidR="001F2BEE" w:rsidRPr="003339F5" w:rsidRDefault="001F2BEE" w:rsidP="001F2BEE">
      <w:pPr>
        <w:ind w:leftChars="202" w:left="424" w:firstLineChars="100" w:firstLine="210"/>
        <w:rPr>
          <w:rFonts w:ascii="ＭＳ 明朝" w:hAnsi="ＭＳ 明朝"/>
        </w:rPr>
      </w:pPr>
      <w:r w:rsidRPr="009C013E">
        <w:rPr>
          <w:rFonts w:ascii="ＭＳ 明朝" w:hAnsi="ＭＳ 明朝" w:hint="eastAsia"/>
        </w:rPr>
        <w:t>神楽、花取踊り、大文字の送り火などの祭事の実施数</w:t>
      </w:r>
      <w:r>
        <w:rPr>
          <w:rFonts w:ascii="ＭＳ 明朝" w:hAnsi="ＭＳ 明朝" w:hint="eastAsia"/>
        </w:rPr>
        <w:t>は平成14年度以降ほぼ横ばいとなっている。平成14年度の数値に対し、平成18年度に３件増加し69件、平成23年に８件減少</w:t>
      </w:r>
      <w:r w:rsidR="00C32A8E">
        <w:rPr>
          <w:rFonts w:ascii="ＭＳ 明朝" w:hAnsi="ＭＳ 明朝" w:hint="eastAsia"/>
        </w:rPr>
        <w:t>し58件</w:t>
      </w:r>
      <w:r>
        <w:rPr>
          <w:rFonts w:ascii="ＭＳ 明朝" w:hAnsi="ＭＳ 明朝" w:hint="eastAsia"/>
        </w:rPr>
        <w:t>の変化があったが、それら以外の年は</w:t>
      </w:r>
      <w:r w:rsidR="00C32A8E">
        <w:rPr>
          <w:rFonts w:ascii="ＭＳ 明朝" w:hAnsi="ＭＳ 明朝" w:hint="eastAsia"/>
        </w:rPr>
        <w:t>全て</w:t>
      </w:r>
      <w:r>
        <w:rPr>
          <w:rFonts w:ascii="ＭＳ 明朝" w:hAnsi="ＭＳ 明朝" w:hint="eastAsia"/>
        </w:rPr>
        <w:t>66件である。平成14年度から平成24年度にかけての変化はない。</w:t>
      </w:r>
    </w:p>
    <w:p w:rsidR="001F2BEE" w:rsidRPr="003373A2" w:rsidRDefault="001F2BEE" w:rsidP="001F2BEE">
      <w:pPr>
        <w:ind w:leftChars="202" w:left="424" w:firstLineChars="100" w:firstLine="210"/>
        <w:rPr>
          <w:u w:val="thick"/>
        </w:rPr>
      </w:pPr>
      <w:r w:rsidRPr="003339F5">
        <w:rPr>
          <w:rFonts w:ascii="ＭＳ 明朝" w:hAnsi="ＭＳ 明朝" w:hint="eastAsia"/>
        </w:rPr>
        <w:t>目標値</w:t>
      </w:r>
      <w:r>
        <w:rPr>
          <w:rFonts w:ascii="ＭＳ 明朝" w:hAnsi="ＭＳ 明朝" w:hint="eastAsia"/>
        </w:rPr>
        <w:t>66件</w:t>
      </w:r>
      <w:r w:rsidRPr="003339F5">
        <w:rPr>
          <w:rFonts w:ascii="ＭＳ 明朝" w:hAnsi="ＭＳ 明朝" w:hint="eastAsia"/>
        </w:rPr>
        <w:t>に対し、平成24</w:t>
      </w:r>
      <w:r>
        <w:rPr>
          <w:rFonts w:ascii="ＭＳ 明朝" w:hAnsi="ＭＳ 明朝" w:hint="eastAsia"/>
        </w:rPr>
        <w:t>年度は66件と同じ数値となり、</w:t>
      </w:r>
      <w:r w:rsidRPr="003339F5">
        <w:rPr>
          <w:rFonts w:ascii="ＭＳ 明朝" w:hAnsi="ＭＳ 明朝" w:hint="eastAsia"/>
        </w:rPr>
        <w:t>目標</w:t>
      </w:r>
      <w:r w:rsidRPr="003373A2">
        <w:rPr>
          <w:rFonts w:ascii="ＭＳ 明朝" w:hAnsi="ＭＳ 明朝" w:hint="eastAsia"/>
        </w:rPr>
        <w:t>を達成し</w:t>
      </w:r>
      <w:r w:rsidR="00E05C63" w:rsidRPr="003373A2">
        <w:rPr>
          <w:rFonts w:ascii="ＭＳ 明朝" w:hAnsi="ＭＳ 明朝" w:hint="eastAsia"/>
        </w:rPr>
        <w:t>た</w:t>
      </w:r>
      <w:r w:rsidRPr="003373A2">
        <w:rPr>
          <w:rFonts w:ascii="ＭＳ 明朝" w:hAnsi="ＭＳ 明朝" w:hint="eastAsia"/>
        </w:rPr>
        <w:t>。</w:t>
      </w:r>
    </w:p>
    <w:p w:rsidR="00BA6917" w:rsidRDefault="00BA6917" w:rsidP="00217927">
      <w:pPr>
        <w:ind w:leftChars="202" w:left="424"/>
        <w:rPr>
          <w:rFonts w:ascii="ＭＳ 明朝" w:hAnsi="ＭＳ 明朝"/>
        </w:rPr>
      </w:pPr>
    </w:p>
    <w:p w:rsidR="002205C0" w:rsidRDefault="00B3484B" w:rsidP="00DB2D18">
      <w:pPr>
        <w:ind w:leftChars="135" w:left="283"/>
        <w:rPr>
          <w:rFonts w:ascii="ＭＳ 明朝" w:hAnsi="ＭＳ 明朝"/>
        </w:rPr>
      </w:pPr>
      <w:r>
        <w:rPr>
          <w:rFonts w:ascii="ＭＳ 明朝" w:hAnsi="ＭＳ 明朝"/>
          <w:noProof/>
        </w:rPr>
        <w:drawing>
          <wp:inline distT="0" distB="0" distL="0" distR="0">
            <wp:extent cx="5052060" cy="2712720"/>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2205C0" w:rsidRDefault="002205C0" w:rsidP="00217927">
      <w:pPr>
        <w:ind w:leftChars="202" w:left="424"/>
        <w:rPr>
          <w:rFonts w:ascii="ＭＳ 明朝" w:hAnsi="ＭＳ 明朝"/>
        </w:rPr>
      </w:pPr>
      <w:r>
        <w:rPr>
          <w:rFonts w:ascii="ＭＳ 明朝" w:hAnsi="ＭＳ 明朝"/>
        </w:rPr>
        <w:br w:type="page"/>
      </w:r>
    </w:p>
    <w:p w:rsidR="00BA6917" w:rsidRPr="009C013E" w:rsidRDefault="000B784F" w:rsidP="00BA6917">
      <w:pPr>
        <w:ind w:leftChars="135" w:left="283"/>
        <w:rPr>
          <w:rFonts w:ascii="ＭＳ 明朝" w:hAnsi="ＭＳ 明朝"/>
        </w:rPr>
      </w:pPr>
      <w:r>
        <w:rPr>
          <w:rFonts w:ascii="ＭＳ 明朝" w:hAnsi="ＭＳ 明朝" w:hint="eastAsia"/>
        </w:rPr>
        <w:lastRenderedPageBreak/>
        <w:t>○入込</w:t>
      </w:r>
      <w:r w:rsidR="00BA6917" w:rsidRPr="009C013E">
        <w:rPr>
          <w:rFonts w:ascii="ＭＳ 明朝" w:hAnsi="ＭＳ 明朝" w:hint="eastAsia"/>
        </w:rPr>
        <w:t>客数</w:t>
      </w:r>
      <w:r w:rsidR="00FD2C4E">
        <w:rPr>
          <w:rFonts w:ascii="ＭＳ 明朝" w:hAnsi="ＭＳ 明朝" w:hint="eastAsia"/>
        </w:rPr>
        <w:t>（資料：観光政策課）</w:t>
      </w:r>
    </w:p>
    <w:p w:rsidR="00BA6917" w:rsidRDefault="00BA6917" w:rsidP="00BA6917">
      <w:pPr>
        <w:ind w:leftChars="135" w:left="4063" w:hangingChars="600" w:hanging="3780"/>
        <w:rPr>
          <w:kern w:val="0"/>
          <w:u w:val="thick"/>
        </w:rPr>
      </w:pPr>
      <w:r w:rsidRPr="001F2BEE">
        <w:rPr>
          <w:rFonts w:hint="eastAsia"/>
          <w:spacing w:val="210"/>
          <w:kern w:val="0"/>
          <w:u w:val="thick"/>
          <w:fitText w:val="840" w:id="581734400"/>
        </w:rPr>
        <w:t>定</w:t>
      </w:r>
      <w:r w:rsidRPr="001F2BEE">
        <w:rPr>
          <w:rFonts w:hint="eastAsia"/>
          <w:kern w:val="0"/>
          <w:u w:val="thick"/>
          <w:fitText w:val="840" w:id="581734400"/>
        </w:rPr>
        <w:t>義</w:t>
      </w:r>
    </w:p>
    <w:p w:rsidR="00BA6917" w:rsidRPr="003373A2" w:rsidRDefault="005414EB" w:rsidP="0035692C">
      <w:pPr>
        <w:ind w:leftChars="202" w:left="424" w:firstLineChars="100" w:firstLine="210"/>
        <w:rPr>
          <w:u w:val="thick"/>
        </w:rPr>
      </w:pPr>
      <w:r w:rsidRPr="003373A2">
        <w:rPr>
          <w:rFonts w:ascii="ＭＳ 明朝" w:hAnsi="ＭＳ 明朝" w:hint="eastAsia"/>
        </w:rPr>
        <w:t>流域で開催される各種イベント等の</w:t>
      </w:r>
      <w:r w:rsidR="000B784F" w:rsidRPr="003373A2">
        <w:rPr>
          <w:rFonts w:ascii="ＭＳ 明朝" w:hAnsi="ＭＳ 明朝" w:hint="eastAsia"/>
        </w:rPr>
        <w:t>入込</w:t>
      </w:r>
      <w:r w:rsidR="00BA6917" w:rsidRPr="003373A2">
        <w:rPr>
          <w:rFonts w:ascii="ＭＳ 明朝" w:hAnsi="ＭＳ 明朝" w:hint="eastAsia"/>
        </w:rPr>
        <w:t>客数（3,000人以上のみ集計）</w:t>
      </w:r>
    </w:p>
    <w:p w:rsidR="00BA6917" w:rsidRPr="003373A2" w:rsidRDefault="00BA6917" w:rsidP="00BA6917">
      <w:pPr>
        <w:ind w:leftChars="135" w:left="1543" w:hangingChars="600" w:hanging="1260"/>
        <w:rPr>
          <w:u w:val="thick"/>
        </w:rPr>
      </w:pPr>
      <w:r w:rsidRPr="003373A2">
        <w:rPr>
          <w:rFonts w:hint="eastAsia"/>
          <w:u w:val="thick"/>
        </w:rPr>
        <w:t>調査方法</w:t>
      </w:r>
    </w:p>
    <w:p w:rsidR="00BA6917" w:rsidRPr="003373A2" w:rsidRDefault="00FD2C4E" w:rsidP="0035692C">
      <w:pPr>
        <w:ind w:leftChars="202" w:left="424" w:firstLineChars="100" w:firstLine="210"/>
        <w:rPr>
          <w:u w:val="thick"/>
        </w:rPr>
      </w:pPr>
      <w:r w:rsidRPr="003373A2">
        <w:rPr>
          <w:rFonts w:ascii="ＭＳ 明朝" w:hAnsi="ＭＳ 明朝" w:hint="eastAsia"/>
        </w:rPr>
        <w:t>観光政策課</w:t>
      </w:r>
      <w:r w:rsidR="009C7B28" w:rsidRPr="003373A2">
        <w:rPr>
          <w:rFonts w:ascii="ＭＳ 明朝" w:hAnsi="ＭＳ 明朝" w:hint="eastAsia"/>
        </w:rPr>
        <w:t>に</w:t>
      </w:r>
      <w:r w:rsidR="00BA6917" w:rsidRPr="003373A2">
        <w:rPr>
          <w:rFonts w:ascii="ＭＳ 明朝" w:hAnsi="ＭＳ 明朝" w:hint="eastAsia"/>
        </w:rPr>
        <w:t>照会（県外観光客入込・動態調査報告書）</w:t>
      </w:r>
    </w:p>
    <w:p w:rsidR="001F2BEE" w:rsidRPr="003373A2" w:rsidRDefault="001F2BEE" w:rsidP="001F2BEE">
      <w:pPr>
        <w:ind w:leftChars="135" w:left="4063" w:hangingChars="600" w:hanging="3780"/>
        <w:rPr>
          <w:kern w:val="0"/>
          <w:u w:val="thick"/>
        </w:rPr>
      </w:pPr>
      <w:r w:rsidRPr="003373A2">
        <w:rPr>
          <w:rFonts w:hint="eastAsia"/>
          <w:spacing w:val="210"/>
          <w:kern w:val="0"/>
          <w:u w:val="thick"/>
          <w:fitText w:val="840" w:id="584200704"/>
        </w:rPr>
        <w:t>考</w:t>
      </w:r>
      <w:r w:rsidRPr="003373A2">
        <w:rPr>
          <w:rFonts w:hint="eastAsia"/>
          <w:kern w:val="0"/>
          <w:u w:val="thick"/>
          <w:fitText w:val="840" w:id="584200704"/>
        </w:rPr>
        <w:t>察</w:t>
      </w:r>
    </w:p>
    <w:p w:rsidR="001F2BEE" w:rsidRPr="003373A2" w:rsidRDefault="001F2BEE" w:rsidP="001F2BEE">
      <w:pPr>
        <w:ind w:leftChars="202" w:left="424" w:firstLineChars="100" w:firstLine="210"/>
        <w:rPr>
          <w:rFonts w:ascii="ＭＳ 明朝" w:hAnsi="ＭＳ 明朝"/>
        </w:rPr>
      </w:pPr>
      <w:r w:rsidRPr="003373A2">
        <w:rPr>
          <w:rFonts w:ascii="ＭＳ 明朝" w:hAnsi="ＭＳ 明朝" w:hint="eastAsia"/>
        </w:rPr>
        <w:t>入込客数は平成14年度から平成16年度にかけて激減し、平成17年度で増加傾向となったものの、平成18年度から平成20年度は減少となった。平成21年度に再び増加傾向となるが平成23年度にかけて減少し、平成24年度は大きく増加した。平成14年度から平成24年度にかけては2,025人減少した。</w:t>
      </w:r>
    </w:p>
    <w:p w:rsidR="001F2BEE" w:rsidRPr="003373A2" w:rsidRDefault="001F2BEE" w:rsidP="001F2BEE">
      <w:pPr>
        <w:ind w:leftChars="202" w:left="424" w:firstLineChars="100" w:firstLine="210"/>
        <w:rPr>
          <w:u w:val="thick"/>
        </w:rPr>
      </w:pPr>
      <w:r w:rsidRPr="003373A2">
        <w:rPr>
          <w:rFonts w:ascii="ＭＳ 明朝" w:hAnsi="ＭＳ 明朝" w:hint="eastAsia"/>
        </w:rPr>
        <w:t>目標値137,000人に対し、平成24年度は157,975人と20,975人上回り、目標を達成し</w:t>
      </w:r>
      <w:r w:rsidR="00E05C63" w:rsidRPr="003373A2">
        <w:rPr>
          <w:rFonts w:ascii="ＭＳ 明朝" w:hAnsi="ＭＳ 明朝" w:hint="eastAsia"/>
        </w:rPr>
        <w:t>た</w:t>
      </w:r>
      <w:r w:rsidRPr="003373A2">
        <w:rPr>
          <w:rFonts w:ascii="ＭＳ 明朝" w:hAnsi="ＭＳ 明朝" w:hint="eastAsia"/>
        </w:rPr>
        <w:t>。</w:t>
      </w:r>
    </w:p>
    <w:p w:rsidR="001F2BEE" w:rsidRDefault="001F2BEE" w:rsidP="00217927">
      <w:pPr>
        <w:ind w:leftChars="202" w:left="424"/>
        <w:rPr>
          <w:u w:val="thick"/>
        </w:rPr>
      </w:pPr>
    </w:p>
    <w:p w:rsidR="00DB2D18" w:rsidRDefault="00F97DED" w:rsidP="00217927">
      <w:pPr>
        <w:ind w:leftChars="202" w:left="424"/>
      </w:pPr>
      <w:r>
        <w:rPr>
          <w:noProof/>
        </w:rPr>
        <w:drawing>
          <wp:inline distT="0" distB="0" distL="0" distR="0">
            <wp:extent cx="5090160" cy="271272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90160" cy="2712720"/>
                    </a:xfrm>
                    <a:prstGeom prst="rect">
                      <a:avLst/>
                    </a:prstGeom>
                    <a:noFill/>
                    <a:ln>
                      <a:noFill/>
                    </a:ln>
                  </pic:spPr>
                </pic:pic>
              </a:graphicData>
            </a:graphic>
          </wp:inline>
        </w:drawing>
      </w:r>
    </w:p>
    <w:p w:rsidR="00BA6917" w:rsidRPr="00BA6917" w:rsidRDefault="00BA6917" w:rsidP="00217927">
      <w:pPr>
        <w:ind w:leftChars="202" w:left="424"/>
      </w:pPr>
      <w:r w:rsidRPr="00BA6917">
        <w:br w:type="page"/>
      </w:r>
    </w:p>
    <w:p w:rsidR="00426912" w:rsidRDefault="00426912" w:rsidP="007E2C24">
      <w:pPr>
        <w:pStyle w:val="3"/>
        <w:ind w:leftChars="135" w:left="283"/>
      </w:pPr>
      <w:bookmarkStart w:id="53" w:name="_Toc383090938"/>
      <w:r w:rsidRPr="00426912">
        <w:rPr>
          <w:rFonts w:hint="eastAsia"/>
        </w:rPr>
        <w:lastRenderedPageBreak/>
        <w:t>②伝統漁法の実施状況</w:t>
      </w:r>
      <w:r w:rsidR="00663714">
        <w:rPr>
          <w:rFonts w:hint="eastAsia"/>
        </w:rPr>
        <w:t>（資料：</w:t>
      </w:r>
      <w:r w:rsidR="00FD2C4E">
        <w:rPr>
          <w:rFonts w:hint="eastAsia"/>
        </w:rPr>
        <w:t>流域各漁協</w:t>
      </w:r>
      <w:r w:rsidR="00663714">
        <w:rPr>
          <w:rFonts w:hint="eastAsia"/>
        </w:rPr>
        <w:t>）</w:t>
      </w:r>
      <w:bookmarkEnd w:id="53"/>
    </w:p>
    <w:p w:rsidR="00BA6917" w:rsidRDefault="00BA6917" w:rsidP="00BA6917">
      <w:pPr>
        <w:ind w:leftChars="135" w:left="1543" w:hangingChars="600" w:hanging="1260"/>
        <w:rPr>
          <w:kern w:val="0"/>
          <w:u w:val="thick"/>
        </w:rPr>
      </w:pPr>
      <w:r w:rsidRPr="009C013E">
        <w:rPr>
          <w:rFonts w:ascii="ＭＳ 明朝" w:hAnsi="ＭＳ 明朝" w:hint="eastAsia"/>
        </w:rPr>
        <w:t>○伝統漁法の許可件数</w:t>
      </w:r>
    </w:p>
    <w:p w:rsidR="00217927" w:rsidRDefault="00217927" w:rsidP="00240505">
      <w:pPr>
        <w:ind w:leftChars="135" w:left="4063" w:hangingChars="600" w:hanging="3780"/>
        <w:rPr>
          <w:kern w:val="0"/>
          <w:u w:val="thick"/>
        </w:rPr>
      </w:pPr>
      <w:r w:rsidRPr="001F2BEE">
        <w:rPr>
          <w:rFonts w:hint="eastAsia"/>
          <w:spacing w:val="210"/>
          <w:kern w:val="0"/>
          <w:u w:val="thick"/>
          <w:fitText w:val="840" w:id="573319184"/>
        </w:rPr>
        <w:t>定</w:t>
      </w:r>
      <w:r w:rsidRPr="001F2BEE">
        <w:rPr>
          <w:rFonts w:hint="eastAsia"/>
          <w:kern w:val="0"/>
          <w:u w:val="thick"/>
          <w:fitText w:val="840" w:id="573319184"/>
        </w:rPr>
        <w:t>義</w:t>
      </w:r>
    </w:p>
    <w:p w:rsidR="00217927" w:rsidRPr="002769C7" w:rsidRDefault="00BA6917" w:rsidP="0035692C">
      <w:pPr>
        <w:ind w:leftChars="202" w:left="424" w:firstLineChars="100" w:firstLine="210"/>
        <w:rPr>
          <w:u w:val="thick"/>
        </w:rPr>
      </w:pPr>
      <w:r w:rsidRPr="009C013E">
        <w:rPr>
          <w:rFonts w:ascii="ＭＳ 明朝" w:hAnsi="ＭＳ 明朝" w:hint="eastAsia"/>
        </w:rPr>
        <w:t>流域漁協における漁法の許可件数</w:t>
      </w:r>
    </w:p>
    <w:p w:rsidR="00217927" w:rsidRDefault="00217927" w:rsidP="00240505">
      <w:pPr>
        <w:ind w:leftChars="135" w:left="1543" w:hangingChars="600" w:hanging="1260"/>
        <w:rPr>
          <w:u w:val="thick"/>
        </w:rPr>
      </w:pPr>
      <w:r w:rsidRPr="002769C7">
        <w:rPr>
          <w:rFonts w:hint="eastAsia"/>
          <w:u w:val="thick"/>
        </w:rPr>
        <w:t>調査方法</w:t>
      </w:r>
    </w:p>
    <w:p w:rsidR="00217927" w:rsidRPr="003373A2" w:rsidRDefault="00BA6917" w:rsidP="0035692C">
      <w:pPr>
        <w:ind w:leftChars="202" w:left="424" w:firstLineChars="100" w:firstLine="210"/>
        <w:rPr>
          <w:u w:val="thick"/>
        </w:rPr>
      </w:pPr>
      <w:r w:rsidRPr="009C013E">
        <w:rPr>
          <w:rFonts w:ascii="ＭＳ 明朝" w:hAnsi="ＭＳ 明朝" w:hint="eastAsia"/>
        </w:rPr>
        <w:t>四万十川上流淡水漁協、四万</w:t>
      </w:r>
      <w:r w:rsidRPr="003373A2">
        <w:rPr>
          <w:rFonts w:ascii="ＭＳ 明朝" w:hAnsi="ＭＳ 明朝" w:hint="eastAsia"/>
        </w:rPr>
        <w:t>十川漁協連合会</w:t>
      </w:r>
      <w:r w:rsidR="005414EB" w:rsidRPr="003373A2">
        <w:rPr>
          <w:rFonts w:ascii="ＭＳ 明朝" w:hAnsi="ＭＳ 明朝" w:hint="eastAsia"/>
        </w:rPr>
        <w:t>へ</w:t>
      </w:r>
      <w:r w:rsidRPr="003373A2">
        <w:rPr>
          <w:rFonts w:ascii="ＭＳ 明朝" w:hAnsi="ＭＳ 明朝" w:hint="eastAsia"/>
        </w:rPr>
        <w:t>照会</w:t>
      </w:r>
    </w:p>
    <w:p w:rsidR="001F2BEE" w:rsidRDefault="001F2BEE" w:rsidP="001F2BEE">
      <w:pPr>
        <w:ind w:leftChars="135" w:left="4063" w:hangingChars="600" w:hanging="3780"/>
        <w:rPr>
          <w:kern w:val="0"/>
          <w:u w:val="thick"/>
        </w:rPr>
      </w:pPr>
      <w:r w:rsidRPr="001F2BEE">
        <w:rPr>
          <w:rFonts w:hint="eastAsia"/>
          <w:spacing w:val="210"/>
          <w:kern w:val="0"/>
          <w:u w:val="thick"/>
          <w:fitText w:val="840" w:id="584200705"/>
        </w:rPr>
        <w:t>考</w:t>
      </w:r>
      <w:r w:rsidRPr="001F2BEE">
        <w:rPr>
          <w:rFonts w:hint="eastAsia"/>
          <w:kern w:val="0"/>
          <w:u w:val="thick"/>
          <w:fitText w:val="840" w:id="584200705"/>
        </w:rPr>
        <w:t>察</w:t>
      </w:r>
    </w:p>
    <w:p w:rsidR="001F2BEE" w:rsidRPr="003339F5" w:rsidRDefault="001F2BEE" w:rsidP="001F2BEE">
      <w:pPr>
        <w:ind w:leftChars="202" w:left="424" w:firstLineChars="100" w:firstLine="210"/>
        <w:rPr>
          <w:rFonts w:ascii="ＭＳ 明朝" w:hAnsi="ＭＳ 明朝"/>
        </w:rPr>
      </w:pPr>
      <w:r w:rsidRPr="009C013E">
        <w:rPr>
          <w:rFonts w:ascii="ＭＳ 明朝" w:hAnsi="ＭＳ 明朝" w:hint="eastAsia"/>
        </w:rPr>
        <w:t>伝統漁法の許可件数</w:t>
      </w:r>
      <w:r>
        <w:rPr>
          <w:rFonts w:ascii="ＭＳ 明朝" w:hAnsi="ＭＳ 明朝" w:hint="eastAsia"/>
        </w:rPr>
        <w:t>は平成15年度から平成19年度にかけて減少したが、平成20</w:t>
      </w:r>
      <w:r w:rsidR="00C32A8E">
        <w:rPr>
          <w:rFonts w:ascii="ＭＳ 明朝" w:hAnsi="ＭＳ 明朝" w:hint="eastAsia"/>
        </w:rPr>
        <w:t>年度から</w:t>
      </w:r>
      <w:r>
        <w:rPr>
          <w:rFonts w:ascii="ＭＳ 明朝" w:hAnsi="ＭＳ 明朝" w:hint="eastAsia"/>
        </w:rPr>
        <w:t>増加傾向となり、平成23年度に一時的に減少したものの平成24年度は増加となった。平成14年度から平成24年度にかけては470件増加した。</w:t>
      </w:r>
    </w:p>
    <w:p w:rsidR="00DB2D18" w:rsidRDefault="00DB2D18" w:rsidP="00240505">
      <w:pPr>
        <w:ind w:leftChars="135" w:left="1543" w:hangingChars="600" w:hanging="1260"/>
      </w:pPr>
    </w:p>
    <w:p w:rsidR="00DB2D18" w:rsidRDefault="00B3484B" w:rsidP="00240505">
      <w:pPr>
        <w:ind w:leftChars="135" w:left="1543" w:hangingChars="600" w:hanging="1260"/>
      </w:pPr>
      <w:r>
        <w:rPr>
          <w:noProof/>
        </w:rPr>
        <w:drawing>
          <wp:inline distT="0" distB="0" distL="0" distR="0">
            <wp:extent cx="5052060" cy="2712720"/>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DB2D18" w:rsidRPr="00DB2D18" w:rsidRDefault="00DB2D18" w:rsidP="00240505">
      <w:pPr>
        <w:ind w:leftChars="135" w:left="1543" w:hangingChars="600" w:hanging="1260"/>
      </w:pPr>
      <w:r w:rsidRPr="00DB2D18">
        <w:br w:type="page"/>
      </w:r>
    </w:p>
    <w:p w:rsidR="00153135" w:rsidRDefault="00153135" w:rsidP="00240505">
      <w:pPr>
        <w:ind w:leftChars="135" w:left="1543" w:hangingChars="600" w:hanging="1260"/>
        <w:rPr>
          <w:rFonts w:ascii="ＭＳ 明朝" w:hAnsi="ＭＳ 明朝"/>
        </w:rPr>
      </w:pPr>
      <w:r w:rsidRPr="009C013E">
        <w:rPr>
          <w:rFonts w:ascii="ＭＳ 明朝" w:hAnsi="ＭＳ 明朝" w:hint="eastAsia"/>
        </w:rPr>
        <w:lastRenderedPageBreak/>
        <w:t>○舟大工の人数</w:t>
      </w:r>
      <w:r w:rsidR="005029CD">
        <w:rPr>
          <w:rFonts w:ascii="ＭＳ 明朝" w:hAnsi="ＭＳ 明朝" w:hint="eastAsia"/>
        </w:rPr>
        <w:t>（資料：</w:t>
      </w:r>
      <w:r w:rsidR="00FD2C4E">
        <w:rPr>
          <w:rFonts w:ascii="ＭＳ 明朝" w:hAnsi="ＭＳ 明朝" w:hint="eastAsia"/>
        </w:rPr>
        <w:t>流域各漁協</w:t>
      </w:r>
      <w:r w:rsidR="005029CD">
        <w:rPr>
          <w:rFonts w:ascii="ＭＳ 明朝" w:hAnsi="ＭＳ 明朝" w:hint="eastAsia"/>
        </w:rPr>
        <w:t>）</w:t>
      </w:r>
    </w:p>
    <w:p w:rsidR="00153135" w:rsidRDefault="00153135" w:rsidP="00153135">
      <w:pPr>
        <w:ind w:leftChars="135" w:left="4063" w:hangingChars="600" w:hanging="3780"/>
        <w:rPr>
          <w:kern w:val="0"/>
          <w:u w:val="thick"/>
        </w:rPr>
      </w:pPr>
      <w:r w:rsidRPr="001F2BEE">
        <w:rPr>
          <w:rFonts w:hint="eastAsia"/>
          <w:spacing w:val="210"/>
          <w:kern w:val="0"/>
          <w:u w:val="thick"/>
          <w:fitText w:val="840" w:id="581735168"/>
        </w:rPr>
        <w:t>定</w:t>
      </w:r>
      <w:r w:rsidRPr="001F2BEE">
        <w:rPr>
          <w:rFonts w:hint="eastAsia"/>
          <w:kern w:val="0"/>
          <w:u w:val="thick"/>
          <w:fitText w:val="840" w:id="581735168"/>
        </w:rPr>
        <w:t>義</w:t>
      </w:r>
    </w:p>
    <w:p w:rsidR="00153135" w:rsidRPr="002769C7" w:rsidRDefault="00153135" w:rsidP="0035692C">
      <w:pPr>
        <w:ind w:leftChars="202" w:left="424" w:firstLineChars="100" w:firstLine="210"/>
        <w:rPr>
          <w:u w:val="thick"/>
        </w:rPr>
      </w:pPr>
      <w:r w:rsidRPr="009C013E">
        <w:rPr>
          <w:rFonts w:ascii="ＭＳ 明朝" w:hAnsi="ＭＳ 明朝" w:hint="eastAsia"/>
        </w:rPr>
        <w:t>流域漁協が把握している舟大工の人数</w:t>
      </w:r>
    </w:p>
    <w:p w:rsidR="00153135" w:rsidRDefault="00153135" w:rsidP="00153135">
      <w:pPr>
        <w:ind w:leftChars="135" w:left="1543" w:hangingChars="600" w:hanging="1260"/>
        <w:rPr>
          <w:u w:val="thick"/>
        </w:rPr>
      </w:pPr>
      <w:r w:rsidRPr="002769C7">
        <w:rPr>
          <w:rFonts w:hint="eastAsia"/>
          <w:u w:val="thick"/>
        </w:rPr>
        <w:t>調査方法</w:t>
      </w:r>
    </w:p>
    <w:p w:rsidR="00153135" w:rsidRPr="003373A2" w:rsidRDefault="00153135" w:rsidP="0035692C">
      <w:pPr>
        <w:ind w:leftChars="202" w:left="424"/>
        <w:rPr>
          <w:u w:val="thick"/>
        </w:rPr>
      </w:pPr>
      <w:r w:rsidRPr="009C013E">
        <w:rPr>
          <w:rFonts w:ascii="ＭＳ 明朝" w:hAnsi="ＭＳ 明朝" w:hint="eastAsia"/>
        </w:rPr>
        <w:t>四万十川上流淡水漁協、四万十川漁</w:t>
      </w:r>
      <w:r w:rsidRPr="003373A2">
        <w:rPr>
          <w:rFonts w:ascii="ＭＳ 明朝" w:hAnsi="ＭＳ 明朝" w:hint="eastAsia"/>
        </w:rPr>
        <w:t>協連合会</w:t>
      </w:r>
      <w:r w:rsidR="005414EB" w:rsidRPr="003373A2">
        <w:rPr>
          <w:rFonts w:ascii="ＭＳ 明朝" w:hAnsi="ＭＳ 明朝" w:hint="eastAsia"/>
        </w:rPr>
        <w:t>へ</w:t>
      </w:r>
      <w:r w:rsidRPr="003373A2">
        <w:rPr>
          <w:rFonts w:ascii="ＭＳ 明朝" w:hAnsi="ＭＳ 明朝" w:hint="eastAsia"/>
        </w:rPr>
        <w:t>照会</w:t>
      </w:r>
    </w:p>
    <w:p w:rsidR="001F2BEE" w:rsidRDefault="001F2BEE" w:rsidP="001F2BEE">
      <w:pPr>
        <w:ind w:leftChars="135" w:left="4063" w:hangingChars="600" w:hanging="3780"/>
        <w:rPr>
          <w:kern w:val="0"/>
          <w:u w:val="thick"/>
        </w:rPr>
      </w:pPr>
      <w:r w:rsidRPr="003373A2">
        <w:rPr>
          <w:rFonts w:hint="eastAsia"/>
          <w:spacing w:val="210"/>
          <w:kern w:val="0"/>
          <w:u w:val="thick"/>
          <w:fitText w:val="840" w:id="584200706"/>
        </w:rPr>
        <w:t>考</w:t>
      </w:r>
      <w:r w:rsidRPr="003373A2">
        <w:rPr>
          <w:rFonts w:hint="eastAsia"/>
          <w:kern w:val="0"/>
          <w:u w:val="thick"/>
          <w:fitText w:val="840" w:id="584200706"/>
        </w:rPr>
        <w:t>察</w:t>
      </w:r>
    </w:p>
    <w:p w:rsidR="001F2BEE" w:rsidRPr="003339F5" w:rsidRDefault="001F2BEE" w:rsidP="001F2BEE">
      <w:pPr>
        <w:ind w:leftChars="202" w:left="424" w:firstLineChars="100" w:firstLine="210"/>
        <w:rPr>
          <w:rFonts w:ascii="ＭＳ 明朝" w:hAnsi="ＭＳ 明朝"/>
        </w:rPr>
      </w:pPr>
      <w:r w:rsidRPr="009C013E">
        <w:rPr>
          <w:rFonts w:ascii="ＭＳ 明朝" w:hAnsi="ＭＳ 明朝" w:hint="eastAsia"/>
        </w:rPr>
        <w:t>舟大工の人数</w:t>
      </w:r>
      <w:r>
        <w:rPr>
          <w:rFonts w:ascii="ＭＳ 明朝" w:hAnsi="ＭＳ 明朝" w:hint="eastAsia"/>
        </w:rPr>
        <w:t>は平成17年度に１人減少したが平成18年度に戻り、平成19年度にも１人減少したが平成20年度には増加し、以降</w:t>
      </w:r>
      <w:r w:rsidR="008D4DA7">
        <w:rPr>
          <w:rFonts w:ascii="ＭＳ 明朝" w:hAnsi="ＭＳ 明朝" w:hint="eastAsia"/>
        </w:rPr>
        <w:t>横ばいとなっている</w:t>
      </w:r>
      <w:r>
        <w:rPr>
          <w:rFonts w:ascii="ＭＳ 明朝" w:hAnsi="ＭＳ 明朝" w:hint="eastAsia"/>
        </w:rPr>
        <w:t>。平成14年度から平成24年度にかけては１人増加した。</w:t>
      </w:r>
    </w:p>
    <w:p w:rsidR="00DB2D18" w:rsidRDefault="00DB2D18" w:rsidP="00240505">
      <w:pPr>
        <w:ind w:leftChars="135" w:left="1543" w:hangingChars="600" w:hanging="1260"/>
      </w:pPr>
    </w:p>
    <w:p w:rsidR="00DB2D18" w:rsidRDefault="00B3484B" w:rsidP="00240505">
      <w:pPr>
        <w:ind w:leftChars="135" w:left="1543" w:hangingChars="600" w:hanging="1260"/>
      </w:pPr>
      <w:r>
        <w:rPr>
          <w:noProof/>
        </w:rPr>
        <w:drawing>
          <wp:inline distT="0" distB="0" distL="0" distR="0">
            <wp:extent cx="5052060" cy="2712720"/>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DB2D18" w:rsidRDefault="00DB2D18" w:rsidP="00240505">
      <w:pPr>
        <w:ind w:leftChars="135" w:left="1543" w:hangingChars="600" w:hanging="1260"/>
      </w:pPr>
    </w:p>
    <w:p w:rsidR="00DB2D18" w:rsidRPr="00DB2D18" w:rsidRDefault="00DB2D18" w:rsidP="00240505">
      <w:pPr>
        <w:ind w:leftChars="135" w:left="1543" w:hangingChars="600" w:hanging="1260"/>
      </w:pPr>
      <w:r w:rsidRPr="00DB2D18">
        <w:br w:type="page"/>
      </w:r>
    </w:p>
    <w:p w:rsidR="00153135" w:rsidRDefault="00153135" w:rsidP="00240505">
      <w:pPr>
        <w:ind w:leftChars="135" w:left="1543" w:hangingChars="600" w:hanging="1260"/>
        <w:rPr>
          <w:rFonts w:ascii="ＭＳ 明朝" w:hAnsi="ＭＳ 明朝"/>
        </w:rPr>
      </w:pPr>
      <w:r w:rsidRPr="009C013E">
        <w:rPr>
          <w:rFonts w:ascii="ＭＳ 明朝" w:hAnsi="ＭＳ 明朝" w:hint="eastAsia"/>
        </w:rPr>
        <w:lastRenderedPageBreak/>
        <w:t>○川漁</w:t>
      </w:r>
      <w:r w:rsidRPr="00FD2C4E">
        <w:rPr>
          <w:rFonts w:ascii="ＭＳ 明朝" w:hAnsi="ＭＳ 明朝" w:hint="eastAsia"/>
          <w:color w:val="000000" w:themeColor="text1"/>
        </w:rPr>
        <w:t>師の人数</w:t>
      </w:r>
      <w:r w:rsidR="00FD2C4E" w:rsidRPr="00FD2C4E">
        <w:rPr>
          <w:rFonts w:ascii="ＭＳ 明朝" w:hAnsi="ＭＳ 明朝" w:hint="eastAsia"/>
          <w:color w:val="000000" w:themeColor="text1"/>
        </w:rPr>
        <w:t>（資料：流域各漁協）</w:t>
      </w:r>
    </w:p>
    <w:p w:rsidR="00153135" w:rsidRDefault="00153135" w:rsidP="00153135">
      <w:pPr>
        <w:ind w:leftChars="135" w:left="4063" w:hangingChars="600" w:hanging="3780"/>
        <w:rPr>
          <w:kern w:val="0"/>
          <w:u w:val="thick"/>
        </w:rPr>
      </w:pPr>
      <w:r w:rsidRPr="005029CD">
        <w:rPr>
          <w:rFonts w:hint="eastAsia"/>
          <w:spacing w:val="210"/>
          <w:kern w:val="0"/>
          <w:u w:val="thick"/>
          <w:fitText w:val="840" w:id="581735169"/>
        </w:rPr>
        <w:t>定</w:t>
      </w:r>
      <w:r w:rsidRPr="005029CD">
        <w:rPr>
          <w:rFonts w:hint="eastAsia"/>
          <w:kern w:val="0"/>
          <w:u w:val="thick"/>
          <w:fitText w:val="840" w:id="581735169"/>
        </w:rPr>
        <w:t>義</w:t>
      </w:r>
    </w:p>
    <w:p w:rsidR="00153135" w:rsidRPr="002769C7" w:rsidRDefault="00153135" w:rsidP="0035692C">
      <w:pPr>
        <w:ind w:leftChars="202" w:left="424" w:firstLineChars="100" w:firstLine="210"/>
        <w:rPr>
          <w:u w:val="thick"/>
        </w:rPr>
      </w:pPr>
      <w:r w:rsidRPr="009C013E">
        <w:rPr>
          <w:rFonts w:ascii="ＭＳ 明朝" w:hAnsi="ＭＳ 明朝" w:hint="eastAsia"/>
        </w:rPr>
        <w:t>流域漁協が把握している専業川漁師の人数</w:t>
      </w:r>
    </w:p>
    <w:p w:rsidR="00153135" w:rsidRPr="003373A2" w:rsidRDefault="00153135" w:rsidP="00153135">
      <w:pPr>
        <w:ind w:leftChars="135" w:left="1543" w:hangingChars="600" w:hanging="1260"/>
        <w:rPr>
          <w:u w:val="thick"/>
        </w:rPr>
      </w:pPr>
      <w:r w:rsidRPr="002769C7">
        <w:rPr>
          <w:rFonts w:hint="eastAsia"/>
          <w:u w:val="thick"/>
        </w:rPr>
        <w:t>調査方法</w:t>
      </w:r>
    </w:p>
    <w:p w:rsidR="00153135" w:rsidRPr="003373A2" w:rsidRDefault="00153135" w:rsidP="0035692C">
      <w:pPr>
        <w:ind w:leftChars="202" w:left="424" w:firstLineChars="100" w:firstLine="210"/>
        <w:rPr>
          <w:u w:val="thick"/>
        </w:rPr>
      </w:pPr>
      <w:r w:rsidRPr="003373A2">
        <w:rPr>
          <w:rFonts w:ascii="ＭＳ 明朝" w:hAnsi="ＭＳ 明朝" w:hint="eastAsia"/>
        </w:rPr>
        <w:t>四万十川上流淡水漁協、四万十川漁協連合会</w:t>
      </w:r>
      <w:r w:rsidR="005414EB" w:rsidRPr="003373A2">
        <w:rPr>
          <w:rFonts w:ascii="ＭＳ 明朝" w:hAnsi="ＭＳ 明朝" w:hint="eastAsia"/>
        </w:rPr>
        <w:t>へ</w:t>
      </w:r>
      <w:r w:rsidRPr="003373A2">
        <w:rPr>
          <w:rFonts w:ascii="ＭＳ 明朝" w:hAnsi="ＭＳ 明朝" w:hint="eastAsia"/>
        </w:rPr>
        <w:t>照会</w:t>
      </w:r>
    </w:p>
    <w:p w:rsidR="001F2BEE" w:rsidRPr="003373A2" w:rsidRDefault="001F2BEE" w:rsidP="001F2BEE">
      <w:pPr>
        <w:ind w:leftChars="135" w:left="4063" w:hangingChars="600" w:hanging="3780"/>
        <w:rPr>
          <w:kern w:val="0"/>
          <w:u w:val="thick"/>
        </w:rPr>
      </w:pPr>
      <w:r w:rsidRPr="003373A2">
        <w:rPr>
          <w:rFonts w:hint="eastAsia"/>
          <w:spacing w:val="210"/>
          <w:kern w:val="0"/>
          <w:u w:val="thick"/>
          <w:fitText w:val="840" w:id="584200960"/>
        </w:rPr>
        <w:t>考</w:t>
      </w:r>
      <w:r w:rsidRPr="003373A2">
        <w:rPr>
          <w:rFonts w:hint="eastAsia"/>
          <w:kern w:val="0"/>
          <w:u w:val="thick"/>
          <w:fitText w:val="840" w:id="584200960"/>
        </w:rPr>
        <w:t>察</w:t>
      </w:r>
    </w:p>
    <w:p w:rsidR="001F2BEE" w:rsidRPr="003373A2" w:rsidRDefault="001F2BEE" w:rsidP="001F2BEE">
      <w:pPr>
        <w:ind w:leftChars="202" w:left="424" w:firstLineChars="100" w:firstLine="210"/>
        <w:rPr>
          <w:rFonts w:ascii="ＭＳ 明朝" w:hAnsi="ＭＳ 明朝"/>
        </w:rPr>
      </w:pPr>
      <w:r w:rsidRPr="003373A2">
        <w:rPr>
          <w:rFonts w:ascii="ＭＳ 明朝" w:hAnsi="ＭＳ 明朝" w:hint="eastAsia"/>
        </w:rPr>
        <w:t>川漁師の人数は平成14年度から平成18年度にかけて変化はなく、平成</w:t>
      </w:r>
      <w:r w:rsidR="00C32A8E" w:rsidRPr="003373A2">
        <w:rPr>
          <w:rFonts w:ascii="ＭＳ 明朝" w:hAnsi="ＭＳ 明朝" w:hint="eastAsia"/>
        </w:rPr>
        <w:t>19</w:t>
      </w:r>
      <w:r w:rsidRPr="003373A2">
        <w:rPr>
          <w:rFonts w:ascii="ＭＳ 明朝" w:hAnsi="ＭＳ 明朝" w:hint="eastAsia"/>
        </w:rPr>
        <w:t>年度に０人となったが、平成20年度に１人に戻り、平成21年度には11人に急増した。平成14年度から平成24年度にかけては10人増加した。</w:t>
      </w:r>
      <w:r w:rsidR="005414EB" w:rsidRPr="003373A2">
        <w:rPr>
          <w:rFonts w:ascii="ＭＳ 明朝" w:hAnsi="ＭＳ 明朝" w:hint="eastAsia"/>
        </w:rPr>
        <w:t>（増加分は四万十川上流淡水漁協分の資料による）</w:t>
      </w:r>
    </w:p>
    <w:p w:rsidR="001F2BEE" w:rsidRPr="002B53AE" w:rsidRDefault="001F2BEE" w:rsidP="001F2BEE">
      <w:pPr>
        <w:ind w:leftChars="202" w:left="424" w:firstLineChars="100" w:firstLine="210"/>
        <w:rPr>
          <w:u w:val="thick"/>
        </w:rPr>
      </w:pPr>
      <w:r w:rsidRPr="003339F5">
        <w:rPr>
          <w:rFonts w:ascii="ＭＳ 明朝" w:hAnsi="ＭＳ 明朝" w:hint="eastAsia"/>
        </w:rPr>
        <w:t>目標値</w:t>
      </w:r>
      <w:r>
        <w:rPr>
          <w:rFonts w:ascii="ＭＳ 明朝" w:hAnsi="ＭＳ 明朝" w:hint="eastAsia"/>
        </w:rPr>
        <w:t>１人</w:t>
      </w:r>
      <w:r w:rsidRPr="003339F5">
        <w:rPr>
          <w:rFonts w:ascii="ＭＳ 明朝" w:hAnsi="ＭＳ 明朝" w:hint="eastAsia"/>
        </w:rPr>
        <w:t>に対し、平成24</w:t>
      </w:r>
      <w:r>
        <w:rPr>
          <w:rFonts w:ascii="ＭＳ 明朝" w:hAnsi="ＭＳ 明朝" w:hint="eastAsia"/>
        </w:rPr>
        <w:t>年度は11人と10人上回り、</w:t>
      </w:r>
      <w:r w:rsidRPr="003339F5">
        <w:rPr>
          <w:rFonts w:ascii="ＭＳ 明朝" w:hAnsi="ＭＳ 明朝" w:hint="eastAsia"/>
        </w:rPr>
        <w:t>目標を達成</w:t>
      </w:r>
      <w:r>
        <w:rPr>
          <w:rFonts w:ascii="ＭＳ 明朝" w:hAnsi="ＭＳ 明朝" w:hint="eastAsia"/>
        </w:rPr>
        <w:t>し</w:t>
      </w:r>
      <w:r w:rsidR="003373A2">
        <w:rPr>
          <w:rFonts w:ascii="ＭＳ 明朝" w:hAnsi="ＭＳ 明朝" w:hint="eastAsia"/>
        </w:rPr>
        <w:t>た</w:t>
      </w:r>
      <w:r w:rsidRPr="003339F5">
        <w:rPr>
          <w:rFonts w:ascii="ＭＳ 明朝" w:hAnsi="ＭＳ 明朝" w:hint="eastAsia"/>
        </w:rPr>
        <w:t>。</w:t>
      </w:r>
    </w:p>
    <w:p w:rsidR="00153135" w:rsidRDefault="00153135" w:rsidP="00240505">
      <w:pPr>
        <w:ind w:leftChars="135" w:left="1543" w:hangingChars="600" w:hanging="1260"/>
        <w:rPr>
          <w:u w:val="thick"/>
        </w:rPr>
      </w:pPr>
    </w:p>
    <w:p w:rsidR="00DB2D18" w:rsidRPr="00153135" w:rsidRDefault="00B3484B" w:rsidP="00240505">
      <w:pPr>
        <w:ind w:leftChars="135" w:left="1543" w:hangingChars="600" w:hanging="1260"/>
        <w:rPr>
          <w:u w:val="thick"/>
        </w:rPr>
      </w:pPr>
      <w:r w:rsidRPr="00B3484B">
        <w:rPr>
          <w:noProof/>
        </w:rPr>
        <w:drawing>
          <wp:inline distT="0" distB="0" distL="0" distR="0">
            <wp:extent cx="5052060" cy="2705100"/>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F45335" w:rsidRPr="00745CB8" w:rsidRDefault="00F45335" w:rsidP="00217927">
      <w:pPr>
        <w:ind w:leftChars="202" w:left="424"/>
      </w:pPr>
      <w:r w:rsidRPr="00745CB8">
        <w:br w:type="page"/>
      </w:r>
    </w:p>
    <w:p w:rsidR="00426912" w:rsidRDefault="00426912" w:rsidP="007E2C24">
      <w:pPr>
        <w:pStyle w:val="3"/>
        <w:ind w:leftChars="135" w:left="283"/>
      </w:pPr>
      <w:bookmarkStart w:id="54" w:name="_Toc383090939"/>
      <w:r w:rsidRPr="00426912">
        <w:rPr>
          <w:rFonts w:hint="eastAsia"/>
        </w:rPr>
        <w:lastRenderedPageBreak/>
        <w:t>③博物館・資料館の入場者数</w:t>
      </w:r>
      <w:r w:rsidR="005029CD">
        <w:rPr>
          <w:rFonts w:hint="eastAsia"/>
        </w:rPr>
        <w:t>（資料：</w:t>
      </w:r>
      <w:r w:rsidR="00FD2C4E">
        <w:rPr>
          <w:rFonts w:hint="eastAsia"/>
        </w:rPr>
        <w:t>四万十市、檮原町</w:t>
      </w:r>
      <w:r w:rsidR="005029CD">
        <w:rPr>
          <w:rFonts w:hint="eastAsia"/>
        </w:rPr>
        <w:t>）</w:t>
      </w:r>
      <w:bookmarkEnd w:id="54"/>
    </w:p>
    <w:p w:rsidR="00217927" w:rsidRDefault="00217927" w:rsidP="00240505">
      <w:pPr>
        <w:ind w:leftChars="135" w:left="4063" w:hangingChars="600" w:hanging="3780"/>
        <w:rPr>
          <w:kern w:val="0"/>
          <w:u w:val="thick"/>
        </w:rPr>
      </w:pPr>
      <w:r w:rsidRPr="001F2BEE">
        <w:rPr>
          <w:rFonts w:hint="eastAsia"/>
          <w:spacing w:val="210"/>
          <w:kern w:val="0"/>
          <w:u w:val="thick"/>
          <w:fitText w:val="840" w:id="573319169"/>
        </w:rPr>
        <w:t>定</w:t>
      </w:r>
      <w:r w:rsidRPr="001F2BEE">
        <w:rPr>
          <w:rFonts w:hint="eastAsia"/>
          <w:kern w:val="0"/>
          <w:u w:val="thick"/>
          <w:fitText w:val="840" w:id="573319169"/>
        </w:rPr>
        <w:t>義</w:t>
      </w:r>
    </w:p>
    <w:p w:rsidR="00217927" w:rsidRPr="002769C7" w:rsidRDefault="00153135" w:rsidP="0035692C">
      <w:pPr>
        <w:ind w:leftChars="202" w:left="424" w:firstLineChars="100" w:firstLine="210"/>
        <w:rPr>
          <w:u w:val="thick"/>
        </w:rPr>
      </w:pPr>
      <w:r w:rsidRPr="009C013E">
        <w:rPr>
          <w:rFonts w:ascii="ＭＳ 明朝" w:hAnsi="ＭＳ 明朝" w:hint="eastAsia"/>
        </w:rPr>
        <w:t>四万十市幡多郷土資料館、梼原町立歴史民俗資料館の入場者数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7E0FF0" w:rsidP="0035692C">
      <w:pPr>
        <w:ind w:leftChars="202" w:left="424" w:firstLineChars="100" w:firstLine="210"/>
        <w:rPr>
          <w:u w:val="thick"/>
        </w:rPr>
      </w:pPr>
      <w:r>
        <w:rPr>
          <w:rFonts w:ascii="ＭＳ 明朝" w:hAnsi="ＭＳ 明朝" w:hint="eastAsia"/>
        </w:rPr>
        <w:t>四万十市、檮原町に照会</w:t>
      </w:r>
    </w:p>
    <w:p w:rsidR="001F2BEE" w:rsidRDefault="001F2BEE" w:rsidP="001F2BEE">
      <w:pPr>
        <w:ind w:leftChars="135" w:left="4063" w:hangingChars="600" w:hanging="3780"/>
        <w:rPr>
          <w:kern w:val="0"/>
          <w:u w:val="thick"/>
        </w:rPr>
      </w:pPr>
      <w:r w:rsidRPr="003373A2">
        <w:rPr>
          <w:rFonts w:hint="eastAsia"/>
          <w:spacing w:val="210"/>
          <w:kern w:val="0"/>
          <w:u w:val="thick"/>
          <w:fitText w:val="840" w:id="584200961"/>
        </w:rPr>
        <w:t>考</w:t>
      </w:r>
      <w:r w:rsidRPr="003373A2">
        <w:rPr>
          <w:rFonts w:hint="eastAsia"/>
          <w:kern w:val="0"/>
          <w:u w:val="thick"/>
          <w:fitText w:val="840" w:id="584200961"/>
        </w:rPr>
        <w:t>察</w:t>
      </w:r>
    </w:p>
    <w:p w:rsidR="001F2BEE" w:rsidRPr="003339F5" w:rsidRDefault="001F2BEE" w:rsidP="001F2BEE">
      <w:pPr>
        <w:ind w:leftChars="202" w:left="424" w:firstLineChars="100" w:firstLine="210"/>
        <w:rPr>
          <w:rFonts w:ascii="ＭＳ 明朝" w:hAnsi="ＭＳ 明朝"/>
        </w:rPr>
      </w:pPr>
      <w:r w:rsidRPr="00426912">
        <w:rPr>
          <w:rFonts w:hint="eastAsia"/>
        </w:rPr>
        <w:t>博物館・資料館の入場者数</w:t>
      </w:r>
      <w:r>
        <w:rPr>
          <w:rFonts w:ascii="ＭＳ 明朝" w:hAnsi="ＭＳ 明朝" w:hint="eastAsia"/>
        </w:rPr>
        <w:t>は平成14年度から平成21年度にかけてほぼ横ばいであったが、平成22年度103,165人と急増し、平成23年度、平成24年度と減少した。平成14年度から平成24年度にかけては3,147人</w:t>
      </w:r>
      <w:r w:rsidR="005024A8">
        <w:rPr>
          <w:rFonts w:ascii="ＭＳ 明朝" w:hAnsi="ＭＳ 明朝" w:hint="eastAsia"/>
        </w:rPr>
        <w:t>増加</w:t>
      </w:r>
      <w:r>
        <w:rPr>
          <w:rFonts w:ascii="ＭＳ 明朝" w:hAnsi="ＭＳ 明朝" w:hint="eastAsia"/>
        </w:rPr>
        <w:t>した。</w:t>
      </w:r>
    </w:p>
    <w:p w:rsidR="005414EB" w:rsidRPr="003373A2" w:rsidRDefault="001F2BEE" w:rsidP="001F2BEE">
      <w:pPr>
        <w:ind w:leftChars="202" w:left="424" w:firstLineChars="100" w:firstLine="210"/>
        <w:rPr>
          <w:rFonts w:ascii="ＭＳ 明朝" w:hAnsi="ＭＳ 明朝"/>
        </w:rPr>
      </w:pPr>
      <w:r w:rsidRPr="003339F5">
        <w:rPr>
          <w:rFonts w:ascii="ＭＳ 明朝" w:hAnsi="ＭＳ 明朝" w:hint="eastAsia"/>
        </w:rPr>
        <w:t>目標値</w:t>
      </w:r>
      <w:r>
        <w:rPr>
          <w:rFonts w:ascii="ＭＳ 明朝" w:hAnsi="ＭＳ 明朝" w:hint="eastAsia"/>
        </w:rPr>
        <w:t>9,528人</w:t>
      </w:r>
      <w:r w:rsidRPr="003339F5">
        <w:rPr>
          <w:rFonts w:ascii="ＭＳ 明朝" w:hAnsi="ＭＳ 明朝" w:hint="eastAsia"/>
        </w:rPr>
        <w:t>に対し、平成24</w:t>
      </w:r>
      <w:r>
        <w:rPr>
          <w:rFonts w:ascii="ＭＳ 明朝" w:hAnsi="ＭＳ 明朝" w:hint="eastAsia"/>
        </w:rPr>
        <w:t>年度は8,095人と1,433人下回り、</w:t>
      </w:r>
      <w:r w:rsidRPr="003339F5">
        <w:rPr>
          <w:rFonts w:ascii="ＭＳ 明朝" w:hAnsi="ＭＳ 明朝" w:hint="eastAsia"/>
        </w:rPr>
        <w:t>目標を達成</w:t>
      </w:r>
      <w:r>
        <w:rPr>
          <w:rFonts w:ascii="ＭＳ 明朝" w:hAnsi="ＭＳ 明朝" w:hint="eastAsia"/>
        </w:rPr>
        <w:t>でき</w:t>
      </w:r>
      <w:r w:rsidR="005414EB" w:rsidRPr="003373A2">
        <w:rPr>
          <w:rFonts w:ascii="ＭＳ 明朝" w:hAnsi="ＭＳ 明朝" w:hint="eastAsia"/>
        </w:rPr>
        <w:t>なかった</w:t>
      </w:r>
      <w:r w:rsidRPr="003373A2">
        <w:rPr>
          <w:rFonts w:ascii="ＭＳ 明朝" w:hAnsi="ＭＳ 明朝" w:hint="eastAsia"/>
        </w:rPr>
        <w:t>。</w:t>
      </w:r>
    </w:p>
    <w:p w:rsidR="001F2BEE" w:rsidRPr="003373A2" w:rsidRDefault="005414EB" w:rsidP="001F2BEE">
      <w:pPr>
        <w:ind w:leftChars="202" w:left="424" w:firstLineChars="100" w:firstLine="210"/>
        <w:rPr>
          <w:u w:val="thick"/>
        </w:rPr>
      </w:pPr>
      <w:r w:rsidRPr="003373A2">
        <w:rPr>
          <w:rFonts w:ascii="ＭＳ 明朝" w:hAnsi="ＭＳ 明朝" w:hint="eastAsia"/>
        </w:rPr>
        <w:t>なお、平成22年度の急騰は、檮原町立歴史民俗博物館が大河ドラマのサテライト会場であったことによる。</w:t>
      </w:r>
    </w:p>
    <w:p w:rsidR="001F2BEE" w:rsidRDefault="001F2BEE" w:rsidP="00745CB8">
      <w:pPr>
        <w:ind w:leftChars="135" w:left="283"/>
        <w:rPr>
          <w:u w:val="thick"/>
        </w:rPr>
      </w:pPr>
    </w:p>
    <w:p w:rsidR="00217927" w:rsidRPr="002769C7" w:rsidRDefault="00A45F4F" w:rsidP="00745CB8">
      <w:pPr>
        <w:ind w:leftChars="135" w:left="283"/>
        <w:rPr>
          <w:u w:val="thick"/>
        </w:rPr>
      </w:pPr>
      <w:r w:rsidRPr="00A45F4F">
        <w:rPr>
          <w:noProof/>
        </w:rPr>
        <w:drawing>
          <wp:inline distT="0" distB="0" distL="0" distR="0">
            <wp:extent cx="5090160" cy="27127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90160" cy="2712720"/>
                    </a:xfrm>
                    <a:prstGeom prst="rect">
                      <a:avLst/>
                    </a:prstGeom>
                    <a:noFill/>
                    <a:ln>
                      <a:noFill/>
                    </a:ln>
                  </pic:spPr>
                </pic:pic>
              </a:graphicData>
            </a:graphic>
          </wp:inline>
        </w:drawing>
      </w:r>
    </w:p>
    <w:p w:rsidR="00370465" w:rsidRDefault="00370465" w:rsidP="002769C7">
      <w:pPr>
        <w:ind w:leftChars="135" w:left="283"/>
      </w:pPr>
      <w:r>
        <w:br w:type="page"/>
      </w:r>
    </w:p>
    <w:p w:rsidR="00426912" w:rsidRDefault="00426912" w:rsidP="007E2C24">
      <w:pPr>
        <w:pStyle w:val="3"/>
        <w:ind w:leftChars="135" w:left="283"/>
      </w:pPr>
      <w:bookmarkStart w:id="55" w:name="_Toc383090940"/>
      <w:r w:rsidRPr="00426912">
        <w:rPr>
          <w:rFonts w:hint="eastAsia"/>
        </w:rPr>
        <w:lastRenderedPageBreak/>
        <w:t>④シンボル的伝統家屋等</w:t>
      </w:r>
      <w:r w:rsidR="0077036C">
        <w:rPr>
          <w:rFonts w:hint="eastAsia"/>
        </w:rPr>
        <w:t>（資料：</w:t>
      </w:r>
      <w:r w:rsidR="00FD2C4E">
        <w:rPr>
          <w:rFonts w:hint="eastAsia"/>
        </w:rPr>
        <w:t>流域市町</w:t>
      </w:r>
      <w:r w:rsidR="0077036C">
        <w:rPr>
          <w:rFonts w:hint="eastAsia"/>
        </w:rPr>
        <w:t>）</w:t>
      </w:r>
      <w:bookmarkEnd w:id="55"/>
    </w:p>
    <w:p w:rsidR="00217927" w:rsidRPr="003373A2" w:rsidRDefault="00217927" w:rsidP="0035692C">
      <w:pPr>
        <w:ind w:leftChars="135" w:left="4063" w:hangingChars="600" w:hanging="3780"/>
        <w:rPr>
          <w:kern w:val="0"/>
          <w:u w:val="thick"/>
        </w:rPr>
      </w:pPr>
      <w:r w:rsidRPr="003373A2">
        <w:rPr>
          <w:rFonts w:hint="eastAsia"/>
          <w:spacing w:val="210"/>
          <w:kern w:val="0"/>
          <w:u w:val="thick"/>
          <w:fitText w:val="840" w:id="573319425"/>
        </w:rPr>
        <w:t>定</w:t>
      </w:r>
      <w:r w:rsidRPr="003373A2">
        <w:rPr>
          <w:rFonts w:hint="eastAsia"/>
          <w:kern w:val="0"/>
          <w:u w:val="thick"/>
          <w:fitText w:val="840" w:id="573319425"/>
        </w:rPr>
        <w:t>義</w:t>
      </w:r>
    </w:p>
    <w:p w:rsidR="00217927" w:rsidRPr="003373A2" w:rsidRDefault="00770D03" w:rsidP="0035692C">
      <w:pPr>
        <w:ind w:leftChars="202" w:left="424" w:firstLineChars="100" w:firstLine="210"/>
        <w:rPr>
          <w:u w:val="thick"/>
        </w:rPr>
      </w:pPr>
      <w:r w:rsidRPr="003373A2">
        <w:rPr>
          <w:rFonts w:ascii="ＭＳ 明朝" w:hAnsi="ＭＳ 明朝" w:hint="eastAsia"/>
        </w:rPr>
        <w:t>梼原町、東津野村、大正町、十和村の茶堂の</w:t>
      </w:r>
      <w:r w:rsidR="009151B6">
        <w:rPr>
          <w:rFonts w:ascii="ＭＳ 明朝" w:hAnsi="ＭＳ 明朝" w:hint="eastAsia"/>
        </w:rPr>
        <w:t>個所数</w:t>
      </w:r>
      <w:r w:rsidRPr="003373A2">
        <w:rPr>
          <w:rFonts w:ascii="ＭＳ 明朝" w:hAnsi="ＭＳ 明朝" w:hint="eastAsia"/>
        </w:rPr>
        <w:t>（町指定民俗・有形民俗文化財）</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7E0FF0" w:rsidP="0035692C">
      <w:pPr>
        <w:ind w:leftChars="202" w:left="424" w:firstLineChars="100" w:firstLine="210"/>
        <w:rPr>
          <w:u w:val="thick"/>
        </w:rPr>
      </w:pPr>
      <w:r w:rsidRPr="003373A2">
        <w:rPr>
          <w:rFonts w:ascii="ＭＳ 明朝" w:hAnsi="ＭＳ 明朝" w:hint="eastAsia"/>
        </w:rPr>
        <w:t>流域市町</w:t>
      </w:r>
      <w:r w:rsidR="005414EB" w:rsidRPr="003373A2">
        <w:rPr>
          <w:rFonts w:ascii="ＭＳ 明朝" w:hAnsi="ＭＳ 明朝" w:hint="eastAsia"/>
        </w:rPr>
        <w:t>へ</w:t>
      </w:r>
      <w:r w:rsidRPr="003373A2">
        <w:rPr>
          <w:rFonts w:ascii="ＭＳ 明朝" w:hAnsi="ＭＳ 明朝" w:hint="eastAsia"/>
        </w:rPr>
        <w:t>照会</w:t>
      </w:r>
    </w:p>
    <w:p w:rsidR="001F2BEE" w:rsidRPr="003373A2" w:rsidRDefault="001F2BEE" w:rsidP="001F2BEE">
      <w:pPr>
        <w:ind w:leftChars="135" w:left="4063" w:hangingChars="600" w:hanging="3780"/>
        <w:rPr>
          <w:kern w:val="0"/>
          <w:u w:val="thick"/>
        </w:rPr>
      </w:pPr>
      <w:r w:rsidRPr="003373A2">
        <w:rPr>
          <w:rFonts w:hint="eastAsia"/>
          <w:spacing w:val="210"/>
          <w:kern w:val="0"/>
          <w:u w:val="thick"/>
          <w:fitText w:val="840" w:id="584201216"/>
        </w:rPr>
        <w:t>考</w:t>
      </w:r>
      <w:r w:rsidRPr="003373A2">
        <w:rPr>
          <w:rFonts w:hint="eastAsia"/>
          <w:kern w:val="0"/>
          <w:u w:val="thick"/>
          <w:fitText w:val="840" w:id="584201216"/>
        </w:rPr>
        <w:t>察</w:t>
      </w:r>
    </w:p>
    <w:p w:rsidR="001F2BEE" w:rsidRPr="003373A2" w:rsidRDefault="001F2BEE" w:rsidP="001F2BEE">
      <w:pPr>
        <w:ind w:leftChars="202" w:left="424" w:firstLineChars="100" w:firstLine="210"/>
        <w:rPr>
          <w:rFonts w:ascii="ＭＳ 明朝" w:hAnsi="ＭＳ 明朝"/>
        </w:rPr>
      </w:pPr>
      <w:r w:rsidRPr="003373A2">
        <w:rPr>
          <w:rFonts w:hint="eastAsia"/>
        </w:rPr>
        <w:t>シンボル的伝統家屋数</w:t>
      </w:r>
      <w:r w:rsidRPr="003373A2">
        <w:rPr>
          <w:rFonts w:ascii="ＭＳ 明朝" w:hAnsi="ＭＳ 明朝" w:hint="eastAsia"/>
        </w:rPr>
        <w:t>は平成14年度から平成18年度にかけて変化はなく、平成19</w:t>
      </w:r>
      <w:r w:rsidR="006B4381" w:rsidRPr="003373A2">
        <w:rPr>
          <w:rFonts w:ascii="ＭＳ 明朝" w:hAnsi="ＭＳ 明朝" w:hint="eastAsia"/>
        </w:rPr>
        <w:t>年度</w:t>
      </w:r>
      <w:r w:rsidRPr="003373A2">
        <w:rPr>
          <w:rFonts w:ascii="ＭＳ 明朝" w:hAnsi="ＭＳ 明朝" w:hint="eastAsia"/>
        </w:rPr>
        <w:t>以降は１個所減少したまま横ばいとなった。平成14年度から平成24年度にかけては１個所減少した。</w:t>
      </w:r>
      <w:r w:rsidR="005414EB" w:rsidRPr="003373A2">
        <w:rPr>
          <w:rFonts w:ascii="ＭＳ 明朝" w:hAnsi="ＭＳ 明朝" w:hint="eastAsia"/>
        </w:rPr>
        <w:t>減少した</w:t>
      </w:r>
      <w:r w:rsidR="009151B6">
        <w:rPr>
          <w:rFonts w:ascii="ＭＳ 明朝" w:hAnsi="ＭＳ 明朝" w:hint="eastAsia"/>
        </w:rPr>
        <w:t>個所</w:t>
      </w:r>
      <w:r w:rsidR="005414EB" w:rsidRPr="003373A2">
        <w:rPr>
          <w:rFonts w:ascii="ＭＳ 明朝" w:hAnsi="ＭＳ 明朝" w:hint="eastAsia"/>
        </w:rPr>
        <w:t>は、旧東津野分であり、町文化財指定からはずれたことによる減である。（</w:t>
      </w:r>
      <w:r w:rsidR="00390755" w:rsidRPr="003373A2">
        <w:rPr>
          <w:rFonts w:ascii="ＭＳ 明朝" w:hAnsi="ＭＳ 明朝" w:hint="eastAsia"/>
        </w:rPr>
        <w:t>茶堂は、</w:t>
      </w:r>
      <w:r w:rsidR="005414EB" w:rsidRPr="003373A2">
        <w:rPr>
          <w:rFonts w:ascii="ＭＳ 明朝" w:hAnsi="ＭＳ 明朝" w:hint="eastAsia"/>
        </w:rPr>
        <w:t>現在移設後民間管理）</w:t>
      </w:r>
    </w:p>
    <w:p w:rsidR="001F2BEE" w:rsidRPr="003373A2" w:rsidRDefault="001F2BEE" w:rsidP="001F2BEE">
      <w:pPr>
        <w:ind w:leftChars="202" w:left="424" w:firstLineChars="100" w:firstLine="210"/>
        <w:rPr>
          <w:u w:val="thick"/>
        </w:rPr>
      </w:pPr>
      <w:r w:rsidRPr="003373A2">
        <w:rPr>
          <w:rFonts w:ascii="ＭＳ 明朝" w:hAnsi="ＭＳ 明朝" w:hint="eastAsia"/>
        </w:rPr>
        <w:t>目標値17個所に対し、平成24年度は16個所と１個所下回り、目標を達成でき</w:t>
      </w:r>
      <w:r w:rsidR="005414EB" w:rsidRPr="003373A2">
        <w:rPr>
          <w:rFonts w:ascii="ＭＳ 明朝" w:hAnsi="ＭＳ 明朝" w:hint="eastAsia"/>
        </w:rPr>
        <w:t>なかった</w:t>
      </w:r>
      <w:r w:rsidRPr="003373A2">
        <w:rPr>
          <w:rFonts w:ascii="ＭＳ 明朝" w:hAnsi="ＭＳ 明朝" w:hint="eastAsia"/>
        </w:rPr>
        <w:t>。</w:t>
      </w:r>
    </w:p>
    <w:p w:rsidR="00D67380" w:rsidRPr="003373A2" w:rsidRDefault="00D67380" w:rsidP="002769C7">
      <w:pPr>
        <w:ind w:leftChars="135" w:left="283"/>
        <w:rPr>
          <w:noProof/>
        </w:rPr>
      </w:pPr>
    </w:p>
    <w:p w:rsidR="00B3484B" w:rsidRDefault="007E0FF0" w:rsidP="002769C7">
      <w:pPr>
        <w:ind w:leftChars="135" w:left="283"/>
      </w:pPr>
      <w:r>
        <w:rPr>
          <w:noProof/>
        </w:rPr>
        <w:drawing>
          <wp:inline distT="0" distB="0" distL="0" distR="0">
            <wp:extent cx="5052060" cy="2712720"/>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70465" w:rsidRDefault="00370465" w:rsidP="003E7DCC">
      <w:r>
        <w:br w:type="page"/>
      </w:r>
    </w:p>
    <w:p w:rsidR="003E7DCC" w:rsidRPr="00C110C7" w:rsidRDefault="003E7DCC" w:rsidP="003E7DCC">
      <w:pPr>
        <w:rPr>
          <w:u w:val="double"/>
        </w:rPr>
      </w:pPr>
      <w:r w:rsidRPr="0053685A">
        <w:rPr>
          <w:rFonts w:hint="eastAsia"/>
          <w:u w:val="double"/>
        </w:rPr>
        <w:lastRenderedPageBreak/>
        <w:t>●</w:t>
      </w:r>
      <w:r>
        <w:rPr>
          <w:rFonts w:hint="eastAsia"/>
          <w:u w:val="double"/>
        </w:rPr>
        <w:t>行政</w:t>
      </w:r>
      <w:r w:rsidRPr="0053685A">
        <w:rPr>
          <w:rFonts w:hint="eastAsia"/>
          <w:u w:val="double"/>
        </w:rPr>
        <w:t xml:space="preserve">が主体となる項目　　　　　　　　　　　　　　　　　　　　　　　　　　　　　　　</w:t>
      </w:r>
    </w:p>
    <w:p w:rsidR="003E7DCC" w:rsidRDefault="00426912" w:rsidP="007E2C24">
      <w:pPr>
        <w:pStyle w:val="3"/>
        <w:ind w:leftChars="135" w:left="283"/>
      </w:pPr>
      <w:bookmarkStart w:id="56" w:name="_Toc383090941"/>
      <w:r w:rsidRPr="00426912">
        <w:rPr>
          <w:rFonts w:hint="eastAsia"/>
        </w:rPr>
        <w:t>⑤適正に管理保存された沈下橋数</w:t>
      </w:r>
      <w:r w:rsidR="0077036C">
        <w:rPr>
          <w:rFonts w:hint="eastAsia"/>
        </w:rPr>
        <w:t>（資料：環境共生課）</w:t>
      </w:r>
      <w:bookmarkEnd w:id="56"/>
    </w:p>
    <w:p w:rsidR="00217927" w:rsidRDefault="00217927" w:rsidP="0035692C">
      <w:pPr>
        <w:ind w:leftChars="135" w:left="4063" w:hangingChars="600" w:hanging="3780"/>
        <w:rPr>
          <w:kern w:val="0"/>
          <w:u w:val="thick"/>
        </w:rPr>
      </w:pPr>
      <w:r w:rsidRPr="00390755">
        <w:rPr>
          <w:rFonts w:hint="eastAsia"/>
          <w:spacing w:val="210"/>
          <w:kern w:val="0"/>
          <w:u w:val="thick"/>
          <w:fitText w:val="840" w:id="573319427"/>
        </w:rPr>
        <w:t>定</w:t>
      </w:r>
      <w:r w:rsidRPr="00390755">
        <w:rPr>
          <w:rFonts w:hint="eastAsia"/>
          <w:kern w:val="0"/>
          <w:u w:val="thick"/>
          <w:fitText w:val="840" w:id="573319427"/>
        </w:rPr>
        <w:t>義</w:t>
      </w:r>
    </w:p>
    <w:p w:rsidR="00217927" w:rsidRPr="003373A2" w:rsidRDefault="00770D03" w:rsidP="00D2101A">
      <w:pPr>
        <w:ind w:leftChars="202" w:left="424" w:firstLineChars="100" w:firstLine="210"/>
        <w:rPr>
          <w:u w:val="thick"/>
        </w:rPr>
      </w:pPr>
      <w:r w:rsidRPr="009C013E">
        <w:rPr>
          <w:rFonts w:ascii="ＭＳ 明朝" w:hAnsi="ＭＳ 明朝" w:hint="eastAsia"/>
        </w:rPr>
        <w:t>四万十川沈下</w:t>
      </w:r>
      <w:r w:rsidRPr="003373A2">
        <w:rPr>
          <w:rFonts w:ascii="ＭＳ 明朝" w:hAnsi="ＭＳ 明朝" w:hint="eastAsia"/>
        </w:rPr>
        <w:t>橋保存方針の対象沈下橋数</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390755" w:rsidP="00D2101A">
      <w:pPr>
        <w:ind w:leftChars="202" w:left="424" w:firstLineChars="100" w:firstLine="210"/>
        <w:rPr>
          <w:u w:val="thick"/>
        </w:rPr>
      </w:pPr>
      <w:r w:rsidRPr="003373A2">
        <w:rPr>
          <w:rFonts w:ascii="ＭＳ 明朝" w:hAnsi="ＭＳ 明朝" w:hint="eastAsia"/>
        </w:rPr>
        <w:t>環境共生課調べ</w:t>
      </w:r>
    </w:p>
    <w:p w:rsidR="001F2BEE" w:rsidRPr="003373A2" w:rsidRDefault="001F2BEE" w:rsidP="001F2BEE">
      <w:pPr>
        <w:ind w:leftChars="135" w:left="4063" w:hangingChars="600" w:hanging="3780"/>
        <w:rPr>
          <w:kern w:val="0"/>
          <w:u w:val="thick"/>
        </w:rPr>
      </w:pPr>
      <w:r w:rsidRPr="003373A2">
        <w:rPr>
          <w:rFonts w:hint="eastAsia"/>
          <w:spacing w:val="210"/>
          <w:kern w:val="0"/>
          <w:u w:val="thick"/>
          <w:fitText w:val="840" w:id="584201217"/>
        </w:rPr>
        <w:t>考</w:t>
      </w:r>
      <w:r w:rsidRPr="003373A2">
        <w:rPr>
          <w:rFonts w:hint="eastAsia"/>
          <w:kern w:val="0"/>
          <w:u w:val="thick"/>
          <w:fitText w:val="840" w:id="584201217"/>
        </w:rPr>
        <w:t>察</w:t>
      </w:r>
    </w:p>
    <w:p w:rsidR="001F2BEE" w:rsidRPr="003373A2" w:rsidRDefault="001F2BEE" w:rsidP="001F2BEE">
      <w:pPr>
        <w:ind w:leftChars="202" w:left="424" w:firstLineChars="100" w:firstLine="210"/>
        <w:rPr>
          <w:rFonts w:ascii="ＭＳ 明朝" w:hAnsi="ＭＳ 明朝"/>
        </w:rPr>
      </w:pPr>
      <w:r w:rsidRPr="003373A2">
        <w:rPr>
          <w:rFonts w:hint="eastAsia"/>
        </w:rPr>
        <w:t>適正に管理保存された沈下橋数</w:t>
      </w:r>
      <w:r w:rsidRPr="003373A2">
        <w:rPr>
          <w:rFonts w:ascii="ＭＳ 明朝" w:hAnsi="ＭＳ 明朝" w:hint="eastAsia"/>
        </w:rPr>
        <w:t>は平成14年度から平成24年度にかけて変化はなく、47橋を保っている。</w:t>
      </w:r>
    </w:p>
    <w:p w:rsidR="001F2BEE" w:rsidRPr="003373A2" w:rsidRDefault="001F2BEE" w:rsidP="001F2BEE">
      <w:pPr>
        <w:ind w:leftChars="202" w:left="424" w:firstLineChars="100" w:firstLine="210"/>
        <w:rPr>
          <w:u w:val="thick"/>
        </w:rPr>
      </w:pPr>
      <w:r w:rsidRPr="003373A2">
        <w:rPr>
          <w:rFonts w:ascii="ＭＳ 明朝" w:hAnsi="ＭＳ 明朝" w:hint="eastAsia"/>
        </w:rPr>
        <w:t>目標値47橋に対し、平成24年度は47橋と同数で、目標を達成</w:t>
      </w:r>
      <w:r w:rsidR="00390755" w:rsidRPr="003373A2">
        <w:rPr>
          <w:rFonts w:ascii="ＭＳ 明朝" w:hAnsi="ＭＳ 明朝" w:hint="eastAsia"/>
        </w:rPr>
        <w:t>した</w:t>
      </w:r>
      <w:r w:rsidRPr="003373A2">
        <w:rPr>
          <w:rFonts w:ascii="ＭＳ 明朝" w:hAnsi="ＭＳ 明朝" w:hint="eastAsia"/>
        </w:rPr>
        <w:t>。</w:t>
      </w:r>
    </w:p>
    <w:p w:rsidR="001F2BEE" w:rsidRPr="003373A2" w:rsidRDefault="001F2BEE" w:rsidP="001E1CF8">
      <w:pPr>
        <w:ind w:leftChars="135" w:left="283"/>
        <w:rPr>
          <w:u w:val="thick"/>
        </w:rPr>
      </w:pPr>
    </w:p>
    <w:p w:rsidR="00745CB8" w:rsidRPr="002769C7" w:rsidRDefault="00745CB8" w:rsidP="001E1CF8">
      <w:pPr>
        <w:ind w:leftChars="135" w:left="283"/>
        <w:rPr>
          <w:u w:val="thick"/>
        </w:rPr>
      </w:pPr>
      <w:r w:rsidRPr="00745CB8">
        <w:rPr>
          <w:noProof/>
        </w:rPr>
        <w:drawing>
          <wp:inline distT="0" distB="0" distL="0" distR="0">
            <wp:extent cx="5250180" cy="30480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50180" cy="3048000"/>
                    </a:xfrm>
                    <a:prstGeom prst="rect">
                      <a:avLst/>
                    </a:prstGeom>
                    <a:noFill/>
                    <a:ln>
                      <a:noFill/>
                    </a:ln>
                  </pic:spPr>
                </pic:pic>
              </a:graphicData>
            </a:graphic>
          </wp:inline>
        </w:drawing>
      </w:r>
    </w:p>
    <w:p w:rsidR="00370465" w:rsidRDefault="00370465" w:rsidP="002769C7">
      <w:pPr>
        <w:ind w:leftChars="135" w:left="283"/>
      </w:pPr>
      <w:r>
        <w:br w:type="page"/>
      </w:r>
    </w:p>
    <w:p w:rsidR="00426912" w:rsidRPr="003373A2" w:rsidRDefault="00426912" w:rsidP="007E2C24">
      <w:pPr>
        <w:pStyle w:val="3"/>
        <w:ind w:leftChars="135" w:left="283"/>
      </w:pPr>
      <w:bookmarkStart w:id="57" w:name="_Toc383090942"/>
      <w:r w:rsidRPr="00426912">
        <w:rPr>
          <w:rFonts w:hint="eastAsia"/>
        </w:rPr>
        <w:lastRenderedPageBreak/>
        <w:t>⑥伝統漁法の保存・継承状況</w:t>
      </w:r>
      <w:r w:rsidR="0077036C">
        <w:rPr>
          <w:rFonts w:hint="eastAsia"/>
        </w:rPr>
        <w:t>（資</w:t>
      </w:r>
      <w:r w:rsidR="0077036C" w:rsidRPr="003373A2">
        <w:rPr>
          <w:rFonts w:hint="eastAsia"/>
        </w:rPr>
        <w:t>料：</w:t>
      </w:r>
      <w:r w:rsidR="00FD2C4E" w:rsidRPr="003373A2">
        <w:rPr>
          <w:rFonts w:hint="eastAsia"/>
        </w:rPr>
        <w:t>環境共生課　高知県歴史民俗</w:t>
      </w:r>
      <w:r w:rsidR="00390755" w:rsidRPr="003373A2">
        <w:rPr>
          <w:rFonts w:hint="eastAsia"/>
        </w:rPr>
        <w:t>資料館</w:t>
      </w:r>
      <w:r w:rsidR="0077036C" w:rsidRPr="003373A2">
        <w:rPr>
          <w:rFonts w:hint="eastAsia"/>
        </w:rPr>
        <w:t>）</w:t>
      </w:r>
      <w:bookmarkEnd w:id="57"/>
    </w:p>
    <w:p w:rsidR="00217927" w:rsidRPr="003373A2" w:rsidRDefault="00217927" w:rsidP="00240505">
      <w:pPr>
        <w:ind w:leftChars="135" w:left="4063" w:hangingChars="600" w:hanging="3780"/>
        <w:rPr>
          <w:kern w:val="0"/>
          <w:u w:val="thick"/>
        </w:rPr>
      </w:pPr>
      <w:r w:rsidRPr="003373A2">
        <w:rPr>
          <w:rFonts w:hint="eastAsia"/>
          <w:spacing w:val="210"/>
          <w:kern w:val="0"/>
          <w:u w:val="thick"/>
          <w:fitText w:val="840" w:id="573319429"/>
        </w:rPr>
        <w:t>定</w:t>
      </w:r>
      <w:r w:rsidRPr="003373A2">
        <w:rPr>
          <w:rFonts w:hint="eastAsia"/>
          <w:kern w:val="0"/>
          <w:u w:val="thick"/>
          <w:fitText w:val="840" w:id="573319429"/>
        </w:rPr>
        <w:t>義</w:t>
      </w:r>
    </w:p>
    <w:p w:rsidR="00217927" w:rsidRPr="003373A2" w:rsidRDefault="00390755" w:rsidP="00D2101A">
      <w:pPr>
        <w:ind w:leftChars="202" w:left="424" w:firstLineChars="100" w:firstLine="210"/>
        <w:rPr>
          <w:u w:val="thick"/>
        </w:rPr>
      </w:pPr>
      <w:r w:rsidRPr="003373A2">
        <w:rPr>
          <w:rFonts w:ascii="ＭＳ 明朝" w:hAnsi="ＭＳ 明朝" w:hint="eastAsia"/>
        </w:rPr>
        <w:t>四万十川流域の</w:t>
      </w:r>
      <w:r w:rsidR="00770D03" w:rsidRPr="003373A2">
        <w:rPr>
          <w:rFonts w:ascii="ＭＳ 明朝" w:hAnsi="ＭＳ 明朝" w:hint="eastAsia"/>
        </w:rPr>
        <w:t>漁具の収集、保存状況</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770D03" w:rsidP="00D2101A">
      <w:pPr>
        <w:ind w:leftChars="202" w:left="424" w:firstLineChars="100" w:firstLine="210"/>
        <w:rPr>
          <w:u w:val="thick"/>
        </w:rPr>
      </w:pPr>
      <w:r w:rsidRPr="003373A2">
        <w:rPr>
          <w:rFonts w:ascii="ＭＳ 明朝" w:hAnsi="ＭＳ 明朝" w:hint="eastAsia"/>
        </w:rPr>
        <w:t>高知県歴史民俗</w:t>
      </w:r>
      <w:r w:rsidR="00390755" w:rsidRPr="003373A2">
        <w:rPr>
          <w:rFonts w:ascii="ＭＳ 明朝" w:hAnsi="ＭＳ 明朝" w:hint="eastAsia"/>
        </w:rPr>
        <w:t>資料館へ照会</w:t>
      </w:r>
    </w:p>
    <w:p w:rsidR="001F2BEE" w:rsidRPr="003373A2" w:rsidRDefault="001F2BEE" w:rsidP="001F2BEE">
      <w:pPr>
        <w:ind w:leftChars="135" w:left="4063" w:hangingChars="600" w:hanging="3780"/>
        <w:rPr>
          <w:kern w:val="0"/>
          <w:u w:val="thick"/>
        </w:rPr>
      </w:pPr>
      <w:r w:rsidRPr="003373A2">
        <w:rPr>
          <w:rFonts w:hint="eastAsia"/>
          <w:spacing w:val="210"/>
          <w:kern w:val="0"/>
          <w:u w:val="thick"/>
          <w:fitText w:val="840" w:id="584201218"/>
        </w:rPr>
        <w:t>考</w:t>
      </w:r>
      <w:r w:rsidRPr="003373A2">
        <w:rPr>
          <w:rFonts w:hint="eastAsia"/>
          <w:kern w:val="0"/>
          <w:u w:val="thick"/>
          <w:fitText w:val="840" w:id="584201218"/>
        </w:rPr>
        <w:t>察</w:t>
      </w:r>
    </w:p>
    <w:p w:rsidR="001F2BEE" w:rsidRPr="003373A2" w:rsidRDefault="001F2BEE" w:rsidP="001F2BEE">
      <w:pPr>
        <w:ind w:leftChars="202" w:left="424" w:firstLineChars="100" w:firstLine="210"/>
        <w:rPr>
          <w:rFonts w:ascii="ＭＳ 明朝" w:hAnsi="ＭＳ 明朝"/>
        </w:rPr>
      </w:pPr>
      <w:r w:rsidRPr="003373A2">
        <w:rPr>
          <w:rFonts w:hint="eastAsia"/>
        </w:rPr>
        <w:t>伝統漁法の漁具の収集・保存点数は平</w:t>
      </w:r>
      <w:r w:rsidRPr="003373A2">
        <w:rPr>
          <w:rFonts w:ascii="ＭＳ 明朝" w:hAnsi="ＭＳ 明朝" w:hint="eastAsia"/>
        </w:rPr>
        <w:t>成14年</w:t>
      </w:r>
      <w:r w:rsidRPr="003373A2">
        <w:rPr>
          <w:rFonts w:hint="eastAsia"/>
        </w:rPr>
        <w:t>度から</w:t>
      </w:r>
      <w:r w:rsidRPr="003373A2">
        <w:rPr>
          <w:rFonts w:ascii="ＭＳ 明朝" w:hAnsi="ＭＳ 明朝" w:hint="eastAsia"/>
        </w:rPr>
        <w:t>平成15年度にかけて増加し、以降横ばいとなっている。平成14年度から平成24年度にかけては12点増加した。</w:t>
      </w:r>
    </w:p>
    <w:p w:rsidR="001F2BEE" w:rsidRPr="003373A2" w:rsidRDefault="001F2BEE" w:rsidP="001F2BEE">
      <w:pPr>
        <w:ind w:leftChars="202" w:left="424" w:firstLineChars="100" w:firstLine="210"/>
        <w:rPr>
          <w:u w:val="thick"/>
        </w:rPr>
      </w:pPr>
      <w:r w:rsidRPr="003373A2">
        <w:rPr>
          <w:rFonts w:ascii="ＭＳ 明朝" w:hAnsi="ＭＳ 明朝" w:hint="eastAsia"/>
        </w:rPr>
        <w:t>目標値200点に対し、平成24年度は192点と８点下回り、目標を達成でき</w:t>
      </w:r>
      <w:r w:rsidR="00390755" w:rsidRPr="003373A2">
        <w:rPr>
          <w:rFonts w:ascii="ＭＳ 明朝" w:hAnsi="ＭＳ 明朝" w:hint="eastAsia"/>
        </w:rPr>
        <w:t>なかった</w:t>
      </w:r>
      <w:r w:rsidRPr="003373A2">
        <w:rPr>
          <w:rFonts w:ascii="ＭＳ 明朝" w:hAnsi="ＭＳ 明朝" w:hint="eastAsia"/>
        </w:rPr>
        <w:t>。</w:t>
      </w:r>
      <w:r w:rsidR="00390755" w:rsidRPr="003373A2">
        <w:rPr>
          <w:rFonts w:ascii="ＭＳ 明朝" w:hAnsi="ＭＳ 明朝" w:hint="eastAsia"/>
        </w:rPr>
        <w:t>なお、県立歴史民俗資料館では、今後も伝統漁法漁具等の収集は行う予定。</w:t>
      </w:r>
    </w:p>
    <w:p w:rsidR="00B3484B" w:rsidRPr="003373A2" w:rsidRDefault="00B3484B" w:rsidP="00217927">
      <w:pPr>
        <w:ind w:leftChars="202" w:left="424"/>
        <w:rPr>
          <w:u w:val="thick"/>
        </w:rPr>
      </w:pPr>
    </w:p>
    <w:p w:rsidR="00745CB8" w:rsidRPr="002769C7" w:rsidRDefault="00040C54" w:rsidP="001E1CF8">
      <w:pPr>
        <w:ind w:leftChars="135" w:left="283"/>
        <w:rPr>
          <w:u w:val="thick"/>
        </w:rPr>
      </w:pPr>
      <w:r w:rsidRPr="00040C54">
        <w:rPr>
          <w:noProof/>
        </w:rPr>
        <w:drawing>
          <wp:inline distT="0" distB="0" distL="0" distR="0">
            <wp:extent cx="5052060" cy="271272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70465" w:rsidRDefault="00370465" w:rsidP="002769C7">
      <w:pPr>
        <w:ind w:leftChars="135" w:left="283"/>
      </w:pPr>
      <w:r>
        <w:br w:type="page"/>
      </w:r>
    </w:p>
    <w:p w:rsidR="00426912" w:rsidRDefault="00426912" w:rsidP="0077036C">
      <w:pPr>
        <w:pStyle w:val="3"/>
        <w:ind w:leftChars="135" w:left="283"/>
      </w:pPr>
      <w:bookmarkStart w:id="58" w:name="_Toc383090943"/>
      <w:r w:rsidRPr="00426912">
        <w:rPr>
          <w:rFonts w:hint="eastAsia"/>
        </w:rPr>
        <w:lastRenderedPageBreak/>
        <w:t>⑦有形・無形民俗文化財数、史跡・名勝・天然記念物数</w:t>
      </w:r>
      <w:r w:rsidR="0077036C">
        <w:rPr>
          <w:rFonts w:hint="eastAsia"/>
        </w:rPr>
        <w:t>（資料：</w:t>
      </w:r>
      <w:r w:rsidR="00FD2C4E">
        <w:rPr>
          <w:rFonts w:hint="eastAsia"/>
        </w:rPr>
        <w:t>文化財課</w:t>
      </w:r>
      <w:r w:rsidR="0077036C">
        <w:rPr>
          <w:rFonts w:hint="eastAsia"/>
        </w:rPr>
        <w:t>）</w:t>
      </w:r>
      <w:bookmarkEnd w:id="58"/>
    </w:p>
    <w:p w:rsidR="00217927" w:rsidRDefault="00217927" w:rsidP="00240505">
      <w:pPr>
        <w:ind w:leftChars="135" w:left="4063" w:hangingChars="600" w:hanging="3780"/>
        <w:rPr>
          <w:kern w:val="0"/>
          <w:u w:val="thick"/>
        </w:rPr>
      </w:pPr>
      <w:r w:rsidRPr="001F2BEE">
        <w:rPr>
          <w:rFonts w:hint="eastAsia"/>
          <w:spacing w:val="210"/>
          <w:kern w:val="0"/>
          <w:u w:val="thick"/>
          <w:fitText w:val="840" w:id="573319431"/>
        </w:rPr>
        <w:t>定</w:t>
      </w:r>
      <w:r w:rsidRPr="001F2BEE">
        <w:rPr>
          <w:rFonts w:hint="eastAsia"/>
          <w:kern w:val="0"/>
          <w:u w:val="thick"/>
          <w:fitText w:val="840" w:id="573319431"/>
        </w:rPr>
        <w:t>義</w:t>
      </w:r>
    </w:p>
    <w:p w:rsidR="00217927" w:rsidRPr="002769C7" w:rsidRDefault="00770D03" w:rsidP="00D2101A">
      <w:pPr>
        <w:ind w:leftChars="202" w:left="424" w:firstLineChars="100" w:firstLine="210"/>
        <w:rPr>
          <w:u w:val="thick"/>
        </w:rPr>
      </w:pPr>
      <w:r w:rsidRPr="009C013E">
        <w:rPr>
          <w:rFonts w:ascii="ＭＳ 明朝" w:hAnsi="ＭＳ 明朝" w:hint="eastAsia"/>
        </w:rPr>
        <w:t>国県指定の</w:t>
      </w:r>
      <w:r w:rsidR="009151B6">
        <w:rPr>
          <w:rFonts w:ascii="ＭＳ 明朝" w:hAnsi="ＭＳ 明朝" w:hint="eastAsia"/>
        </w:rPr>
        <w:t>個所</w:t>
      </w:r>
      <w:r w:rsidRPr="009C013E">
        <w:rPr>
          <w:rFonts w:ascii="ＭＳ 明朝" w:hAnsi="ＭＳ 明朝" w:hint="eastAsia"/>
        </w:rPr>
        <w:t>数</w:t>
      </w:r>
    </w:p>
    <w:p w:rsidR="00217927" w:rsidRDefault="00217927" w:rsidP="00240505">
      <w:pPr>
        <w:ind w:leftChars="135" w:left="1543" w:hangingChars="600" w:hanging="1260"/>
        <w:rPr>
          <w:u w:val="thick"/>
        </w:rPr>
      </w:pPr>
      <w:r w:rsidRPr="002769C7">
        <w:rPr>
          <w:rFonts w:hint="eastAsia"/>
          <w:u w:val="thick"/>
        </w:rPr>
        <w:t>調査方法</w:t>
      </w:r>
    </w:p>
    <w:p w:rsidR="00217927" w:rsidRPr="002769C7" w:rsidRDefault="00770D03" w:rsidP="00D2101A">
      <w:pPr>
        <w:ind w:leftChars="202" w:left="424" w:firstLineChars="100" w:firstLine="210"/>
        <w:rPr>
          <w:u w:val="thick"/>
        </w:rPr>
      </w:pPr>
      <w:r w:rsidRPr="009C013E">
        <w:rPr>
          <w:rFonts w:ascii="ＭＳ 明朝" w:hAnsi="ＭＳ 明朝" w:hint="eastAsia"/>
        </w:rPr>
        <w:t>文化財課の資料（高知県の文化財）</w:t>
      </w:r>
    </w:p>
    <w:p w:rsidR="001F2BEE" w:rsidRDefault="001F2BEE" w:rsidP="001F2BEE">
      <w:pPr>
        <w:ind w:leftChars="135" w:left="4063" w:hangingChars="600" w:hanging="3780"/>
        <w:rPr>
          <w:kern w:val="0"/>
          <w:u w:val="thick"/>
        </w:rPr>
      </w:pPr>
      <w:r w:rsidRPr="001F2BEE">
        <w:rPr>
          <w:rFonts w:hint="eastAsia"/>
          <w:spacing w:val="210"/>
          <w:kern w:val="0"/>
          <w:u w:val="thick"/>
          <w:fitText w:val="840" w:id="584201472"/>
        </w:rPr>
        <w:t>考</w:t>
      </w:r>
      <w:r w:rsidRPr="001F2BEE">
        <w:rPr>
          <w:rFonts w:hint="eastAsia"/>
          <w:kern w:val="0"/>
          <w:u w:val="thick"/>
          <w:fitText w:val="840" w:id="584201472"/>
        </w:rPr>
        <w:t>察</w:t>
      </w:r>
    </w:p>
    <w:p w:rsidR="00745CB8" w:rsidRDefault="001F2BEE" w:rsidP="001F2BEE">
      <w:pPr>
        <w:ind w:leftChars="202" w:left="424" w:firstLineChars="100" w:firstLine="210"/>
        <w:rPr>
          <w:rFonts w:ascii="ＭＳ 明朝" w:hAnsi="ＭＳ 明朝"/>
        </w:rPr>
      </w:pPr>
      <w:r w:rsidRPr="00426912">
        <w:rPr>
          <w:rFonts w:hint="eastAsia"/>
        </w:rPr>
        <w:t>有形・無形民俗文化財数、史跡・名勝・天然記念物数</w:t>
      </w:r>
      <w:r>
        <w:rPr>
          <w:rFonts w:ascii="ＭＳ 明朝" w:hAnsi="ＭＳ 明朝" w:hint="eastAsia"/>
        </w:rPr>
        <w:t>は平成14年度から平成18年度にかけて変化はほぼなく、平成19年度増加し、以降横ばいとなっている。平成14年度から平成24年度にかけては11個所増加した。</w:t>
      </w:r>
    </w:p>
    <w:p w:rsidR="001F2BEE" w:rsidRPr="001F2BEE" w:rsidRDefault="001F2BEE" w:rsidP="001F2BEE">
      <w:pPr>
        <w:ind w:leftChars="202" w:left="424" w:firstLineChars="100" w:firstLine="210"/>
        <w:rPr>
          <w:rFonts w:ascii="ＭＳ 明朝" w:hAnsi="ＭＳ 明朝"/>
        </w:rPr>
      </w:pPr>
    </w:p>
    <w:p w:rsidR="00B3484B" w:rsidRPr="002769C7" w:rsidRDefault="00B3484B" w:rsidP="001E1CF8">
      <w:pPr>
        <w:ind w:leftChars="135" w:left="283"/>
        <w:rPr>
          <w:u w:val="thick"/>
        </w:rPr>
      </w:pPr>
      <w:r w:rsidRPr="00B3484B">
        <w:rPr>
          <w:noProof/>
        </w:rPr>
        <w:drawing>
          <wp:inline distT="0" distB="0" distL="0" distR="0">
            <wp:extent cx="5052060" cy="2705100"/>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370465" w:rsidRDefault="00370465" w:rsidP="002769C7">
      <w:pPr>
        <w:ind w:leftChars="135" w:left="283"/>
      </w:pPr>
      <w:r>
        <w:br w:type="page"/>
      </w:r>
    </w:p>
    <w:p w:rsidR="00426912" w:rsidRDefault="00426912" w:rsidP="007E2C24">
      <w:pPr>
        <w:pStyle w:val="3"/>
        <w:ind w:leftChars="135" w:left="283"/>
      </w:pPr>
      <w:bookmarkStart w:id="59" w:name="_Toc383090944"/>
      <w:r w:rsidRPr="00426912">
        <w:rPr>
          <w:rFonts w:hint="eastAsia"/>
        </w:rPr>
        <w:lastRenderedPageBreak/>
        <w:t>⑧重要文化的景観選定地区における重要構成要素</w:t>
      </w:r>
      <w:r w:rsidR="0077036C">
        <w:rPr>
          <w:rFonts w:hint="eastAsia"/>
        </w:rPr>
        <w:t>（資料：</w:t>
      </w:r>
      <w:r w:rsidR="00FD2C4E">
        <w:rPr>
          <w:rFonts w:hint="eastAsia"/>
        </w:rPr>
        <w:t>文化財課</w:t>
      </w:r>
      <w:r w:rsidR="0077036C">
        <w:rPr>
          <w:rFonts w:hint="eastAsia"/>
        </w:rPr>
        <w:t>）</w:t>
      </w:r>
      <w:bookmarkEnd w:id="59"/>
    </w:p>
    <w:p w:rsidR="00217927" w:rsidRDefault="00217927" w:rsidP="00240505">
      <w:pPr>
        <w:ind w:leftChars="135" w:left="4063" w:hangingChars="600" w:hanging="3780"/>
        <w:rPr>
          <w:kern w:val="0"/>
          <w:u w:val="thick"/>
        </w:rPr>
      </w:pPr>
      <w:r w:rsidRPr="001F2BEE">
        <w:rPr>
          <w:rFonts w:hint="eastAsia"/>
          <w:spacing w:val="210"/>
          <w:kern w:val="0"/>
          <w:u w:val="thick"/>
          <w:fitText w:val="840" w:id="573319433"/>
        </w:rPr>
        <w:t>定</w:t>
      </w:r>
      <w:r w:rsidRPr="001F2BEE">
        <w:rPr>
          <w:rFonts w:hint="eastAsia"/>
          <w:kern w:val="0"/>
          <w:u w:val="thick"/>
          <w:fitText w:val="840" w:id="573319433"/>
        </w:rPr>
        <w:t>義</w:t>
      </w:r>
    </w:p>
    <w:p w:rsidR="00217927" w:rsidRPr="002769C7" w:rsidRDefault="00202228" w:rsidP="00D2101A">
      <w:pPr>
        <w:ind w:leftChars="202" w:left="424" w:firstLineChars="100" w:firstLine="210"/>
        <w:rPr>
          <w:u w:val="thick"/>
        </w:rPr>
      </w:pPr>
      <w:r>
        <w:rPr>
          <w:rFonts w:hint="eastAsia"/>
        </w:rPr>
        <w:t>四万十川流域の文化的景観選定地区内において、重要構成要素として位置付けられている箇所数</w:t>
      </w:r>
    </w:p>
    <w:p w:rsidR="00217927" w:rsidRPr="003373A2" w:rsidRDefault="00217927" w:rsidP="00240505">
      <w:pPr>
        <w:ind w:leftChars="135" w:left="1543" w:hangingChars="600" w:hanging="1260"/>
        <w:rPr>
          <w:u w:val="thick"/>
        </w:rPr>
      </w:pPr>
      <w:r w:rsidRPr="002769C7">
        <w:rPr>
          <w:rFonts w:hint="eastAsia"/>
          <w:u w:val="thick"/>
        </w:rPr>
        <w:t>調査方法</w:t>
      </w:r>
    </w:p>
    <w:p w:rsidR="00217927" w:rsidRPr="003373A2" w:rsidRDefault="00FD2C4E" w:rsidP="009C7B28">
      <w:pPr>
        <w:ind w:leftChars="300" w:left="630"/>
      </w:pPr>
      <w:r w:rsidRPr="003373A2">
        <w:rPr>
          <w:rFonts w:hint="eastAsia"/>
        </w:rPr>
        <w:t>文化財課</w:t>
      </w:r>
      <w:r w:rsidR="00390755" w:rsidRPr="003373A2">
        <w:rPr>
          <w:rFonts w:hint="eastAsia"/>
        </w:rPr>
        <w:t>へ</w:t>
      </w:r>
      <w:r w:rsidRPr="003373A2">
        <w:rPr>
          <w:rFonts w:hint="eastAsia"/>
        </w:rPr>
        <w:t>照会</w:t>
      </w:r>
    </w:p>
    <w:p w:rsidR="001F2BEE" w:rsidRPr="003373A2" w:rsidRDefault="001F2BEE" w:rsidP="001F2BEE">
      <w:pPr>
        <w:ind w:leftChars="135" w:left="4063" w:hangingChars="600" w:hanging="3780"/>
        <w:rPr>
          <w:kern w:val="0"/>
          <w:u w:val="thick"/>
        </w:rPr>
      </w:pPr>
      <w:r w:rsidRPr="003373A2">
        <w:rPr>
          <w:rFonts w:hint="eastAsia"/>
          <w:spacing w:val="210"/>
          <w:kern w:val="0"/>
          <w:u w:val="thick"/>
          <w:fitText w:val="840" w:id="584201473"/>
        </w:rPr>
        <w:t>考</w:t>
      </w:r>
      <w:r w:rsidRPr="003373A2">
        <w:rPr>
          <w:rFonts w:hint="eastAsia"/>
          <w:kern w:val="0"/>
          <w:u w:val="thick"/>
          <w:fitText w:val="840" w:id="584201473"/>
        </w:rPr>
        <w:t>察</w:t>
      </w:r>
    </w:p>
    <w:p w:rsidR="001F2BEE" w:rsidRPr="003339F5" w:rsidRDefault="001F2BEE" w:rsidP="001F2BEE">
      <w:pPr>
        <w:ind w:leftChars="202" w:left="424" w:firstLineChars="100" w:firstLine="210"/>
        <w:rPr>
          <w:rFonts w:ascii="ＭＳ 明朝" w:hAnsi="ＭＳ 明朝"/>
        </w:rPr>
      </w:pPr>
      <w:r w:rsidRPr="00426912">
        <w:rPr>
          <w:rFonts w:hint="eastAsia"/>
        </w:rPr>
        <w:t>重要文化的景観選定地区における重要構成要素</w:t>
      </w:r>
      <w:r>
        <w:rPr>
          <w:rFonts w:hint="eastAsia"/>
        </w:rPr>
        <w:t>箇所数</w:t>
      </w:r>
      <w:r>
        <w:rPr>
          <w:rFonts w:ascii="ＭＳ 明朝" w:hAnsi="ＭＳ 明朝" w:hint="eastAsia"/>
        </w:rPr>
        <w:t>は平成20年度から平成21年度にかけて変化はなく、平成23年度にかけて増加し、平成24年度は横ばいとなっている。平成14年度から平成24年度にかけては33箇所増加した。</w:t>
      </w:r>
    </w:p>
    <w:p w:rsidR="00D67380" w:rsidRPr="00D2101A" w:rsidRDefault="00D67380" w:rsidP="002769C7">
      <w:pPr>
        <w:ind w:leftChars="135" w:left="283"/>
        <w:rPr>
          <w:rFonts w:ascii="ＭＳ 明朝" w:hAnsi="ＭＳ 明朝"/>
          <w:noProof/>
        </w:rPr>
      </w:pPr>
    </w:p>
    <w:p w:rsidR="00B3484B" w:rsidRDefault="00B3484B" w:rsidP="002769C7">
      <w:pPr>
        <w:ind w:leftChars="135" w:left="283"/>
      </w:pPr>
      <w:r>
        <w:rPr>
          <w:noProof/>
        </w:rPr>
        <w:drawing>
          <wp:inline distT="0" distB="0" distL="0" distR="0">
            <wp:extent cx="5052060" cy="2712720"/>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70465" w:rsidRDefault="00370465" w:rsidP="003E7DCC">
      <w:r>
        <w:br w:type="page"/>
      </w:r>
    </w:p>
    <w:p w:rsidR="00871EAA" w:rsidRDefault="00871EAA" w:rsidP="00871EAA">
      <w:pPr>
        <w:pStyle w:val="2"/>
      </w:pPr>
      <w:bookmarkStart w:id="60" w:name="_Toc383090945"/>
      <w:r w:rsidRPr="00871EAA">
        <w:rPr>
          <w:rFonts w:hint="eastAsia"/>
        </w:rPr>
        <w:lastRenderedPageBreak/>
        <w:t>（６）</w:t>
      </w:r>
      <w:r>
        <w:rPr>
          <w:rFonts w:hint="eastAsia"/>
        </w:rPr>
        <w:t>環境に負荷をかけないライフスタイルが保たれていること。</w:t>
      </w:r>
      <w:bookmarkEnd w:id="60"/>
    </w:p>
    <w:p w:rsidR="003E7DCC" w:rsidRPr="0053685A" w:rsidRDefault="003E7DCC" w:rsidP="003E7DCC">
      <w:pPr>
        <w:rPr>
          <w:u w:val="double"/>
        </w:rPr>
      </w:pPr>
      <w:r w:rsidRPr="0053685A">
        <w:rPr>
          <w:rFonts w:hint="eastAsia"/>
          <w:u w:val="double"/>
        </w:rPr>
        <w:t xml:space="preserve">●住民が主体となる項目　　　　　　　　　　　　　　　　　　　　　　　　　　　　　　　</w:t>
      </w:r>
    </w:p>
    <w:p w:rsidR="003E7DCC" w:rsidRDefault="00426912" w:rsidP="007E2C24">
      <w:pPr>
        <w:pStyle w:val="3"/>
        <w:ind w:leftChars="135" w:left="283"/>
      </w:pPr>
      <w:bookmarkStart w:id="61" w:name="_Toc383090946"/>
      <w:r w:rsidRPr="00426912">
        <w:rPr>
          <w:rFonts w:hint="eastAsia"/>
        </w:rPr>
        <w:t>①エコカー（低公害車）の保有台数</w:t>
      </w:r>
      <w:r w:rsidR="0077036C">
        <w:rPr>
          <w:rFonts w:hint="eastAsia"/>
        </w:rPr>
        <w:t>（資料：税務課）</w:t>
      </w:r>
      <w:bookmarkEnd w:id="61"/>
    </w:p>
    <w:p w:rsidR="00217927" w:rsidRDefault="00217927" w:rsidP="00240505">
      <w:pPr>
        <w:ind w:leftChars="135" w:left="4063" w:hangingChars="600" w:hanging="3780"/>
        <w:rPr>
          <w:kern w:val="0"/>
          <w:u w:val="thick"/>
        </w:rPr>
      </w:pPr>
      <w:r w:rsidRPr="00390755">
        <w:rPr>
          <w:rFonts w:hint="eastAsia"/>
          <w:spacing w:val="210"/>
          <w:kern w:val="0"/>
          <w:u w:val="thick"/>
          <w:fitText w:val="840" w:id="573319435"/>
        </w:rPr>
        <w:t>定</w:t>
      </w:r>
      <w:r w:rsidRPr="00390755">
        <w:rPr>
          <w:rFonts w:hint="eastAsia"/>
          <w:kern w:val="0"/>
          <w:u w:val="thick"/>
          <w:fitText w:val="840" w:id="573319435"/>
        </w:rPr>
        <w:t>義</w:t>
      </w:r>
    </w:p>
    <w:p w:rsidR="00217927" w:rsidRPr="002769C7" w:rsidRDefault="00770D03" w:rsidP="00D2101A">
      <w:pPr>
        <w:ind w:leftChars="202" w:left="424" w:firstLineChars="100" w:firstLine="210"/>
        <w:rPr>
          <w:u w:val="thick"/>
        </w:rPr>
      </w:pPr>
      <w:r w:rsidRPr="009C013E">
        <w:rPr>
          <w:rFonts w:ascii="ＭＳ 明朝" w:hAnsi="ＭＳ 明朝" w:hint="eastAsia"/>
        </w:rPr>
        <w:t>グリーン化税制対象車（低公害車のみ）の保有台数</w:t>
      </w:r>
    </w:p>
    <w:p w:rsidR="00217927" w:rsidRDefault="00217927" w:rsidP="00240505">
      <w:pPr>
        <w:ind w:leftChars="135" w:left="1543" w:hangingChars="600" w:hanging="1260"/>
        <w:rPr>
          <w:u w:val="thick"/>
        </w:rPr>
      </w:pPr>
      <w:r w:rsidRPr="002769C7">
        <w:rPr>
          <w:rFonts w:hint="eastAsia"/>
          <w:u w:val="thick"/>
        </w:rPr>
        <w:t>調査方法</w:t>
      </w:r>
    </w:p>
    <w:p w:rsidR="00217927" w:rsidRPr="003373A2" w:rsidRDefault="00770D03" w:rsidP="00D2101A">
      <w:pPr>
        <w:ind w:leftChars="202" w:left="424" w:firstLineChars="100" w:firstLine="210"/>
        <w:rPr>
          <w:u w:val="thick"/>
        </w:rPr>
      </w:pPr>
      <w:r w:rsidRPr="003373A2">
        <w:rPr>
          <w:rFonts w:ascii="ＭＳ 明朝" w:hAnsi="ＭＳ 明朝" w:hint="eastAsia"/>
        </w:rPr>
        <w:t>税務課</w:t>
      </w:r>
      <w:r w:rsidR="00390755" w:rsidRPr="003373A2">
        <w:rPr>
          <w:rFonts w:ascii="ＭＳ 明朝" w:hAnsi="ＭＳ 明朝" w:hint="eastAsia"/>
        </w:rPr>
        <w:t>へ</w:t>
      </w:r>
      <w:r w:rsidRPr="003373A2">
        <w:rPr>
          <w:rFonts w:ascii="ＭＳ 明朝" w:hAnsi="ＭＳ 明朝" w:hint="eastAsia"/>
        </w:rPr>
        <w:t>照会</w:t>
      </w:r>
    </w:p>
    <w:p w:rsidR="001F2BEE" w:rsidRDefault="001F2BEE" w:rsidP="001F2BEE">
      <w:pPr>
        <w:ind w:leftChars="135" w:left="4063" w:hangingChars="600" w:hanging="3780"/>
        <w:rPr>
          <w:kern w:val="0"/>
          <w:u w:val="thick"/>
        </w:rPr>
      </w:pPr>
      <w:r w:rsidRPr="001F2BEE">
        <w:rPr>
          <w:rFonts w:hint="eastAsia"/>
          <w:spacing w:val="210"/>
          <w:kern w:val="0"/>
          <w:u w:val="thick"/>
          <w:fitText w:val="840" w:id="584201474"/>
        </w:rPr>
        <w:t>考</w:t>
      </w:r>
      <w:r w:rsidRPr="001F2BEE">
        <w:rPr>
          <w:rFonts w:hint="eastAsia"/>
          <w:kern w:val="0"/>
          <w:u w:val="thick"/>
          <w:fitText w:val="840" w:id="584201474"/>
        </w:rPr>
        <w:t>察</w:t>
      </w:r>
    </w:p>
    <w:p w:rsidR="001F2BEE" w:rsidRPr="00FB6DC8" w:rsidRDefault="001F2BEE" w:rsidP="001F2BEE">
      <w:pPr>
        <w:ind w:leftChars="202" w:left="424" w:firstLineChars="100" w:firstLine="210"/>
        <w:rPr>
          <w:rFonts w:ascii="ＭＳ 明朝" w:hAnsi="ＭＳ 明朝"/>
        </w:rPr>
      </w:pPr>
      <w:r w:rsidRPr="00426912">
        <w:rPr>
          <w:rFonts w:hint="eastAsia"/>
        </w:rPr>
        <w:t>エコカー（低公害車）の保有台数</w:t>
      </w:r>
      <w:r>
        <w:rPr>
          <w:rFonts w:ascii="ＭＳ 明朝" w:hAnsi="ＭＳ 明朝" w:hint="eastAsia"/>
        </w:rPr>
        <w:t>は平成14年度から増加し続けており、平成21年度からは増加率が高くなっている。平成14年度から平成24年度にかけては1,127台増加した。</w:t>
      </w:r>
    </w:p>
    <w:p w:rsidR="00745CB8" w:rsidRDefault="00745CB8" w:rsidP="00240505">
      <w:pPr>
        <w:ind w:leftChars="135" w:left="1543" w:hangingChars="600" w:hanging="1260"/>
        <w:rPr>
          <w:u w:val="thick"/>
        </w:rPr>
      </w:pPr>
    </w:p>
    <w:p w:rsidR="00217927" w:rsidRPr="002769C7" w:rsidRDefault="00B3484B" w:rsidP="00745CB8">
      <w:pPr>
        <w:ind w:leftChars="135" w:left="283"/>
        <w:rPr>
          <w:u w:val="thick"/>
        </w:rPr>
      </w:pPr>
      <w:r w:rsidRPr="00B3484B">
        <w:rPr>
          <w:noProof/>
        </w:rPr>
        <w:drawing>
          <wp:inline distT="0" distB="0" distL="0" distR="0">
            <wp:extent cx="5052060" cy="2712720"/>
            <wp:effectExtent l="0" t="0" r="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70465" w:rsidRDefault="00370465" w:rsidP="002769C7">
      <w:pPr>
        <w:ind w:leftChars="135" w:left="283"/>
      </w:pPr>
      <w:r>
        <w:br w:type="page"/>
      </w:r>
    </w:p>
    <w:p w:rsidR="00426912" w:rsidRDefault="00426912" w:rsidP="007E2C24">
      <w:pPr>
        <w:pStyle w:val="3"/>
        <w:ind w:leftChars="135" w:left="283"/>
      </w:pPr>
      <w:bookmarkStart w:id="62" w:name="_Toc383090947"/>
      <w:r w:rsidRPr="00426912">
        <w:rPr>
          <w:rFonts w:hint="eastAsia"/>
        </w:rPr>
        <w:lastRenderedPageBreak/>
        <w:t>②ゴミの排出状況</w:t>
      </w:r>
      <w:r w:rsidR="0077036C">
        <w:rPr>
          <w:rFonts w:hint="eastAsia"/>
        </w:rPr>
        <w:t>（資料：環境対策課）</w:t>
      </w:r>
      <w:bookmarkEnd w:id="62"/>
    </w:p>
    <w:p w:rsidR="00770D03" w:rsidRDefault="00770D03" w:rsidP="00770D03">
      <w:pPr>
        <w:ind w:leftChars="135" w:left="1543" w:hangingChars="600" w:hanging="1260"/>
        <w:rPr>
          <w:kern w:val="0"/>
          <w:u w:val="thick"/>
        </w:rPr>
      </w:pPr>
      <w:r w:rsidRPr="009C013E">
        <w:rPr>
          <w:rFonts w:ascii="ＭＳ 明朝" w:hAnsi="ＭＳ 明朝" w:hint="eastAsia"/>
        </w:rPr>
        <w:t>○流域住民１人当たりの１日のゴミの量</w:t>
      </w:r>
    </w:p>
    <w:p w:rsidR="00217927" w:rsidRDefault="00217927" w:rsidP="00D2101A">
      <w:pPr>
        <w:ind w:leftChars="135" w:left="4063" w:hangingChars="600" w:hanging="3780"/>
        <w:rPr>
          <w:kern w:val="0"/>
          <w:u w:val="thick"/>
        </w:rPr>
      </w:pPr>
      <w:r w:rsidRPr="001F2BEE">
        <w:rPr>
          <w:rFonts w:hint="eastAsia"/>
          <w:spacing w:val="210"/>
          <w:kern w:val="0"/>
          <w:u w:val="thick"/>
          <w:fitText w:val="840" w:id="573319437"/>
        </w:rPr>
        <w:t>定</w:t>
      </w:r>
      <w:r w:rsidRPr="001F2BEE">
        <w:rPr>
          <w:rFonts w:hint="eastAsia"/>
          <w:kern w:val="0"/>
          <w:u w:val="thick"/>
          <w:fitText w:val="840" w:id="573319437"/>
        </w:rPr>
        <w:t>義</w:t>
      </w:r>
    </w:p>
    <w:p w:rsidR="00217927" w:rsidRPr="002769C7" w:rsidRDefault="00770D03" w:rsidP="00D2101A">
      <w:pPr>
        <w:ind w:leftChars="202" w:left="424" w:firstLineChars="100" w:firstLine="210"/>
        <w:rPr>
          <w:u w:val="thick"/>
        </w:rPr>
      </w:pPr>
      <w:r w:rsidRPr="009C013E">
        <w:rPr>
          <w:rFonts w:ascii="ＭＳ 明朝" w:hAnsi="ＭＳ 明朝" w:hint="eastAsia"/>
        </w:rPr>
        <w:t>年間総排出量を流域住民基本台帳による人口で割り、さらに日数で割った値</w:t>
      </w:r>
    </w:p>
    <w:p w:rsidR="00217927" w:rsidRDefault="00217927" w:rsidP="00240505">
      <w:pPr>
        <w:ind w:leftChars="135" w:left="1543" w:hangingChars="600" w:hanging="1260"/>
        <w:rPr>
          <w:u w:val="thick"/>
        </w:rPr>
      </w:pPr>
      <w:r w:rsidRPr="002769C7">
        <w:rPr>
          <w:rFonts w:hint="eastAsia"/>
          <w:u w:val="thick"/>
        </w:rPr>
        <w:t>調査方法</w:t>
      </w:r>
    </w:p>
    <w:p w:rsidR="00217927" w:rsidRPr="003373A2" w:rsidRDefault="00646BA9" w:rsidP="00D2101A">
      <w:pPr>
        <w:ind w:leftChars="202" w:left="424" w:firstLineChars="100" w:firstLine="210"/>
        <w:rPr>
          <w:u w:val="thick"/>
        </w:rPr>
      </w:pPr>
      <w:r>
        <w:rPr>
          <w:rFonts w:hint="eastAsia"/>
        </w:rPr>
        <w:t>環境対策</w:t>
      </w:r>
      <w:r w:rsidRPr="003373A2">
        <w:rPr>
          <w:rFonts w:hint="eastAsia"/>
        </w:rPr>
        <w:t>課</w:t>
      </w:r>
      <w:r w:rsidR="00390755" w:rsidRPr="003373A2">
        <w:rPr>
          <w:rFonts w:hint="eastAsia"/>
        </w:rPr>
        <w:t>へ</w:t>
      </w:r>
      <w:r w:rsidR="00770D03" w:rsidRPr="003373A2">
        <w:rPr>
          <w:rFonts w:ascii="ＭＳ 明朝" w:hAnsi="ＭＳ 明朝" w:hint="eastAsia"/>
        </w:rPr>
        <w:t>照会</w:t>
      </w:r>
    </w:p>
    <w:p w:rsidR="001F2BEE" w:rsidRDefault="001F2BEE" w:rsidP="001F2BEE">
      <w:pPr>
        <w:ind w:leftChars="135" w:left="4063" w:hangingChars="600" w:hanging="3780"/>
        <w:rPr>
          <w:kern w:val="0"/>
          <w:u w:val="thick"/>
        </w:rPr>
      </w:pPr>
      <w:r w:rsidRPr="001F2BEE">
        <w:rPr>
          <w:rFonts w:hint="eastAsia"/>
          <w:spacing w:val="210"/>
          <w:kern w:val="0"/>
          <w:u w:val="thick"/>
          <w:fitText w:val="840" w:id="584201728"/>
        </w:rPr>
        <w:t>考</w:t>
      </w:r>
      <w:r w:rsidRPr="001F2BEE">
        <w:rPr>
          <w:rFonts w:hint="eastAsia"/>
          <w:kern w:val="0"/>
          <w:u w:val="thick"/>
          <w:fitText w:val="840" w:id="584201728"/>
        </w:rPr>
        <w:t>察</w:t>
      </w:r>
    </w:p>
    <w:p w:rsidR="001F2BEE" w:rsidRPr="003339F5" w:rsidRDefault="001F2BEE" w:rsidP="001F2BEE">
      <w:pPr>
        <w:ind w:leftChars="202" w:left="424" w:firstLineChars="100" w:firstLine="210"/>
        <w:rPr>
          <w:rFonts w:ascii="ＭＳ 明朝" w:hAnsi="ＭＳ 明朝"/>
        </w:rPr>
      </w:pPr>
      <w:r w:rsidRPr="009C013E">
        <w:rPr>
          <w:rFonts w:ascii="ＭＳ 明朝" w:hAnsi="ＭＳ 明朝" w:hint="eastAsia"/>
        </w:rPr>
        <w:t>流域住民１人当たりの１日のゴミの量</w:t>
      </w:r>
      <w:r>
        <w:rPr>
          <w:rFonts w:ascii="ＭＳ 明朝" w:hAnsi="ＭＳ 明朝" w:hint="eastAsia"/>
        </w:rPr>
        <w:t>は</w:t>
      </w:r>
      <w:r>
        <w:rPr>
          <w:rFonts w:hint="eastAsia"/>
        </w:rPr>
        <w:t>平</w:t>
      </w:r>
      <w:r w:rsidRPr="00385E77">
        <w:rPr>
          <w:rFonts w:ascii="ＭＳ 明朝" w:hAnsi="ＭＳ 明朝" w:hint="eastAsia"/>
        </w:rPr>
        <w:t>成14年</w:t>
      </w:r>
      <w:r>
        <w:rPr>
          <w:rFonts w:hint="eastAsia"/>
        </w:rPr>
        <w:t>度から</w:t>
      </w:r>
      <w:r>
        <w:rPr>
          <w:rFonts w:ascii="ＭＳ 明朝" w:hAnsi="ＭＳ 明朝" w:hint="eastAsia"/>
        </w:rPr>
        <w:t>平成17年度にかけて増加傾向にあったが、平成18年度から平成21年度にかけて減少傾向</w:t>
      </w:r>
      <w:r w:rsidR="008D4DA7">
        <w:rPr>
          <w:rFonts w:ascii="ＭＳ 明朝" w:hAnsi="ＭＳ 明朝" w:hint="eastAsia"/>
        </w:rPr>
        <w:t>となり、</w:t>
      </w:r>
      <w:r>
        <w:rPr>
          <w:rFonts w:ascii="ＭＳ 明朝" w:hAnsi="ＭＳ 明朝" w:hint="eastAsia"/>
        </w:rPr>
        <w:t>平成22年度からは再び増加傾向となっている。平成14年度から平成24年度にかけては10ｇ増加した。</w:t>
      </w:r>
    </w:p>
    <w:p w:rsidR="001F2BEE" w:rsidRPr="00D219FE" w:rsidRDefault="001F2BEE" w:rsidP="001F2BEE">
      <w:pPr>
        <w:ind w:leftChars="202" w:left="424" w:firstLineChars="100" w:firstLine="210"/>
        <w:rPr>
          <w:u w:val="thick"/>
        </w:rPr>
      </w:pPr>
      <w:r w:rsidRPr="003339F5">
        <w:rPr>
          <w:rFonts w:ascii="ＭＳ 明朝" w:hAnsi="ＭＳ 明朝" w:hint="eastAsia"/>
        </w:rPr>
        <w:t>目標値</w:t>
      </w:r>
      <w:r>
        <w:rPr>
          <w:rFonts w:ascii="ＭＳ 明朝" w:hAnsi="ＭＳ 明朝" w:hint="eastAsia"/>
        </w:rPr>
        <w:t>843ｇ</w:t>
      </w:r>
      <w:r w:rsidRPr="003339F5">
        <w:rPr>
          <w:rFonts w:ascii="ＭＳ 明朝" w:hAnsi="ＭＳ 明朝" w:hint="eastAsia"/>
        </w:rPr>
        <w:t>に対し、平成24</w:t>
      </w:r>
      <w:r>
        <w:rPr>
          <w:rFonts w:ascii="ＭＳ 明朝" w:hAnsi="ＭＳ 明朝" w:hint="eastAsia"/>
        </w:rPr>
        <w:t>年度は897ｇと54ｇ上回り、</w:t>
      </w:r>
      <w:r w:rsidRPr="003339F5">
        <w:rPr>
          <w:rFonts w:ascii="ＭＳ 明朝" w:hAnsi="ＭＳ 明朝" w:hint="eastAsia"/>
        </w:rPr>
        <w:t>目標を達成</w:t>
      </w:r>
      <w:r>
        <w:rPr>
          <w:rFonts w:ascii="ＭＳ 明朝" w:hAnsi="ＭＳ 明朝" w:hint="eastAsia"/>
        </w:rPr>
        <w:t>でき</w:t>
      </w:r>
      <w:r w:rsidR="003373A2">
        <w:rPr>
          <w:rFonts w:ascii="ＭＳ 明朝" w:hAnsi="ＭＳ 明朝" w:hint="eastAsia"/>
        </w:rPr>
        <w:t>なかった</w:t>
      </w:r>
      <w:r w:rsidRPr="003339F5">
        <w:rPr>
          <w:rFonts w:ascii="ＭＳ 明朝" w:hAnsi="ＭＳ 明朝" w:hint="eastAsia"/>
        </w:rPr>
        <w:t>。</w:t>
      </w:r>
    </w:p>
    <w:p w:rsidR="00D2101A" w:rsidRPr="00D2101A" w:rsidRDefault="00D2101A" w:rsidP="00217927">
      <w:pPr>
        <w:ind w:leftChars="202" w:left="424"/>
        <w:rPr>
          <w:rFonts w:ascii="ＭＳ 明朝" w:hAnsi="ＭＳ 明朝"/>
        </w:rPr>
      </w:pPr>
    </w:p>
    <w:p w:rsidR="00DB2D18" w:rsidRDefault="00B3484B" w:rsidP="00217927">
      <w:pPr>
        <w:ind w:leftChars="202" w:left="424"/>
        <w:rPr>
          <w:u w:val="thick"/>
        </w:rPr>
      </w:pPr>
      <w:r w:rsidRPr="00B3484B">
        <w:rPr>
          <w:noProof/>
        </w:rPr>
        <w:drawing>
          <wp:inline distT="0" distB="0" distL="0" distR="0">
            <wp:extent cx="5052060" cy="2712720"/>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DB2D18" w:rsidRPr="00DB2D18" w:rsidRDefault="00DB2D18" w:rsidP="00217927">
      <w:pPr>
        <w:ind w:leftChars="202" w:left="424"/>
      </w:pPr>
      <w:r w:rsidRPr="00DB2D18">
        <w:br w:type="page"/>
      </w:r>
    </w:p>
    <w:p w:rsidR="00770D03" w:rsidRDefault="00770D03" w:rsidP="00770D03">
      <w:pPr>
        <w:ind w:leftChars="135" w:left="283"/>
        <w:rPr>
          <w:rFonts w:ascii="ＭＳ 明朝" w:hAnsi="ＭＳ 明朝"/>
        </w:rPr>
      </w:pPr>
      <w:r w:rsidRPr="009C013E">
        <w:rPr>
          <w:rFonts w:ascii="ＭＳ 明朝" w:hAnsi="ＭＳ 明朝" w:hint="eastAsia"/>
        </w:rPr>
        <w:lastRenderedPageBreak/>
        <w:t>○ゴミのリサイクル率</w:t>
      </w:r>
      <w:r w:rsidR="00FD2C4E">
        <w:rPr>
          <w:rFonts w:ascii="ＭＳ 明朝" w:hAnsi="ＭＳ 明朝" w:hint="eastAsia"/>
        </w:rPr>
        <w:t>（資料：環境対策課）</w:t>
      </w:r>
    </w:p>
    <w:p w:rsidR="00770D03" w:rsidRDefault="00770D03" w:rsidP="00770D03">
      <w:pPr>
        <w:ind w:leftChars="135" w:left="4063" w:hangingChars="600" w:hanging="3780"/>
        <w:rPr>
          <w:kern w:val="0"/>
          <w:u w:val="thick"/>
        </w:rPr>
      </w:pPr>
      <w:r w:rsidRPr="003373A2">
        <w:rPr>
          <w:rFonts w:hint="eastAsia"/>
          <w:spacing w:val="210"/>
          <w:kern w:val="0"/>
          <w:u w:val="thick"/>
          <w:fitText w:val="840" w:id="581736704"/>
        </w:rPr>
        <w:t>定</w:t>
      </w:r>
      <w:r w:rsidRPr="003373A2">
        <w:rPr>
          <w:rFonts w:hint="eastAsia"/>
          <w:kern w:val="0"/>
          <w:u w:val="thick"/>
          <w:fitText w:val="840" w:id="581736704"/>
        </w:rPr>
        <w:t>義</w:t>
      </w:r>
    </w:p>
    <w:p w:rsidR="00770D03" w:rsidRPr="009C013E" w:rsidRDefault="00770D03" w:rsidP="001F2BEE">
      <w:pPr>
        <w:ind w:leftChars="202" w:left="424" w:firstLineChars="100" w:firstLine="210"/>
        <w:rPr>
          <w:rFonts w:ascii="ＭＳ 明朝" w:hAnsi="ＭＳ 明朝"/>
        </w:rPr>
      </w:pPr>
      <w:r w:rsidRPr="009C013E">
        <w:rPr>
          <w:rFonts w:ascii="ＭＳ 明朝" w:hAnsi="ＭＳ 明朝" w:hint="eastAsia"/>
        </w:rPr>
        <w:t>(資源化量＋集団回収量)／（ゴミ総処理量＋集団回収量）*100</w:t>
      </w:r>
    </w:p>
    <w:p w:rsidR="00770D03" w:rsidRPr="003373A2" w:rsidRDefault="00770D03" w:rsidP="001F2BEE">
      <w:pPr>
        <w:ind w:leftChars="202" w:left="424" w:firstLineChars="100" w:firstLine="210"/>
        <w:rPr>
          <w:u w:val="thick"/>
        </w:rPr>
      </w:pPr>
      <w:r w:rsidRPr="009C013E">
        <w:rPr>
          <w:rFonts w:ascii="ＭＳ 明朝" w:hAnsi="ＭＳ 明朝" w:hint="eastAsia"/>
        </w:rPr>
        <w:t>（</w:t>
      </w:r>
      <w:r w:rsidR="001F2BEE">
        <w:rPr>
          <w:rFonts w:ascii="ＭＳ 明朝" w:hAnsi="ＭＳ 明朝" w:hint="eastAsia"/>
        </w:rPr>
        <w:t>平成</w:t>
      </w:r>
      <w:r w:rsidRPr="009C013E">
        <w:rPr>
          <w:rFonts w:ascii="ＭＳ 明朝" w:hAnsi="ＭＳ 明朝" w:hint="eastAsia"/>
        </w:rPr>
        <w:t>12</w:t>
      </w:r>
      <w:r w:rsidR="001F2BEE">
        <w:rPr>
          <w:rFonts w:ascii="ＭＳ 明朝" w:hAnsi="ＭＳ 明朝" w:hint="eastAsia"/>
        </w:rPr>
        <w:t>年度</w:t>
      </w:r>
      <w:r w:rsidRPr="009C013E">
        <w:rPr>
          <w:rFonts w:ascii="ＭＳ 明朝" w:hAnsi="ＭＳ 明朝" w:hint="eastAsia"/>
        </w:rPr>
        <w:t>までは、資源</w:t>
      </w:r>
      <w:r w:rsidRPr="003373A2">
        <w:rPr>
          <w:rFonts w:ascii="ＭＳ 明朝" w:hAnsi="ＭＳ 明朝" w:hint="eastAsia"/>
        </w:rPr>
        <w:t>化量／総排出量*100によりリサイクル率を求めていた。）</w:t>
      </w:r>
    </w:p>
    <w:p w:rsidR="00770D03" w:rsidRPr="003373A2" w:rsidRDefault="00770D03" w:rsidP="00770D03">
      <w:pPr>
        <w:ind w:leftChars="135" w:left="1543" w:hangingChars="600" w:hanging="1260"/>
        <w:rPr>
          <w:u w:val="thick"/>
        </w:rPr>
      </w:pPr>
      <w:r w:rsidRPr="003373A2">
        <w:rPr>
          <w:rFonts w:hint="eastAsia"/>
          <w:u w:val="thick"/>
        </w:rPr>
        <w:t>調査方法</w:t>
      </w:r>
    </w:p>
    <w:p w:rsidR="00770D03" w:rsidRPr="003373A2" w:rsidRDefault="00FD2C4E" w:rsidP="001F2BEE">
      <w:pPr>
        <w:ind w:leftChars="202" w:left="424" w:firstLineChars="100" w:firstLine="210"/>
        <w:rPr>
          <w:u w:val="thick"/>
        </w:rPr>
      </w:pPr>
      <w:r w:rsidRPr="003373A2">
        <w:rPr>
          <w:rFonts w:ascii="ＭＳ 明朝" w:hAnsi="ＭＳ 明朝" w:hint="eastAsia"/>
        </w:rPr>
        <w:t>環境対策</w:t>
      </w:r>
      <w:r w:rsidR="00770D03" w:rsidRPr="003373A2">
        <w:rPr>
          <w:rFonts w:ascii="ＭＳ 明朝" w:hAnsi="ＭＳ 明朝" w:hint="eastAsia"/>
        </w:rPr>
        <w:t>課</w:t>
      </w:r>
      <w:r w:rsidR="00390755" w:rsidRPr="003373A2">
        <w:rPr>
          <w:rFonts w:ascii="ＭＳ 明朝" w:hAnsi="ＭＳ 明朝" w:hint="eastAsia"/>
        </w:rPr>
        <w:t>へ</w:t>
      </w:r>
      <w:r w:rsidR="00770D03" w:rsidRPr="003373A2">
        <w:rPr>
          <w:rFonts w:ascii="ＭＳ 明朝" w:hAnsi="ＭＳ 明朝" w:hint="eastAsia"/>
        </w:rPr>
        <w:t>照会</w:t>
      </w:r>
    </w:p>
    <w:p w:rsidR="001F2BEE" w:rsidRPr="003373A2" w:rsidRDefault="001F2BEE" w:rsidP="001F2BEE">
      <w:pPr>
        <w:ind w:leftChars="135" w:left="4063" w:hangingChars="600" w:hanging="3780"/>
        <w:rPr>
          <w:kern w:val="0"/>
          <w:u w:val="thick"/>
        </w:rPr>
      </w:pPr>
      <w:r w:rsidRPr="003373A2">
        <w:rPr>
          <w:rFonts w:hint="eastAsia"/>
          <w:spacing w:val="210"/>
          <w:kern w:val="0"/>
          <w:u w:val="thick"/>
          <w:fitText w:val="840" w:id="584201729"/>
        </w:rPr>
        <w:t>考</w:t>
      </w:r>
      <w:r w:rsidRPr="003373A2">
        <w:rPr>
          <w:rFonts w:hint="eastAsia"/>
          <w:kern w:val="0"/>
          <w:u w:val="thick"/>
          <w:fitText w:val="840" w:id="584201729"/>
        </w:rPr>
        <w:t>察</w:t>
      </w:r>
    </w:p>
    <w:p w:rsidR="001F2BEE" w:rsidRPr="003373A2" w:rsidRDefault="001F2BEE" w:rsidP="001F2BEE">
      <w:pPr>
        <w:ind w:leftChars="202" w:left="424" w:firstLineChars="100" w:firstLine="210"/>
        <w:rPr>
          <w:rFonts w:ascii="ＭＳ 明朝" w:hAnsi="ＭＳ 明朝"/>
        </w:rPr>
      </w:pPr>
      <w:r w:rsidRPr="003373A2">
        <w:rPr>
          <w:rFonts w:ascii="ＭＳ 明朝" w:hAnsi="ＭＳ 明朝" w:hint="eastAsia"/>
        </w:rPr>
        <w:t>ゴミのリサイクル率は平成14年度以降上昇を続け、平成22年度に微減したが、平成23年度以降再び上昇を続けている。平成14年度から平成24年度にかけては22.8ポイント上昇した。</w:t>
      </w:r>
      <w:r w:rsidR="00FD2C4E" w:rsidRPr="003373A2">
        <w:rPr>
          <w:rFonts w:ascii="ＭＳ 明朝" w:hAnsi="ＭＳ 明朝" w:hint="eastAsia"/>
        </w:rPr>
        <w:t>H18年以降、目標</w:t>
      </w:r>
      <w:r w:rsidR="00390755" w:rsidRPr="003373A2">
        <w:rPr>
          <w:rFonts w:ascii="ＭＳ 明朝" w:hAnsi="ＭＳ 明朝" w:hint="eastAsia"/>
        </w:rPr>
        <w:t>を</w:t>
      </w:r>
      <w:r w:rsidR="00FD2C4E" w:rsidRPr="003373A2">
        <w:rPr>
          <w:rFonts w:ascii="ＭＳ 明朝" w:hAnsi="ＭＳ 明朝" w:hint="eastAsia"/>
        </w:rPr>
        <w:t>達成</w:t>
      </w:r>
      <w:r w:rsidR="00390755" w:rsidRPr="003373A2">
        <w:rPr>
          <w:rFonts w:ascii="ＭＳ 明朝" w:hAnsi="ＭＳ 明朝" w:hint="eastAsia"/>
        </w:rPr>
        <w:t>した</w:t>
      </w:r>
      <w:r w:rsidR="00FD2C4E" w:rsidRPr="003373A2">
        <w:rPr>
          <w:rFonts w:ascii="ＭＳ 明朝" w:hAnsi="ＭＳ 明朝" w:hint="eastAsia"/>
        </w:rPr>
        <w:t>。</w:t>
      </w:r>
    </w:p>
    <w:p w:rsidR="001F2BEE" w:rsidRPr="003373A2" w:rsidRDefault="001F2BEE" w:rsidP="001F2BEE">
      <w:pPr>
        <w:ind w:leftChars="202" w:left="424" w:firstLineChars="100" w:firstLine="210"/>
        <w:rPr>
          <w:rFonts w:ascii="ＭＳ 明朝" w:hAnsi="ＭＳ 明朝"/>
        </w:rPr>
      </w:pPr>
    </w:p>
    <w:p w:rsidR="001F2BEE" w:rsidRDefault="001F2BEE" w:rsidP="00770D03">
      <w:pPr>
        <w:ind w:leftChars="135" w:left="283"/>
        <w:rPr>
          <w:u w:val="thick"/>
        </w:rPr>
      </w:pPr>
    </w:p>
    <w:p w:rsidR="00DB2D18" w:rsidRDefault="00040C54" w:rsidP="00770D03">
      <w:pPr>
        <w:ind w:leftChars="135" w:left="283"/>
      </w:pPr>
      <w:r>
        <w:rPr>
          <w:noProof/>
        </w:rPr>
        <w:drawing>
          <wp:inline distT="0" distB="0" distL="0" distR="0">
            <wp:extent cx="5052060" cy="271272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770D03" w:rsidRPr="00770D03" w:rsidRDefault="00770D03" w:rsidP="00770D03">
      <w:pPr>
        <w:ind w:leftChars="135" w:left="283"/>
      </w:pPr>
      <w:r w:rsidRPr="00770D03">
        <w:br w:type="page"/>
      </w:r>
    </w:p>
    <w:p w:rsidR="00FD2C4E" w:rsidRDefault="00426912" w:rsidP="007E2C24">
      <w:pPr>
        <w:pStyle w:val="3"/>
        <w:ind w:leftChars="135" w:left="283"/>
      </w:pPr>
      <w:bookmarkStart w:id="63" w:name="_Toc383090948"/>
      <w:r w:rsidRPr="00426912">
        <w:rPr>
          <w:rFonts w:hint="eastAsia"/>
        </w:rPr>
        <w:lastRenderedPageBreak/>
        <w:t>③コンポスト容器等の普及率</w:t>
      </w:r>
      <w:r w:rsidR="00FD2C4E">
        <w:rPr>
          <w:rFonts w:hint="eastAsia"/>
        </w:rPr>
        <w:t>（</w:t>
      </w:r>
      <w:r w:rsidRPr="00426912">
        <w:rPr>
          <w:rFonts w:hint="eastAsia"/>
        </w:rPr>
        <w:t>生ゴミのたい肥化への取組状況</w:t>
      </w:r>
      <w:r w:rsidR="00FD2C4E">
        <w:rPr>
          <w:rFonts w:hint="eastAsia"/>
        </w:rPr>
        <w:t>）</w:t>
      </w:r>
      <w:bookmarkEnd w:id="63"/>
    </w:p>
    <w:p w:rsidR="00426912" w:rsidRDefault="0077036C" w:rsidP="00FD2C4E">
      <w:pPr>
        <w:pStyle w:val="3"/>
        <w:ind w:leftChars="135" w:left="283"/>
        <w:jc w:val="right"/>
      </w:pPr>
      <w:bookmarkStart w:id="64" w:name="_Toc383090949"/>
      <w:r>
        <w:rPr>
          <w:rFonts w:hint="eastAsia"/>
        </w:rPr>
        <w:t>（資料：</w:t>
      </w:r>
      <w:r w:rsidR="00FD2C4E">
        <w:rPr>
          <w:rFonts w:hint="eastAsia"/>
        </w:rPr>
        <w:t xml:space="preserve">環境共生課　</w:t>
      </w:r>
      <w:r>
        <w:rPr>
          <w:rFonts w:hint="eastAsia"/>
        </w:rPr>
        <w:t>住民意識調査）</w:t>
      </w:r>
      <w:bookmarkEnd w:id="64"/>
    </w:p>
    <w:p w:rsidR="00217927" w:rsidRDefault="00217927" w:rsidP="00BD4890">
      <w:pPr>
        <w:ind w:leftChars="135" w:left="4063" w:hangingChars="600" w:hanging="3780"/>
        <w:rPr>
          <w:kern w:val="0"/>
          <w:u w:val="thick"/>
        </w:rPr>
      </w:pPr>
      <w:r w:rsidRPr="003373A2">
        <w:rPr>
          <w:rFonts w:hint="eastAsia"/>
          <w:spacing w:val="210"/>
          <w:kern w:val="0"/>
          <w:u w:val="thick"/>
          <w:fitText w:val="840" w:id="573319439"/>
        </w:rPr>
        <w:t>定</w:t>
      </w:r>
      <w:r w:rsidRPr="003373A2">
        <w:rPr>
          <w:rFonts w:hint="eastAsia"/>
          <w:kern w:val="0"/>
          <w:u w:val="thick"/>
          <w:fitText w:val="840" w:id="573319439"/>
        </w:rPr>
        <w:t>義</w:t>
      </w:r>
    </w:p>
    <w:p w:rsidR="00217927" w:rsidRPr="003373A2" w:rsidRDefault="00770D03" w:rsidP="00BD4890">
      <w:pPr>
        <w:ind w:leftChars="202" w:left="424" w:firstLineChars="100" w:firstLine="210"/>
        <w:rPr>
          <w:u w:val="thick"/>
        </w:rPr>
      </w:pPr>
      <w:r w:rsidRPr="009C013E">
        <w:rPr>
          <w:rFonts w:ascii="ＭＳ 明朝" w:hAnsi="ＭＳ 明朝" w:hint="eastAsia"/>
        </w:rPr>
        <w:t>コンポスト容器</w:t>
      </w:r>
      <w:r w:rsidRPr="003373A2">
        <w:rPr>
          <w:rFonts w:ascii="ＭＳ 明朝" w:hAnsi="ＭＳ 明朝" w:hint="eastAsia"/>
        </w:rPr>
        <w:t>の普及率</w:t>
      </w:r>
      <w:r w:rsidR="002D3721" w:rsidRPr="003373A2">
        <w:rPr>
          <w:rFonts w:hint="eastAsia"/>
        </w:rPr>
        <w:t>について住民意識調査（四万十川条例第</w:t>
      </w:r>
      <w:r w:rsidR="002D3721" w:rsidRPr="003373A2">
        <w:rPr>
          <w:rFonts w:ascii="ＭＳ 明朝" w:hAnsi="ＭＳ 明朝" w:hint="eastAsia"/>
        </w:rPr>
        <w:t>37</w:t>
      </w:r>
      <w:r w:rsidR="002D3721" w:rsidRPr="003373A2">
        <w:rPr>
          <w:rFonts w:hint="eastAsia"/>
        </w:rPr>
        <w:t>条）を実施。</w:t>
      </w:r>
    </w:p>
    <w:p w:rsidR="00217927" w:rsidRPr="003373A2" w:rsidRDefault="00217927" w:rsidP="00240505">
      <w:pPr>
        <w:ind w:leftChars="135" w:left="1543" w:hangingChars="600" w:hanging="1260"/>
        <w:rPr>
          <w:u w:val="thick"/>
        </w:rPr>
      </w:pPr>
      <w:r w:rsidRPr="003373A2">
        <w:rPr>
          <w:rFonts w:hint="eastAsia"/>
          <w:u w:val="thick"/>
        </w:rPr>
        <w:t>調査方法</w:t>
      </w:r>
    </w:p>
    <w:p w:rsidR="00217927" w:rsidRPr="003373A2" w:rsidRDefault="00BD4890" w:rsidP="00BD4890">
      <w:pPr>
        <w:ind w:leftChars="202" w:left="424" w:firstLineChars="100" w:firstLine="210"/>
        <w:rPr>
          <w:u w:val="thick"/>
        </w:rPr>
      </w:pPr>
      <w:r w:rsidRPr="003373A2">
        <w:rPr>
          <w:rFonts w:ascii="ＭＳ 明朝" w:hAnsi="ＭＳ 明朝" w:hint="eastAsia"/>
        </w:rPr>
        <w:t>平成14年度、平成</w:t>
      </w:r>
      <w:r w:rsidR="00770D03" w:rsidRPr="003373A2">
        <w:rPr>
          <w:rFonts w:ascii="ＭＳ 明朝" w:hAnsi="ＭＳ 明朝" w:hint="eastAsia"/>
        </w:rPr>
        <w:t>16</w:t>
      </w:r>
      <w:r w:rsidRPr="003373A2">
        <w:rPr>
          <w:rFonts w:ascii="ＭＳ 明朝" w:hAnsi="ＭＳ 明朝" w:hint="eastAsia"/>
        </w:rPr>
        <w:t>年度、平成19年度、平成24年度</w:t>
      </w:r>
      <w:r w:rsidR="002D3721" w:rsidRPr="003373A2">
        <w:rPr>
          <w:rFonts w:ascii="ＭＳ 明朝" w:hAnsi="ＭＳ 明朝" w:hint="eastAsia"/>
        </w:rPr>
        <w:t>に実施した流域住民1,000人を対象としたアンケート形式による調査（平成19年度から５年に１回の頻度）</w:t>
      </w:r>
    </w:p>
    <w:p w:rsidR="001F2BEE" w:rsidRPr="003373A2" w:rsidRDefault="001F2BEE" w:rsidP="001F2BEE">
      <w:pPr>
        <w:ind w:leftChars="135" w:left="4063" w:hangingChars="600" w:hanging="3780"/>
        <w:rPr>
          <w:kern w:val="0"/>
          <w:u w:val="thick"/>
        </w:rPr>
      </w:pPr>
      <w:r w:rsidRPr="003373A2">
        <w:rPr>
          <w:rFonts w:hint="eastAsia"/>
          <w:spacing w:val="210"/>
          <w:kern w:val="0"/>
          <w:u w:val="thick"/>
          <w:fitText w:val="840" w:id="584202240"/>
        </w:rPr>
        <w:t>考</w:t>
      </w:r>
      <w:r w:rsidRPr="003373A2">
        <w:rPr>
          <w:rFonts w:hint="eastAsia"/>
          <w:kern w:val="0"/>
          <w:u w:val="thick"/>
          <w:fitText w:val="840" w:id="584202240"/>
        </w:rPr>
        <w:t>察</w:t>
      </w:r>
    </w:p>
    <w:p w:rsidR="001F2BEE" w:rsidRPr="003373A2" w:rsidRDefault="001F2BEE" w:rsidP="001F2BEE">
      <w:pPr>
        <w:ind w:leftChars="202" w:left="424" w:firstLineChars="100" w:firstLine="210"/>
        <w:rPr>
          <w:rFonts w:ascii="ＭＳ 明朝" w:hAnsi="ＭＳ 明朝"/>
        </w:rPr>
      </w:pPr>
      <w:r w:rsidRPr="003373A2">
        <w:rPr>
          <w:rFonts w:hint="eastAsia"/>
        </w:rPr>
        <w:t>コンポスト容器等の普及率</w:t>
      </w:r>
      <w:r w:rsidRPr="003373A2">
        <w:rPr>
          <w:rFonts w:ascii="ＭＳ 明朝" w:hAnsi="ＭＳ 明朝" w:hint="eastAsia"/>
        </w:rPr>
        <w:t>は</w:t>
      </w:r>
      <w:r w:rsidRPr="003373A2">
        <w:rPr>
          <w:rFonts w:hint="eastAsia"/>
        </w:rPr>
        <w:t>平</w:t>
      </w:r>
      <w:r w:rsidRPr="003373A2">
        <w:rPr>
          <w:rFonts w:ascii="ＭＳ 明朝" w:hAnsi="ＭＳ 明朝" w:hint="eastAsia"/>
        </w:rPr>
        <w:t>成14年</w:t>
      </w:r>
      <w:r w:rsidRPr="003373A2">
        <w:rPr>
          <w:rFonts w:hint="eastAsia"/>
        </w:rPr>
        <w:t>度か</w:t>
      </w:r>
      <w:r w:rsidRPr="003373A2">
        <w:rPr>
          <w:rFonts w:ascii="ＭＳ 明朝" w:hAnsi="ＭＳ 明朝" w:hint="eastAsia"/>
        </w:rPr>
        <w:t>ら平成19年度にかけ</w:t>
      </w:r>
      <w:r w:rsidRPr="003373A2">
        <w:rPr>
          <w:rFonts w:hint="eastAsia"/>
        </w:rPr>
        <w:t>て</w:t>
      </w:r>
      <w:r w:rsidRPr="003373A2">
        <w:rPr>
          <w:rFonts w:ascii="ＭＳ 明朝" w:hAnsi="ＭＳ 明朝" w:hint="eastAsia"/>
        </w:rPr>
        <w:t>増加していたが、平成24年度には減少となっている。平成14年度から平成24年度にかけては27.7ポイント増加した。</w:t>
      </w:r>
    </w:p>
    <w:p w:rsidR="00745CB8" w:rsidRDefault="00745CB8" w:rsidP="001E1CF8">
      <w:pPr>
        <w:ind w:leftChars="135" w:left="283"/>
        <w:rPr>
          <w:u w:val="thick"/>
        </w:rPr>
      </w:pPr>
    </w:p>
    <w:p w:rsidR="00B3484B" w:rsidRPr="002769C7" w:rsidRDefault="005C05C8" w:rsidP="001E1CF8">
      <w:pPr>
        <w:ind w:leftChars="135" w:left="283"/>
        <w:rPr>
          <w:u w:val="thick"/>
        </w:rPr>
      </w:pPr>
      <w:r w:rsidRPr="005C05C8">
        <w:rPr>
          <w:noProof/>
        </w:rPr>
        <w:drawing>
          <wp:inline distT="0" distB="0" distL="0" distR="0">
            <wp:extent cx="5052060" cy="271272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70465" w:rsidRDefault="00370465" w:rsidP="007E2C24">
      <w:r>
        <w:br w:type="page"/>
      </w:r>
    </w:p>
    <w:p w:rsidR="00426912" w:rsidRPr="003373A2" w:rsidRDefault="00426912" w:rsidP="007E2C24">
      <w:pPr>
        <w:pStyle w:val="3"/>
        <w:ind w:leftChars="135" w:left="283"/>
      </w:pPr>
      <w:bookmarkStart w:id="65" w:name="_Toc383090950"/>
      <w:r w:rsidRPr="00426912">
        <w:rPr>
          <w:rFonts w:hint="eastAsia"/>
        </w:rPr>
        <w:lastRenderedPageBreak/>
        <w:t>④レジ袋削減に「みん</w:t>
      </w:r>
      <w:r w:rsidRPr="003373A2">
        <w:rPr>
          <w:rFonts w:hint="eastAsia"/>
        </w:rPr>
        <w:t>なマイバッグ」の取り組み</w:t>
      </w:r>
      <w:r w:rsidR="0077036C" w:rsidRPr="003373A2">
        <w:rPr>
          <w:rFonts w:hint="eastAsia"/>
        </w:rPr>
        <w:t>（資料：環境共生課・流域市町）</w:t>
      </w:r>
      <w:bookmarkEnd w:id="65"/>
    </w:p>
    <w:p w:rsidR="00217927" w:rsidRPr="003373A2" w:rsidRDefault="00217927" w:rsidP="00FD2C4E">
      <w:pPr>
        <w:ind w:leftChars="135" w:left="4063" w:hangingChars="600" w:hanging="3780"/>
        <w:rPr>
          <w:kern w:val="0"/>
          <w:u w:val="thick"/>
        </w:rPr>
      </w:pPr>
      <w:r w:rsidRPr="003373A2">
        <w:rPr>
          <w:rFonts w:hint="eastAsia"/>
          <w:spacing w:val="210"/>
          <w:kern w:val="0"/>
          <w:u w:val="thick"/>
          <w:fitText w:val="840" w:id="573319424"/>
        </w:rPr>
        <w:t>定</w:t>
      </w:r>
      <w:r w:rsidRPr="003373A2">
        <w:rPr>
          <w:rFonts w:hint="eastAsia"/>
          <w:kern w:val="0"/>
          <w:u w:val="thick"/>
          <w:fitText w:val="840" w:id="573319424"/>
        </w:rPr>
        <w:t>義</w:t>
      </w:r>
    </w:p>
    <w:p w:rsidR="00217927" w:rsidRPr="003373A2" w:rsidRDefault="00FD2C4E" w:rsidP="00FD2C4E">
      <w:pPr>
        <w:ind w:leftChars="202" w:left="424" w:firstLineChars="100" w:firstLine="210"/>
      </w:pPr>
      <w:r w:rsidRPr="003373A2">
        <w:rPr>
          <w:rFonts w:hint="eastAsia"/>
        </w:rPr>
        <w:t>流域市町内でレジ袋の無料配布を行っていない店舗数</w:t>
      </w:r>
    </w:p>
    <w:p w:rsidR="00217927" w:rsidRPr="003373A2" w:rsidRDefault="00217927" w:rsidP="00240505">
      <w:pPr>
        <w:ind w:leftChars="135" w:left="1543" w:hangingChars="600" w:hanging="1260"/>
        <w:rPr>
          <w:u w:val="thick"/>
        </w:rPr>
      </w:pPr>
      <w:r w:rsidRPr="003373A2">
        <w:rPr>
          <w:rFonts w:hint="eastAsia"/>
          <w:u w:val="thick"/>
        </w:rPr>
        <w:t>調査方法</w:t>
      </w:r>
    </w:p>
    <w:p w:rsidR="001227CE" w:rsidRPr="003373A2" w:rsidRDefault="00FD2C4E" w:rsidP="00FD2C4E">
      <w:pPr>
        <w:ind w:firstLineChars="300" w:firstLine="630"/>
      </w:pPr>
      <w:r w:rsidRPr="003373A2">
        <w:rPr>
          <w:rFonts w:hint="eastAsia"/>
        </w:rPr>
        <w:t>流域市町</w:t>
      </w:r>
      <w:r w:rsidR="002D3721" w:rsidRPr="003373A2">
        <w:rPr>
          <w:rFonts w:hint="eastAsia"/>
        </w:rPr>
        <w:t>へ</w:t>
      </w:r>
      <w:r w:rsidRPr="003373A2">
        <w:rPr>
          <w:rFonts w:hint="eastAsia"/>
        </w:rPr>
        <w:t>照会</w:t>
      </w:r>
    </w:p>
    <w:p w:rsidR="001227CE" w:rsidRPr="003373A2" w:rsidRDefault="001227CE" w:rsidP="001227CE">
      <w:pPr>
        <w:ind w:leftChars="135" w:left="4063" w:hangingChars="600" w:hanging="3780"/>
        <w:rPr>
          <w:kern w:val="0"/>
          <w:u w:val="thick"/>
        </w:rPr>
      </w:pPr>
      <w:r w:rsidRPr="003373A2">
        <w:rPr>
          <w:rFonts w:hint="eastAsia"/>
          <w:spacing w:val="210"/>
          <w:kern w:val="0"/>
          <w:u w:val="thick"/>
          <w:fitText w:val="840" w:id="584202241"/>
        </w:rPr>
        <w:t>考</w:t>
      </w:r>
      <w:r w:rsidRPr="003373A2">
        <w:rPr>
          <w:rFonts w:hint="eastAsia"/>
          <w:kern w:val="0"/>
          <w:u w:val="thick"/>
          <w:fitText w:val="840" w:id="584202241"/>
        </w:rPr>
        <w:t>察</w:t>
      </w:r>
    </w:p>
    <w:p w:rsidR="001227CE" w:rsidRPr="00BD4890" w:rsidRDefault="001227CE" w:rsidP="001227CE">
      <w:pPr>
        <w:ind w:leftChars="202" w:left="424" w:firstLineChars="100" w:firstLine="210"/>
        <w:rPr>
          <w:u w:val="thick"/>
        </w:rPr>
      </w:pPr>
      <w:r w:rsidRPr="00426912">
        <w:rPr>
          <w:rFonts w:hint="eastAsia"/>
        </w:rPr>
        <w:t>レジ袋削減に「みんなマイバッグ」の取り組み</w:t>
      </w:r>
      <w:r>
        <w:rPr>
          <w:rFonts w:hint="eastAsia"/>
        </w:rPr>
        <w:t>店舗数</w:t>
      </w:r>
      <w:r>
        <w:rPr>
          <w:rFonts w:ascii="ＭＳ 明朝" w:hAnsi="ＭＳ 明朝" w:hint="eastAsia"/>
        </w:rPr>
        <w:t>は</w:t>
      </w:r>
      <w:r>
        <w:rPr>
          <w:rFonts w:hint="eastAsia"/>
        </w:rPr>
        <w:t>平</w:t>
      </w:r>
      <w:r w:rsidRPr="00385E77">
        <w:rPr>
          <w:rFonts w:ascii="ＭＳ 明朝" w:hAnsi="ＭＳ 明朝" w:hint="eastAsia"/>
        </w:rPr>
        <w:t>成</w:t>
      </w:r>
      <w:r>
        <w:rPr>
          <w:rFonts w:ascii="ＭＳ 明朝" w:hAnsi="ＭＳ 明朝" w:hint="eastAsia"/>
        </w:rPr>
        <w:t>20</w:t>
      </w:r>
      <w:r w:rsidRPr="00385E77">
        <w:rPr>
          <w:rFonts w:ascii="ＭＳ 明朝" w:hAnsi="ＭＳ 明朝" w:hint="eastAsia"/>
        </w:rPr>
        <w:t>年</w:t>
      </w:r>
      <w:r>
        <w:rPr>
          <w:rFonts w:hint="eastAsia"/>
        </w:rPr>
        <w:t>度か</w:t>
      </w:r>
      <w:r w:rsidRPr="00D5107F">
        <w:rPr>
          <w:rFonts w:ascii="ＭＳ 明朝" w:hAnsi="ＭＳ 明朝" w:hint="eastAsia"/>
        </w:rPr>
        <w:t>ら平成</w:t>
      </w:r>
      <w:r>
        <w:rPr>
          <w:rFonts w:ascii="ＭＳ 明朝" w:hAnsi="ＭＳ 明朝" w:hint="eastAsia"/>
        </w:rPr>
        <w:t>22</w:t>
      </w:r>
      <w:r w:rsidRPr="00D5107F">
        <w:rPr>
          <w:rFonts w:ascii="ＭＳ 明朝" w:hAnsi="ＭＳ 明朝" w:hint="eastAsia"/>
        </w:rPr>
        <w:t>年度にかけ</w:t>
      </w:r>
      <w:r>
        <w:rPr>
          <w:rFonts w:hint="eastAsia"/>
        </w:rPr>
        <w:t>て変化はなく、</w:t>
      </w:r>
      <w:r w:rsidRPr="00D5107F">
        <w:rPr>
          <w:rFonts w:ascii="ＭＳ 明朝" w:hAnsi="ＭＳ 明朝" w:hint="eastAsia"/>
        </w:rPr>
        <w:t>平成23年度には１店舗増加し、平成24年とは横ばいとなっている。平成14年度から平成24</w:t>
      </w:r>
      <w:r>
        <w:rPr>
          <w:rFonts w:ascii="ＭＳ 明朝" w:hAnsi="ＭＳ 明朝" w:hint="eastAsia"/>
        </w:rPr>
        <w:t>年度にかけては１店舗</w:t>
      </w:r>
      <w:r w:rsidRPr="00D5107F">
        <w:rPr>
          <w:rFonts w:ascii="ＭＳ 明朝" w:hAnsi="ＭＳ 明朝" w:hint="eastAsia"/>
        </w:rPr>
        <w:t>増加した。</w:t>
      </w:r>
    </w:p>
    <w:p w:rsidR="00217927" w:rsidRPr="002769C7" w:rsidRDefault="00217927" w:rsidP="00217927">
      <w:pPr>
        <w:ind w:leftChars="202" w:left="424"/>
        <w:rPr>
          <w:u w:val="thick"/>
        </w:rPr>
      </w:pPr>
    </w:p>
    <w:p w:rsidR="00D67380" w:rsidRDefault="000245B8" w:rsidP="007E2C24">
      <w:r>
        <w:rPr>
          <w:noProof/>
        </w:rPr>
        <w:drawing>
          <wp:inline distT="0" distB="0" distL="0" distR="0">
            <wp:extent cx="5052060" cy="2712720"/>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370465" w:rsidRDefault="00370465" w:rsidP="003E7DCC">
      <w:r>
        <w:br w:type="page"/>
      </w:r>
    </w:p>
    <w:p w:rsidR="003E7DCC" w:rsidRPr="00C110C7" w:rsidRDefault="003E7DCC" w:rsidP="003E7DCC">
      <w:pPr>
        <w:rPr>
          <w:u w:val="double"/>
        </w:rPr>
      </w:pPr>
      <w:r w:rsidRPr="0053685A">
        <w:rPr>
          <w:rFonts w:hint="eastAsia"/>
          <w:u w:val="double"/>
        </w:rPr>
        <w:lastRenderedPageBreak/>
        <w:t>●</w:t>
      </w:r>
      <w:r>
        <w:rPr>
          <w:rFonts w:hint="eastAsia"/>
          <w:u w:val="double"/>
        </w:rPr>
        <w:t>行政</w:t>
      </w:r>
      <w:r w:rsidRPr="0053685A">
        <w:rPr>
          <w:rFonts w:hint="eastAsia"/>
          <w:u w:val="double"/>
        </w:rPr>
        <w:t xml:space="preserve">が主体となる項目　　　　　　　　　　　　　　　　　　　　　　　　　　　　　　　</w:t>
      </w:r>
    </w:p>
    <w:p w:rsidR="003E7DCC" w:rsidRDefault="00426912" w:rsidP="007E2C24">
      <w:pPr>
        <w:pStyle w:val="3"/>
        <w:ind w:leftChars="135" w:left="283"/>
      </w:pPr>
      <w:bookmarkStart w:id="66" w:name="_Toc383090951"/>
      <w:r w:rsidRPr="00426912">
        <w:rPr>
          <w:rFonts w:hint="eastAsia"/>
        </w:rPr>
        <w:t>⑤新エネルギー発電の施設数</w:t>
      </w:r>
      <w:r w:rsidR="002150B3" w:rsidRPr="009C013E">
        <w:rPr>
          <w:rFonts w:ascii="ＭＳ 明朝" w:eastAsia="ＭＳ 明朝" w:hAnsi="ＭＳ 明朝" w:hint="eastAsia"/>
        </w:rPr>
        <w:t>（資料：</w:t>
      </w:r>
      <w:r w:rsidR="00FD2C4E">
        <w:rPr>
          <w:rFonts w:ascii="ＭＳ 明朝" w:eastAsia="ＭＳ 明朝" w:hAnsi="ＭＳ 明朝" w:hint="eastAsia"/>
        </w:rPr>
        <w:t>流域市町、</w:t>
      </w:r>
      <w:r w:rsidR="0077036C">
        <w:rPr>
          <w:rFonts w:ascii="ＭＳ 明朝" w:eastAsia="ＭＳ 明朝" w:hAnsi="ＭＳ 明朝" w:hint="eastAsia"/>
        </w:rPr>
        <w:t>環境共生課</w:t>
      </w:r>
      <w:r w:rsidR="002150B3" w:rsidRPr="009C013E">
        <w:rPr>
          <w:rFonts w:ascii="ＭＳ 明朝" w:eastAsia="ＭＳ 明朝" w:hAnsi="ＭＳ 明朝" w:hint="eastAsia"/>
        </w:rPr>
        <w:t>）</w:t>
      </w:r>
      <w:bookmarkEnd w:id="66"/>
    </w:p>
    <w:p w:rsidR="00217927" w:rsidRDefault="00217927" w:rsidP="00240505">
      <w:pPr>
        <w:ind w:leftChars="135" w:left="4063" w:hangingChars="600" w:hanging="3780"/>
        <w:rPr>
          <w:kern w:val="0"/>
          <w:u w:val="thick"/>
        </w:rPr>
      </w:pPr>
      <w:r w:rsidRPr="001227CE">
        <w:rPr>
          <w:rFonts w:hint="eastAsia"/>
          <w:spacing w:val="210"/>
          <w:kern w:val="0"/>
          <w:u w:val="thick"/>
          <w:fitText w:val="840" w:id="573319426"/>
        </w:rPr>
        <w:t>定</w:t>
      </w:r>
      <w:r w:rsidRPr="001227CE">
        <w:rPr>
          <w:rFonts w:hint="eastAsia"/>
          <w:kern w:val="0"/>
          <w:u w:val="thick"/>
          <w:fitText w:val="840" w:id="573319426"/>
        </w:rPr>
        <w:t>義</w:t>
      </w:r>
    </w:p>
    <w:p w:rsidR="00217927" w:rsidRPr="002769C7" w:rsidRDefault="006831DF" w:rsidP="00BD4890">
      <w:pPr>
        <w:ind w:leftChars="202" w:left="424" w:firstLineChars="100" w:firstLine="210"/>
        <w:rPr>
          <w:u w:val="thick"/>
        </w:rPr>
      </w:pPr>
      <w:r w:rsidRPr="009C013E">
        <w:rPr>
          <w:rFonts w:ascii="ＭＳ 明朝" w:hAnsi="ＭＳ 明朝" w:hint="eastAsia"/>
        </w:rPr>
        <w:t>風力、太陽光、バイオマス、廃棄物発電施設等の設置基数</w:t>
      </w:r>
    </w:p>
    <w:p w:rsidR="00217927" w:rsidRPr="003373A2" w:rsidRDefault="00217927" w:rsidP="00240505">
      <w:pPr>
        <w:ind w:leftChars="135" w:left="1543" w:hangingChars="600" w:hanging="1260"/>
        <w:rPr>
          <w:u w:val="thick"/>
        </w:rPr>
      </w:pPr>
      <w:r w:rsidRPr="002769C7">
        <w:rPr>
          <w:rFonts w:hint="eastAsia"/>
          <w:u w:val="thick"/>
        </w:rPr>
        <w:t>調査方法</w:t>
      </w:r>
    </w:p>
    <w:p w:rsidR="00217927" w:rsidRPr="003373A2" w:rsidRDefault="00FD2C4E" w:rsidP="00BD4890">
      <w:pPr>
        <w:ind w:leftChars="202" w:left="424" w:firstLineChars="100" w:firstLine="210"/>
        <w:rPr>
          <w:u w:val="thick"/>
        </w:rPr>
      </w:pPr>
      <w:r w:rsidRPr="003373A2">
        <w:rPr>
          <w:rFonts w:ascii="ＭＳ 明朝" w:hAnsi="ＭＳ 明朝" w:hint="eastAsia"/>
        </w:rPr>
        <w:t>流域市町</w:t>
      </w:r>
      <w:r w:rsidR="002D3721" w:rsidRPr="003373A2">
        <w:rPr>
          <w:rFonts w:ascii="ＭＳ 明朝" w:hAnsi="ＭＳ 明朝" w:hint="eastAsia"/>
        </w:rPr>
        <w:t>へ</w:t>
      </w:r>
      <w:r w:rsidR="006831DF" w:rsidRPr="003373A2">
        <w:rPr>
          <w:rFonts w:ascii="ＭＳ 明朝" w:hAnsi="ＭＳ 明朝" w:hint="eastAsia"/>
        </w:rPr>
        <w:t>照会</w:t>
      </w:r>
    </w:p>
    <w:p w:rsidR="001227CE" w:rsidRPr="003373A2" w:rsidRDefault="001227CE" w:rsidP="001227CE">
      <w:pPr>
        <w:ind w:leftChars="135" w:left="4063" w:hangingChars="600" w:hanging="3780"/>
        <w:rPr>
          <w:kern w:val="0"/>
          <w:u w:val="thick"/>
        </w:rPr>
      </w:pPr>
      <w:r w:rsidRPr="003373A2">
        <w:rPr>
          <w:rFonts w:hint="eastAsia"/>
          <w:spacing w:val="210"/>
          <w:kern w:val="0"/>
          <w:u w:val="thick"/>
          <w:fitText w:val="840" w:id="584202496"/>
        </w:rPr>
        <w:t>考</w:t>
      </w:r>
      <w:r w:rsidRPr="003373A2">
        <w:rPr>
          <w:rFonts w:hint="eastAsia"/>
          <w:kern w:val="0"/>
          <w:u w:val="thick"/>
          <w:fitText w:val="840" w:id="584202496"/>
        </w:rPr>
        <w:t>察</w:t>
      </w:r>
    </w:p>
    <w:p w:rsidR="001227CE" w:rsidRPr="00D5107F" w:rsidRDefault="001227CE" w:rsidP="001227CE">
      <w:pPr>
        <w:ind w:leftChars="202" w:left="424" w:firstLineChars="100" w:firstLine="210"/>
        <w:rPr>
          <w:rFonts w:ascii="ＭＳ 明朝" w:hAnsi="ＭＳ 明朝"/>
        </w:rPr>
      </w:pPr>
      <w:r w:rsidRPr="00426912">
        <w:rPr>
          <w:rFonts w:hint="eastAsia"/>
        </w:rPr>
        <w:t>新エネルギー発電の施設数</w:t>
      </w:r>
      <w:r>
        <w:rPr>
          <w:rFonts w:ascii="ＭＳ 明朝" w:hAnsi="ＭＳ 明朝" w:hint="eastAsia"/>
        </w:rPr>
        <w:t>は</w:t>
      </w:r>
      <w:r>
        <w:rPr>
          <w:rFonts w:hint="eastAsia"/>
        </w:rPr>
        <w:t>平</w:t>
      </w:r>
      <w:r w:rsidRPr="00385E77">
        <w:rPr>
          <w:rFonts w:ascii="ＭＳ 明朝" w:hAnsi="ＭＳ 明朝" w:hint="eastAsia"/>
        </w:rPr>
        <w:t>成</w:t>
      </w:r>
      <w:r>
        <w:rPr>
          <w:rFonts w:ascii="ＭＳ 明朝" w:hAnsi="ＭＳ 明朝" w:hint="eastAsia"/>
        </w:rPr>
        <w:t>16</w:t>
      </w:r>
      <w:r w:rsidRPr="00385E77">
        <w:rPr>
          <w:rFonts w:ascii="ＭＳ 明朝" w:hAnsi="ＭＳ 明朝" w:hint="eastAsia"/>
        </w:rPr>
        <w:t>年</w:t>
      </w:r>
      <w:r>
        <w:rPr>
          <w:rFonts w:hint="eastAsia"/>
        </w:rPr>
        <w:t>度か</w:t>
      </w:r>
      <w:r w:rsidRPr="00D5107F">
        <w:rPr>
          <w:rFonts w:ascii="ＭＳ 明朝" w:hAnsi="ＭＳ 明朝" w:hint="eastAsia"/>
        </w:rPr>
        <w:t>ら平成</w:t>
      </w:r>
      <w:r>
        <w:rPr>
          <w:rFonts w:ascii="ＭＳ 明朝" w:hAnsi="ＭＳ 明朝" w:hint="eastAsia"/>
        </w:rPr>
        <w:t>18</w:t>
      </w:r>
      <w:r w:rsidRPr="00D5107F">
        <w:rPr>
          <w:rFonts w:ascii="ＭＳ 明朝" w:hAnsi="ＭＳ 明朝" w:hint="eastAsia"/>
        </w:rPr>
        <w:t>年度にかけ</w:t>
      </w:r>
      <w:r>
        <w:rPr>
          <w:rFonts w:hint="eastAsia"/>
        </w:rPr>
        <w:t>て増加し、</w:t>
      </w:r>
      <w:r w:rsidR="008D4DA7">
        <w:rPr>
          <w:rFonts w:hint="eastAsia"/>
        </w:rPr>
        <w:t>その後</w:t>
      </w:r>
      <w:r w:rsidRPr="00D5107F">
        <w:rPr>
          <w:rFonts w:ascii="ＭＳ 明朝" w:hAnsi="ＭＳ 明朝" w:hint="eastAsia"/>
        </w:rPr>
        <w:t>平成</w:t>
      </w:r>
      <w:r>
        <w:rPr>
          <w:rFonts w:ascii="ＭＳ 明朝" w:hAnsi="ＭＳ 明朝" w:hint="eastAsia"/>
        </w:rPr>
        <w:t>20</w:t>
      </w:r>
      <w:r w:rsidRPr="00D5107F">
        <w:rPr>
          <w:rFonts w:ascii="ＭＳ 明朝" w:hAnsi="ＭＳ 明朝" w:hint="eastAsia"/>
        </w:rPr>
        <w:t>年度に</w:t>
      </w:r>
      <w:r>
        <w:rPr>
          <w:rFonts w:ascii="ＭＳ 明朝" w:hAnsi="ＭＳ 明朝" w:hint="eastAsia"/>
        </w:rPr>
        <w:t>かけて減少したものの、平成21年度以降は増加し続けている。</w:t>
      </w:r>
      <w:r w:rsidRPr="00D5107F">
        <w:rPr>
          <w:rFonts w:ascii="ＭＳ 明朝" w:hAnsi="ＭＳ 明朝" w:hint="eastAsia"/>
        </w:rPr>
        <w:t>平成14年度から平成24年度にかけては</w:t>
      </w:r>
      <w:r>
        <w:rPr>
          <w:rFonts w:ascii="ＭＳ 明朝" w:hAnsi="ＭＳ 明朝" w:hint="eastAsia"/>
        </w:rPr>
        <w:t>33基</w:t>
      </w:r>
      <w:r w:rsidRPr="00D5107F">
        <w:rPr>
          <w:rFonts w:ascii="ＭＳ 明朝" w:hAnsi="ＭＳ 明朝" w:hint="eastAsia"/>
        </w:rPr>
        <w:t>増加した。</w:t>
      </w:r>
    </w:p>
    <w:p w:rsidR="00745CB8" w:rsidRDefault="00745CB8" w:rsidP="00217927">
      <w:pPr>
        <w:ind w:leftChars="202" w:left="424"/>
        <w:rPr>
          <w:noProof/>
        </w:rPr>
      </w:pPr>
    </w:p>
    <w:p w:rsidR="000245B8" w:rsidRPr="002769C7" w:rsidRDefault="000245B8" w:rsidP="00217927">
      <w:pPr>
        <w:ind w:leftChars="202" w:left="424"/>
        <w:rPr>
          <w:u w:val="thick"/>
        </w:rPr>
      </w:pPr>
      <w:r w:rsidRPr="000245B8">
        <w:rPr>
          <w:noProof/>
        </w:rPr>
        <w:drawing>
          <wp:inline distT="0" distB="0" distL="0" distR="0">
            <wp:extent cx="5052060" cy="2705100"/>
            <wp:effectExtent l="0" t="0" r="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52060" cy="2705100"/>
                    </a:xfrm>
                    <a:prstGeom prst="rect">
                      <a:avLst/>
                    </a:prstGeom>
                    <a:noFill/>
                    <a:ln>
                      <a:noFill/>
                    </a:ln>
                  </pic:spPr>
                </pic:pic>
              </a:graphicData>
            </a:graphic>
          </wp:inline>
        </w:drawing>
      </w:r>
    </w:p>
    <w:p w:rsidR="00370465" w:rsidRDefault="00370465" w:rsidP="002769C7">
      <w:pPr>
        <w:ind w:leftChars="135" w:left="283"/>
      </w:pPr>
      <w:r>
        <w:br w:type="page"/>
      </w:r>
    </w:p>
    <w:p w:rsidR="00871EAA" w:rsidRDefault="00426912" w:rsidP="007E2C24">
      <w:pPr>
        <w:pStyle w:val="3"/>
        <w:ind w:leftChars="135" w:left="283"/>
      </w:pPr>
      <w:bookmarkStart w:id="67" w:name="_Toc383090952"/>
      <w:r>
        <w:rPr>
          <w:rFonts w:hint="eastAsia"/>
        </w:rPr>
        <w:lastRenderedPageBreak/>
        <w:t>⑥こどもエコクラブの登録数</w:t>
      </w:r>
      <w:r w:rsidR="002150B3" w:rsidRPr="009C013E">
        <w:rPr>
          <w:rFonts w:ascii="ＭＳ 明朝" w:eastAsia="ＭＳ 明朝" w:hAnsi="ＭＳ 明朝" w:hint="eastAsia"/>
        </w:rPr>
        <w:t>（資料：</w:t>
      </w:r>
      <w:r w:rsidR="00FD2C4E">
        <w:rPr>
          <w:rFonts w:ascii="ＭＳ 明朝" w:eastAsia="ＭＳ 明朝" w:hAnsi="ＭＳ 明朝" w:hint="eastAsia"/>
        </w:rPr>
        <w:t>新エネルギー推進課</w:t>
      </w:r>
      <w:r w:rsidR="002150B3" w:rsidRPr="009C013E">
        <w:rPr>
          <w:rFonts w:ascii="ＭＳ 明朝" w:eastAsia="ＭＳ 明朝" w:hAnsi="ＭＳ 明朝" w:hint="eastAsia"/>
        </w:rPr>
        <w:t>）</w:t>
      </w:r>
      <w:bookmarkEnd w:id="67"/>
    </w:p>
    <w:p w:rsidR="00217927" w:rsidRDefault="00217927" w:rsidP="00240505">
      <w:pPr>
        <w:ind w:leftChars="135" w:left="4063" w:hangingChars="600" w:hanging="3780"/>
        <w:rPr>
          <w:kern w:val="0"/>
          <w:u w:val="thick"/>
        </w:rPr>
      </w:pPr>
      <w:r w:rsidRPr="001227CE">
        <w:rPr>
          <w:rFonts w:hint="eastAsia"/>
          <w:spacing w:val="210"/>
          <w:kern w:val="0"/>
          <w:u w:val="thick"/>
          <w:fitText w:val="840" w:id="573319428"/>
        </w:rPr>
        <w:t>定</w:t>
      </w:r>
      <w:r w:rsidRPr="001227CE">
        <w:rPr>
          <w:rFonts w:hint="eastAsia"/>
          <w:kern w:val="0"/>
          <w:u w:val="thick"/>
          <w:fitText w:val="840" w:id="573319428"/>
        </w:rPr>
        <w:t>義</w:t>
      </w:r>
    </w:p>
    <w:p w:rsidR="00217927" w:rsidRPr="002769C7" w:rsidRDefault="006831DF" w:rsidP="003E22C4">
      <w:pPr>
        <w:ind w:leftChars="202" w:left="424" w:firstLineChars="100" w:firstLine="210"/>
        <w:rPr>
          <w:u w:val="thick"/>
        </w:rPr>
      </w:pPr>
      <w:r w:rsidRPr="009C013E">
        <w:rPr>
          <w:rFonts w:ascii="ＭＳ 明朝" w:hAnsi="ＭＳ 明朝" w:hint="eastAsia"/>
        </w:rPr>
        <w:t>環境省こどもエコクラブ事業のクラブ数</w:t>
      </w:r>
    </w:p>
    <w:p w:rsidR="00217927" w:rsidRDefault="00217927" w:rsidP="00240505">
      <w:pPr>
        <w:ind w:leftChars="135" w:left="1543" w:hangingChars="600" w:hanging="1260"/>
        <w:rPr>
          <w:u w:val="thick"/>
        </w:rPr>
      </w:pPr>
      <w:r w:rsidRPr="002769C7">
        <w:rPr>
          <w:rFonts w:hint="eastAsia"/>
          <w:u w:val="thick"/>
        </w:rPr>
        <w:t>調査方法</w:t>
      </w:r>
    </w:p>
    <w:p w:rsidR="00217927" w:rsidRPr="009D22DA" w:rsidRDefault="00FD2C4E" w:rsidP="003E22C4">
      <w:pPr>
        <w:ind w:leftChars="202" w:left="424" w:firstLineChars="100" w:firstLine="210"/>
        <w:rPr>
          <w:u w:val="thick"/>
        </w:rPr>
      </w:pPr>
      <w:r>
        <w:rPr>
          <w:rFonts w:ascii="ＭＳ 明朝" w:hAnsi="ＭＳ 明朝" w:hint="eastAsia"/>
        </w:rPr>
        <w:t>新エネルギー推</w:t>
      </w:r>
      <w:r w:rsidRPr="009D22DA">
        <w:rPr>
          <w:rFonts w:ascii="ＭＳ 明朝" w:hAnsi="ＭＳ 明朝" w:hint="eastAsia"/>
        </w:rPr>
        <w:t>進</w:t>
      </w:r>
      <w:r w:rsidR="006831DF" w:rsidRPr="009D22DA">
        <w:rPr>
          <w:rFonts w:ascii="ＭＳ 明朝" w:hAnsi="ＭＳ 明朝" w:hint="eastAsia"/>
        </w:rPr>
        <w:t>課</w:t>
      </w:r>
      <w:r w:rsidR="002D3721" w:rsidRPr="009D22DA">
        <w:rPr>
          <w:rFonts w:ascii="ＭＳ 明朝" w:hAnsi="ＭＳ 明朝" w:hint="eastAsia"/>
        </w:rPr>
        <w:t>へ</w:t>
      </w:r>
      <w:r w:rsidR="006831DF" w:rsidRPr="009D22DA">
        <w:rPr>
          <w:rFonts w:ascii="ＭＳ 明朝" w:hAnsi="ＭＳ 明朝" w:hint="eastAsia"/>
        </w:rPr>
        <w:t>照会</w:t>
      </w:r>
    </w:p>
    <w:p w:rsidR="001227CE" w:rsidRDefault="001227CE" w:rsidP="001227CE">
      <w:pPr>
        <w:ind w:leftChars="135" w:left="4063" w:hangingChars="600" w:hanging="3780"/>
        <w:rPr>
          <w:kern w:val="0"/>
          <w:u w:val="thick"/>
        </w:rPr>
      </w:pPr>
      <w:r w:rsidRPr="001227CE">
        <w:rPr>
          <w:rFonts w:hint="eastAsia"/>
          <w:spacing w:val="210"/>
          <w:kern w:val="0"/>
          <w:u w:val="thick"/>
          <w:fitText w:val="840" w:id="584202497"/>
        </w:rPr>
        <w:t>考</w:t>
      </w:r>
      <w:r w:rsidRPr="001227CE">
        <w:rPr>
          <w:rFonts w:hint="eastAsia"/>
          <w:kern w:val="0"/>
          <w:u w:val="thick"/>
          <w:fitText w:val="840" w:id="584202497"/>
        </w:rPr>
        <w:t>察</w:t>
      </w:r>
    </w:p>
    <w:p w:rsidR="001227CE" w:rsidRPr="00D5107F" w:rsidRDefault="001227CE" w:rsidP="001227CE">
      <w:pPr>
        <w:ind w:leftChars="202" w:left="424" w:firstLineChars="100" w:firstLine="210"/>
        <w:rPr>
          <w:rFonts w:ascii="ＭＳ 明朝" w:hAnsi="ＭＳ 明朝"/>
        </w:rPr>
      </w:pPr>
      <w:r>
        <w:rPr>
          <w:rFonts w:hint="eastAsia"/>
        </w:rPr>
        <w:t>こどもエコクラブの登録数</w:t>
      </w:r>
      <w:r>
        <w:rPr>
          <w:rFonts w:ascii="ＭＳ 明朝" w:hAnsi="ＭＳ 明朝" w:hint="eastAsia"/>
        </w:rPr>
        <w:t>は</w:t>
      </w:r>
      <w:r>
        <w:rPr>
          <w:rFonts w:hint="eastAsia"/>
        </w:rPr>
        <w:t>平</w:t>
      </w:r>
      <w:r w:rsidRPr="00385E77">
        <w:rPr>
          <w:rFonts w:ascii="ＭＳ 明朝" w:hAnsi="ＭＳ 明朝" w:hint="eastAsia"/>
        </w:rPr>
        <w:t>成</w:t>
      </w:r>
      <w:r>
        <w:rPr>
          <w:rFonts w:ascii="ＭＳ 明朝" w:hAnsi="ＭＳ 明朝" w:hint="eastAsia"/>
        </w:rPr>
        <w:t>16</w:t>
      </w:r>
      <w:r w:rsidRPr="00385E77">
        <w:rPr>
          <w:rFonts w:ascii="ＭＳ 明朝" w:hAnsi="ＭＳ 明朝" w:hint="eastAsia"/>
        </w:rPr>
        <w:t>年</w:t>
      </w:r>
      <w:r>
        <w:rPr>
          <w:rFonts w:hint="eastAsia"/>
        </w:rPr>
        <w:t>度に減少した後、平成</w:t>
      </w:r>
      <w:r w:rsidRPr="00465DB0">
        <w:rPr>
          <w:rFonts w:ascii="ＭＳ 明朝" w:hAnsi="ＭＳ 明朝" w:hint="eastAsia"/>
        </w:rPr>
        <w:t>18年</w:t>
      </w:r>
      <w:r>
        <w:rPr>
          <w:rFonts w:hint="eastAsia"/>
        </w:rPr>
        <w:t>度にかけて増加したが、平</w:t>
      </w:r>
      <w:r w:rsidRPr="00465DB0">
        <w:rPr>
          <w:rFonts w:ascii="ＭＳ 明朝" w:hAnsi="ＭＳ 明朝" w:hint="eastAsia"/>
        </w:rPr>
        <w:t>成19年度以</w:t>
      </w:r>
      <w:r>
        <w:rPr>
          <w:rFonts w:hint="eastAsia"/>
        </w:rPr>
        <w:t>降減少している。</w:t>
      </w:r>
      <w:r w:rsidRPr="00D5107F">
        <w:rPr>
          <w:rFonts w:ascii="ＭＳ 明朝" w:hAnsi="ＭＳ 明朝" w:hint="eastAsia"/>
        </w:rPr>
        <w:t>平成14年度から平成24</w:t>
      </w:r>
      <w:r>
        <w:rPr>
          <w:rFonts w:ascii="ＭＳ 明朝" w:hAnsi="ＭＳ 明朝" w:hint="eastAsia"/>
        </w:rPr>
        <w:t>年度にかけて</w:t>
      </w:r>
      <w:r w:rsidRPr="00D5107F">
        <w:rPr>
          <w:rFonts w:ascii="ＭＳ 明朝" w:hAnsi="ＭＳ 明朝" w:hint="eastAsia"/>
        </w:rPr>
        <w:t>は</w:t>
      </w:r>
      <w:r>
        <w:rPr>
          <w:rFonts w:ascii="ＭＳ 明朝" w:hAnsi="ＭＳ 明朝" w:hint="eastAsia"/>
        </w:rPr>
        <w:t>１クラブ減少</w:t>
      </w:r>
      <w:r w:rsidRPr="00D5107F">
        <w:rPr>
          <w:rFonts w:ascii="ＭＳ 明朝" w:hAnsi="ＭＳ 明朝" w:hint="eastAsia"/>
        </w:rPr>
        <w:t>した。</w:t>
      </w:r>
    </w:p>
    <w:p w:rsidR="00D67380" w:rsidRDefault="00D67380" w:rsidP="002769C7">
      <w:pPr>
        <w:ind w:leftChars="135" w:left="283"/>
        <w:rPr>
          <w:noProof/>
        </w:rPr>
      </w:pPr>
    </w:p>
    <w:p w:rsidR="000245B8" w:rsidRPr="00EB3815" w:rsidRDefault="000245B8" w:rsidP="002769C7">
      <w:pPr>
        <w:ind w:leftChars="135" w:left="283"/>
      </w:pPr>
      <w:r>
        <w:rPr>
          <w:noProof/>
        </w:rPr>
        <w:drawing>
          <wp:inline distT="0" distB="0" distL="0" distR="0">
            <wp:extent cx="5052060" cy="2712720"/>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p w:rsidR="00664BE4" w:rsidRDefault="00664BE4" w:rsidP="002769C7">
      <w:pPr>
        <w:widowControl/>
        <w:ind w:leftChars="135" w:left="283"/>
        <w:jc w:val="left"/>
      </w:pPr>
    </w:p>
    <w:sectPr w:rsidR="00664BE4" w:rsidSect="00804DE5">
      <w:footerReference w:type="default" r:id="rId130"/>
      <w:pgSz w:w="11906" w:h="16838"/>
      <w:pgMar w:top="1985" w:right="1701" w:bottom="1701" w:left="1701" w:header="851" w:footer="453"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451" w:rsidRDefault="00700451" w:rsidP="00217927">
      <w:r>
        <w:separator/>
      </w:r>
    </w:p>
  </w:endnote>
  <w:endnote w:type="continuationSeparator" w:id="0">
    <w:p w:rsidR="00700451" w:rsidRDefault="00700451" w:rsidP="00217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451" w:rsidRDefault="00700451">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760410"/>
      <w:docPartObj>
        <w:docPartGallery w:val="Page Numbers (Bottom of Page)"/>
        <w:docPartUnique/>
      </w:docPartObj>
    </w:sdtPr>
    <w:sdtEndPr/>
    <w:sdtContent>
      <w:p w:rsidR="00700451" w:rsidRDefault="00700451">
        <w:pPr>
          <w:pStyle w:val="ae"/>
          <w:jc w:val="center"/>
        </w:pPr>
        <w:r>
          <w:fldChar w:fldCharType="begin"/>
        </w:r>
        <w:r>
          <w:instrText>PAGE   \* MERGEFORMAT</w:instrText>
        </w:r>
        <w:r>
          <w:fldChar w:fldCharType="separate"/>
        </w:r>
        <w:r w:rsidR="00275C0F" w:rsidRPr="00275C0F">
          <w:rPr>
            <w:noProof/>
            <w:lang w:val="ja-JP"/>
          </w:rPr>
          <w:t>84</w:t>
        </w:r>
        <w:r>
          <w:rPr>
            <w:noProof/>
            <w:lang w:val="ja-JP"/>
          </w:rPr>
          <w:fldChar w:fldCharType="end"/>
        </w:r>
      </w:p>
    </w:sdtContent>
  </w:sdt>
  <w:p w:rsidR="00700451" w:rsidRDefault="0070045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451" w:rsidRDefault="00700451" w:rsidP="00217927">
      <w:r>
        <w:separator/>
      </w:r>
    </w:p>
  </w:footnote>
  <w:footnote w:type="continuationSeparator" w:id="0">
    <w:p w:rsidR="00700451" w:rsidRDefault="00700451" w:rsidP="002179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83969">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64BE4"/>
    <w:rsid w:val="0001356F"/>
    <w:rsid w:val="00020F95"/>
    <w:rsid w:val="000245B8"/>
    <w:rsid w:val="00040C54"/>
    <w:rsid w:val="00062B2C"/>
    <w:rsid w:val="00064BFF"/>
    <w:rsid w:val="000675FA"/>
    <w:rsid w:val="00071FBF"/>
    <w:rsid w:val="000720E7"/>
    <w:rsid w:val="00084E0C"/>
    <w:rsid w:val="000B0D75"/>
    <w:rsid w:val="000B1EC8"/>
    <w:rsid w:val="000B784F"/>
    <w:rsid w:val="000D0259"/>
    <w:rsid w:val="000E3DFF"/>
    <w:rsid w:val="001106A8"/>
    <w:rsid w:val="00116B76"/>
    <w:rsid w:val="001227CE"/>
    <w:rsid w:val="00124021"/>
    <w:rsid w:val="001248CE"/>
    <w:rsid w:val="00126D2C"/>
    <w:rsid w:val="001440FC"/>
    <w:rsid w:val="00144EB9"/>
    <w:rsid w:val="0014529B"/>
    <w:rsid w:val="001516D4"/>
    <w:rsid w:val="00153135"/>
    <w:rsid w:val="0016222C"/>
    <w:rsid w:val="00172B4E"/>
    <w:rsid w:val="001866E3"/>
    <w:rsid w:val="00193FC4"/>
    <w:rsid w:val="00196FF7"/>
    <w:rsid w:val="001A025A"/>
    <w:rsid w:val="001B1215"/>
    <w:rsid w:val="001C68E3"/>
    <w:rsid w:val="001D11BE"/>
    <w:rsid w:val="001E1CF8"/>
    <w:rsid w:val="001F2BEE"/>
    <w:rsid w:val="00200551"/>
    <w:rsid w:val="00202228"/>
    <w:rsid w:val="00214910"/>
    <w:rsid w:val="002150B3"/>
    <w:rsid w:val="002159D3"/>
    <w:rsid w:val="00217927"/>
    <w:rsid w:val="002205C0"/>
    <w:rsid w:val="0022528E"/>
    <w:rsid w:val="00240505"/>
    <w:rsid w:val="002406A8"/>
    <w:rsid w:val="0024471A"/>
    <w:rsid w:val="00273F67"/>
    <w:rsid w:val="00275C0F"/>
    <w:rsid w:val="002769C7"/>
    <w:rsid w:val="00280BD6"/>
    <w:rsid w:val="00287A39"/>
    <w:rsid w:val="00294C33"/>
    <w:rsid w:val="00294D21"/>
    <w:rsid w:val="002A1473"/>
    <w:rsid w:val="002B0BB8"/>
    <w:rsid w:val="002B26B6"/>
    <w:rsid w:val="002B2A35"/>
    <w:rsid w:val="002B605F"/>
    <w:rsid w:val="002D3721"/>
    <w:rsid w:val="002E7072"/>
    <w:rsid w:val="003015F6"/>
    <w:rsid w:val="00301BEA"/>
    <w:rsid w:val="003056FD"/>
    <w:rsid w:val="00305953"/>
    <w:rsid w:val="0031089B"/>
    <w:rsid w:val="0031732B"/>
    <w:rsid w:val="003339F5"/>
    <w:rsid w:val="003359E6"/>
    <w:rsid w:val="003373A2"/>
    <w:rsid w:val="00343DAC"/>
    <w:rsid w:val="00346B42"/>
    <w:rsid w:val="003507BB"/>
    <w:rsid w:val="0035692C"/>
    <w:rsid w:val="003633A7"/>
    <w:rsid w:val="00363702"/>
    <w:rsid w:val="00370465"/>
    <w:rsid w:val="00390755"/>
    <w:rsid w:val="00393C9A"/>
    <w:rsid w:val="003A0596"/>
    <w:rsid w:val="003A3EE2"/>
    <w:rsid w:val="003B41A7"/>
    <w:rsid w:val="003C3AC9"/>
    <w:rsid w:val="003D0F60"/>
    <w:rsid w:val="003D53DA"/>
    <w:rsid w:val="003E097E"/>
    <w:rsid w:val="003E22C4"/>
    <w:rsid w:val="003E7DCC"/>
    <w:rsid w:val="003F3D1D"/>
    <w:rsid w:val="004054DA"/>
    <w:rsid w:val="00417595"/>
    <w:rsid w:val="00426912"/>
    <w:rsid w:val="00444B3A"/>
    <w:rsid w:val="00451607"/>
    <w:rsid w:val="00452744"/>
    <w:rsid w:val="00452C01"/>
    <w:rsid w:val="004703A8"/>
    <w:rsid w:val="00474B7F"/>
    <w:rsid w:val="00482233"/>
    <w:rsid w:val="0048553E"/>
    <w:rsid w:val="00494218"/>
    <w:rsid w:val="004C1C82"/>
    <w:rsid w:val="004C42DA"/>
    <w:rsid w:val="004E3AD0"/>
    <w:rsid w:val="004F06D0"/>
    <w:rsid w:val="004F2E7A"/>
    <w:rsid w:val="005024A8"/>
    <w:rsid w:val="005029CD"/>
    <w:rsid w:val="0051309E"/>
    <w:rsid w:val="00517CE5"/>
    <w:rsid w:val="00525F20"/>
    <w:rsid w:val="00526B79"/>
    <w:rsid w:val="00527446"/>
    <w:rsid w:val="0053685A"/>
    <w:rsid w:val="005414EB"/>
    <w:rsid w:val="00570144"/>
    <w:rsid w:val="005717A1"/>
    <w:rsid w:val="00584D60"/>
    <w:rsid w:val="00585F71"/>
    <w:rsid w:val="00597297"/>
    <w:rsid w:val="00597556"/>
    <w:rsid w:val="005A5C3C"/>
    <w:rsid w:val="005B221F"/>
    <w:rsid w:val="005B22B5"/>
    <w:rsid w:val="005B72B1"/>
    <w:rsid w:val="005C05C8"/>
    <w:rsid w:val="005E0A11"/>
    <w:rsid w:val="005E22A8"/>
    <w:rsid w:val="005F7724"/>
    <w:rsid w:val="0064465B"/>
    <w:rsid w:val="00646BA9"/>
    <w:rsid w:val="00655778"/>
    <w:rsid w:val="00657273"/>
    <w:rsid w:val="006629BE"/>
    <w:rsid w:val="00663714"/>
    <w:rsid w:val="00664BE4"/>
    <w:rsid w:val="006653D8"/>
    <w:rsid w:val="006708EA"/>
    <w:rsid w:val="006831DF"/>
    <w:rsid w:val="006844D3"/>
    <w:rsid w:val="0068551C"/>
    <w:rsid w:val="00687628"/>
    <w:rsid w:val="00694B6E"/>
    <w:rsid w:val="006B0A37"/>
    <w:rsid w:val="006B14F9"/>
    <w:rsid w:val="006B36EC"/>
    <w:rsid w:val="006B3786"/>
    <w:rsid w:val="006B4381"/>
    <w:rsid w:val="006C433D"/>
    <w:rsid w:val="006C5FA0"/>
    <w:rsid w:val="006D7734"/>
    <w:rsid w:val="006D787C"/>
    <w:rsid w:val="006E24A7"/>
    <w:rsid w:val="00700451"/>
    <w:rsid w:val="00710890"/>
    <w:rsid w:val="00711728"/>
    <w:rsid w:val="00721BCC"/>
    <w:rsid w:val="00723D00"/>
    <w:rsid w:val="00727F09"/>
    <w:rsid w:val="00730659"/>
    <w:rsid w:val="007410B0"/>
    <w:rsid w:val="007432A8"/>
    <w:rsid w:val="00745CB8"/>
    <w:rsid w:val="00747EA0"/>
    <w:rsid w:val="00755C4F"/>
    <w:rsid w:val="00761848"/>
    <w:rsid w:val="0077036C"/>
    <w:rsid w:val="00770D03"/>
    <w:rsid w:val="007720E7"/>
    <w:rsid w:val="00772E69"/>
    <w:rsid w:val="00781CB3"/>
    <w:rsid w:val="00783DCC"/>
    <w:rsid w:val="00790325"/>
    <w:rsid w:val="0079797F"/>
    <w:rsid w:val="007B027B"/>
    <w:rsid w:val="007B7DB2"/>
    <w:rsid w:val="007C3B52"/>
    <w:rsid w:val="007D2890"/>
    <w:rsid w:val="007D5366"/>
    <w:rsid w:val="007E0FF0"/>
    <w:rsid w:val="007E2C24"/>
    <w:rsid w:val="007F75CE"/>
    <w:rsid w:val="00804DE5"/>
    <w:rsid w:val="00810AB9"/>
    <w:rsid w:val="008146FC"/>
    <w:rsid w:val="00824902"/>
    <w:rsid w:val="00826D9A"/>
    <w:rsid w:val="008649D2"/>
    <w:rsid w:val="00871EAA"/>
    <w:rsid w:val="0087430F"/>
    <w:rsid w:val="00874E8F"/>
    <w:rsid w:val="00875068"/>
    <w:rsid w:val="00875976"/>
    <w:rsid w:val="00883B90"/>
    <w:rsid w:val="00896E0E"/>
    <w:rsid w:val="008A2412"/>
    <w:rsid w:val="008A69E6"/>
    <w:rsid w:val="008C4B99"/>
    <w:rsid w:val="008C5BB1"/>
    <w:rsid w:val="008D2407"/>
    <w:rsid w:val="008D4DA7"/>
    <w:rsid w:val="0091371B"/>
    <w:rsid w:val="00914008"/>
    <w:rsid w:val="00914CE1"/>
    <w:rsid w:val="009151B6"/>
    <w:rsid w:val="00917C55"/>
    <w:rsid w:val="00920178"/>
    <w:rsid w:val="0092603B"/>
    <w:rsid w:val="00937509"/>
    <w:rsid w:val="00972CB1"/>
    <w:rsid w:val="00977473"/>
    <w:rsid w:val="009826C7"/>
    <w:rsid w:val="00983039"/>
    <w:rsid w:val="00990790"/>
    <w:rsid w:val="00993F3C"/>
    <w:rsid w:val="009A23A3"/>
    <w:rsid w:val="009A77DB"/>
    <w:rsid w:val="009C114A"/>
    <w:rsid w:val="009C3266"/>
    <w:rsid w:val="009C7B28"/>
    <w:rsid w:val="009D22DA"/>
    <w:rsid w:val="009F3DE8"/>
    <w:rsid w:val="009F6302"/>
    <w:rsid w:val="00A02087"/>
    <w:rsid w:val="00A037A1"/>
    <w:rsid w:val="00A255C3"/>
    <w:rsid w:val="00A268F2"/>
    <w:rsid w:val="00A45F4F"/>
    <w:rsid w:val="00A460FD"/>
    <w:rsid w:val="00A47B37"/>
    <w:rsid w:val="00A60CEA"/>
    <w:rsid w:val="00A64DED"/>
    <w:rsid w:val="00A657EF"/>
    <w:rsid w:val="00A712C3"/>
    <w:rsid w:val="00AA7521"/>
    <w:rsid w:val="00AC082E"/>
    <w:rsid w:val="00AC6E62"/>
    <w:rsid w:val="00AD7E18"/>
    <w:rsid w:val="00AE3D12"/>
    <w:rsid w:val="00AF6781"/>
    <w:rsid w:val="00B17F64"/>
    <w:rsid w:val="00B30543"/>
    <w:rsid w:val="00B3484B"/>
    <w:rsid w:val="00B46427"/>
    <w:rsid w:val="00B5162C"/>
    <w:rsid w:val="00B54302"/>
    <w:rsid w:val="00B54B80"/>
    <w:rsid w:val="00B630E8"/>
    <w:rsid w:val="00B71A73"/>
    <w:rsid w:val="00B861DE"/>
    <w:rsid w:val="00B91357"/>
    <w:rsid w:val="00B928C9"/>
    <w:rsid w:val="00BA2212"/>
    <w:rsid w:val="00BA2BF9"/>
    <w:rsid w:val="00BA43B6"/>
    <w:rsid w:val="00BA6917"/>
    <w:rsid w:val="00BD4890"/>
    <w:rsid w:val="00BE7500"/>
    <w:rsid w:val="00C01918"/>
    <w:rsid w:val="00C06EC9"/>
    <w:rsid w:val="00C110C7"/>
    <w:rsid w:val="00C2185F"/>
    <w:rsid w:val="00C24E26"/>
    <w:rsid w:val="00C26A0C"/>
    <w:rsid w:val="00C32A8E"/>
    <w:rsid w:val="00C428CB"/>
    <w:rsid w:val="00C44A04"/>
    <w:rsid w:val="00C44EFD"/>
    <w:rsid w:val="00C45E72"/>
    <w:rsid w:val="00C47212"/>
    <w:rsid w:val="00C53A9A"/>
    <w:rsid w:val="00C65167"/>
    <w:rsid w:val="00C73CFC"/>
    <w:rsid w:val="00C74B33"/>
    <w:rsid w:val="00C77875"/>
    <w:rsid w:val="00CB7F68"/>
    <w:rsid w:val="00CC4CE3"/>
    <w:rsid w:val="00CD54D2"/>
    <w:rsid w:val="00CD6603"/>
    <w:rsid w:val="00D04109"/>
    <w:rsid w:val="00D2101A"/>
    <w:rsid w:val="00D219FE"/>
    <w:rsid w:val="00D379DD"/>
    <w:rsid w:val="00D4012A"/>
    <w:rsid w:val="00D513FC"/>
    <w:rsid w:val="00D5236D"/>
    <w:rsid w:val="00D55DEC"/>
    <w:rsid w:val="00D634D9"/>
    <w:rsid w:val="00D66CF2"/>
    <w:rsid w:val="00D67380"/>
    <w:rsid w:val="00D95D7E"/>
    <w:rsid w:val="00DB2D18"/>
    <w:rsid w:val="00DB6269"/>
    <w:rsid w:val="00DC0164"/>
    <w:rsid w:val="00DD4FC7"/>
    <w:rsid w:val="00DF0B03"/>
    <w:rsid w:val="00E05C63"/>
    <w:rsid w:val="00E12F53"/>
    <w:rsid w:val="00E21693"/>
    <w:rsid w:val="00E216D1"/>
    <w:rsid w:val="00E52722"/>
    <w:rsid w:val="00E66778"/>
    <w:rsid w:val="00E87183"/>
    <w:rsid w:val="00EA6CBF"/>
    <w:rsid w:val="00EB2928"/>
    <w:rsid w:val="00EB3815"/>
    <w:rsid w:val="00EB5601"/>
    <w:rsid w:val="00EC20A4"/>
    <w:rsid w:val="00EC4039"/>
    <w:rsid w:val="00EC5EC6"/>
    <w:rsid w:val="00ED11F9"/>
    <w:rsid w:val="00ED1275"/>
    <w:rsid w:val="00ED27E0"/>
    <w:rsid w:val="00ED4586"/>
    <w:rsid w:val="00ED4792"/>
    <w:rsid w:val="00EE365F"/>
    <w:rsid w:val="00EF2F92"/>
    <w:rsid w:val="00EF5AA0"/>
    <w:rsid w:val="00F15F60"/>
    <w:rsid w:val="00F36D58"/>
    <w:rsid w:val="00F4115D"/>
    <w:rsid w:val="00F45335"/>
    <w:rsid w:val="00F46099"/>
    <w:rsid w:val="00F460C5"/>
    <w:rsid w:val="00F53265"/>
    <w:rsid w:val="00F56B51"/>
    <w:rsid w:val="00F8507A"/>
    <w:rsid w:val="00F856A7"/>
    <w:rsid w:val="00F86898"/>
    <w:rsid w:val="00F912DB"/>
    <w:rsid w:val="00F97DED"/>
    <w:rsid w:val="00FA6BE4"/>
    <w:rsid w:val="00FB7DF2"/>
    <w:rsid w:val="00FD066A"/>
    <w:rsid w:val="00FD2C4E"/>
    <w:rsid w:val="00FE2A08"/>
    <w:rsid w:val="00FE2EB7"/>
    <w:rsid w:val="00FE46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BF"/>
    <w:pPr>
      <w:widowControl w:val="0"/>
      <w:jc w:val="both"/>
    </w:pPr>
    <w:rPr>
      <w:rFonts w:cs="Century"/>
      <w:kern w:val="2"/>
      <w:sz w:val="21"/>
      <w:szCs w:val="21"/>
    </w:rPr>
  </w:style>
  <w:style w:type="paragraph" w:styleId="1">
    <w:name w:val="heading 1"/>
    <w:basedOn w:val="a"/>
    <w:next w:val="a"/>
    <w:link w:val="10"/>
    <w:qFormat/>
    <w:locked/>
    <w:rsid w:val="00871EAA"/>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871EAA"/>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locked/>
    <w:rsid w:val="007E2C2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EA6CBF"/>
    <w:rPr>
      <w:b/>
      <w:bCs/>
    </w:rPr>
  </w:style>
  <w:style w:type="paragraph" w:styleId="a4">
    <w:name w:val="List Paragraph"/>
    <w:basedOn w:val="a"/>
    <w:uiPriority w:val="99"/>
    <w:qFormat/>
    <w:rsid w:val="00EA6CBF"/>
    <w:pPr>
      <w:ind w:leftChars="400" w:left="840"/>
    </w:pPr>
  </w:style>
  <w:style w:type="paragraph" w:styleId="a5">
    <w:name w:val="Date"/>
    <w:basedOn w:val="a"/>
    <w:next w:val="a"/>
    <w:link w:val="a6"/>
    <w:uiPriority w:val="99"/>
    <w:semiHidden/>
    <w:unhideWhenUsed/>
    <w:rsid w:val="00664BE4"/>
  </w:style>
  <w:style w:type="character" w:customStyle="1" w:styleId="a6">
    <w:name w:val="日付 (文字)"/>
    <w:basedOn w:val="a0"/>
    <w:link w:val="a5"/>
    <w:uiPriority w:val="99"/>
    <w:semiHidden/>
    <w:rsid w:val="00664BE4"/>
    <w:rPr>
      <w:rFonts w:cs="Century"/>
      <w:kern w:val="2"/>
      <w:sz w:val="21"/>
      <w:szCs w:val="21"/>
    </w:rPr>
  </w:style>
  <w:style w:type="character" w:customStyle="1" w:styleId="10">
    <w:name w:val="見出し 1 (文字)"/>
    <w:basedOn w:val="a0"/>
    <w:link w:val="1"/>
    <w:rsid w:val="00871EAA"/>
    <w:rPr>
      <w:rFonts w:asciiTheme="majorHAnsi" w:eastAsiaTheme="majorEastAsia" w:hAnsiTheme="majorHAnsi" w:cstheme="majorBidi"/>
      <w:kern w:val="2"/>
      <w:sz w:val="24"/>
      <w:szCs w:val="24"/>
    </w:rPr>
  </w:style>
  <w:style w:type="character" w:customStyle="1" w:styleId="20">
    <w:name w:val="見出し 2 (文字)"/>
    <w:basedOn w:val="a0"/>
    <w:link w:val="2"/>
    <w:rsid w:val="00871EAA"/>
    <w:rPr>
      <w:rFonts w:asciiTheme="majorHAnsi" w:eastAsiaTheme="majorEastAsia" w:hAnsiTheme="majorHAnsi" w:cstheme="majorBidi"/>
      <w:kern w:val="2"/>
      <w:sz w:val="21"/>
      <w:szCs w:val="21"/>
    </w:rPr>
  </w:style>
  <w:style w:type="paragraph" w:styleId="a7">
    <w:name w:val="TOC Heading"/>
    <w:basedOn w:val="1"/>
    <w:next w:val="a"/>
    <w:uiPriority w:val="39"/>
    <w:semiHidden/>
    <w:unhideWhenUsed/>
    <w:qFormat/>
    <w:rsid w:val="00EB3815"/>
    <w:pPr>
      <w:keepLines/>
      <w:widowControl/>
      <w:spacing w:before="480" w:line="276" w:lineRule="auto"/>
      <w:jc w:val="left"/>
      <w:outlineLvl w:val="9"/>
    </w:pPr>
    <w:rPr>
      <w:b/>
      <w:bCs/>
      <w:color w:val="365F91" w:themeColor="accent1" w:themeShade="BF"/>
      <w:kern w:val="0"/>
      <w:sz w:val="28"/>
      <w:szCs w:val="28"/>
    </w:rPr>
  </w:style>
  <w:style w:type="paragraph" w:styleId="a8">
    <w:name w:val="Balloon Text"/>
    <w:basedOn w:val="a"/>
    <w:link w:val="a9"/>
    <w:uiPriority w:val="99"/>
    <w:semiHidden/>
    <w:unhideWhenUsed/>
    <w:rsid w:val="00EB381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B3815"/>
    <w:rPr>
      <w:rFonts w:asciiTheme="majorHAnsi" w:eastAsiaTheme="majorEastAsia" w:hAnsiTheme="majorHAnsi" w:cstheme="majorBidi"/>
      <w:kern w:val="2"/>
      <w:sz w:val="18"/>
      <w:szCs w:val="18"/>
    </w:rPr>
  </w:style>
  <w:style w:type="paragraph" w:styleId="11">
    <w:name w:val="toc 1"/>
    <w:basedOn w:val="a"/>
    <w:next w:val="a"/>
    <w:autoRedefine/>
    <w:uiPriority w:val="39"/>
    <w:unhideWhenUsed/>
    <w:rsid w:val="00EB3815"/>
  </w:style>
  <w:style w:type="paragraph" w:styleId="21">
    <w:name w:val="toc 2"/>
    <w:basedOn w:val="a"/>
    <w:next w:val="a"/>
    <w:autoRedefine/>
    <w:uiPriority w:val="39"/>
    <w:unhideWhenUsed/>
    <w:rsid w:val="00D04109"/>
    <w:pPr>
      <w:tabs>
        <w:tab w:val="right" w:leader="dot" w:pos="9060"/>
      </w:tabs>
      <w:ind w:leftChars="100" w:left="840" w:hangingChars="300" w:hanging="630"/>
    </w:pPr>
  </w:style>
  <w:style w:type="character" w:styleId="aa">
    <w:name w:val="Hyperlink"/>
    <w:basedOn w:val="a0"/>
    <w:uiPriority w:val="99"/>
    <w:unhideWhenUsed/>
    <w:rsid w:val="00EB3815"/>
    <w:rPr>
      <w:color w:val="0000FF" w:themeColor="hyperlink"/>
      <w:u w:val="single"/>
    </w:rPr>
  </w:style>
  <w:style w:type="table" w:styleId="ab">
    <w:name w:val="Table Grid"/>
    <w:basedOn w:val="a1"/>
    <w:uiPriority w:val="59"/>
    <w:rsid w:val="00CB7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見出し 3 (文字)"/>
    <w:basedOn w:val="a0"/>
    <w:link w:val="3"/>
    <w:semiHidden/>
    <w:rsid w:val="007E2C24"/>
    <w:rPr>
      <w:rFonts w:asciiTheme="majorHAnsi" w:eastAsiaTheme="majorEastAsia" w:hAnsiTheme="majorHAnsi" w:cstheme="majorBidi"/>
      <w:kern w:val="2"/>
      <w:sz w:val="21"/>
      <w:szCs w:val="21"/>
    </w:rPr>
  </w:style>
  <w:style w:type="paragraph" w:styleId="31">
    <w:name w:val="toc 3"/>
    <w:basedOn w:val="a"/>
    <w:next w:val="a"/>
    <w:autoRedefine/>
    <w:uiPriority w:val="39"/>
    <w:unhideWhenUsed/>
    <w:rsid w:val="007E2C24"/>
    <w:pPr>
      <w:ind w:leftChars="200" w:left="420"/>
    </w:pPr>
  </w:style>
  <w:style w:type="paragraph" w:styleId="ac">
    <w:name w:val="header"/>
    <w:basedOn w:val="a"/>
    <w:link w:val="ad"/>
    <w:uiPriority w:val="99"/>
    <w:unhideWhenUsed/>
    <w:rsid w:val="00217927"/>
    <w:pPr>
      <w:tabs>
        <w:tab w:val="center" w:pos="4252"/>
        <w:tab w:val="right" w:pos="8504"/>
      </w:tabs>
      <w:snapToGrid w:val="0"/>
    </w:pPr>
  </w:style>
  <w:style w:type="character" w:customStyle="1" w:styleId="ad">
    <w:name w:val="ヘッダー (文字)"/>
    <w:basedOn w:val="a0"/>
    <w:link w:val="ac"/>
    <w:uiPriority w:val="99"/>
    <w:rsid w:val="00217927"/>
    <w:rPr>
      <w:rFonts w:cs="Century"/>
      <w:kern w:val="2"/>
      <w:sz w:val="21"/>
      <w:szCs w:val="21"/>
    </w:rPr>
  </w:style>
  <w:style w:type="paragraph" w:styleId="ae">
    <w:name w:val="footer"/>
    <w:basedOn w:val="a"/>
    <w:link w:val="af"/>
    <w:uiPriority w:val="99"/>
    <w:unhideWhenUsed/>
    <w:rsid w:val="00217927"/>
    <w:pPr>
      <w:tabs>
        <w:tab w:val="center" w:pos="4252"/>
        <w:tab w:val="right" w:pos="8504"/>
      </w:tabs>
      <w:snapToGrid w:val="0"/>
    </w:pPr>
  </w:style>
  <w:style w:type="character" w:customStyle="1" w:styleId="af">
    <w:name w:val="フッター (文字)"/>
    <w:basedOn w:val="a0"/>
    <w:link w:val="ae"/>
    <w:uiPriority w:val="99"/>
    <w:rsid w:val="00217927"/>
    <w:rPr>
      <w:rFonts w:cs="Century"/>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image" Target="media/image118.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B8A6D5-29A4-4C03-809B-9BE9A47E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88</Pages>
  <Words>3759</Words>
  <Characters>21431</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Dell</Company>
  <LinksUpToDate>false</LinksUpToDate>
  <CharactersWithSpaces>25140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徳能　薫</dc:creator>
  <cp:lastModifiedBy>PCHN033</cp:lastModifiedBy>
  <cp:revision>6</cp:revision>
  <cp:lastPrinted>2014-03-20T05:59:00Z</cp:lastPrinted>
  <dcterms:created xsi:type="dcterms:W3CDTF">2014-03-18T00:39:00Z</dcterms:created>
  <dcterms:modified xsi:type="dcterms:W3CDTF">2014-03-20T06:00:00Z</dcterms:modified>
</cp:coreProperties>
</file>