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rPr>
      </w:pPr>
      <w:r>
        <w:rPr>
          <w:rFonts w:hint="eastAsia"/>
          <w:sz w:val="24"/>
        </w:rPr>
        <w:t>令和５年度肥料等高騰緊急対策設備投資支援事業費補助金交付要綱</w:t>
      </w:r>
    </w:p>
    <w:p>
      <w:pPr>
        <w:pStyle w:val="0"/>
        <w:jc w:val="center"/>
        <w:rPr>
          <w:rFonts w:hint="eastAsia"/>
        </w:rPr>
      </w:pPr>
    </w:p>
    <w:p>
      <w:pPr>
        <w:pStyle w:val="0"/>
        <w:rPr>
          <w:rFonts w:hint="eastAsia"/>
        </w:rPr>
      </w:pPr>
      <w:r>
        <w:rPr>
          <w:rFonts w:hint="eastAsia"/>
        </w:rPr>
        <w:t>（趣旨）</w:t>
      </w:r>
    </w:p>
    <w:p>
      <w:pPr>
        <w:pStyle w:val="0"/>
        <w:ind w:left="210" w:hanging="210" w:hangingChars="100"/>
        <w:rPr>
          <w:rFonts w:hint="eastAsia"/>
        </w:rPr>
      </w:pPr>
      <w:r>
        <w:rPr>
          <w:rFonts w:hint="eastAsia"/>
        </w:rPr>
        <w:t>第１条　この要綱は、高知県補助金等交付規則（昭和</w:t>
      </w:r>
      <w:r>
        <w:rPr>
          <w:rFonts w:hint="eastAsia"/>
        </w:rPr>
        <w:t xml:space="preserve"> 43 </w:t>
      </w:r>
      <w:r>
        <w:rPr>
          <w:rFonts w:hint="eastAsia"/>
        </w:rPr>
        <w:t>年高知県規則第７号）第</w:t>
      </w:r>
      <w:r>
        <w:rPr>
          <w:rFonts w:hint="eastAsia"/>
        </w:rPr>
        <w:t xml:space="preserve"> 24</w:t>
      </w:r>
      <w:r>
        <w:rPr>
          <w:rFonts w:hint="eastAsia"/>
        </w:rPr>
        <w:t>条の規定に基づき、令和５年度肥料等高騰緊急対策設備投資支援事業費補助金（以下「補助金」という。）の交付に関し必要な事項を定めるものとする。</w:t>
      </w:r>
    </w:p>
    <w:p>
      <w:pPr>
        <w:pStyle w:val="0"/>
        <w:rPr>
          <w:rFonts w:hint="eastAsia"/>
        </w:rPr>
      </w:pPr>
    </w:p>
    <w:p>
      <w:pPr>
        <w:pStyle w:val="0"/>
        <w:rPr>
          <w:rFonts w:hint="eastAsia"/>
        </w:rPr>
      </w:pPr>
      <w:r>
        <w:rPr>
          <w:rFonts w:hint="eastAsia"/>
        </w:rPr>
        <w:t>（補助目的）</w:t>
      </w:r>
    </w:p>
    <w:p>
      <w:pPr>
        <w:pStyle w:val="0"/>
        <w:ind w:left="210" w:hanging="210" w:hangingChars="100"/>
        <w:rPr>
          <w:rFonts w:hint="eastAsia"/>
        </w:rPr>
      </w:pPr>
      <w:r>
        <w:rPr>
          <w:rFonts w:hint="eastAsia"/>
        </w:rPr>
        <w:t>第２条　県は、世界情勢を背景とした物価・エネルギー価格高騰の影響を受け、厳しい状況下にある農業経営に対して、こうした影響を受けにくい経営構造への転換を図るため、農業者等（以下「補助事業者」という。）が行うヒートポンプの省エネ効果の向上並びに化学肥料の使用量低減に向けた国内資源由来肥料の利用促進及び適正施肥の励行等を行うために必要な設備や機器を導入する事業（以下「補助事業」という。）に要する経費に対し、予算の範囲内で補助金を交付する。</w:t>
      </w:r>
    </w:p>
    <w:p>
      <w:pPr>
        <w:pStyle w:val="0"/>
        <w:rPr>
          <w:rFonts w:hint="eastAsia"/>
        </w:rPr>
      </w:pPr>
    </w:p>
    <w:p>
      <w:pPr>
        <w:pStyle w:val="0"/>
        <w:rPr>
          <w:rFonts w:hint="eastAsia"/>
        </w:rPr>
      </w:pPr>
      <w:r>
        <w:rPr>
          <w:rFonts w:hint="eastAsia"/>
        </w:rPr>
        <w:t>（補助事業者、補助対象経費、補助率等）</w:t>
      </w:r>
    </w:p>
    <w:p>
      <w:pPr>
        <w:pStyle w:val="0"/>
        <w:ind w:left="210" w:hanging="210" w:hangingChars="100"/>
        <w:rPr>
          <w:rFonts w:hint="eastAsia"/>
        </w:rPr>
      </w:pPr>
      <w:r>
        <w:rPr>
          <w:rFonts w:hint="eastAsia"/>
        </w:rPr>
        <w:t>第３条　補助事業に係る補助事業者、補助対象経費、補助率及び補助要件は、別表に定めるとおりとする。</w:t>
      </w:r>
    </w:p>
    <w:p>
      <w:pPr>
        <w:pStyle w:val="0"/>
        <w:ind w:left="210" w:hanging="210" w:hangingChars="100"/>
        <w:rPr>
          <w:rFonts w:hint="eastAsia"/>
        </w:rPr>
      </w:pPr>
      <w:r>
        <w:rPr>
          <w:rFonts w:hint="eastAsia"/>
        </w:rPr>
        <w:t>２　補助対象経費に補助率を乗じて得た補助金の額に</w:t>
      </w:r>
      <w:r>
        <w:rPr>
          <w:rFonts w:hint="eastAsia"/>
        </w:rPr>
        <w:t xml:space="preserve"> 1,000 </w:t>
      </w:r>
      <w:r>
        <w:rPr>
          <w:rFonts w:hint="eastAsia"/>
        </w:rPr>
        <w:t>円未満の端数が生じた場合は、これを切り捨てるものとする。</w:t>
      </w:r>
    </w:p>
    <w:p>
      <w:pPr>
        <w:pStyle w:val="0"/>
        <w:rPr>
          <w:rFonts w:hint="eastAsia"/>
        </w:rPr>
      </w:pPr>
    </w:p>
    <w:p>
      <w:pPr>
        <w:pStyle w:val="0"/>
        <w:rPr>
          <w:rFonts w:hint="eastAsia"/>
        </w:rPr>
      </w:pPr>
      <w:r>
        <w:rPr>
          <w:rFonts w:hint="eastAsia"/>
        </w:rPr>
        <w:t>（補助金の交付の申請）</w:t>
      </w:r>
    </w:p>
    <w:p>
      <w:pPr>
        <w:pStyle w:val="0"/>
        <w:ind w:left="210" w:hanging="210" w:hangingChars="100"/>
        <w:rPr>
          <w:rFonts w:hint="eastAsia"/>
        </w:rPr>
      </w:pPr>
      <w:r>
        <w:rPr>
          <w:rFonts w:hint="eastAsia"/>
        </w:rPr>
        <w:t>第４条　補助事業者は、補助金の交付を受けようとするときは、別記第１号様式による補助金計画承認申請書兼交付申請書を知事に提出しなければならない。</w:t>
      </w:r>
    </w:p>
    <w:p>
      <w:pPr>
        <w:pStyle w:val="0"/>
        <w:ind w:left="210" w:hanging="210" w:hangingChars="100"/>
        <w:rPr>
          <w:rFonts w:hint="eastAsia"/>
        </w:rPr>
      </w:pPr>
      <w:r>
        <w:rPr>
          <w:rFonts w:hint="eastAsia"/>
        </w:rPr>
        <w:t>２　補助事業者は、補助金の交付を申請するに当たって、当該補助金に関する消費税仕入控除税額等（補助対象経費に含まれる消費税及び地方消費税相当額のうち、消費税法（昭和</w:t>
      </w:r>
      <w:r>
        <w:rPr>
          <w:rFonts w:hint="eastAsia"/>
        </w:rPr>
        <w:t xml:space="preserve"> 63 </w:t>
      </w:r>
      <w:r>
        <w:rPr>
          <w:rFonts w:hint="eastAsia"/>
        </w:rPr>
        <w:t>年法律第</w:t>
      </w:r>
      <w:r>
        <w:rPr>
          <w:rFonts w:hint="eastAsia"/>
        </w:rPr>
        <w:t xml:space="preserve"> 108 </w:t>
      </w:r>
      <w:r>
        <w:rPr>
          <w:rFonts w:hint="eastAsia"/>
        </w:rPr>
        <w:t>号）の規定により仕入れに係る消費税額として控除することができる部分の金額及び当該金額に地方税法（昭和</w:t>
      </w:r>
      <w:r>
        <w:rPr>
          <w:rFonts w:hint="eastAsia"/>
        </w:rPr>
        <w:t xml:space="preserve"> 25 </w:t>
      </w:r>
      <w:r>
        <w:rPr>
          <w:rFonts w:hint="eastAsia"/>
        </w:rPr>
        <w:t>年法律第</w:t>
      </w:r>
      <w:r>
        <w:rPr>
          <w:rFonts w:hint="eastAsia"/>
        </w:rPr>
        <w:t xml:space="preserve"> 226 </w:t>
      </w:r>
      <w:r>
        <w:rPr>
          <w:rFonts w:hint="eastAsia"/>
        </w:rPr>
        <w:t>号）に規定する地方消費税の税率を乗じて得た金額をいう。以下同じ。）がある場合は、これを減額して申請しなければならない。ただし、申請時において当該補助金に関する消費税仕入控除税額等が明らかでない場合は、この限りでない。</w:t>
      </w:r>
    </w:p>
    <w:p>
      <w:pPr>
        <w:pStyle w:val="0"/>
        <w:ind w:left="210" w:hanging="210" w:hangingChars="100"/>
        <w:rPr>
          <w:rFonts w:hint="eastAsia"/>
        </w:rPr>
      </w:pPr>
      <w:r>
        <w:rPr>
          <w:rFonts w:hint="eastAsia"/>
        </w:rPr>
        <w:t>３　補助事業者が補助金交付申請書を提出するときは、県税及び県に対する税外未収金債務の滞納がない旨を証する納税証明書及び誓約書兼同意書（別紙５）を添付しなければならない。なお、納税証明書に代わり、県税完納情報の提供に係る同意書（別紙６）及び本人確認書類の写しをもって代えることができるものとする。</w:t>
      </w:r>
    </w:p>
    <w:p>
      <w:pPr>
        <w:pStyle w:val="0"/>
        <w:ind w:left="210" w:hanging="210" w:hangingChars="100"/>
        <w:rPr>
          <w:rFonts w:hint="eastAsia"/>
        </w:rPr>
      </w:pPr>
      <w:r>
        <w:rPr>
          <w:rFonts w:hint="eastAsia"/>
        </w:rPr>
        <w:t>４　前項の納税証明書は、県税の納税義務がない場合は、県税納税証明書に代えて、その旨の申立書（別紙７）を添付しなければならない。</w:t>
      </w:r>
    </w:p>
    <w:p>
      <w:pPr>
        <w:pStyle w:val="0"/>
        <w:rPr>
          <w:rFonts w:hint="eastAsia"/>
        </w:rPr>
      </w:pPr>
      <w:r>
        <w:rPr>
          <w:rFonts w:hint="eastAsia"/>
        </w:rPr>
        <w:t>（補助金の交付の決定）</w:t>
      </w:r>
    </w:p>
    <w:p>
      <w:pPr>
        <w:pStyle w:val="0"/>
        <w:ind w:left="210" w:hanging="210" w:hangingChars="100"/>
        <w:rPr>
          <w:rFonts w:hint="eastAsia"/>
        </w:rPr>
      </w:pPr>
      <w:r>
        <w:rPr>
          <w:rFonts w:hint="eastAsia"/>
        </w:rPr>
        <w:t>第５条　知事は、前条第１項の規定による申請が適当であると認めたときは、補助金の交付の決定をし、当該補助事業者に通知するものとする。ただし、当該申請をした者が次の各号のいずれかに該当すると認めるときを除く。</w:t>
      </w:r>
    </w:p>
    <w:p>
      <w:pPr>
        <w:pStyle w:val="0"/>
        <w:ind w:left="420" w:leftChars="100" w:hanging="210" w:hangingChars="100"/>
        <w:rPr>
          <w:rFonts w:hint="eastAsia"/>
        </w:rPr>
      </w:pPr>
      <w:r>
        <w:rPr>
          <w:rFonts w:hint="eastAsia"/>
        </w:rPr>
        <w:t>(</w:t>
      </w:r>
      <w:r>
        <w:rPr>
          <w:rFonts w:hint="eastAsia"/>
        </w:rPr>
        <w:t>１</w:t>
      </w:r>
      <w:r>
        <w:rPr>
          <w:rFonts w:hint="eastAsia"/>
        </w:rPr>
        <w:t>)</w:t>
      </w:r>
      <w:r>
        <w:rPr>
          <w:rFonts w:hint="eastAsia"/>
        </w:rPr>
        <w:t>　暴力団（高知県暴力団排除条例（平成</w:t>
      </w:r>
      <w:r>
        <w:rPr>
          <w:rFonts w:hint="eastAsia"/>
        </w:rPr>
        <w:t xml:space="preserve">22 </w:t>
      </w:r>
      <w:r>
        <w:rPr>
          <w:rFonts w:hint="eastAsia"/>
        </w:rPr>
        <w:t>年高知県条例第</w:t>
      </w:r>
      <w:r>
        <w:rPr>
          <w:rFonts w:hint="eastAsia"/>
        </w:rPr>
        <w:t xml:space="preserve">36 </w:t>
      </w:r>
      <w:r>
        <w:rPr>
          <w:rFonts w:hint="eastAsia"/>
        </w:rPr>
        <w:t>号。以下この条において「暴排条例」という。）第２条第１号に規定する暴力団をいう。以下この条において同じ。）又は暴力団員等（同条第３号に規定する暴力団員等をいう。以下この条において同じ。）であるとき。</w:t>
      </w:r>
    </w:p>
    <w:p>
      <w:pPr>
        <w:pStyle w:val="0"/>
        <w:ind w:firstLine="210" w:firstLineChars="100"/>
        <w:rPr>
          <w:rFonts w:hint="eastAsia"/>
        </w:rPr>
      </w:pPr>
      <w:r>
        <w:rPr>
          <w:rFonts w:hint="eastAsia"/>
        </w:rPr>
        <w:t>(</w:t>
      </w:r>
      <w:r>
        <w:rPr>
          <w:rFonts w:hint="eastAsia"/>
        </w:rPr>
        <w:t>２</w:t>
      </w:r>
      <w:r>
        <w:rPr>
          <w:rFonts w:hint="eastAsia"/>
        </w:rPr>
        <w:t>)</w:t>
      </w:r>
      <w:r>
        <w:rPr>
          <w:rFonts w:hint="eastAsia"/>
        </w:rPr>
        <w:t>　暴排条例第</w:t>
      </w:r>
      <w:r>
        <w:rPr>
          <w:rFonts w:hint="eastAsia"/>
        </w:rPr>
        <w:t>18</w:t>
      </w:r>
      <w:r>
        <w:rPr>
          <w:rFonts w:hint="eastAsia"/>
        </w:rPr>
        <w:t>条又は第</w:t>
      </w:r>
      <w:r>
        <w:rPr>
          <w:rFonts w:hint="eastAsia"/>
        </w:rPr>
        <w:t>19</w:t>
      </w:r>
      <w:r>
        <w:rPr>
          <w:rFonts w:hint="eastAsia"/>
        </w:rPr>
        <w:t>条の規定に違反した事実があるとき。</w:t>
      </w:r>
    </w:p>
    <w:p>
      <w:pPr>
        <w:pStyle w:val="0"/>
        <w:ind w:left="420" w:leftChars="100" w:hanging="210" w:hangingChars="100"/>
        <w:rPr>
          <w:rFonts w:hint="eastAsia"/>
        </w:rPr>
      </w:pPr>
      <w:r>
        <w:rPr>
          <w:rFonts w:hint="eastAsia"/>
        </w:rPr>
        <w:t>(</w:t>
      </w:r>
      <w:r>
        <w:rPr>
          <w:rFonts w:hint="eastAsia"/>
        </w:rPr>
        <w:t>３</w:t>
      </w:r>
      <w:r>
        <w:rPr>
          <w:rFonts w:hint="eastAsia"/>
        </w:rPr>
        <w:t>)</w:t>
      </w:r>
      <w:r>
        <w:rPr>
          <w:rFonts w:hint="eastAsia"/>
        </w:rPr>
        <w:t>　その役員（業務を執行する社員、取締役、執行役又はこれらに準ずる者をいい、相談役、顧問その他いかなる名称を有する者であるかを問わず、法人に対し業務を執行する社員、取締役、執行役又はこれに準ずる者と同等以上の支配力を有するものと認められる者を含み、法人以外の団体にあっては、代表者、理事その他これらと同等の責任を有する者をいう。以下この条において同じ。）が暴力団員等であるとき。</w:t>
      </w:r>
    </w:p>
    <w:p>
      <w:pPr>
        <w:pStyle w:val="0"/>
        <w:ind w:firstLine="210" w:firstLineChars="100"/>
        <w:rPr>
          <w:rFonts w:hint="eastAsia"/>
        </w:rPr>
      </w:pPr>
      <w:r>
        <w:rPr>
          <w:rFonts w:hint="eastAsia"/>
        </w:rPr>
        <w:t>(</w:t>
      </w:r>
      <w:r>
        <w:rPr>
          <w:rFonts w:hint="eastAsia"/>
        </w:rPr>
        <w:t>４</w:t>
      </w:r>
      <w:r>
        <w:rPr>
          <w:rFonts w:hint="eastAsia"/>
        </w:rPr>
        <w:t>)</w:t>
      </w:r>
      <w:r>
        <w:rPr>
          <w:rFonts w:hint="eastAsia"/>
        </w:rPr>
        <w:t>　暴力団員等がその事業活動を支配しているとき。</w:t>
      </w:r>
    </w:p>
    <w:p>
      <w:pPr>
        <w:pStyle w:val="0"/>
        <w:ind w:firstLine="210" w:firstLineChars="100"/>
        <w:rPr>
          <w:rFonts w:hint="eastAsia"/>
        </w:rPr>
      </w:pPr>
      <w:r>
        <w:rPr>
          <w:rFonts w:hint="eastAsia"/>
        </w:rPr>
        <w:t>(</w:t>
      </w:r>
      <w:r>
        <w:rPr>
          <w:rFonts w:hint="eastAsia"/>
        </w:rPr>
        <w:t>５</w:t>
      </w:r>
      <w:r>
        <w:rPr>
          <w:rFonts w:hint="eastAsia"/>
        </w:rPr>
        <w:t>)</w:t>
      </w:r>
      <w:r>
        <w:rPr>
          <w:rFonts w:hint="eastAsia"/>
        </w:rPr>
        <w:t>　暴力団員等をその業務に従事させ、又はその業務の補助者として使用しているとき。</w:t>
      </w:r>
    </w:p>
    <w:p>
      <w:pPr>
        <w:pStyle w:val="0"/>
        <w:ind w:firstLine="210" w:firstLineChars="100"/>
        <w:rPr>
          <w:rFonts w:hint="eastAsia"/>
        </w:rPr>
      </w:pPr>
      <w:r>
        <w:rPr>
          <w:rFonts w:hint="eastAsia"/>
        </w:rPr>
        <w:t>(</w:t>
      </w:r>
      <w:r>
        <w:rPr>
          <w:rFonts w:hint="eastAsia"/>
        </w:rPr>
        <w:t>６</w:t>
      </w:r>
      <w:r>
        <w:rPr>
          <w:rFonts w:hint="eastAsia"/>
        </w:rPr>
        <w:t>)</w:t>
      </w:r>
      <w:r>
        <w:rPr>
          <w:rFonts w:hint="eastAsia"/>
        </w:rPr>
        <w:t>　暴力団又は暴力団員等がその経営又は運営に実質的に関与しているとき。</w:t>
      </w:r>
    </w:p>
    <w:p>
      <w:pPr>
        <w:pStyle w:val="0"/>
        <w:ind w:left="420" w:leftChars="100" w:hanging="210" w:hangingChars="100"/>
        <w:rPr>
          <w:rFonts w:hint="eastAsia"/>
        </w:rPr>
      </w:pPr>
      <w:r>
        <w:rPr>
          <w:rFonts w:hint="eastAsia"/>
        </w:rPr>
        <w:t>(</w:t>
      </w:r>
      <w:r>
        <w:rPr>
          <w:rFonts w:hint="eastAsia"/>
        </w:rPr>
        <w:t>７</w:t>
      </w:r>
      <w:r>
        <w:rPr>
          <w:rFonts w:hint="eastAsia"/>
        </w:rPr>
        <w:t>)</w:t>
      </w:r>
      <w:r>
        <w:rPr>
          <w:rFonts w:hint="eastAsia"/>
        </w:rPr>
        <w:t>　いかなる名義をもってするかを問わず、暴力団又は暴力団員等に対して、金銭、物品その他財産上の利益を与え、又は便宜を供与する等直接的又は積極的に暴力団の維持又は運営に協力し、又は関与したとき。</w:t>
      </w:r>
    </w:p>
    <w:p>
      <w:pPr>
        <w:pStyle w:val="0"/>
        <w:ind w:left="420" w:leftChars="100" w:hanging="210" w:hangingChars="100"/>
        <w:rPr>
          <w:rFonts w:hint="eastAsia"/>
        </w:rPr>
      </w:pPr>
      <w:r>
        <w:rPr>
          <w:rFonts w:hint="eastAsia"/>
        </w:rPr>
        <w:t>(</w:t>
      </w:r>
      <w:r>
        <w:rPr>
          <w:rFonts w:hint="eastAsia"/>
        </w:rPr>
        <w:t>８</w:t>
      </w:r>
      <w:r>
        <w:rPr>
          <w:rFonts w:hint="eastAsia"/>
        </w:rPr>
        <w:t>)</w:t>
      </w:r>
      <w:r>
        <w:rPr>
          <w:rFonts w:hint="eastAsia"/>
        </w:rPr>
        <w:t>　業務に関し、暴力団又は暴力団員等が経営又は運営に実質的に関与していると認められる者であることを知りながら、これを利用したとき。</w:t>
      </w:r>
    </w:p>
    <w:p>
      <w:pPr>
        <w:pStyle w:val="0"/>
        <w:ind w:left="420" w:leftChars="100" w:hanging="210" w:hangingChars="100"/>
        <w:rPr>
          <w:rFonts w:hint="eastAsia"/>
        </w:rPr>
      </w:pPr>
      <w:r>
        <w:rPr>
          <w:rFonts w:hint="eastAsia"/>
        </w:rPr>
        <w:t>(</w:t>
      </w:r>
      <w:r>
        <w:rPr>
          <w:rFonts w:hint="eastAsia"/>
        </w:rPr>
        <w:t>９</w:t>
      </w:r>
      <w:r>
        <w:rPr>
          <w:rFonts w:hint="eastAsia"/>
        </w:rPr>
        <w:t>)</w:t>
      </w:r>
      <w:r>
        <w:rPr>
          <w:rFonts w:hint="eastAsia"/>
        </w:rPr>
        <w:t>　その役員が、自己、その属する法人その他の団体若しくは第三者の利益を図り、又は第三者に損害を加えることを目的として、暴力団又は暴力団員等を利用したとき。</w:t>
      </w:r>
    </w:p>
    <w:p>
      <w:pPr>
        <w:pStyle w:val="0"/>
        <w:ind w:left="420" w:leftChars="100" w:hanging="210" w:hangingChars="100"/>
        <w:rPr>
          <w:rFonts w:hint="eastAsia"/>
        </w:rPr>
      </w:pPr>
      <w:r>
        <w:rPr>
          <w:rFonts w:hint="eastAsia"/>
        </w:rPr>
        <w:t>(10)</w:t>
      </w:r>
      <w:r>
        <w:rPr>
          <w:rFonts w:hint="eastAsia"/>
        </w:rPr>
        <w:t>　その役員が暴力団又は暴力団員等と社会的に非難されるべき関係を有しているとき。</w:t>
      </w:r>
    </w:p>
    <w:p>
      <w:pPr>
        <w:pStyle w:val="0"/>
        <w:rPr>
          <w:rFonts w:hint="eastAsia"/>
        </w:rPr>
      </w:pPr>
    </w:p>
    <w:p>
      <w:pPr>
        <w:pStyle w:val="0"/>
        <w:rPr>
          <w:rFonts w:hint="eastAsia"/>
        </w:rPr>
      </w:pPr>
      <w:r>
        <w:rPr>
          <w:rFonts w:hint="eastAsia"/>
        </w:rPr>
        <w:t>（補助の条件）</w:t>
      </w:r>
    </w:p>
    <w:p>
      <w:pPr>
        <w:pStyle w:val="0"/>
        <w:ind w:left="210" w:hanging="210" w:hangingChars="100"/>
        <w:rPr>
          <w:rFonts w:hint="eastAsia"/>
        </w:rPr>
      </w:pPr>
      <w:r>
        <w:rPr>
          <w:rFonts w:hint="eastAsia"/>
        </w:rPr>
        <w:t>第６条　補助事業者は、補助金の交付の目的を達成するため、次に掲げる事項を遵守しなければならない。</w:t>
      </w:r>
    </w:p>
    <w:p>
      <w:pPr>
        <w:pStyle w:val="0"/>
        <w:ind w:left="420" w:leftChars="100" w:hanging="210" w:hangingChars="100"/>
        <w:rPr>
          <w:rFonts w:hint="eastAsia"/>
        </w:rPr>
      </w:pPr>
      <w:r>
        <w:rPr>
          <w:rFonts w:hint="eastAsia"/>
        </w:rPr>
        <w:t>(</w:t>
      </w:r>
      <w:r>
        <w:rPr>
          <w:rFonts w:hint="eastAsia"/>
        </w:rPr>
        <w:t>１</w:t>
      </w:r>
      <w:r>
        <w:rPr>
          <w:rFonts w:hint="eastAsia"/>
        </w:rPr>
        <w:t>)</w:t>
      </w:r>
      <w:r>
        <w:rPr>
          <w:rFonts w:hint="eastAsia"/>
        </w:rPr>
        <w:t>　補助金に係る収入及び支出を明らかにした帳簿を備え、かつ、当該収入及び支出についての証拠書類を補助事業の終了の翌年度から起算して５年間保管すること。</w:t>
      </w:r>
    </w:p>
    <w:p>
      <w:pPr>
        <w:pStyle w:val="0"/>
        <w:ind w:left="420" w:leftChars="100" w:hanging="210" w:hangingChars="100"/>
        <w:rPr>
          <w:rFonts w:hint="eastAsia"/>
        </w:rPr>
      </w:pPr>
      <w:r>
        <w:rPr>
          <w:rFonts w:hint="eastAsia"/>
        </w:rPr>
        <w:t>(</w:t>
      </w:r>
      <w:r>
        <w:rPr>
          <w:rFonts w:hint="eastAsia"/>
        </w:rPr>
        <w:t>２</w:t>
      </w:r>
      <w:r>
        <w:rPr>
          <w:rFonts w:hint="eastAsia"/>
        </w:rPr>
        <w:t>)</w:t>
      </w:r>
      <w:r>
        <w:rPr>
          <w:rFonts w:hint="eastAsia"/>
        </w:rPr>
        <w:t>　補助事業を中止し、又は廃止する場合は、別記第２号様式により、知事の承認を受けなければならないこと。</w:t>
      </w:r>
    </w:p>
    <w:p>
      <w:pPr>
        <w:pStyle w:val="0"/>
        <w:ind w:left="420" w:leftChars="100" w:hanging="210" w:hangingChars="100"/>
        <w:rPr>
          <w:rFonts w:hint="eastAsia"/>
        </w:rPr>
      </w:pPr>
      <w:r>
        <w:rPr>
          <w:rFonts w:hint="eastAsia"/>
        </w:rPr>
        <w:t>(</w:t>
      </w:r>
      <w:r>
        <w:rPr>
          <w:rFonts w:hint="eastAsia"/>
        </w:rPr>
        <w:t>３</w:t>
      </w:r>
      <w:r>
        <w:rPr>
          <w:rFonts w:hint="eastAsia"/>
        </w:rPr>
        <w:t>)</w:t>
      </w:r>
      <w:r>
        <w:rPr>
          <w:rFonts w:hint="eastAsia"/>
        </w:rPr>
        <w:t>　補助事業が予定の期間に完了しない場合又は補助事業の遂行が困難となった場合は、速やかに知事に報告し、その指示を受けなければならないこと。</w:t>
      </w:r>
    </w:p>
    <w:p>
      <w:pPr>
        <w:pStyle w:val="0"/>
        <w:ind w:left="420" w:leftChars="100" w:hanging="210" w:hangingChars="100"/>
        <w:rPr>
          <w:rFonts w:hint="eastAsia"/>
        </w:rPr>
      </w:pPr>
      <w:r>
        <w:rPr>
          <w:rFonts w:hint="eastAsia"/>
        </w:rPr>
        <w:t>(</w:t>
      </w:r>
      <w:r>
        <w:rPr>
          <w:rFonts w:hint="eastAsia"/>
        </w:rPr>
        <w:t>４</w:t>
      </w:r>
      <w:r>
        <w:rPr>
          <w:rFonts w:hint="eastAsia"/>
        </w:rPr>
        <w:t>)</w:t>
      </w:r>
      <w:r>
        <w:rPr>
          <w:rFonts w:hint="eastAsia"/>
        </w:rPr>
        <w:t>　補助事業により取得し、又は効用の増加した財産については、補助事業の完了後においても善良な管理者の注意をもって適正に管理するとともに、補助金の交付の目的に沿ってその効率的な運用を図らなければならないこと。</w:t>
      </w:r>
    </w:p>
    <w:p>
      <w:pPr>
        <w:pStyle w:val="0"/>
        <w:ind w:left="420" w:leftChars="100" w:hanging="210" w:hangingChars="100"/>
        <w:rPr>
          <w:rFonts w:hint="eastAsia"/>
        </w:rPr>
      </w:pPr>
      <w:r>
        <w:rPr>
          <w:rFonts w:hint="eastAsia"/>
        </w:rPr>
        <w:t>(</w:t>
      </w:r>
      <w:r>
        <w:rPr>
          <w:rFonts w:hint="eastAsia"/>
        </w:rPr>
        <w:t>５</w:t>
      </w:r>
      <w:r>
        <w:rPr>
          <w:rFonts w:hint="eastAsia"/>
        </w:rPr>
        <w:t>)</w:t>
      </w:r>
      <w:r>
        <w:rPr>
          <w:rFonts w:hint="eastAsia"/>
        </w:rPr>
        <w:t>　補助事業により取得した財産の設備及び施設で処分制限期間を経過していないものは、別記第３号様式による財産管理台帳及びその他の関係書類を保管すること。</w:t>
      </w:r>
    </w:p>
    <w:p>
      <w:pPr>
        <w:pStyle w:val="0"/>
        <w:ind w:left="420" w:leftChars="100" w:hanging="210" w:hangingChars="100"/>
        <w:rPr>
          <w:rFonts w:hint="eastAsia"/>
        </w:rPr>
      </w:pPr>
      <w:r>
        <w:rPr>
          <w:rFonts w:hint="eastAsia"/>
        </w:rPr>
        <w:t>(</w:t>
      </w:r>
      <w:r>
        <w:rPr>
          <w:rFonts w:hint="eastAsia"/>
        </w:rPr>
        <w:t>６</w:t>
      </w:r>
      <w:r>
        <w:rPr>
          <w:rFonts w:hint="eastAsia"/>
        </w:rPr>
        <w:t>)</w:t>
      </w:r>
      <w:r>
        <w:rPr>
          <w:rFonts w:hint="eastAsia"/>
        </w:rPr>
        <w:t>　補助事業により取得し、又は効用の増加した単価</w:t>
      </w:r>
      <w:r>
        <w:rPr>
          <w:rFonts w:hint="eastAsia"/>
        </w:rPr>
        <w:t xml:space="preserve"> 50 </w:t>
      </w:r>
      <w:r>
        <w:rPr>
          <w:rFonts w:hint="eastAsia"/>
        </w:rPr>
        <w:t>万円以上のものについては、減価償却資産の耐用年数等に関する省令（昭和</w:t>
      </w:r>
      <w:r>
        <w:rPr>
          <w:rFonts w:hint="eastAsia"/>
        </w:rPr>
        <w:t xml:space="preserve"> 40 </w:t>
      </w:r>
      <w:r>
        <w:rPr>
          <w:rFonts w:hint="eastAsia"/>
        </w:rPr>
        <w:t>年大蔵省令第</w:t>
      </w:r>
      <w:r>
        <w:rPr>
          <w:rFonts w:hint="eastAsia"/>
        </w:rPr>
        <w:t xml:space="preserve"> 15 </w:t>
      </w:r>
      <w:r>
        <w:rPr>
          <w:rFonts w:hint="eastAsia"/>
        </w:rPr>
        <w:t>号）に規定する耐用年数に相当する期間内において、補助金の交付の目的に反して使用し、譲渡し、交換し、廃棄し、貸し付け、又は担保に供する場合は、事前に知事の承認を受けなければならないこと。</w:t>
      </w:r>
    </w:p>
    <w:p>
      <w:pPr>
        <w:pStyle w:val="0"/>
        <w:ind w:left="420" w:leftChars="100" w:hanging="210" w:hangingChars="100"/>
        <w:rPr>
          <w:rFonts w:hint="eastAsia"/>
        </w:rPr>
      </w:pPr>
      <w:r>
        <w:rPr>
          <w:rFonts w:hint="eastAsia"/>
        </w:rPr>
        <w:t>(</w:t>
      </w:r>
      <w:r>
        <w:rPr>
          <w:rFonts w:hint="eastAsia"/>
        </w:rPr>
        <w:t>７</w:t>
      </w:r>
      <w:r>
        <w:rPr>
          <w:rFonts w:hint="eastAsia"/>
        </w:rPr>
        <w:t>)</w:t>
      </w:r>
      <w:r>
        <w:rPr>
          <w:rFonts w:hint="eastAsia"/>
        </w:rPr>
        <w:t>　知事は、取得財産等を補助金の交付の目的に反して使用し、譲渡し、交換し、貸し付け、担保に供し、又は廃棄することを承認しようとするときは、その交付した補助金の全部又は一部に相当する金額を県に納付すべきことを命ずることができること。</w:t>
      </w:r>
    </w:p>
    <w:p>
      <w:pPr>
        <w:pStyle w:val="0"/>
        <w:ind w:left="420" w:leftChars="100" w:hanging="210" w:hangingChars="100"/>
        <w:rPr>
          <w:rFonts w:hint="eastAsia"/>
        </w:rPr>
      </w:pPr>
      <w:r>
        <w:rPr>
          <w:rFonts w:hint="eastAsia"/>
        </w:rPr>
        <w:t>(</w:t>
      </w:r>
      <w:r>
        <w:rPr>
          <w:rFonts w:hint="eastAsia"/>
        </w:rPr>
        <w:t>８</w:t>
      </w:r>
      <w:r>
        <w:rPr>
          <w:rFonts w:hint="eastAsia"/>
        </w:rPr>
        <w:t>)</w:t>
      </w:r>
      <w:r>
        <w:rPr>
          <w:rFonts w:hint="eastAsia"/>
        </w:rPr>
        <w:t>　知事が事業成果を求めた場合、速やかに対応すること。</w:t>
      </w:r>
    </w:p>
    <w:p>
      <w:pPr>
        <w:pStyle w:val="0"/>
        <w:ind w:left="420" w:leftChars="100" w:hanging="210" w:hangingChars="100"/>
        <w:rPr>
          <w:rFonts w:hint="eastAsia"/>
        </w:rPr>
      </w:pPr>
      <w:r>
        <w:rPr>
          <w:rFonts w:hint="eastAsia"/>
        </w:rPr>
        <w:t>(</w:t>
      </w:r>
      <w:r>
        <w:rPr>
          <w:rFonts w:hint="eastAsia"/>
        </w:rPr>
        <w:t>９</w:t>
      </w:r>
      <w:r>
        <w:rPr>
          <w:rFonts w:hint="eastAsia"/>
        </w:rPr>
        <w:t>)</w:t>
      </w:r>
      <w:r>
        <w:rPr>
          <w:rFonts w:hint="eastAsia"/>
        </w:rPr>
        <w:t>　補助事業の実施に当たっては、前条ただし書各号に掲げるいずれかに該当すると認められるものを契約の相手方としない等の暴力団等の排除に係る県の取扱いに準じて行わなければならないこと。</w:t>
      </w:r>
    </w:p>
    <w:p>
      <w:pPr>
        <w:pStyle w:val="0"/>
        <w:ind w:left="420" w:leftChars="100" w:hanging="210" w:hangingChars="100"/>
        <w:rPr>
          <w:rFonts w:hint="eastAsia"/>
        </w:rPr>
      </w:pPr>
      <w:r>
        <w:rPr>
          <w:rFonts w:hint="eastAsia"/>
        </w:rPr>
        <w:t>(10)</w:t>
      </w:r>
      <w:r>
        <w:rPr>
          <w:rFonts w:hint="eastAsia"/>
        </w:rPr>
        <w:t>　補助事業者においては、県税の全税目で滞納がないこと。ただし、県税の納税義務がない場合は、申立書を提出すること。</w:t>
      </w:r>
    </w:p>
    <w:p>
      <w:pPr>
        <w:pStyle w:val="0"/>
        <w:rPr>
          <w:rFonts w:hint="eastAsia"/>
        </w:rPr>
      </w:pPr>
    </w:p>
    <w:p>
      <w:pPr>
        <w:pStyle w:val="0"/>
        <w:rPr>
          <w:rFonts w:hint="eastAsia"/>
        </w:rPr>
      </w:pPr>
      <w:r>
        <w:rPr>
          <w:rFonts w:hint="eastAsia"/>
        </w:rPr>
        <w:t>（補助事業の変更）</w:t>
      </w:r>
    </w:p>
    <w:p>
      <w:pPr>
        <w:pStyle w:val="0"/>
        <w:ind w:left="210" w:hanging="210" w:hangingChars="100"/>
        <w:rPr>
          <w:rFonts w:hint="eastAsia"/>
        </w:rPr>
      </w:pPr>
      <w:r>
        <w:rPr>
          <w:rFonts w:hint="eastAsia"/>
        </w:rPr>
        <w:t>第７条　補助事業者は、補助金の交付の決定を受けた補助事業について、交付決定額の増額又は</w:t>
      </w:r>
      <w:r>
        <w:rPr>
          <w:rFonts w:hint="eastAsia"/>
        </w:rPr>
        <w:t xml:space="preserve"> 20 </w:t>
      </w:r>
      <w:r>
        <w:rPr>
          <w:rFonts w:hint="eastAsia"/>
        </w:rPr>
        <w:t>パーセントを超える減額が生じた場合は、事前に別記第４号様式による補助金変更承認申請書を知事に提出し、その承認を受けなければならない。</w:t>
      </w:r>
    </w:p>
    <w:p>
      <w:pPr>
        <w:pStyle w:val="0"/>
        <w:ind w:left="210" w:hanging="210" w:hangingChars="100"/>
        <w:rPr>
          <w:rFonts w:hint="eastAsia"/>
        </w:rPr>
      </w:pPr>
      <w:r>
        <w:rPr>
          <w:rFonts w:hint="eastAsia"/>
        </w:rPr>
        <w:t>２　補助事業者は、前項に定める場合のほか、補助事業に係る経費の減額に伴う変更をしようとするときは、同項の規定に準じて知事の承認を受けることができる。</w:t>
      </w:r>
    </w:p>
    <w:p>
      <w:pPr>
        <w:pStyle w:val="0"/>
        <w:rPr>
          <w:rFonts w:hint="eastAsia"/>
        </w:rPr>
      </w:pPr>
    </w:p>
    <w:p>
      <w:pPr>
        <w:pStyle w:val="0"/>
        <w:rPr>
          <w:rFonts w:hint="eastAsia"/>
        </w:rPr>
      </w:pPr>
      <w:r>
        <w:rPr>
          <w:rFonts w:hint="eastAsia"/>
        </w:rPr>
        <w:t>（補助事業の実績報告等）</w:t>
      </w:r>
    </w:p>
    <w:p>
      <w:pPr>
        <w:pStyle w:val="0"/>
        <w:ind w:left="210" w:hanging="210" w:hangingChars="100"/>
        <w:rPr>
          <w:rFonts w:hint="eastAsia"/>
        </w:rPr>
      </w:pPr>
      <w:r>
        <w:rPr>
          <w:rFonts w:hint="eastAsia"/>
        </w:rPr>
        <w:t>第８条　補助事業者は、補助事業が完了したときは別記第５号様式による補助金実績報告を補助事業の完了の日若しくは当該補助事業の廃止の承認を受けた日から起算して</w:t>
      </w:r>
      <w:r>
        <w:rPr>
          <w:rFonts w:hint="eastAsia"/>
        </w:rPr>
        <w:t xml:space="preserve"> 30 </w:t>
      </w:r>
      <w:r>
        <w:rPr>
          <w:rFonts w:hint="eastAsia"/>
        </w:rPr>
        <w:t>日を経過した日又は当該年度の２月</w:t>
      </w:r>
      <w:r>
        <w:rPr>
          <w:rFonts w:hint="eastAsia"/>
        </w:rPr>
        <w:t xml:space="preserve"> 10 </w:t>
      </w:r>
      <w:r>
        <w:rPr>
          <w:rFonts w:hint="eastAsia"/>
        </w:rPr>
        <w:t>日のいずれか早い日までに知事に提出しなければならない。</w:t>
      </w:r>
    </w:p>
    <w:p>
      <w:pPr>
        <w:pStyle w:val="0"/>
        <w:ind w:left="210" w:hanging="210" w:hangingChars="100"/>
        <w:rPr>
          <w:rFonts w:hint="eastAsia"/>
        </w:rPr>
      </w:pPr>
      <w:r>
        <w:rPr>
          <w:rFonts w:hint="eastAsia"/>
        </w:rPr>
        <w:t>２　第４条第２項ただし書の規定により補助金の交付を申請した場合は、前項の補助金実績報告書の提出に当たって、当該補助金に係る消費税仕入控除税額等が明らかになったときは、これを補助金額から減額して報告しなければならない。</w:t>
      </w:r>
    </w:p>
    <w:p>
      <w:pPr>
        <w:pStyle w:val="0"/>
        <w:ind w:left="210" w:hanging="210" w:hangingChars="100"/>
        <w:rPr>
          <w:rFonts w:hint="eastAsia"/>
        </w:rPr>
      </w:pPr>
      <w:r>
        <w:rPr>
          <w:rFonts w:hint="eastAsia"/>
        </w:rPr>
        <w:t>３　第４条第２項ただし書の規定により補助金の交付を申請した場合は、第１項の補助金実績報告書を提出した後において、消費税及び地方消費税の申告により当該補助金に係る消費税仕入控除税額等が確定したときは、その金額（前項の規定により減額した補助事業者にあっては、その金額が減じた額を上回る部分の金額）を別記第６号様式により速やかに知事に報告するとともに、知事の返還命令を受けて、これを返還しなければならない。</w:t>
      </w:r>
    </w:p>
    <w:p>
      <w:pPr>
        <w:pStyle w:val="0"/>
        <w:rPr>
          <w:rFonts w:hint="eastAsia"/>
        </w:rPr>
      </w:pPr>
    </w:p>
    <w:p>
      <w:pPr>
        <w:pStyle w:val="0"/>
        <w:rPr>
          <w:rFonts w:hint="eastAsia"/>
        </w:rPr>
      </w:pPr>
      <w:r>
        <w:rPr>
          <w:rFonts w:hint="eastAsia"/>
        </w:rPr>
        <w:t>（補助金の概算払）</w:t>
      </w:r>
    </w:p>
    <w:p>
      <w:pPr>
        <w:pStyle w:val="0"/>
        <w:ind w:left="210" w:hanging="210" w:hangingChars="100"/>
        <w:rPr>
          <w:rFonts w:hint="eastAsia"/>
        </w:rPr>
      </w:pPr>
      <w:r>
        <w:rPr>
          <w:rFonts w:hint="eastAsia"/>
        </w:rPr>
        <w:t>第９条　補助事業者が補助金の概算払を受けようとするときは、別記第７号様式による概算払請求書を知事に提出しなければならない。</w:t>
      </w:r>
    </w:p>
    <w:p>
      <w:pPr>
        <w:pStyle w:val="0"/>
        <w:rPr>
          <w:rFonts w:hint="eastAsia"/>
        </w:rPr>
      </w:pPr>
    </w:p>
    <w:p>
      <w:pPr>
        <w:pStyle w:val="0"/>
        <w:rPr>
          <w:rFonts w:hint="eastAsia"/>
        </w:rPr>
      </w:pPr>
      <w:r>
        <w:rPr>
          <w:rFonts w:hint="eastAsia"/>
        </w:rPr>
        <w:t>（補助金の返還等）</w:t>
      </w:r>
    </w:p>
    <w:p>
      <w:pPr>
        <w:pStyle w:val="0"/>
        <w:ind w:left="210" w:hanging="210" w:hangingChars="100"/>
        <w:rPr>
          <w:rFonts w:hint="eastAsia"/>
        </w:rPr>
      </w:pPr>
      <w:r>
        <w:rPr>
          <w:rFonts w:hint="eastAsia"/>
        </w:rPr>
        <w:t>第</w:t>
      </w:r>
      <w:r>
        <w:rPr>
          <w:rFonts w:hint="eastAsia"/>
        </w:rPr>
        <w:t>10</w:t>
      </w:r>
      <w:r>
        <w:rPr>
          <w:rFonts w:hint="eastAsia"/>
        </w:rPr>
        <w:t>条</w:t>
      </w:r>
      <w:r>
        <w:rPr>
          <w:rFonts w:hint="eastAsia"/>
        </w:rPr>
        <w:t xml:space="preserve"> </w:t>
      </w:r>
      <w:r>
        <w:rPr>
          <w:rFonts w:hint="eastAsia"/>
        </w:rPr>
        <w:t>知事は、次の各号のいずれかに該当すると認めたときは、補助金の交付の決定を変更し、若しくは取り消し、又は既に交付した補助金の全部若しくは一部の返還を命ずることができる。</w:t>
      </w:r>
    </w:p>
    <w:p>
      <w:pPr>
        <w:pStyle w:val="0"/>
        <w:ind w:left="420" w:leftChars="100" w:hanging="210" w:hangingChars="100"/>
        <w:rPr>
          <w:rFonts w:hint="eastAsia"/>
        </w:rPr>
      </w:pPr>
      <w:r>
        <w:rPr>
          <w:rFonts w:hint="eastAsia"/>
        </w:rPr>
        <w:t>(</w:t>
      </w:r>
      <w:r>
        <w:rPr>
          <w:rFonts w:hint="eastAsia"/>
        </w:rPr>
        <w:t>１</w:t>
      </w:r>
      <w:r>
        <w:rPr>
          <w:rFonts w:hint="eastAsia"/>
        </w:rPr>
        <w:t>)</w:t>
      </w:r>
      <w:r>
        <w:rPr>
          <w:rFonts w:hint="eastAsia"/>
        </w:rPr>
        <w:t>　補助事業者がこの要綱の規定に違反し、又は補助事業に関し不正の行為を行ったとき。</w:t>
      </w:r>
    </w:p>
    <w:p>
      <w:pPr>
        <w:pStyle w:val="0"/>
        <w:ind w:firstLine="210" w:firstLineChars="100"/>
        <w:rPr>
          <w:rFonts w:hint="eastAsia"/>
        </w:rPr>
      </w:pPr>
      <w:r>
        <w:rPr>
          <w:rFonts w:hint="eastAsia"/>
        </w:rPr>
        <w:t>(</w:t>
      </w:r>
      <w:r>
        <w:rPr>
          <w:rFonts w:hint="eastAsia"/>
        </w:rPr>
        <w:t>２</w:t>
      </w:r>
      <w:r>
        <w:rPr>
          <w:rFonts w:hint="eastAsia"/>
        </w:rPr>
        <w:t>)</w:t>
      </w:r>
      <w:r>
        <w:rPr>
          <w:rFonts w:hint="eastAsia"/>
        </w:rPr>
        <w:t>　補助事業者が虚偽又は不正の申請により、補助金の交付を受けたとき。</w:t>
      </w:r>
    </w:p>
    <w:p>
      <w:pPr>
        <w:pStyle w:val="0"/>
        <w:ind w:firstLine="210" w:firstLineChars="100"/>
        <w:rPr>
          <w:rFonts w:hint="eastAsia"/>
        </w:rPr>
      </w:pPr>
      <w:r>
        <w:rPr>
          <w:rFonts w:hint="eastAsia"/>
        </w:rPr>
        <w:t>(</w:t>
      </w:r>
      <w:r>
        <w:rPr>
          <w:rFonts w:hint="eastAsia"/>
        </w:rPr>
        <w:t>３</w:t>
      </w:r>
      <w:r>
        <w:rPr>
          <w:rFonts w:hint="eastAsia"/>
        </w:rPr>
        <w:t>)</w:t>
      </w:r>
      <w:r>
        <w:rPr>
          <w:rFonts w:hint="eastAsia"/>
        </w:rPr>
        <w:t>　補助事業者が補助金の交付の条件に違反したとき。</w:t>
      </w:r>
    </w:p>
    <w:p>
      <w:pPr>
        <w:pStyle w:val="0"/>
        <w:ind w:firstLine="210" w:firstLineChars="100"/>
        <w:rPr>
          <w:rFonts w:hint="eastAsia"/>
        </w:rPr>
      </w:pPr>
      <w:r>
        <w:rPr>
          <w:rFonts w:hint="eastAsia"/>
        </w:rPr>
        <w:t>(</w:t>
      </w:r>
      <w:r>
        <w:rPr>
          <w:rFonts w:hint="eastAsia"/>
        </w:rPr>
        <w:t>４</w:t>
      </w:r>
      <w:r>
        <w:rPr>
          <w:rFonts w:hint="eastAsia"/>
        </w:rPr>
        <w:t>)</w:t>
      </w:r>
      <w:r>
        <w:rPr>
          <w:rFonts w:hint="eastAsia"/>
        </w:rPr>
        <w:t>　補助事業の実施が著しく不適当であると認められたとき。</w:t>
      </w:r>
    </w:p>
    <w:p>
      <w:pPr>
        <w:pStyle w:val="0"/>
        <w:ind w:firstLine="210" w:firstLineChars="100"/>
        <w:rPr>
          <w:rFonts w:hint="eastAsia"/>
        </w:rPr>
      </w:pPr>
      <w:r>
        <w:rPr>
          <w:rFonts w:hint="eastAsia"/>
        </w:rPr>
        <w:t>(</w:t>
      </w:r>
      <w:r>
        <w:rPr>
          <w:rFonts w:hint="eastAsia"/>
        </w:rPr>
        <w:t>５</w:t>
      </w:r>
      <w:r>
        <w:rPr>
          <w:rFonts w:hint="eastAsia"/>
        </w:rPr>
        <w:t>)</w:t>
      </w:r>
      <w:r>
        <w:rPr>
          <w:rFonts w:hint="eastAsia"/>
        </w:rPr>
        <w:t>　補助事業者が第５条ただし書各号のいずれかに該当すると知事が認めたとき。</w:t>
      </w:r>
    </w:p>
    <w:p>
      <w:pPr>
        <w:pStyle w:val="0"/>
        <w:rPr>
          <w:rFonts w:hint="eastAsia"/>
        </w:rPr>
      </w:pPr>
    </w:p>
    <w:p>
      <w:pPr>
        <w:pStyle w:val="0"/>
        <w:rPr>
          <w:rFonts w:hint="eastAsia"/>
        </w:rPr>
      </w:pPr>
      <w:r>
        <w:rPr>
          <w:rFonts w:hint="eastAsia"/>
        </w:rPr>
        <w:t>（グリーン購入）</w:t>
      </w:r>
    </w:p>
    <w:p>
      <w:pPr>
        <w:pStyle w:val="0"/>
        <w:ind w:left="210" w:hanging="210" w:hangingChars="100"/>
        <w:rPr>
          <w:rFonts w:hint="eastAsia"/>
        </w:rPr>
      </w:pPr>
      <w:r>
        <w:rPr>
          <w:rFonts w:hint="eastAsia"/>
        </w:rPr>
        <w:t>第</w:t>
      </w:r>
      <w:r>
        <w:rPr>
          <w:rFonts w:hint="eastAsia"/>
        </w:rPr>
        <w:t>11</w:t>
      </w:r>
      <w:r>
        <w:rPr>
          <w:rFonts w:hint="eastAsia"/>
        </w:rPr>
        <w:t>条</w:t>
      </w:r>
      <w:r>
        <w:rPr>
          <w:rFonts w:hint="eastAsia"/>
        </w:rPr>
        <w:t xml:space="preserve"> </w:t>
      </w:r>
      <w:r>
        <w:rPr>
          <w:rFonts w:hint="eastAsia"/>
        </w:rPr>
        <w:t>補助事業者は、事業の実施において物品等を調達する場合は、県が定める「高知県グリーン購入基本方針」に基づき環境物品等の調達に努めるものとする。</w:t>
      </w:r>
    </w:p>
    <w:p>
      <w:pPr>
        <w:pStyle w:val="0"/>
        <w:rPr>
          <w:rFonts w:hint="eastAsia"/>
        </w:rPr>
      </w:pPr>
    </w:p>
    <w:p>
      <w:pPr>
        <w:pStyle w:val="0"/>
        <w:rPr>
          <w:rFonts w:hint="eastAsia"/>
        </w:rPr>
      </w:pPr>
      <w:r>
        <w:rPr>
          <w:rFonts w:hint="eastAsia"/>
        </w:rPr>
        <w:t>（情報の開示）</w:t>
      </w:r>
    </w:p>
    <w:p>
      <w:pPr>
        <w:pStyle w:val="0"/>
        <w:ind w:left="210" w:hanging="210" w:hangingChars="100"/>
        <w:rPr>
          <w:rFonts w:hint="eastAsia"/>
        </w:rPr>
      </w:pPr>
      <w:r>
        <w:rPr>
          <w:rFonts w:hint="eastAsia"/>
        </w:rPr>
        <w:t>第</w:t>
      </w:r>
      <w:r>
        <w:rPr>
          <w:rFonts w:hint="eastAsia"/>
        </w:rPr>
        <w:t>12</w:t>
      </w:r>
      <w:r>
        <w:rPr>
          <w:rFonts w:hint="eastAsia"/>
        </w:rPr>
        <w:t>条</w:t>
      </w:r>
      <w:r>
        <w:rPr>
          <w:rFonts w:hint="eastAsia"/>
        </w:rPr>
        <w:t xml:space="preserve"> </w:t>
      </w:r>
      <w:r>
        <w:rPr>
          <w:rFonts w:hint="eastAsia"/>
        </w:rPr>
        <w:t>補助事業又は補助事業者に関して、高知県情報公開条例（平成２年高知県条例第１号）に基づく開示請求があった場合は、同条例第６条第１項の規定による非開示項目以外の項目は、原則として開示するものとする。</w:t>
      </w:r>
    </w:p>
    <w:p>
      <w:pPr>
        <w:pStyle w:val="0"/>
        <w:rPr>
          <w:rFonts w:hint="eastAsia"/>
        </w:rPr>
      </w:pPr>
    </w:p>
    <w:p>
      <w:pPr>
        <w:pStyle w:val="0"/>
        <w:rPr>
          <w:rFonts w:hint="eastAsia"/>
        </w:rPr>
      </w:pPr>
      <w:r>
        <w:rPr>
          <w:rFonts w:hint="eastAsia"/>
        </w:rPr>
        <w:t>（委任）</w:t>
      </w:r>
    </w:p>
    <w:p>
      <w:pPr>
        <w:pStyle w:val="0"/>
        <w:ind w:left="210" w:hanging="210" w:hangingChars="100"/>
        <w:rPr>
          <w:rFonts w:hint="eastAsia"/>
        </w:rPr>
      </w:pPr>
      <w:r>
        <w:rPr>
          <w:rFonts w:hint="eastAsia"/>
        </w:rPr>
        <w:t>第</w:t>
      </w:r>
      <w:r>
        <w:rPr>
          <w:rFonts w:hint="eastAsia"/>
        </w:rPr>
        <w:t>13</w:t>
      </w:r>
      <w:r>
        <w:rPr>
          <w:rFonts w:hint="eastAsia"/>
        </w:rPr>
        <w:t>条</w:t>
      </w:r>
      <w:r>
        <w:rPr>
          <w:rFonts w:hint="eastAsia"/>
        </w:rPr>
        <w:t xml:space="preserve"> </w:t>
      </w:r>
      <w:r>
        <w:rPr>
          <w:rFonts w:hint="eastAsia"/>
        </w:rPr>
        <w:t>この要綱に定めるもののほか、補助金の交付に関し必要な事項については、知事が別に定める。</w:t>
      </w:r>
    </w:p>
    <w:p>
      <w:pPr>
        <w:pStyle w:val="0"/>
        <w:rPr>
          <w:rFonts w:hint="eastAsia"/>
        </w:rPr>
      </w:pPr>
    </w:p>
    <w:p>
      <w:pPr>
        <w:pStyle w:val="0"/>
        <w:rPr>
          <w:rFonts w:hint="eastAsia"/>
        </w:rPr>
      </w:pPr>
      <w:r>
        <w:rPr>
          <w:rFonts w:hint="eastAsia"/>
        </w:rPr>
        <w:t>附</w:t>
      </w:r>
      <w:r>
        <w:rPr>
          <w:rFonts w:hint="eastAsia"/>
        </w:rPr>
        <w:t xml:space="preserve"> </w:t>
      </w:r>
      <w:r>
        <w:rPr>
          <w:rFonts w:hint="eastAsia"/>
        </w:rPr>
        <w:t>則</w:t>
      </w:r>
    </w:p>
    <w:p>
      <w:pPr>
        <w:pStyle w:val="0"/>
        <w:rPr>
          <w:rFonts w:hint="eastAsia"/>
        </w:rPr>
      </w:pPr>
      <w:r>
        <w:rPr>
          <w:rFonts w:hint="eastAsia"/>
        </w:rPr>
        <w:t>１　この要綱は、令和５年８月</w:t>
      </w:r>
      <w:r>
        <w:rPr>
          <w:rFonts w:hint="eastAsia"/>
        </w:rPr>
        <w:t>16</w:t>
      </w:r>
      <w:bookmarkStart w:id="0" w:name="_GoBack"/>
      <w:bookmarkEnd w:id="0"/>
      <w:r>
        <w:rPr>
          <w:rFonts w:hint="eastAsia"/>
        </w:rPr>
        <w:t>日から施行する。</w:t>
      </w:r>
    </w:p>
    <w:p>
      <w:pPr>
        <w:pStyle w:val="0"/>
        <w:ind w:left="210" w:hanging="210" w:hangingChars="100"/>
        <w:rPr>
          <w:rFonts w:hint="eastAsia"/>
        </w:rPr>
      </w:pPr>
      <w:r>
        <w:rPr>
          <w:rFonts w:hint="eastAsia"/>
        </w:rPr>
        <w:t>２　この要綱は、令和６年３月</w:t>
      </w:r>
      <w:r>
        <w:rPr>
          <w:rFonts w:hint="eastAsia"/>
        </w:rPr>
        <w:t xml:space="preserve"> 31 </w:t>
      </w:r>
      <w:r>
        <w:rPr>
          <w:rFonts w:hint="eastAsia"/>
        </w:rPr>
        <w:t>日限り、その効力を失う。ただし、この要綱に基づき交付された補助金については、第６条第１号及び第４号から第８号まで、第８条第３項、第</w:t>
      </w:r>
      <w:r>
        <w:rPr>
          <w:rFonts w:hint="eastAsia"/>
        </w:rPr>
        <w:t xml:space="preserve"> 10 </w:t>
      </w:r>
      <w:r>
        <w:rPr>
          <w:rFonts w:hint="eastAsia"/>
        </w:rPr>
        <w:t>条並びに第</w:t>
      </w:r>
      <w:r>
        <w:rPr>
          <w:rFonts w:hint="eastAsia"/>
        </w:rPr>
        <w:t xml:space="preserve"> 12 </w:t>
      </w:r>
      <w:r>
        <w:rPr>
          <w:rFonts w:hint="eastAsia"/>
        </w:rPr>
        <w:t>条の規定は、同日以降もなおその効力を有する。</w:t>
      </w:r>
    </w:p>
    <w:p>
      <w:pPr>
        <w:pStyle w:val="0"/>
        <w:rPr>
          <w:rFonts w:hint="eastAsia"/>
        </w:rPr>
      </w:pPr>
    </w:p>
    <w:sectPr>
      <w:pgSz w:w="11906" w:h="16838"/>
      <w:pgMar w:top="1985" w:right="1701" w:bottom="1701" w:left="1701" w:header="851" w:footer="992" w:gutter="0"/>
      <w:pgBorders w:zOrder="front" w:display="allPages" w:offsetFrom="page"/>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338</TotalTime>
  <Pages>4</Pages>
  <Words>27</Words>
  <Characters>4112</Characters>
  <Application>JUST Note</Application>
  <Lines>147</Lines>
  <Paragraphs>62</Paragraphs>
  <CharactersWithSpaces>4196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409238</dc:creator>
  <cp:lastModifiedBy>503590</cp:lastModifiedBy>
  <cp:lastPrinted>2023-08-17T04:22:43Z</cp:lastPrinted>
  <dcterms:created xsi:type="dcterms:W3CDTF">2023-07-24T05:58:00Z</dcterms:created>
  <dcterms:modified xsi:type="dcterms:W3CDTF">2023-08-09T03:07:19Z</dcterms:modified>
  <cp:revision>2</cp:revision>
</cp:coreProperties>
</file>