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E84" w:rsidRDefault="00CC1324">
      <w:pPr>
        <w:spacing w:line="320" w:lineRule="exact"/>
        <w:jc w:val="center"/>
        <w:rPr>
          <w:rFonts w:ascii="メイリオ" w:eastAsia="メイリオ" w:hAnsi="メイリオ"/>
        </w:rPr>
      </w:pPr>
      <w:r>
        <w:rPr>
          <w:rFonts w:ascii="メイリオ" w:eastAsia="メイリオ" w:hAnsi="メイリオ" w:hint="eastAsia"/>
        </w:rPr>
        <w:t>仕入控除税額報告書作成要領</w:t>
      </w:r>
    </w:p>
    <w:p w:rsidR="00583E84" w:rsidRDefault="00CC1324">
      <w:pPr>
        <w:spacing w:line="320" w:lineRule="exact"/>
        <w:rPr>
          <w:rFonts w:ascii="メイリオ" w:eastAsia="メイリオ" w:hAnsi="メイリオ"/>
        </w:rPr>
      </w:pPr>
      <w:r>
        <w:rPr>
          <w:rFonts w:ascii="メイリオ" w:eastAsia="メイリオ" w:hAnsi="メイリオ" w:hint="eastAsia"/>
        </w:rPr>
        <w:t>１．対象者及び提出書類</w:t>
      </w:r>
    </w:p>
    <w:p w:rsidR="00583E84" w:rsidRDefault="00CC1324">
      <w:pPr>
        <w:spacing w:line="320" w:lineRule="exact"/>
        <w:rPr>
          <w:rFonts w:ascii="メイリオ" w:eastAsia="メイリオ" w:hAnsi="メイリオ"/>
        </w:rPr>
      </w:pPr>
      <w:r>
        <w:rPr>
          <w:rFonts w:ascii="メイリオ" w:eastAsia="メイリオ" w:hAnsi="メイリオ" w:hint="eastAsia"/>
        </w:rPr>
        <w:t xml:space="preserve">　本報告は、補助金交付要綱第８条第３項に基づき、「高知県介護事業所等サービス提供体制確保事業費補助金」の交付を受けた全ての事業者に提出していたいだく必要があります。</w:t>
      </w:r>
    </w:p>
    <w:p w:rsidR="00583E84" w:rsidRDefault="00CC1324">
      <w:pPr>
        <w:spacing w:afterLines="50" w:after="180" w:line="320" w:lineRule="exact"/>
        <w:rPr>
          <w:rFonts w:ascii="メイリオ" w:eastAsia="メイリオ" w:hAnsi="メイリオ"/>
        </w:rPr>
      </w:pPr>
      <w:r>
        <w:rPr>
          <w:rFonts w:ascii="メイリオ" w:eastAsia="メイリオ" w:hAnsi="メイリオ" w:hint="eastAsia"/>
        </w:rPr>
        <w:t xml:space="preserve">　返還の要否によって提出書類が異なりますので、下表によりご確認ください。</w:t>
      </w:r>
    </w:p>
    <w:p w:rsidR="00583E84" w:rsidRDefault="00583E84">
      <w:pPr>
        <w:spacing w:afterLines="50" w:after="180" w:line="320" w:lineRule="exact"/>
        <w:rPr>
          <w:rFonts w:ascii="メイリオ" w:eastAsia="メイリオ" w:hAnsi="メイリオ"/>
        </w:rPr>
      </w:pPr>
    </w:p>
    <w:tbl>
      <w:tblPr>
        <w:tblStyle w:val="1"/>
        <w:tblW w:w="9025" w:type="dxa"/>
        <w:tblLayout w:type="fixed"/>
        <w:tblLook w:val="04A0" w:firstRow="1" w:lastRow="0" w:firstColumn="1" w:lastColumn="0" w:noHBand="0" w:noVBand="1"/>
      </w:tblPr>
      <w:tblGrid>
        <w:gridCol w:w="1255"/>
        <w:gridCol w:w="4620"/>
        <w:gridCol w:w="3150"/>
      </w:tblGrid>
      <w:tr w:rsidR="00583E84">
        <w:tc>
          <w:tcPr>
            <w:tcW w:w="1255" w:type="dxa"/>
            <w:shd w:val="clear" w:color="auto" w:fill="DEEAF6" w:themeFill="accent1" w:themeFillTint="33"/>
            <w:vAlign w:val="center"/>
          </w:tcPr>
          <w:p w:rsidR="00583E84" w:rsidRDefault="00CC1324">
            <w:pPr>
              <w:spacing w:line="320" w:lineRule="exact"/>
              <w:jc w:val="center"/>
              <w:rPr>
                <w:rFonts w:ascii="メイリオ" w:eastAsia="メイリオ" w:hAnsi="メイリオ"/>
              </w:rPr>
            </w:pPr>
            <w:r>
              <w:rPr>
                <w:rFonts w:ascii="メイリオ" w:eastAsia="メイリオ" w:hAnsi="メイリオ" w:hint="eastAsia"/>
              </w:rPr>
              <w:t>区分</w:t>
            </w:r>
          </w:p>
        </w:tc>
        <w:tc>
          <w:tcPr>
            <w:tcW w:w="4620" w:type="dxa"/>
            <w:shd w:val="clear" w:color="auto" w:fill="DEEAF6" w:themeFill="accent1" w:themeFillTint="33"/>
            <w:vAlign w:val="center"/>
          </w:tcPr>
          <w:p w:rsidR="00583E84" w:rsidRDefault="00CC1324">
            <w:pPr>
              <w:spacing w:line="320" w:lineRule="exact"/>
              <w:jc w:val="center"/>
              <w:rPr>
                <w:rFonts w:ascii="メイリオ" w:eastAsia="メイリオ" w:hAnsi="メイリオ"/>
              </w:rPr>
            </w:pPr>
            <w:r>
              <w:rPr>
                <w:rFonts w:ascii="メイリオ" w:eastAsia="メイリオ" w:hAnsi="メイリオ" w:hint="eastAsia"/>
              </w:rPr>
              <w:t>該当事業者</w:t>
            </w:r>
          </w:p>
        </w:tc>
        <w:tc>
          <w:tcPr>
            <w:tcW w:w="3150" w:type="dxa"/>
            <w:shd w:val="clear" w:color="auto" w:fill="DEEAF6" w:themeFill="accent1" w:themeFillTint="33"/>
            <w:vAlign w:val="center"/>
          </w:tcPr>
          <w:p w:rsidR="00583E84" w:rsidRDefault="00CC1324">
            <w:pPr>
              <w:spacing w:line="320" w:lineRule="exact"/>
              <w:rPr>
                <w:rFonts w:ascii="メイリオ" w:eastAsia="メイリオ" w:hAnsi="メイリオ"/>
              </w:rPr>
            </w:pPr>
            <w:r>
              <w:rPr>
                <w:rFonts w:ascii="メイリオ" w:eastAsia="メイリオ" w:hAnsi="メイリオ" w:hint="eastAsia"/>
              </w:rPr>
              <w:t>提出書類</w:t>
            </w:r>
          </w:p>
        </w:tc>
      </w:tr>
      <w:tr w:rsidR="00583E84">
        <w:tc>
          <w:tcPr>
            <w:tcW w:w="1255" w:type="dxa"/>
          </w:tcPr>
          <w:p w:rsidR="00583E84" w:rsidRDefault="00CC1324">
            <w:pPr>
              <w:spacing w:line="320" w:lineRule="exact"/>
              <w:rPr>
                <w:rFonts w:ascii="メイリオ" w:eastAsia="メイリオ" w:hAnsi="メイリオ"/>
              </w:rPr>
            </w:pPr>
            <w:r>
              <w:rPr>
                <w:rFonts w:ascii="メイリオ" w:eastAsia="メイリオ" w:hAnsi="メイリオ" w:hint="eastAsia"/>
              </w:rPr>
              <w:t>（</w:t>
            </w:r>
            <w:r>
              <w:rPr>
                <w:rFonts w:ascii="メイリオ" w:eastAsia="メイリオ" w:hAnsi="メイリオ" w:hint="eastAsia"/>
              </w:rPr>
              <w:t>A</w:t>
            </w:r>
            <w:r>
              <w:rPr>
                <w:rFonts w:ascii="メイリオ" w:eastAsia="メイリオ" w:hAnsi="メイリオ" w:hint="eastAsia"/>
              </w:rPr>
              <w:t>）返還が不要な場合</w:t>
            </w:r>
          </w:p>
        </w:tc>
        <w:tc>
          <w:tcPr>
            <w:tcW w:w="4620" w:type="dxa"/>
          </w:tcPr>
          <w:p w:rsidR="00583E84" w:rsidRDefault="00CC1324">
            <w:pPr>
              <w:spacing w:line="320" w:lineRule="exact"/>
              <w:rPr>
                <w:rFonts w:ascii="メイリオ" w:eastAsia="メイリオ" w:hAnsi="メイリオ"/>
              </w:rPr>
            </w:pPr>
            <w:r>
              <w:rPr>
                <w:rFonts w:ascii="メイリオ" w:eastAsia="メイリオ" w:hAnsi="メイリオ" w:hint="eastAsia"/>
              </w:rPr>
              <w:t>①</w:t>
            </w:r>
            <w:r>
              <w:rPr>
                <w:rFonts w:ascii="メイリオ" w:eastAsia="メイリオ" w:hAnsi="メイリオ" w:hint="eastAsia"/>
              </w:rPr>
              <w:t>消費税の納税義務がない</w:t>
            </w:r>
            <w:r>
              <w:rPr>
                <w:rFonts w:ascii="メイリオ" w:eastAsia="メイリオ" w:hAnsi="メイリオ" w:hint="eastAsia"/>
              </w:rPr>
              <w:t>事業者</w:t>
            </w:r>
          </w:p>
          <w:p w:rsidR="00583E84" w:rsidRDefault="00CC1324">
            <w:pPr>
              <w:spacing w:line="320" w:lineRule="exact"/>
              <w:rPr>
                <w:rFonts w:ascii="メイリオ" w:eastAsia="メイリオ" w:hAnsi="メイリオ"/>
              </w:rPr>
            </w:pPr>
            <w:r>
              <w:rPr>
                <w:rFonts w:ascii="メイリオ" w:eastAsia="メイリオ" w:hAnsi="メイリオ" w:hint="eastAsia"/>
              </w:rPr>
              <w:t>②</w:t>
            </w:r>
            <w:r>
              <w:rPr>
                <w:rFonts w:ascii="メイリオ" w:eastAsia="メイリオ" w:hAnsi="メイリオ" w:hint="eastAsia"/>
              </w:rPr>
              <w:t>簡易課税方式</w:t>
            </w:r>
            <w:r>
              <w:rPr>
                <w:rFonts w:ascii="メイリオ" w:eastAsia="メイリオ" w:hAnsi="メイリオ" w:hint="eastAsia"/>
              </w:rPr>
              <w:t>により申告している事業者</w:t>
            </w:r>
          </w:p>
          <w:p w:rsidR="00583E84" w:rsidRDefault="00CC1324">
            <w:pPr>
              <w:spacing w:line="320" w:lineRule="exact"/>
              <w:rPr>
                <w:rFonts w:ascii="メイリオ" w:eastAsia="メイリオ" w:hAnsi="メイリオ"/>
              </w:rPr>
            </w:pPr>
            <w:r>
              <w:rPr>
                <w:rFonts w:ascii="メイリオ" w:eastAsia="メイリオ" w:hAnsi="メイリオ" w:hint="eastAsia"/>
              </w:rPr>
              <w:t>③</w:t>
            </w:r>
            <w:r>
              <w:rPr>
                <w:rFonts w:ascii="メイリオ" w:eastAsia="メイリオ" w:hAnsi="メイリオ" w:hint="eastAsia"/>
              </w:rPr>
              <w:t>地方公共団体、公益法人等（社会医療法人等）で、特定収入割合が５％を越えている</w:t>
            </w:r>
            <w:r>
              <w:rPr>
                <w:rFonts w:ascii="メイリオ" w:eastAsia="メイリオ" w:hAnsi="メイリオ" w:hint="eastAsia"/>
              </w:rPr>
              <w:t>事業者</w:t>
            </w:r>
          </w:p>
          <w:p w:rsidR="00583E84" w:rsidRDefault="00CC1324">
            <w:pPr>
              <w:spacing w:line="320" w:lineRule="exact"/>
              <w:rPr>
                <w:rFonts w:ascii="メイリオ" w:eastAsia="メイリオ" w:hAnsi="メイリオ"/>
              </w:rPr>
            </w:pPr>
            <w:r>
              <w:rPr>
                <w:rFonts w:ascii="メイリオ" w:eastAsia="メイリオ" w:hAnsi="メイリオ" w:hint="eastAsia"/>
              </w:rPr>
              <w:t>④一般課税の</w:t>
            </w:r>
            <w:r>
              <w:rPr>
                <w:rFonts w:ascii="メイリオ" w:eastAsia="メイリオ" w:hAnsi="メイリオ" w:hint="eastAsia"/>
              </w:rPr>
              <w:t>個別対応方式で</w:t>
            </w:r>
            <w:r>
              <w:rPr>
                <w:rFonts w:ascii="メイリオ" w:eastAsia="メイリオ" w:hAnsi="メイリオ" w:hint="eastAsia"/>
              </w:rPr>
              <w:t>申告しており、</w:t>
            </w:r>
            <w:r>
              <w:rPr>
                <w:rFonts w:ascii="メイリオ" w:eastAsia="メイリオ" w:hAnsi="メイリオ" w:hint="eastAsia"/>
              </w:rPr>
              <w:t>補助対象経費に係る消費税を「非課税売上のみに要するもの」</w:t>
            </w:r>
            <w:r>
              <w:rPr>
                <w:rFonts w:ascii="メイリオ" w:eastAsia="メイリオ" w:hAnsi="メイリオ" w:hint="eastAsia"/>
              </w:rPr>
              <w:t>で申告している事業者</w:t>
            </w:r>
          </w:p>
          <w:p w:rsidR="00583E84" w:rsidRDefault="00CC1324">
            <w:pPr>
              <w:spacing w:line="320" w:lineRule="exact"/>
              <w:rPr>
                <w:rFonts w:ascii="メイリオ" w:eastAsia="メイリオ" w:hAnsi="メイリオ"/>
              </w:rPr>
            </w:pPr>
            <w:r>
              <w:rPr>
                <w:rFonts w:ascii="メイリオ" w:eastAsia="メイリオ" w:hAnsi="メイリオ" w:hint="eastAsia"/>
              </w:rPr>
              <w:t>⑤</w:t>
            </w:r>
            <w:r>
              <w:rPr>
                <w:rFonts w:ascii="メイリオ" w:eastAsia="メイリオ" w:hAnsi="メイリオ" w:hint="eastAsia"/>
              </w:rPr>
              <w:t>補助対象経費が人件費等の非課税仕入だけ</w:t>
            </w:r>
            <w:r>
              <w:rPr>
                <w:rFonts w:ascii="メイリオ" w:eastAsia="メイリオ" w:hAnsi="メイリオ" w:hint="eastAsia"/>
              </w:rPr>
              <w:t>の事業者</w:t>
            </w:r>
          </w:p>
          <w:p w:rsidR="00583E84" w:rsidRDefault="00CC1324">
            <w:pPr>
              <w:spacing w:line="320" w:lineRule="exact"/>
              <w:rPr>
                <w:rFonts w:ascii="メイリオ" w:eastAsia="メイリオ" w:hAnsi="メイリオ"/>
              </w:rPr>
            </w:pPr>
            <w:r>
              <w:rPr>
                <w:rFonts w:ascii="メイリオ" w:eastAsia="メイリオ" w:hAnsi="メイリオ" w:hint="eastAsia"/>
              </w:rPr>
              <w:t>⑥消費税を含まない金額で補助</w:t>
            </w:r>
            <w:bookmarkStart w:id="0" w:name="_GoBack"/>
            <w:bookmarkEnd w:id="0"/>
            <w:r>
              <w:rPr>
                <w:rFonts w:ascii="メイリオ" w:eastAsia="メイリオ" w:hAnsi="メイリオ" w:hint="eastAsia"/>
              </w:rPr>
              <w:t>金の交付を受けた事業所</w:t>
            </w:r>
          </w:p>
        </w:tc>
        <w:tc>
          <w:tcPr>
            <w:tcW w:w="3150" w:type="dxa"/>
          </w:tcPr>
          <w:p w:rsidR="00583E84" w:rsidRDefault="00CC1324">
            <w:pPr>
              <w:spacing w:line="320" w:lineRule="exact"/>
              <w:rPr>
                <w:rFonts w:ascii="メイリオ" w:eastAsia="メイリオ" w:hAnsi="メイリオ"/>
              </w:rPr>
            </w:pPr>
            <w:r>
              <w:rPr>
                <w:rFonts w:ascii="メイリオ" w:eastAsia="メイリオ" w:hAnsi="メイリオ" w:hint="eastAsia"/>
              </w:rPr>
              <w:t>・第６号様式</w:t>
            </w:r>
          </w:p>
          <w:p w:rsidR="00583E84" w:rsidRDefault="00CC1324">
            <w:pPr>
              <w:spacing w:line="320" w:lineRule="exact"/>
              <w:rPr>
                <w:rFonts w:ascii="メイリオ" w:eastAsia="メイリオ" w:hAnsi="メイリオ"/>
              </w:rPr>
            </w:pPr>
            <w:r>
              <w:rPr>
                <w:rFonts w:ascii="メイリオ" w:eastAsia="メイリオ" w:hAnsi="メイリオ" w:hint="eastAsia"/>
              </w:rPr>
              <w:t>・返還額確認シート</w:t>
            </w:r>
          </w:p>
          <w:p w:rsidR="00583E84" w:rsidRDefault="00CC1324">
            <w:pPr>
              <w:spacing w:line="320" w:lineRule="exact"/>
              <w:rPr>
                <w:rFonts w:ascii="メイリオ" w:eastAsia="メイリオ" w:hAnsi="メイリオ"/>
                <w:sz w:val="16"/>
              </w:rPr>
            </w:pPr>
            <w:r>
              <w:rPr>
                <w:rFonts w:ascii="メイリオ" w:eastAsia="メイリオ" w:hAnsi="メイリオ" w:hint="eastAsia"/>
              </w:rPr>
              <w:t>・左記に該当することを証する添付書類</w:t>
            </w:r>
          </w:p>
          <w:p w:rsidR="00583E84" w:rsidRDefault="00CC1324">
            <w:pPr>
              <w:spacing w:line="320" w:lineRule="exact"/>
              <w:rPr>
                <w:rFonts w:ascii="メイリオ" w:eastAsia="メイリオ" w:hAnsi="メイリオ"/>
                <w:sz w:val="16"/>
              </w:rPr>
            </w:pPr>
            <w:r>
              <w:rPr>
                <w:rFonts w:ascii="メイリオ" w:eastAsia="メイリオ" w:hAnsi="メイリオ" w:hint="eastAsia"/>
                <w:sz w:val="16"/>
              </w:rPr>
              <w:t>（※）例</w:t>
            </w:r>
          </w:p>
          <w:p w:rsidR="00583E84" w:rsidRDefault="00CC1324">
            <w:pPr>
              <w:spacing w:line="320" w:lineRule="exact"/>
              <w:rPr>
                <w:rFonts w:ascii="メイリオ" w:eastAsia="メイリオ" w:hAnsi="メイリオ"/>
                <w:sz w:val="16"/>
              </w:rPr>
            </w:pPr>
            <w:r>
              <w:rPr>
                <w:rFonts w:ascii="メイリオ" w:eastAsia="メイリオ" w:hAnsi="メイリオ" w:hint="eastAsia"/>
                <w:sz w:val="16"/>
              </w:rPr>
              <w:t>①：納税義務がないことを証する書類（前々年度の決算額が</w:t>
            </w:r>
            <w:r>
              <w:rPr>
                <w:rFonts w:ascii="メイリオ" w:eastAsia="メイリオ" w:hAnsi="メイリオ" w:hint="eastAsia"/>
                <w:sz w:val="16"/>
              </w:rPr>
              <w:t>1,000</w:t>
            </w:r>
            <w:r>
              <w:rPr>
                <w:rFonts w:ascii="メイリオ" w:eastAsia="メイリオ" w:hAnsi="メイリオ" w:hint="eastAsia"/>
                <w:sz w:val="16"/>
              </w:rPr>
              <w:t>万円以下であることが分かる書類）</w:t>
            </w:r>
          </w:p>
          <w:p w:rsidR="00583E84" w:rsidRDefault="00CC1324">
            <w:pPr>
              <w:spacing w:line="320" w:lineRule="exact"/>
              <w:rPr>
                <w:rFonts w:ascii="メイリオ" w:eastAsia="メイリオ" w:hAnsi="メイリオ"/>
                <w:sz w:val="16"/>
              </w:rPr>
            </w:pPr>
            <w:r>
              <w:rPr>
                <w:rFonts w:ascii="メイリオ" w:eastAsia="メイリオ" w:hAnsi="メイリオ" w:hint="eastAsia"/>
                <w:sz w:val="16"/>
              </w:rPr>
              <w:t>②：課税期間分の消費税及び地方消費税の確定申告書の写し（簡易課税用）</w:t>
            </w:r>
          </w:p>
          <w:p w:rsidR="00583E84" w:rsidRDefault="00CC1324">
            <w:pPr>
              <w:spacing w:line="320" w:lineRule="exact"/>
              <w:rPr>
                <w:rFonts w:ascii="メイリオ" w:eastAsia="メイリオ" w:hAnsi="メイリオ"/>
                <w:sz w:val="12"/>
              </w:rPr>
            </w:pPr>
            <w:r>
              <w:rPr>
                <w:rFonts w:ascii="メイリオ" w:eastAsia="メイリオ" w:hAnsi="メイリオ" w:hint="eastAsia"/>
                <w:sz w:val="16"/>
              </w:rPr>
              <w:t>③：特定収入の比率が分かる書類</w:t>
            </w:r>
          </w:p>
        </w:tc>
      </w:tr>
      <w:tr w:rsidR="00583E84">
        <w:trPr>
          <w:trHeight w:val="660"/>
        </w:trPr>
        <w:tc>
          <w:tcPr>
            <w:tcW w:w="1255" w:type="dxa"/>
          </w:tcPr>
          <w:p w:rsidR="00583E84" w:rsidRDefault="00CC1324">
            <w:pPr>
              <w:spacing w:line="320" w:lineRule="exact"/>
              <w:rPr>
                <w:rFonts w:ascii="メイリオ" w:eastAsia="メイリオ" w:hAnsi="メイリオ"/>
              </w:rPr>
            </w:pPr>
            <w:r>
              <w:rPr>
                <w:rFonts w:ascii="メイリオ" w:eastAsia="メイリオ" w:hAnsi="メイリオ" w:hint="eastAsia"/>
              </w:rPr>
              <w:t>（</w:t>
            </w:r>
            <w:r>
              <w:rPr>
                <w:rFonts w:ascii="メイリオ" w:eastAsia="メイリオ" w:hAnsi="メイリオ" w:hint="eastAsia"/>
              </w:rPr>
              <w:t>B</w:t>
            </w:r>
            <w:r>
              <w:rPr>
                <w:rFonts w:ascii="メイリオ" w:eastAsia="メイリオ" w:hAnsi="メイリオ" w:hint="eastAsia"/>
              </w:rPr>
              <w:t>）返還が必要な場合</w:t>
            </w:r>
          </w:p>
        </w:tc>
        <w:tc>
          <w:tcPr>
            <w:tcW w:w="4620" w:type="dxa"/>
          </w:tcPr>
          <w:p w:rsidR="00583E84" w:rsidRDefault="00CC1324">
            <w:pPr>
              <w:spacing w:line="320" w:lineRule="exact"/>
              <w:rPr>
                <w:rFonts w:ascii="メイリオ" w:eastAsia="メイリオ" w:hAnsi="メイリオ"/>
              </w:rPr>
            </w:pPr>
            <w:r>
              <w:rPr>
                <w:rFonts w:ascii="メイリオ" w:eastAsia="メイリオ" w:hAnsi="メイリオ" w:hint="eastAsia"/>
              </w:rPr>
              <w:t>（Ａ）以外の事業者</w:t>
            </w:r>
          </w:p>
        </w:tc>
        <w:tc>
          <w:tcPr>
            <w:tcW w:w="3150" w:type="dxa"/>
          </w:tcPr>
          <w:p w:rsidR="00583E84" w:rsidRDefault="00CC1324">
            <w:pPr>
              <w:spacing w:line="320" w:lineRule="exact"/>
              <w:rPr>
                <w:rFonts w:ascii="メイリオ" w:eastAsia="メイリオ" w:hAnsi="メイリオ"/>
              </w:rPr>
            </w:pPr>
            <w:r>
              <w:rPr>
                <w:rFonts w:ascii="メイリオ" w:eastAsia="メイリオ" w:hAnsi="メイリオ" w:hint="eastAsia"/>
              </w:rPr>
              <w:t>・第６号様式</w:t>
            </w:r>
          </w:p>
          <w:p w:rsidR="00583E84" w:rsidRDefault="00CC1324">
            <w:pPr>
              <w:spacing w:line="320" w:lineRule="exact"/>
              <w:rPr>
                <w:rFonts w:ascii="メイリオ" w:eastAsia="メイリオ" w:hAnsi="メイリオ"/>
              </w:rPr>
            </w:pPr>
            <w:r>
              <w:rPr>
                <w:rFonts w:ascii="メイリオ" w:eastAsia="メイリオ" w:hAnsi="メイリオ" w:hint="eastAsia"/>
              </w:rPr>
              <w:t>・返還額確認シート</w:t>
            </w:r>
          </w:p>
          <w:p w:rsidR="00583E84" w:rsidRDefault="00CC1324">
            <w:pPr>
              <w:spacing w:line="320" w:lineRule="exact"/>
              <w:rPr>
                <w:rFonts w:ascii="メイリオ" w:eastAsia="メイリオ" w:hAnsi="メイリオ"/>
              </w:rPr>
            </w:pPr>
            <w:r>
              <w:rPr>
                <w:rFonts w:ascii="メイリオ" w:eastAsia="メイリオ" w:hAnsi="メイリオ" w:hint="eastAsia"/>
              </w:rPr>
              <w:t>・課税期間分の消費税及び地方消費税の確定申告書の写し</w:t>
            </w:r>
          </w:p>
        </w:tc>
      </w:tr>
    </w:tbl>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20" behindDoc="0" locked="0" layoutInCell="1" hidden="0" allowOverlap="1">
                <wp:simplePos x="0" y="0"/>
                <wp:positionH relativeFrom="column">
                  <wp:posOffset>-39370</wp:posOffset>
                </wp:positionH>
                <wp:positionV relativeFrom="paragraph">
                  <wp:posOffset>191770</wp:posOffset>
                </wp:positionV>
                <wp:extent cx="5471795" cy="34766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471795" cy="3476625"/>
                        </a:xfrm>
                        <a:prstGeom prst="rect">
                          <a:avLst/>
                        </a:prstGeom>
                        <a:noFill/>
                        <a:ln w="12700" cap="flat" cmpd="sng" algn="ctr">
                          <a:solidFill>
                            <a:schemeClr val="dk1"/>
                          </a:solidFill>
                          <a:prstDash val="dash"/>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15.1pt;mso-position-vertical-relative:text;mso-position-horizontal-relative:text;position:absolute;height:273.75pt;mso-wrap-distance-top:0pt;width:430.85pt;mso-wrap-distance-left:16pt;margin-left:-3.1pt;z-index:20;" o:spid="_x0000_s1026" o:allowincell="t" o:allowoverlap="t" filled="f" stroked="t" strokecolor="#000000 [3200]" strokeweight="1pt" o:spt="1">
                <v:fill/>
                <v:stroke linestyle="single" miterlimit="8" endcap="flat" dashstyle="dash" filltype="solid"/>
                <v:textbox style="layout-flow:horizontal;"/>
                <v:imagedata o:title=""/>
                <w10:wrap type="none" anchorx="text" anchory="text"/>
              </v:rect>
            </w:pict>
          </mc:Fallback>
        </mc:AlternateContent>
      </w:r>
    </w:p>
    <w:p w:rsidR="00583E84" w:rsidRDefault="00CC1324">
      <w:pPr>
        <w:spacing w:line="320" w:lineRule="exact"/>
        <w:rPr>
          <w:rFonts w:ascii="メイリオ" w:eastAsia="メイリオ" w:hAnsi="メイリオ"/>
        </w:rPr>
      </w:pPr>
      <w:r>
        <w:rPr>
          <w:rFonts w:ascii="メイリオ" w:eastAsia="メイリオ" w:hAnsi="メイリオ" w:hint="eastAsia"/>
        </w:rPr>
        <w:t>※参考（返還の要否確認フロー図）</w:t>
      </w:r>
    </w:p>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2252345</wp:posOffset>
                </wp:positionH>
                <wp:positionV relativeFrom="paragraph">
                  <wp:posOffset>66675</wp:posOffset>
                </wp:positionV>
                <wp:extent cx="1152525" cy="26670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いいえ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25pt;mso-position-vertical-relative:text;mso-position-horizontal-relative:text;position:absolute;height:21pt;mso-wrap-distance-top:0pt;width:90.75pt;mso-wrap-distance-left:16pt;margin-left:177.35pt;z-index:4;"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いいえ</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13970</wp:posOffset>
                </wp:positionH>
                <wp:positionV relativeFrom="paragraph">
                  <wp:posOffset>104775</wp:posOffset>
                </wp:positionV>
                <wp:extent cx="1104900" cy="476250"/>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1104900" cy="476250"/>
                        </a:xfrm>
                        <a:prstGeom prst="roundRect">
                          <a:avLst/>
                        </a:prstGeom>
                      </wps:spPr>
                      <wps:style>
                        <a:lnRef idx="2">
                          <a:schemeClr val="dk1"/>
                        </a:lnRef>
                        <a:fillRef idx="1">
                          <a:schemeClr val="lt1"/>
                        </a:fillRef>
                        <a:effectRef idx="0">
                          <a:schemeClr val="accent1"/>
                        </a:effectRef>
                        <a:fontRef idx="none">
                          <a:schemeClr val="dk1"/>
                        </a:fontRef>
                      </wps:style>
                      <wps:txbx>
                        <w:txbxContent>
                          <w:p w:rsidR="00583E84" w:rsidRDefault="00CC1324">
                            <w:pPr>
                              <w:spacing w:line="320" w:lineRule="exact"/>
                              <w:jc w:val="center"/>
                              <w:rPr>
                                <w:rFonts w:ascii="メイリオ" w:eastAsia="メイリオ" w:hAnsi="メイリオ"/>
                                <w:sz w:val="18"/>
                              </w:rPr>
                            </w:pPr>
                            <w:r>
                              <w:rPr>
                                <w:rFonts w:ascii="メイリオ" w:eastAsia="メイリオ" w:hAnsi="メイリオ" w:hint="eastAsia"/>
                                <w:sz w:val="18"/>
                              </w:rPr>
                              <w:t>消費税の確定申告をしているか</w:t>
                            </w:r>
                          </w:p>
                        </w:txbxContent>
                      </wps:txbx>
                      <wps:bodyPr vertOverflow="overflow" horzOverflow="overflow" wrap="square" tIns="18000" bIns="18000" anchor="ctr"/>
                    </wps:wsp>
                  </a:graphicData>
                </a:graphic>
              </wp:anchor>
            </w:drawing>
          </mc:Choice>
          <mc:Fallback>
            <w:pict>
              <v:roundrect id="オブジェクト 0" style="mso-wrap-distance-right:16pt;mso-wrap-distance-bottom:0pt;margin-top:8.25pt;mso-position-vertical-relative:text;mso-position-horizontal-relative:text;v-text-anchor:middle;position:absolute;height:37.5pt;mso-wrap-distance-top:0pt;width:87pt;mso-wrap-distance-left:16pt;margin-left:1.1000000000000001pt;z-index:2;" o:spid="_x0000_s1028" o:allowincell="t" o:allowoverlap="t" filled="t" fillcolor="#ffffff [3201]" stroked="t" strokecolor="#000000 [3200]" strokeweight="1pt" o:spt="2" arcsize="10923f">
                <v:fill/>
                <v:stroke linestyle="single" miterlimit="8" endcap="flat" dashstyle="solid" filltype="solid"/>
                <v:textbox style="layout-flow:horizontal;" inset=",0.49999999999999989mm,,0.49999999999999989mm">
                  <w:txbxContent>
                    <w:p>
                      <w:pPr>
                        <w:pStyle w:val="0"/>
                        <w:spacing w:line="320" w:lineRule="exact"/>
                        <w:jc w:val="center"/>
                        <w:rPr>
                          <w:rFonts w:hint="eastAsia" w:ascii="メイリオ" w:hAnsi="メイリオ" w:eastAsia="メイリオ"/>
                          <w:sz w:val="18"/>
                        </w:rPr>
                      </w:pPr>
                      <w:r>
                        <w:rPr>
                          <w:rFonts w:hint="eastAsia" w:ascii="メイリオ" w:hAnsi="メイリオ" w:eastAsia="メイリオ"/>
                          <w:sz w:val="18"/>
                        </w:rPr>
                        <w:t>消費税の確定申告をしているか</w:t>
                      </w:r>
                    </w:p>
                  </w:txbxContent>
                </v:textbox>
                <v:imagedata o:title=""/>
                <w10:wrap type="none" anchorx="text" anchory="text"/>
              </v:roundrect>
            </w:pict>
          </mc:Fallback>
        </mc:AlternateContent>
      </w:r>
      <w:r>
        <w:rPr>
          <w:rFonts w:hint="eastAsia"/>
          <w:noProof/>
        </w:rPr>
        <mc:AlternateContent>
          <mc:Choice Requires="wps">
            <w:drawing>
              <wp:anchor distT="0" distB="0" distL="203200" distR="203200" simplePos="0" relativeHeight="18" behindDoc="0" locked="0" layoutInCell="1" hidden="0" allowOverlap="1">
                <wp:simplePos x="0" y="0"/>
                <wp:positionH relativeFrom="column">
                  <wp:posOffset>4353560</wp:posOffset>
                </wp:positionH>
                <wp:positionV relativeFrom="paragraph">
                  <wp:posOffset>107950</wp:posOffset>
                </wp:positionV>
                <wp:extent cx="923925" cy="204787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923925" cy="2047875"/>
                        </a:xfrm>
                        <a:prstGeom prst="rect">
                          <a:avLst/>
                        </a:prstGeom>
                      </wps:spPr>
                      <wps:style>
                        <a:lnRef idx="2">
                          <a:schemeClr val="dk1"/>
                        </a:lnRef>
                        <a:fillRef idx="1">
                          <a:schemeClr val="lt1"/>
                        </a:fillRef>
                        <a:effectRef idx="0">
                          <a:schemeClr val="accent1"/>
                        </a:effectRef>
                        <a:fontRef idx="none">
                          <a:schemeClr val="dk1"/>
                        </a:fontRef>
                      </wps:style>
                      <wps:txbx>
                        <w:txbxContent>
                          <w:p w:rsidR="00583E84" w:rsidRDefault="00CC1324">
                            <w:pPr>
                              <w:spacing w:line="320" w:lineRule="exact"/>
                              <w:jc w:val="center"/>
                              <w:rPr>
                                <w:rFonts w:ascii="メイリオ" w:eastAsia="メイリオ" w:hAnsi="メイリオ"/>
                              </w:rPr>
                            </w:pPr>
                            <w:r>
                              <w:rPr>
                                <w:rFonts w:ascii="メイリオ" w:eastAsia="メイリオ" w:hAnsi="メイリオ" w:hint="eastAsia"/>
                              </w:rPr>
                              <w:t>（Ａ）</w:t>
                            </w:r>
                          </w:p>
                          <w:p w:rsidR="00583E84" w:rsidRDefault="00CC1324">
                            <w:pPr>
                              <w:spacing w:line="320" w:lineRule="exact"/>
                              <w:jc w:val="center"/>
                              <w:rPr>
                                <w:rFonts w:ascii="メイリオ" w:eastAsia="メイリオ" w:hAnsi="メイリオ"/>
                              </w:rPr>
                            </w:pPr>
                            <w:r>
                              <w:rPr>
                                <w:rFonts w:ascii="メイリオ" w:eastAsia="メイリオ" w:hAnsi="メイリオ" w:hint="eastAsia"/>
                              </w:rPr>
                              <w:t>返納が不要</w:t>
                            </w:r>
                          </w:p>
                        </w:txbxContent>
                      </wps:txbx>
                      <wps:bodyPr vertOverflow="overflow" horzOverflow="overflow" wrap="square" anchor="ctr"/>
                    </wps:wsp>
                  </a:graphicData>
                </a:graphic>
              </wp:anchor>
            </w:drawing>
          </mc:Choice>
          <mc:Fallback>
            <w:pict>
              <v:rect id="オブジェクト 0" style="mso-wrap-distance-right:16pt;mso-wrap-distance-bottom:0pt;margin-top:8.5pt;mso-position-vertical-relative:text;mso-position-horizontal-relative:text;v-text-anchor:middle;position:absolute;height:161.25pt;mso-wrap-distance-top:0pt;width:72.75pt;mso-wrap-distance-left:16pt;margin-left:342.8pt;z-index:18;" o:spid="_x0000_s1029" o:allowincell="t" o:allowoverlap="t" filled="t" fillcolor="#ffffff [3201]" stroked="t" strokecolor="#000000 [3200]" strokeweight="1pt" o:spt="1">
                <v:fill/>
                <v:stroke linestyle="single" miterlimit="8" endcap="flat" dashstyle="solid" filltype="solid"/>
                <v:textbox style="layout-flow:horizontal;">
                  <w:txbxContent>
                    <w:p>
                      <w:pPr>
                        <w:pStyle w:val="0"/>
                        <w:spacing w:line="320" w:lineRule="exact"/>
                        <w:jc w:val="center"/>
                        <w:rPr>
                          <w:rFonts w:hint="eastAsia" w:ascii="メイリオ" w:hAnsi="メイリオ" w:eastAsia="メイリオ"/>
                        </w:rPr>
                      </w:pPr>
                      <w:r>
                        <w:rPr>
                          <w:rFonts w:hint="eastAsia" w:ascii="メイリオ" w:hAnsi="メイリオ" w:eastAsia="メイリオ"/>
                        </w:rPr>
                        <w:t>（Ａ）</w:t>
                      </w:r>
                    </w:p>
                    <w:p>
                      <w:pPr>
                        <w:pStyle w:val="0"/>
                        <w:spacing w:line="320" w:lineRule="exact"/>
                        <w:jc w:val="center"/>
                        <w:rPr>
                          <w:rFonts w:hint="eastAsia" w:ascii="メイリオ" w:hAnsi="メイリオ" w:eastAsia="メイリオ"/>
                        </w:rPr>
                      </w:pPr>
                      <w:r>
                        <w:rPr>
                          <w:rFonts w:hint="eastAsia" w:ascii="メイリオ" w:hAnsi="メイリオ" w:eastAsia="メイリオ"/>
                        </w:rPr>
                        <w:t>返納が不要</w:t>
                      </w:r>
                    </w:p>
                  </w:txbxContent>
                </v:textbox>
                <v:imagedata o:title=""/>
                <w10:wrap type="none" anchorx="text" anchory="text"/>
              </v:rect>
            </w:pict>
          </mc:Fallback>
        </mc:AlternateContent>
      </w:r>
    </w:p>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1204595</wp:posOffset>
                </wp:positionH>
                <wp:positionV relativeFrom="paragraph">
                  <wp:posOffset>11430</wp:posOffset>
                </wp:positionV>
                <wp:extent cx="3060065" cy="215900"/>
                <wp:effectExtent l="635" t="1270" r="29845" b="11430"/>
                <wp:wrapNone/>
                <wp:docPr id="1030" name="オブジェクト 0"/>
                <wp:cNvGraphicFramePr/>
                <a:graphic xmlns:a="http://schemas.openxmlformats.org/drawingml/2006/main">
                  <a:graphicData uri="http://schemas.microsoft.com/office/word/2010/wordprocessingShape">
                    <wps:wsp>
                      <wps:cNvSpPr/>
                      <wps:spPr>
                        <a:xfrm>
                          <a:off x="0" y="0"/>
                          <a:ext cx="3060065" cy="215900"/>
                        </a:xfrm>
                        <a:prstGeom prst="rightArrow">
                          <a:avLst/>
                        </a:prstGeom>
                        <a:solidFill>
                          <a:schemeClr val="accent1">
                            <a:lumMod val="40000"/>
                            <a:lumOff val="60000"/>
                          </a:schemeClr>
                        </a:solid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0.9pt;mso-position-vertical-relative:text;mso-position-horizontal-relative:text;position:absolute;height:17pt;mso-wrap-distance-top:0pt;width:240.95pt;mso-wrap-distance-left:16pt;margin-left:94.85pt;z-index:3;" o:spid="_x0000_s1030" o:allowincell="t" o:allowoverlap="t" filled="t" fillcolor="#bdd7ee [1300]" stroked="t" strokecolor="#000000 [32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26" behindDoc="0" locked="0" layoutInCell="1" hidden="0" allowOverlap="1">
                <wp:simplePos x="0" y="0"/>
                <wp:positionH relativeFrom="column">
                  <wp:posOffset>1254125</wp:posOffset>
                </wp:positionH>
                <wp:positionV relativeFrom="paragraph">
                  <wp:posOffset>146685</wp:posOffset>
                </wp:positionV>
                <wp:extent cx="3014980" cy="352425"/>
                <wp:effectExtent l="0" t="0" r="635" b="635"/>
                <wp:wrapNone/>
                <wp:docPr id="1031" name="オブジェクト 0"/>
                <wp:cNvGraphicFramePr/>
                <a:graphic xmlns:a="http://schemas.openxmlformats.org/drawingml/2006/main">
                  <a:graphicData uri="http://schemas.microsoft.com/office/word/2010/wordprocessingShape">
                    <wps:wsp>
                      <wps:cNvSpPr txBox="1"/>
                      <wps:spPr>
                        <a:xfrm>
                          <a:off x="0" y="0"/>
                          <a:ext cx="3014980" cy="3524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pPr>
                              <w:rPr>
                                <w:sz w:val="18"/>
                              </w:rPr>
                            </w:pPr>
                            <w:r>
                              <w:rPr>
                                <w:rFonts w:hint="eastAsia"/>
                                <w:sz w:val="18"/>
                              </w:rPr>
                              <w:t>※前々事業年度の課税売上高が</w:t>
                            </w:r>
                            <w:r>
                              <w:rPr>
                                <w:rFonts w:hint="eastAsia"/>
                                <w:sz w:val="18"/>
                              </w:rPr>
                              <w:t>1,000</w:t>
                            </w:r>
                            <w:r>
                              <w:rPr>
                                <w:rFonts w:hint="eastAsia"/>
                                <w:sz w:val="18"/>
                              </w:rPr>
                              <w:t xml:space="preserve">万円以下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55pt;mso-position-vertical-relative:text;mso-position-horizontal-relative:text;position:absolute;height:27.75pt;mso-wrap-distance-top:0pt;width:237.4pt;mso-wrap-distance-left:16pt;margin-left:98.75pt;z-index:26;"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8"/>
                        </w:rPr>
                      </w:pPr>
                      <w:r>
                        <w:rPr>
                          <w:rFonts w:hint="eastAsia"/>
                          <w:sz w:val="18"/>
                        </w:rPr>
                        <w:t>※前々事業年度の課税売上高が</w:t>
                      </w:r>
                      <w:r>
                        <w:rPr>
                          <w:rFonts w:hint="eastAsia"/>
                          <w:sz w:val="18"/>
                        </w:rPr>
                        <w:t>1,000</w:t>
                      </w:r>
                      <w:r>
                        <w:rPr>
                          <w:rFonts w:hint="eastAsia"/>
                          <w:sz w:val="18"/>
                        </w:rPr>
                        <w:t>万円以下　</w:t>
                      </w:r>
                    </w:p>
                  </w:txbxContent>
                </v:textbox>
                <v:imagedata o:title=""/>
                <w10:wrap type="none" anchorx="text" anchory="text"/>
              </v:shape>
            </w:pict>
          </mc:Fallback>
        </mc:AlternateContent>
      </w:r>
    </w:p>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229235</wp:posOffset>
                </wp:positionH>
                <wp:positionV relativeFrom="paragraph">
                  <wp:posOffset>192405</wp:posOffset>
                </wp:positionV>
                <wp:extent cx="257175" cy="238125"/>
                <wp:effectExtent l="1270" t="635" r="30480" b="10795"/>
                <wp:wrapNone/>
                <wp:docPr id="1032" name="オブジェクト 0"/>
                <wp:cNvGraphicFramePr/>
                <a:graphic xmlns:a="http://schemas.openxmlformats.org/drawingml/2006/main">
                  <a:graphicData uri="http://schemas.microsoft.com/office/word/2010/wordprocessingShape">
                    <wps:wsp>
                      <wps:cNvSpPr/>
                      <wps:spPr>
                        <a:xfrm>
                          <a:off x="0" y="0"/>
                          <a:ext cx="257175" cy="238125"/>
                        </a:xfrm>
                        <a:prstGeom prst="downArrow">
                          <a:avLst/>
                        </a:prstGeom>
                        <a:solidFill>
                          <a:schemeClr val="accent1">
                            <a:lumMod val="40000"/>
                            <a:lumOff val="60000"/>
                          </a:schemeClr>
                        </a:solid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5.15pt;mso-position-vertical-relative:text;mso-position-horizontal-relative:text;position:absolute;height:18.75pt;mso-wrap-distance-top:0pt;width:20.25pt;mso-wrap-distance-left:16pt;margin-left:18.05pt;z-index:5;" o:spid="_x0000_s1032" o:allowincell="t" o:allowoverlap="t" filled="t" fillcolor="#bdd7ee [1300]" stroked="t" strokecolor="#000000 [3200]"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535940</wp:posOffset>
                </wp:positionH>
                <wp:positionV relativeFrom="paragraph">
                  <wp:posOffset>175895</wp:posOffset>
                </wp:positionV>
                <wp:extent cx="581025" cy="266700"/>
                <wp:effectExtent l="0" t="0" r="635" b="635"/>
                <wp:wrapNone/>
                <wp:docPr id="1033" name="オブジェクト 0"/>
                <wp:cNvGraphicFramePr/>
                <a:graphic xmlns:a="http://schemas.openxmlformats.org/drawingml/2006/main">
                  <a:graphicData uri="http://schemas.microsoft.com/office/word/2010/wordprocessingShape">
                    <wps:wsp>
                      <wps:cNvSpPr txBox="1"/>
                      <wps:spPr>
                        <a:xfrm>
                          <a:off x="0" y="0"/>
                          <a:ext cx="5810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はい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85pt;mso-position-vertical-relative:text;mso-position-horizontal-relative:text;position:absolute;height:21pt;mso-wrap-distance-top:0pt;width:45.75pt;mso-wrap-distance-left:16pt;margin-left:42.2pt;z-index:6;"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はい</w:t>
                      </w:r>
                    </w:p>
                  </w:txbxContent>
                </v:textbox>
                <v:imagedata o:title=""/>
                <w10:wrap type="none" anchorx="text" anchory="text"/>
              </v:shape>
            </w:pict>
          </mc:Fallback>
        </mc:AlternateContent>
      </w:r>
    </w:p>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8" behindDoc="0" locked="0" layoutInCell="1" hidden="0" allowOverlap="1">
                <wp:simplePos x="0" y="0"/>
                <wp:positionH relativeFrom="column">
                  <wp:posOffset>2333625</wp:posOffset>
                </wp:positionH>
                <wp:positionV relativeFrom="paragraph">
                  <wp:posOffset>174625</wp:posOffset>
                </wp:positionV>
                <wp:extent cx="581025" cy="266700"/>
                <wp:effectExtent l="0" t="0" r="635" b="635"/>
                <wp:wrapNone/>
                <wp:docPr id="1034" name="オブジェクト 0"/>
                <wp:cNvGraphicFramePr/>
                <a:graphic xmlns:a="http://schemas.openxmlformats.org/drawingml/2006/main">
                  <a:graphicData uri="http://schemas.microsoft.com/office/word/2010/wordprocessingShape">
                    <wps:wsp>
                      <wps:cNvSpPr txBox="1"/>
                      <wps:spPr>
                        <a:xfrm>
                          <a:off x="0" y="0"/>
                          <a:ext cx="5810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はい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75pt;mso-position-vertical-relative:text;mso-position-horizontal-relative:text;position:absolute;height:21pt;mso-wrap-distance-top:0pt;width:45.75pt;mso-wrap-distance-left:16pt;margin-left:183.75pt;z-index:8;"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はい</w:t>
                      </w:r>
                    </w:p>
                  </w:txbxContent>
                </v:textbox>
                <v:imagedata o:title=""/>
                <w10:wrap type="none" anchorx="text" anchory="text"/>
              </v:shape>
            </w:pict>
          </mc:Fallback>
        </mc:AlternateContent>
      </w:r>
    </w:p>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11" behindDoc="0" locked="0" layoutInCell="1" hidden="0" allowOverlap="1">
                <wp:simplePos x="0" y="0"/>
                <wp:positionH relativeFrom="column">
                  <wp:posOffset>13970</wp:posOffset>
                </wp:positionH>
                <wp:positionV relativeFrom="paragraph">
                  <wp:posOffset>46990</wp:posOffset>
                </wp:positionV>
                <wp:extent cx="1104900" cy="476250"/>
                <wp:effectExtent l="635" t="635" r="29845" b="10795"/>
                <wp:wrapNone/>
                <wp:docPr id="1035" name="オブジェクト 0"/>
                <wp:cNvGraphicFramePr/>
                <a:graphic xmlns:a="http://schemas.openxmlformats.org/drawingml/2006/main">
                  <a:graphicData uri="http://schemas.microsoft.com/office/word/2010/wordprocessingShape">
                    <wps:wsp>
                      <wps:cNvSpPr/>
                      <wps:spPr>
                        <a:xfrm>
                          <a:off x="0" y="0"/>
                          <a:ext cx="1104900" cy="476250"/>
                        </a:xfrm>
                        <a:prstGeom prst="roundRect">
                          <a:avLst/>
                        </a:prstGeom>
                      </wps:spPr>
                      <wps:style>
                        <a:lnRef idx="2">
                          <a:schemeClr val="dk1"/>
                        </a:lnRef>
                        <a:fillRef idx="1">
                          <a:schemeClr val="lt1"/>
                        </a:fillRef>
                        <a:effectRef idx="0">
                          <a:schemeClr val="accent1"/>
                        </a:effectRef>
                        <a:fontRef idx="none">
                          <a:schemeClr val="dk1"/>
                        </a:fontRef>
                      </wps:style>
                      <wps:txbx>
                        <w:txbxContent>
                          <w:p w:rsidR="00583E84" w:rsidRDefault="00CC1324">
                            <w:pPr>
                              <w:spacing w:line="320" w:lineRule="exact"/>
                              <w:jc w:val="center"/>
                              <w:rPr>
                                <w:rFonts w:ascii="メイリオ" w:eastAsia="メイリオ" w:hAnsi="メイリオ"/>
                                <w:sz w:val="18"/>
                              </w:rPr>
                            </w:pPr>
                            <w:r>
                              <w:rPr>
                                <w:rFonts w:ascii="メイリオ" w:eastAsia="メイリオ" w:hAnsi="メイリオ" w:hint="eastAsia"/>
                                <w:sz w:val="18"/>
                              </w:rPr>
                              <w:t>簡易課税で</w:t>
                            </w:r>
                          </w:p>
                          <w:p w:rsidR="00583E84" w:rsidRDefault="00CC1324">
                            <w:pPr>
                              <w:spacing w:line="320" w:lineRule="exact"/>
                              <w:jc w:val="center"/>
                              <w:rPr>
                                <w:rFonts w:ascii="メイリオ" w:eastAsia="メイリオ" w:hAnsi="メイリオ"/>
                                <w:sz w:val="18"/>
                              </w:rPr>
                            </w:pPr>
                            <w:r>
                              <w:rPr>
                                <w:rFonts w:ascii="メイリオ" w:eastAsia="メイリオ" w:hAnsi="メイリオ" w:hint="eastAsia"/>
                                <w:sz w:val="18"/>
                              </w:rPr>
                              <w:t>申告しているか</w:t>
                            </w:r>
                          </w:p>
                        </w:txbxContent>
                      </wps:txbx>
                      <wps:bodyPr vertOverflow="overflow" horzOverflow="overflow" tIns="18000" bIns="18000" anchor="ctr"/>
                    </wps:wsp>
                  </a:graphicData>
                </a:graphic>
              </wp:anchor>
            </w:drawing>
          </mc:Choice>
          <mc:Fallback>
            <w:pict>
              <v:roundrect id="オブジェクト 0" style="mso-wrap-distance-right:16pt;mso-wrap-distance-bottom:0pt;margin-top:3.7pt;mso-position-vertical-relative:text;mso-position-horizontal-relative:text;v-text-anchor:middle;position:absolute;height:37.5pt;mso-wrap-distance-top:0pt;width:87pt;mso-wrap-distance-left:16pt;margin-left:1.1000000000000001pt;z-index:11;" o:spid="_x0000_s1035" o:allowincell="t" o:allowoverlap="t" filled="t" fillcolor="#ffffff [3201]" stroked="t" strokecolor="#000000 [3200]" strokeweight="1pt" o:spt="2" arcsize="10923f">
                <v:fill/>
                <v:stroke linestyle="single" miterlimit="8" endcap="flat" dashstyle="solid" filltype="solid"/>
                <v:textbox style="layout-flow:horizontal;" inset=",0.49999999999999989mm,,0.49999999999999989mm">
                  <w:txbxContent>
                    <w:p>
                      <w:pPr>
                        <w:pStyle w:val="0"/>
                        <w:spacing w:line="320" w:lineRule="exact"/>
                        <w:jc w:val="center"/>
                        <w:rPr>
                          <w:rFonts w:hint="eastAsia" w:ascii="メイリオ" w:hAnsi="メイリオ" w:eastAsia="メイリオ"/>
                          <w:sz w:val="18"/>
                        </w:rPr>
                      </w:pPr>
                      <w:r>
                        <w:rPr>
                          <w:rFonts w:hint="eastAsia" w:ascii="メイリオ" w:hAnsi="メイリオ" w:eastAsia="メイリオ"/>
                          <w:sz w:val="18"/>
                        </w:rPr>
                        <w:t>簡易課税で</w:t>
                      </w:r>
                    </w:p>
                    <w:p>
                      <w:pPr>
                        <w:pStyle w:val="0"/>
                        <w:spacing w:line="320" w:lineRule="exact"/>
                        <w:jc w:val="center"/>
                        <w:rPr>
                          <w:rFonts w:hint="eastAsia" w:ascii="メイリオ" w:hAnsi="メイリオ" w:eastAsia="メイリオ"/>
                          <w:sz w:val="18"/>
                        </w:rPr>
                      </w:pPr>
                      <w:r>
                        <w:rPr>
                          <w:rFonts w:hint="eastAsia" w:ascii="メイリオ" w:hAnsi="メイリオ" w:eastAsia="メイリオ"/>
                          <w:sz w:val="18"/>
                        </w:rPr>
                        <w:t>申告しているか</w:t>
                      </w:r>
                    </w:p>
                  </w:txbxContent>
                </v:textbox>
                <v:imagedata o:title=""/>
                <w10:wrap type="none" anchorx="text" anchory="text"/>
              </v:roundrect>
            </w:pict>
          </mc:Fallback>
        </mc:AlternateContent>
      </w:r>
      <w:r>
        <w:rPr>
          <w:rFonts w:hint="eastAsia"/>
          <w:noProof/>
        </w:rPr>
        <mc:AlternateContent>
          <mc:Choice Requires="wps">
            <w:drawing>
              <wp:anchor distT="0" distB="0" distL="203200" distR="203200" simplePos="0" relativeHeight="7" behindDoc="0" locked="0" layoutInCell="1" hidden="0" allowOverlap="1">
                <wp:simplePos x="0" y="0"/>
                <wp:positionH relativeFrom="column">
                  <wp:posOffset>1204595</wp:posOffset>
                </wp:positionH>
                <wp:positionV relativeFrom="paragraph">
                  <wp:posOffset>120650</wp:posOffset>
                </wp:positionV>
                <wp:extent cx="3060065" cy="215900"/>
                <wp:effectExtent l="635" t="1270" r="29845" b="11430"/>
                <wp:wrapNone/>
                <wp:docPr id="1036" name="オブジェクト 0"/>
                <wp:cNvGraphicFramePr/>
                <a:graphic xmlns:a="http://schemas.openxmlformats.org/drawingml/2006/main">
                  <a:graphicData uri="http://schemas.microsoft.com/office/word/2010/wordprocessingShape">
                    <wps:wsp>
                      <wps:cNvSpPr/>
                      <wps:spPr>
                        <a:xfrm>
                          <a:off x="0" y="0"/>
                          <a:ext cx="3060065" cy="215900"/>
                        </a:xfrm>
                        <a:prstGeom prst="rightArrow">
                          <a:avLst/>
                        </a:prstGeom>
                        <a:solidFill>
                          <a:schemeClr val="accent1">
                            <a:lumMod val="40000"/>
                            <a:lumOff val="60000"/>
                          </a:schemeClr>
                        </a:solid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9.5pt;mso-position-vertical-relative:text;mso-position-horizontal-relative:text;position:absolute;height:17pt;mso-wrap-distance-top:0pt;width:240.95pt;mso-wrap-distance-left:16pt;margin-left:94.85pt;z-index:7;" o:spid="_x0000_s1036" o:allowincell="t" o:allowoverlap="t" filled="t" fillcolor="#bdd7ee [1300]" stroked="t" strokecolor="#000000 [3200]"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27" behindDoc="0" locked="0" layoutInCell="1" hidden="0" allowOverlap="1">
                <wp:simplePos x="0" y="0"/>
                <wp:positionH relativeFrom="column">
                  <wp:posOffset>1273175</wp:posOffset>
                </wp:positionH>
                <wp:positionV relativeFrom="paragraph">
                  <wp:posOffset>46355</wp:posOffset>
                </wp:positionV>
                <wp:extent cx="2855595" cy="352425"/>
                <wp:effectExtent l="0" t="0" r="635" b="635"/>
                <wp:wrapNone/>
                <wp:docPr id="1037" name="オブジェクト 0"/>
                <wp:cNvGraphicFramePr/>
                <a:graphic xmlns:a="http://schemas.openxmlformats.org/drawingml/2006/main">
                  <a:graphicData uri="http://schemas.microsoft.com/office/word/2010/wordprocessingShape">
                    <wps:wsp>
                      <wps:cNvSpPr txBox="1"/>
                      <wps:spPr>
                        <a:xfrm>
                          <a:off x="0" y="0"/>
                          <a:ext cx="2855595" cy="3524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pPr>
                              <w:spacing w:line="280" w:lineRule="exact"/>
                              <w:rPr>
                                <w:sz w:val="18"/>
                              </w:rPr>
                            </w:pPr>
                            <w:r>
                              <w:rPr>
                                <w:rFonts w:hint="eastAsia"/>
                                <w:sz w:val="18"/>
                              </w:rPr>
                              <w:t>※課税売上高</w:t>
                            </w:r>
                            <w:r>
                              <w:rPr>
                                <w:rFonts w:hint="eastAsia"/>
                                <w:sz w:val="18"/>
                              </w:rPr>
                              <w:t>5,000</w:t>
                            </w:r>
                            <w:r>
                              <w:rPr>
                                <w:rFonts w:hint="eastAsia"/>
                                <w:sz w:val="18"/>
                              </w:rPr>
                              <w:t>万円以下で簡易課税による申告を選択した場合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65pt;mso-position-vertical-relative:text;mso-position-horizontal-relative:text;position:absolute;height:27.75pt;mso-wrap-distance-top:0pt;width:224.85pt;mso-wrap-distance-left:16pt;margin-left:100.25pt;z-index:27;" o:spid="_x0000_s103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80" w:lineRule="exact"/>
                        <w:rPr>
                          <w:rFonts w:hint="eastAsia"/>
                          <w:sz w:val="18"/>
                        </w:rPr>
                      </w:pPr>
                      <w:r>
                        <w:rPr>
                          <w:rFonts w:hint="eastAsia"/>
                          <w:sz w:val="18"/>
                        </w:rPr>
                        <w:t>※課税売上高</w:t>
                      </w:r>
                      <w:r>
                        <w:rPr>
                          <w:rFonts w:hint="eastAsia"/>
                          <w:sz w:val="18"/>
                        </w:rPr>
                        <w:t>5,000</w:t>
                      </w:r>
                      <w:r>
                        <w:rPr>
                          <w:rFonts w:hint="eastAsia"/>
                          <w:sz w:val="18"/>
                        </w:rPr>
                        <w:t>万円以下で簡易課税による申告を選択した場合</w:t>
                      </w:r>
                    </w:p>
                  </w:txbxContent>
                </v:textbox>
                <v:imagedata o:title=""/>
                <w10:wrap type="none" anchorx="text" anchory="text"/>
              </v:shape>
            </w:pict>
          </mc:Fallback>
        </mc:AlternateContent>
      </w:r>
    </w:p>
    <w:p w:rsidR="00583E84" w:rsidRDefault="00CC1324">
      <w:pPr>
        <w:spacing w:line="320" w:lineRule="exact"/>
        <w:rPr>
          <w:rFonts w:ascii="メイリオ" w:eastAsia="メイリオ" w:hAnsi="メイリオ"/>
        </w:rPr>
      </w:pPr>
      <w:r>
        <w:rPr>
          <w:rFonts w:hint="eastAsia"/>
          <w:noProof/>
        </w:rPr>
        <mc:AlternateContent>
          <mc:Choice Requires="wps">
            <w:drawing>
              <wp:anchor distT="0" distB="0" distL="203200" distR="203200" simplePos="0" relativeHeight="9" behindDoc="0" locked="0" layoutInCell="1" hidden="0" allowOverlap="1">
                <wp:simplePos x="0" y="0"/>
                <wp:positionH relativeFrom="column">
                  <wp:posOffset>229235</wp:posOffset>
                </wp:positionH>
                <wp:positionV relativeFrom="paragraph">
                  <wp:posOffset>141605</wp:posOffset>
                </wp:positionV>
                <wp:extent cx="257175" cy="238125"/>
                <wp:effectExtent l="1270" t="635" r="30480" b="10795"/>
                <wp:wrapNone/>
                <wp:docPr id="1038" name="オブジェクト 0"/>
                <wp:cNvGraphicFramePr/>
                <a:graphic xmlns:a="http://schemas.openxmlformats.org/drawingml/2006/main">
                  <a:graphicData uri="http://schemas.microsoft.com/office/word/2010/wordprocessingShape">
                    <wps:wsp>
                      <wps:cNvSpPr/>
                      <wps:spPr>
                        <a:xfrm>
                          <a:off x="0" y="0"/>
                          <a:ext cx="257175" cy="238125"/>
                        </a:xfrm>
                        <a:prstGeom prst="downArrow">
                          <a:avLst/>
                        </a:prstGeom>
                        <a:solidFill>
                          <a:schemeClr val="accent1">
                            <a:lumMod val="40000"/>
                            <a:lumOff val="60000"/>
                          </a:schemeClr>
                        </a:solid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1.15pt;mso-position-vertical-relative:text;mso-position-horizontal-relative:text;position:absolute;height:18.75pt;mso-wrap-distance-top:0pt;width:20.25pt;mso-wrap-distance-left:16pt;margin-left:18.05pt;z-index:9;" o:spid="_x0000_s1038" o:allowincell="t" o:allowoverlap="t" filled="t" fillcolor="#bdd7ee [1300]" stroked="t" strokecolor="#000000 [3200]"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10" behindDoc="0" locked="0" layoutInCell="1" hidden="0" allowOverlap="1">
                <wp:simplePos x="0" y="0"/>
                <wp:positionH relativeFrom="column">
                  <wp:posOffset>519430</wp:posOffset>
                </wp:positionH>
                <wp:positionV relativeFrom="paragraph">
                  <wp:posOffset>113030</wp:posOffset>
                </wp:positionV>
                <wp:extent cx="733425" cy="266700"/>
                <wp:effectExtent l="0" t="0" r="635" b="635"/>
                <wp:wrapNone/>
                <wp:docPr id="1039" name="オブジェクト 0"/>
                <wp:cNvGraphicFramePr/>
                <a:graphic xmlns:a="http://schemas.openxmlformats.org/drawingml/2006/main">
                  <a:graphicData uri="http://schemas.microsoft.com/office/word/2010/wordprocessingShape">
                    <wps:wsp>
                      <wps:cNvSpPr txBox="1"/>
                      <wps:spPr>
                        <a:xfrm>
                          <a:off x="0" y="0"/>
                          <a:ext cx="7334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いいえ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9pt;mso-position-vertical-relative:text;mso-position-horizontal-relative:text;position:absolute;height:21pt;mso-wrap-distance-top:0pt;width:57.75pt;mso-wrap-distance-left:16pt;margin-left:40.9pt;z-index:10;" o:spid="_x0000_s103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いいえ</w:t>
                      </w:r>
                    </w:p>
                  </w:txbxContent>
                </v:textbox>
                <v:imagedata o:title=""/>
                <w10:wrap type="none" anchorx="text" anchory="text"/>
              </v:shape>
            </w:pict>
          </mc:Fallback>
        </mc:AlternateContent>
      </w:r>
    </w:p>
    <w:p w:rsidR="00583E84" w:rsidRDefault="00CC1324">
      <w:pPr>
        <w:rPr>
          <w:rFonts w:ascii="メイリオ" w:eastAsia="メイリオ" w:hAnsi="メイリオ"/>
        </w:rPr>
      </w:pPr>
      <w:r>
        <w:rPr>
          <w:rFonts w:hint="eastAsia"/>
          <w:noProof/>
        </w:rPr>
        <mc:AlternateContent>
          <mc:Choice Requires="wps">
            <w:drawing>
              <wp:anchor distT="0" distB="0" distL="203200" distR="203200" simplePos="0" relativeHeight="13" behindDoc="0" locked="0" layoutInCell="1" hidden="0" allowOverlap="1">
                <wp:simplePos x="0" y="0"/>
                <wp:positionH relativeFrom="column">
                  <wp:posOffset>1204595</wp:posOffset>
                </wp:positionH>
                <wp:positionV relativeFrom="paragraph">
                  <wp:posOffset>329565</wp:posOffset>
                </wp:positionV>
                <wp:extent cx="935990" cy="215900"/>
                <wp:effectExtent l="635" t="1270" r="29845" b="11430"/>
                <wp:wrapNone/>
                <wp:docPr id="1040" name="オブジェクト 0"/>
                <wp:cNvGraphicFramePr/>
                <a:graphic xmlns:a="http://schemas.openxmlformats.org/drawingml/2006/main">
                  <a:graphicData uri="http://schemas.microsoft.com/office/word/2010/wordprocessingShape">
                    <wps:wsp>
                      <wps:cNvSpPr/>
                      <wps:spPr>
                        <a:xfrm>
                          <a:off x="0" y="0"/>
                          <a:ext cx="935990" cy="215900"/>
                        </a:xfrm>
                        <a:prstGeom prst="rightArrow">
                          <a:avLst/>
                        </a:prstGeom>
                        <a:solidFill>
                          <a:schemeClr val="accent1">
                            <a:lumMod val="40000"/>
                            <a:lumOff val="60000"/>
                          </a:schemeClr>
                        </a:solid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25.95pt;mso-position-vertical-relative:text;mso-position-horizontal-relative:text;position:absolute;height:17pt;mso-wrap-distance-top:0pt;width:73.7pt;mso-wrap-distance-left:16pt;margin-left:94.85pt;z-index:13;" o:spid="_x0000_s1040" o:allowincell="t" o:allowoverlap="t" filled="t" fillcolor="#bdd7ee [1300]" stroked="t" strokecolor="#000000 [32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12" behindDoc="0" locked="0" layoutInCell="1" hidden="0" allowOverlap="1">
                <wp:simplePos x="0" y="0"/>
                <wp:positionH relativeFrom="column">
                  <wp:posOffset>28575</wp:posOffset>
                </wp:positionH>
                <wp:positionV relativeFrom="paragraph">
                  <wp:posOffset>217805</wp:posOffset>
                </wp:positionV>
                <wp:extent cx="1104900" cy="476250"/>
                <wp:effectExtent l="635" t="635" r="29845" b="10795"/>
                <wp:wrapNone/>
                <wp:docPr id="1041" name="オブジェクト 0"/>
                <wp:cNvGraphicFramePr/>
                <a:graphic xmlns:a="http://schemas.openxmlformats.org/drawingml/2006/main">
                  <a:graphicData uri="http://schemas.microsoft.com/office/word/2010/wordprocessingShape">
                    <wps:wsp>
                      <wps:cNvSpPr/>
                      <wps:spPr>
                        <a:xfrm>
                          <a:off x="0" y="0"/>
                          <a:ext cx="1104900" cy="476250"/>
                        </a:xfrm>
                        <a:prstGeom prst="roundRect">
                          <a:avLst/>
                        </a:prstGeom>
                      </wps:spPr>
                      <wps:style>
                        <a:lnRef idx="2">
                          <a:schemeClr val="dk1"/>
                        </a:lnRef>
                        <a:fillRef idx="1">
                          <a:schemeClr val="lt1"/>
                        </a:fillRef>
                        <a:effectRef idx="0">
                          <a:schemeClr val="accent1"/>
                        </a:effectRef>
                        <a:fontRef idx="none">
                          <a:schemeClr val="dk1"/>
                        </a:fontRef>
                      </wps:style>
                      <wps:txbx>
                        <w:txbxContent>
                          <w:p w:rsidR="00583E84" w:rsidRDefault="00CC1324">
                            <w:pPr>
                              <w:spacing w:line="320" w:lineRule="exact"/>
                              <w:jc w:val="center"/>
                              <w:rPr>
                                <w:rFonts w:ascii="メイリオ" w:eastAsia="メイリオ" w:hAnsi="メイリオ"/>
                                <w:sz w:val="18"/>
                              </w:rPr>
                            </w:pPr>
                            <w:r>
                              <w:rPr>
                                <w:rFonts w:ascii="メイリオ" w:eastAsia="メイリオ" w:hAnsi="メイリオ" w:hint="eastAsia"/>
                                <w:sz w:val="18"/>
                              </w:rPr>
                              <w:t>公益法人等に</w:t>
                            </w:r>
                          </w:p>
                          <w:p w:rsidR="00583E84" w:rsidRDefault="00CC1324">
                            <w:pPr>
                              <w:spacing w:line="320" w:lineRule="exact"/>
                              <w:jc w:val="center"/>
                              <w:rPr>
                                <w:rFonts w:ascii="メイリオ" w:eastAsia="メイリオ" w:hAnsi="メイリオ"/>
                                <w:sz w:val="18"/>
                              </w:rPr>
                            </w:pPr>
                            <w:r>
                              <w:rPr>
                                <w:rFonts w:ascii="メイリオ" w:eastAsia="メイリオ" w:hAnsi="メイリオ" w:hint="eastAsia"/>
                                <w:sz w:val="18"/>
                              </w:rPr>
                              <w:t>該当するか</w:t>
                            </w:r>
                          </w:p>
                        </w:txbxContent>
                      </wps:txbx>
                      <wps:bodyPr vertOverflow="overflow" horzOverflow="overflow" tIns="18000" bIns="18000" anchor="ctr"/>
                    </wps:wsp>
                  </a:graphicData>
                </a:graphic>
              </wp:anchor>
            </w:drawing>
          </mc:Choice>
          <mc:Fallback>
            <w:pict>
              <v:roundrect id="オブジェクト 0" style="mso-wrap-distance-right:16pt;mso-wrap-distance-bottom:0pt;margin-top:17.14pt;mso-position-vertical-relative:text;mso-position-horizontal-relative:text;v-text-anchor:middle;position:absolute;height:37.5pt;mso-wrap-distance-top:0pt;width:87pt;mso-wrap-distance-left:16pt;margin-left:2.25pt;z-index:12;" o:spid="_x0000_s1041" o:allowincell="t" o:allowoverlap="t" filled="t" fillcolor="#ffffff [3201]" stroked="t" strokecolor="#000000 [3200]" strokeweight="1pt" o:spt="2" arcsize="10923f">
                <v:fill/>
                <v:stroke linestyle="single" miterlimit="8" endcap="flat" dashstyle="solid" filltype="solid"/>
                <v:textbox style="layout-flow:horizontal;" inset=",0.49999999999999989mm,,0.49999999999999989mm">
                  <w:txbxContent>
                    <w:p>
                      <w:pPr>
                        <w:pStyle w:val="0"/>
                        <w:spacing w:line="320" w:lineRule="exact"/>
                        <w:jc w:val="center"/>
                        <w:rPr>
                          <w:rFonts w:hint="eastAsia" w:ascii="メイリオ" w:hAnsi="メイリオ" w:eastAsia="メイリオ"/>
                          <w:sz w:val="18"/>
                        </w:rPr>
                      </w:pPr>
                      <w:r>
                        <w:rPr>
                          <w:rFonts w:hint="eastAsia" w:ascii="メイリオ" w:hAnsi="メイリオ" w:eastAsia="メイリオ"/>
                          <w:sz w:val="18"/>
                        </w:rPr>
                        <w:t>公益法人等に</w:t>
                      </w:r>
                    </w:p>
                    <w:p>
                      <w:pPr>
                        <w:pStyle w:val="0"/>
                        <w:spacing w:line="320" w:lineRule="exact"/>
                        <w:jc w:val="center"/>
                        <w:rPr>
                          <w:rFonts w:hint="eastAsia" w:ascii="メイリオ" w:hAnsi="メイリオ" w:eastAsia="メイリオ"/>
                          <w:sz w:val="18"/>
                        </w:rPr>
                      </w:pPr>
                      <w:r>
                        <w:rPr>
                          <w:rFonts w:hint="eastAsia" w:ascii="メイリオ" w:hAnsi="メイリオ" w:eastAsia="メイリオ"/>
                          <w:sz w:val="18"/>
                        </w:rPr>
                        <w:t>該当するか</w:t>
                      </w:r>
                    </w:p>
                  </w:txbxContent>
                </v:textbox>
                <v:imagedata o:title=""/>
                <w10:wrap type="none" anchorx="text" anchory="text"/>
              </v:roundrect>
            </w:pict>
          </mc:Fallback>
        </mc:AlternateContent>
      </w:r>
      <w:r>
        <w:rPr>
          <w:rFonts w:hint="eastAsia"/>
          <w:noProof/>
        </w:rPr>
        <mc:AlternateContent>
          <mc:Choice Requires="wps">
            <w:drawing>
              <wp:anchor distT="0" distB="0" distL="203200" distR="203200" simplePos="0" relativeHeight="16" behindDoc="0" locked="0" layoutInCell="1" hidden="0" allowOverlap="1">
                <wp:simplePos x="0" y="0"/>
                <wp:positionH relativeFrom="column">
                  <wp:posOffset>1403350</wp:posOffset>
                </wp:positionH>
                <wp:positionV relativeFrom="paragraph">
                  <wp:posOffset>168910</wp:posOffset>
                </wp:positionV>
                <wp:extent cx="581025" cy="266700"/>
                <wp:effectExtent l="0" t="0" r="635" b="635"/>
                <wp:wrapNone/>
                <wp:docPr id="1042" name="オブジェクト 0"/>
                <wp:cNvGraphicFramePr/>
                <a:graphic xmlns:a="http://schemas.openxmlformats.org/drawingml/2006/main">
                  <a:graphicData uri="http://schemas.microsoft.com/office/word/2010/wordprocessingShape">
                    <wps:wsp>
                      <wps:cNvSpPr txBox="1"/>
                      <wps:spPr>
                        <a:xfrm>
                          <a:off x="0" y="0"/>
                          <a:ext cx="5810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はい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3pt;mso-position-vertical-relative:text;mso-position-horizontal-relative:text;position:absolute;height:21pt;mso-wrap-distance-top:0pt;width:45.75pt;mso-wrap-distance-left:16pt;margin-left:110.5pt;z-index:16;" o:spid="_x0000_s104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はい</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14" behindDoc="0" locked="0" layoutInCell="1" hidden="0" allowOverlap="1">
                <wp:simplePos x="0" y="0"/>
                <wp:positionH relativeFrom="column">
                  <wp:posOffset>2180590</wp:posOffset>
                </wp:positionH>
                <wp:positionV relativeFrom="paragraph">
                  <wp:posOffset>217805</wp:posOffset>
                </wp:positionV>
                <wp:extent cx="962025" cy="476250"/>
                <wp:effectExtent l="635" t="635" r="29845" b="10795"/>
                <wp:wrapNone/>
                <wp:docPr id="1043" name="オブジェクト 0"/>
                <wp:cNvGraphicFramePr/>
                <a:graphic xmlns:a="http://schemas.openxmlformats.org/drawingml/2006/main">
                  <a:graphicData uri="http://schemas.microsoft.com/office/word/2010/wordprocessingShape">
                    <wps:wsp>
                      <wps:cNvSpPr/>
                      <wps:spPr>
                        <a:xfrm>
                          <a:off x="0" y="0"/>
                          <a:ext cx="962025" cy="476250"/>
                        </a:xfrm>
                        <a:prstGeom prst="roundRect">
                          <a:avLst/>
                        </a:prstGeom>
                      </wps:spPr>
                      <wps:style>
                        <a:lnRef idx="2">
                          <a:schemeClr val="dk1"/>
                        </a:lnRef>
                        <a:fillRef idx="1">
                          <a:schemeClr val="lt1"/>
                        </a:fillRef>
                        <a:effectRef idx="0">
                          <a:schemeClr val="accent1"/>
                        </a:effectRef>
                        <a:fontRef idx="none">
                          <a:schemeClr val="dk1"/>
                        </a:fontRef>
                      </wps:style>
                      <wps:txbx>
                        <w:txbxContent>
                          <w:p w:rsidR="00583E84" w:rsidRDefault="00CC1324">
                            <w:pPr>
                              <w:spacing w:line="320" w:lineRule="exact"/>
                              <w:jc w:val="center"/>
                              <w:rPr>
                                <w:rFonts w:ascii="メイリオ" w:eastAsia="メイリオ" w:hAnsi="メイリオ"/>
                                <w:sz w:val="18"/>
                              </w:rPr>
                            </w:pPr>
                            <w:r>
                              <w:rPr>
                                <w:rFonts w:ascii="メイリオ" w:eastAsia="メイリオ" w:hAnsi="メイリオ" w:hint="eastAsia"/>
                                <w:sz w:val="18"/>
                              </w:rPr>
                              <w:t>特定収入割合が</w:t>
                            </w:r>
                            <w:r>
                              <w:rPr>
                                <w:rFonts w:ascii="メイリオ" w:eastAsia="メイリオ" w:hAnsi="メイリオ" w:hint="eastAsia"/>
                                <w:sz w:val="18"/>
                              </w:rPr>
                              <w:t>5%</w:t>
                            </w:r>
                            <w:r>
                              <w:rPr>
                                <w:rFonts w:ascii="メイリオ" w:eastAsia="メイリオ" w:hAnsi="メイリオ" w:hint="eastAsia"/>
                                <w:sz w:val="18"/>
                              </w:rPr>
                              <w:t>超か</w:t>
                            </w:r>
                          </w:p>
                        </w:txbxContent>
                      </wps:txbx>
                      <wps:bodyPr vertOverflow="overflow" horzOverflow="overflow" wrap="square" tIns="18000" bIns="18000" anchor="ctr"/>
                    </wps:wsp>
                  </a:graphicData>
                </a:graphic>
              </wp:anchor>
            </w:drawing>
          </mc:Choice>
          <mc:Fallback>
            <w:pict>
              <v:roundrect id="オブジェクト 0" style="mso-wrap-distance-right:16pt;mso-wrap-distance-bottom:0pt;margin-top:17.14pt;mso-position-vertical-relative:text;mso-position-horizontal-relative:text;v-text-anchor:middle;position:absolute;height:37.5pt;mso-wrap-distance-top:0pt;width:75.75pt;mso-wrap-distance-left:16pt;margin-left:171.7pt;z-index:14;" o:spid="_x0000_s1043" o:allowincell="t" o:allowoverlap="t" filled="t" fillcolor="#ffffff [3201]" stroked="t" strokecolor="#000000 [3200]" strokeweight="1pt" o:spt="2" arcsize="10923f">
                <v:fill/>
                <v:stroke linestyle="single" miterlimit="8" endcap="flat" dashstyle="solid" filltype="solid"/>
                <v:textbox style="layout-flow:horizontal;" inset=",0.49999999999999989mm,,0.49999999999999989mm">
                  <w:txbxContent>
                    <w:p>
                      <w:pPr>
                        <w:pStyle w:val="0"/>
                        <w:spacing w:line="320" w:lineRule="exact"/>
                        <w:jc w:val="center"/>
                        <w:rPr>
                          <w:rFonts w:hint="eastAsia" w:ascii="メイリオ" w:hAnsi="メイリオ" w:eastAsia="メイリオ"/>
                          <w:sz w:val="18"/>
                        </w:rPr>
                      </w:pPr>
                      <w:r>
                        <w:rPr>
                          <w:rFonts w:hint="eastAsia" w:ascii="メイリオ" w:hAnsi="メイリオ" w:eastAsia="メイリオ"/>
                          <w:sz w:val="18"/>
                        </w:rPr>
                        <w:t>特定収入割合が</w:t>
                      </w:r>
                      <w:r>
                        <w:rPr>
                          <w:rFonts w:hint="eastAsia" w:ascii="メイリオ" w:hAnsi="メイリオ" w:eastAsia="メイリオ"/>
                          <w:sz w:val="18"/>
                        </w:rPr>
                        <w:t>5%</w:t>
                      </w:r>
                      <w:r>
                        <w:rPr>
                          <w:rFonts w:hint="eastAsia" w:ascii="メイリオ" w:hAnsi="メイリオ" w:eastAsia="メイリオ"/>
                          <w:sz w:val="18"/>
                        </w:rPr>
                        <w:t>超か</w:t>
                      </w:r>
                    </w:p>
                  </w:txbxContent>
                </v:textbox>
                <v:imagedata o:title=""/>
                <w10:wrap type="none" anchorx="text" anchory="text"/>
              </v:roundrect>
            </w:pict>
          </mc:Fallback>
        </mc:AlternateContent>
      </w:r>
      <w:r>
        <w:rPr>
          <w:rFonts w:hint="eastAsia"/>
          <w:noProof/>
        </w:rPr>
        <mc:AlternateContent>
          <mc:Choice Requires="wps">
            <w:drawing>
              <wp:anchor distT="0" distB="0" distL="203200" distR="203200" simplePos="0" relativeHeight="15" behindDoc="0" locked="0" layoutInCell="1" hidden="0" allowOverlap="1">
                <wp:simplePos x="0" y="0"/>
                <wp:positionH relativeFrom="column">
                  <wp:posOffset>3220720</wp:posOffset>
                </wp:positionH>
                <wp:positionV relativeFrom="paragraph">
                  <wp:posOffset>321945</wp:posOffset>
                </wp:positionV>
                <wp:extent cx="1043940" cy="215900"/>
                <wp:effectExtent l="635" t="1270" r="29845" b="11430"/>
                <wp:wrapNone/>
                <wp:docPr id="1044" name="オブジェクト 0"/>
                <wp:cNvGraphicFramePr/>
                <a:graphic xmlns:a="http://schemas.openxmlformats.org/drawingml/2006/main">
                  <a:graphicData uri="http://schemas.microsoft.com/office/word/2010/wordprocessingShape">
                    <wps:wsp>
                      <wps:cNvSpPr/>
                      <wps:spPr>
                        <a:xfrm>
                          <a:off x="0" y="0"/>
                          <a:ext cx="1043940" cy="215900"/>
                        </a:xfrm>
                        <a:prstGeom prst="rightArrow">
                          <a:avLst/>
                        </a:prstGeom>
                        <a:solidFill>
                          <a:schemeClr val="accent1">
                            <a:lumMod val="40000"/>
                            <a:lumOff val="60000"/>
                          </a:schemeClr>
                        </a:solid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25.35pt;mso-position-vertical-relative:text;mso-position-horizontal-relative:text;position:absolute;height:17pt;mso-wrap-distance-top:0pt;width:82.2pt;mso-wrap-distance-left:16pt;margin-left:253.6pt;z-index:15;" o:spid="_x0000_s1044" o:allowincell="t" o:allowoverlap="t" filled="t" fillcolor="#bdd7ee [1300]" stroked="t" strokecolor="#000000 [32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17" behindDoc="0" locked="0" layoutInCell="1" hidden="0" allowOverlap="1">
                <wp:simplePos x="0" y="0"/>
                <wp:positionH relativeFrom="column">
                  <wp:posOffset>3454400</wp:posOffset>
                </wp:positionH>
                <wp:positionV relativeFrom="paragraph">
                  <wp:posOffset>170815</wp:posOffset>
                </wp:positionV>
                <wp:extent cx="581025" cy="266700"/>
                <wp:effectExtent l="0" t="0" r="635" b="635"/>
                <wp:wrapNone/>
                <wp:docPr id="1045" name="オブジェクト 0"/>
                <wp:cNvGraphicFramePr/>
                <a:graphic xmlns:a="http://schemas.openxmlformats.org/drawingml/2006/main">
                  <a:graphicData uri="http://schemas.microsoft.com/office/word/2010/wordprocessingShape">
                    <wps:wsp>
                      <wps:cNvSpPr txBox="1"/>
                      <wps:spPr>
                        <a:xfrm>
                          <a:off x="0" y="0"/>
                          <a:ext cx="5810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はい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45pt;mso-position-vertical-relative:text;mso-position-horizontal-relative:text;position:absolute;height:21pt;mso-wrap-distance-top:0pt;width:45.75pt;mso-wrap-distance-left:16pt;margin-left:272pt;z-index:17;" o:spid="_x0000_s1045"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はい</w:t>
                      </w:r>
                    </w:p>
                  </w:txbxContent>
                </v:textbox>
                <v:imagedata o:title=""/>
                <w10:wrap type="none" anchorx="text" anchory="text"/>
              </v:shape>
            </w:pict>
          </mc:Fallback>
        </mc:AlternateContent>
      </w:r>
    </w:p>
    <w:p w:rsidR="00583E84" w:rsidRDefault="00CC1324">
      <w:pPr>
        <w:rPr>
          <w:rFonts w:ascii="メイリオ" w:eastAsia="メイリオ" w:hAnsi="メイリオ"/>
        </w:rPr>
      </w:pPr>
      <w:r>
        <w:rPr>
          <w:rFonts w:hint="eastAsia"/>
          <w:noProof/>
        </w:rPr>
        <mc:AlternateContent>
          <mc:Choice Requires="wps">
            <w:drawing>
              <wp:anchor distT="0" distB="0" distL="203200" distR="203200" simplePos="0" relativeHeight="19" behindDoc="0" locked="0" layoutInCell="1" hidden="0" allowOverlap="1">
                <wp:simplePos x="0" y="0"/>
                <wp:positionH relativeFrom="column">
                  <wp:posOffset>4353560</wp:posOffset>
                </wp:positionH>
                <wp:positionV relativeFrom="paragraph">
                  <wp:posOffset>405130</wp:posOffset>
                </wp:positionV>
                <wp:extent cx="923925" cy="923925"/>
                <wp:effectExtent l="635" t="635" r="29845" b="10795"/>
                <wp:wrapNone/>
                <wp:docPr id="1046" name="オブジェクト 0"/>
                <wp:cNvGraphicFramePr/>
                <a:graphic xmlns:a="http://schemas.openxmlformats.org/drawingml/2006/main">
                  <a:graphicData uri="http://schemas.microsoft.com/office/word/2010/wordprocessingShape">
                    <wps:wsp>
                      <wps:cNvSpPr/>
                      <wps:spPr>
                        <a:xfrm>
                          <a:off x="0" y="0"/>
                          <a:ext cx="923925" cy="923925"/>
                        </a:xfrm>
                        <a:prstGeom prst="rect">
                          <a:avLst/>
                        </a:prstGeom>
                      </wps:spPr>
                      <wps:style>
                        <a:lnRef idx="2">
                          <a:schemeClr val="dk1"/>
                        </a:lnRef>
                        <a:fillRef idx="1">
                          <a:schemeClr val="lt1"/>
                        </a:fillRef>
                        <a:effectRef idx="0">
                          <a:schemeClr val="accent1"/>
                        </a:effectRef>
                        <a:fontRef idx="none">
                          <a:schemeClr val="dk1"/>
                        </a:fontRef>
                      </wps:style>
                      <wps:txbx>
                        <w:txbxContent>
                          <w:p w:rsidR="00583E84" w:rsidRDefault="00CC1324">
                            <w:pPr>
                              <w:spacing w:line="320" w:lineRule="exact"/>
                              <w:jc w:val="center"/>
                              <w:rPr>
                                <w:rFonts w:ascii="メイリオ" w:eastAsia="メイリオ" w:hAnsi="メイリオ"/>
                              </w:rPr>
                            </w:pPr>
                            <w:r>
                              <w:rPr>
                                <w:rFonts w:ascii="メイリオ" w:eastAsia="メイリオ" w:hAnsi="メイリオ" w:hint="eastAsia"/>
                              </w:rPr>
                              <w:t>（Ｂ）</w:t>
                            </w:r>
                          </w:p>
                          <w:p w:rsidR="00583E84" w:rsidRDefault="00CC1324">
                            <w:pPr>
                              <w:spacing w:line="320" w:lineRule="exact"/>
                              <w:jc w:val="center"/>
                              <w:rPr>
                                <w:rFonts w:ascii="メイリオ" w:eastAsia="メイリオ" w:hAnsi="メイリオ"/>
                              </w:rPr>
                            </w:pPr>
                            <w:r>
                              <w:rPr>
                                <w:rFonts w:ascii="メイリオ" w:eastAsia="メイリオ" w:hAnsi="メイリオ" w:hint="eastAsia"/>
                              </w:rPr>
                              <w:t>返納が必要</w:t>
                            </w:r>
                          </w:p>
                        </w:txbxContent>
                      </wps:txbx>
                      <wps:bodyPr vertOverflow="overflow" horzOverflow="overflow" anchor="ctr"/>
                    </wps:wsp>
                  </a:graphicData>
                </a:graphic>
              </wp:anchor>
            </w:drawing>
          </mc:Choice>
          <mc:Fallback>
            <w:pict>
              <v:rect id="オブジェクト 0" style="mso-wrap-distance-right:16pt;mso-wrap-distance-bottom:0pt;margin-top:31.9pt;mso-position-vertical-relative:text;mso-position-horizontal-relative:text;v-text-anchor:middle;position:absolute;height:72.75pt;mso-wrap-distance-top:0pt;width:72.75pt;mso-wrap-distance-left:16pt;margin-left:342.8pt;z-index:19;" o:spid="_x0000_s1046" o:allowincell="t" o:allowoverlap="t" filled="t" fillcolor="#ffffff [3201]" stroked="t" strokecolor="#000000 [3200]" strokeweight="1pt" o:spt="1">
                <v:fill/>
                <v:stroke linestyle="single" miterlimit="8" endcap="flat" dashstyle="solid" filltype="solid"/>
                <v:textbox style="layout-flow:horizontal;">
                  <w:txbxContent>
                    <w:p>
                      <w:pPr>
                        <w:pStyle w:val="0"/>
                        <w:spacing w:line="320" w:lineRule="exact"/>
                        <w:jc w:val="center"/>
                        <w:rPr>
                          <w:rFonts w:hint="eastAsia" w:ascii="メイリオ" w:hAnsi="メイリオ" w:eastAsia="メイリオ"/>
                        </w:rPr>
                      </w:pPr>
                      <w:r>
                        <w:rPr>
                          <w:rFonts w:hint="eastAsia" w:ascii="メイリオ" w:hAnsi="メイリオ" w:eastAsia="メイリオ"/>
                        </w:rPr>
                        <w:t>（Ｂ）</w:t>
                      </w:r>
                    </w:p>
                    <w:p>
                      <w:pPr>
                        <w:pStyle w:val="0"/>
                        <w:spacing w:line="320" w:lineRule="exact"/>
                        <w:jc w:val="center"/>
                        <w:rPr>
                          <w:rFonts w:hint="eastAsia" w:ascii="メイリオ" w:hAnsi="メイリオ" w:eastAsia="メイリオ"/>
                        </w:rPr>
                      </w:pPr>
                      <w:r>
                        <w:rPr>
                          <w:rFonts w:hint="eastAsia" w:ascii="メイリオ" w:hAnsi="メイリオ" w:eastAsia="メイリオ"/>
                        </w:rPr>
                        <w:t>返納が必要</w:t>
                      </w:r>
                    </w:p>
                  </w:txbxContent>
                </v:textbox>
                <v:imagedata o:title=""/>
                <w10:wrap type="none" anchorx="text" anchory="text"/>
              </v:rect>
            </w:pict>
          </mc:Fallback>
        </mc:AlternateContent>
      </w:r>
      <w:r>
        <w:rPr>
          <w:rFonts w:hint="eastAsia"/>
          <w:noProof/>
        </w:rPr>
        <mc:AlternateContent>
          <mc:Choice Requires="wps">
            <w:drawing>
              <wp:anchor distT="0" distB="0" distL="203200" distR="203200" simplePos="0" relativeHeight="21" behindDoc="0" locked="0" layoutInCell="1" hidden="0" allowOverlap="1">
                <wp:simplePos x="0" y="0"/>
                <wp:positionH relativeFrom="column">
                  <wp:posOffset>3223260</wp:posOffset>
                </wp:positionH>
                <wp:positionV relativeFrom="paragraph">
                  <wp:posOffset>347980</wp:posOffset>
                </wp:positionV>
                <wp:extent cx="733425" cy="266700"/>
                <wp:effectExtent l="0" t="0" r="635" b="635"/>
                <wp:wrapNone/>
                <wp:docPr id="1047" name="オブジェクト 0"/>
                <wp:cNvGraphicFramePr/>
                <a:graphic xmlns:a="http://schemas.openxmlformats.org/drawingml/2006/main">
                  <a:graphicData uri="http://schemas.microsoft.com/office/word/2010/wordprocessingShape">
                    <wps:wsp>
                      <wps:cNvSpPr txBox="1"/>
                      <wps:spPr>
                        <a:xfrm>
                          <a:off x="0" y="0"/>
                          <a:ext cx="7334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いいえ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4pt;mso-position-vertical-relative:text;mso-position-horizontal-relative:text;position:absolute;height:21pt;mso-wrap-distance-top:0pt;width:57.75pt;mso-wrap-distance-left:16pt;margin-left:253.8pt;z-index:21;" o:spid="_x0000_s104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いいえ</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2" behindDoc="0" locked="0" layoutInCell="1" hidden="0" allowOverlap="1">
                <wp:simplePos x="0" y="0"/>
                <wp:positionH relativeFrom="column">
                  <wp:posOffset>3223260</wp:posOffset>
                </wp:positionH>
                <wp:positionV relativeFrom="paragraph">
                  <wp:posOffset>205740</wp:posOffset>
                </wp:positionV>
                <wp:extent cx="1043940" cy="215900"/>
                <wp:effectExtent l="0" t="138430" r="0" b="158115"/>
                <wp:wrapNone/>
                <wp:docPr id="1048" name="オブジェクト 0"/>
                <wp:cNvGraphicFramePr/>
                <a:graphic xmlns:a="http://schemas.openxmlformats.org/drawingml/2006/main">
                  <a:graphicData uri="http://schemas.microsoft.com/office/word/2010/wordprocessingShape">
                    <wps:wsp>
                      <wps:cNvSpPr/>
                      <wps:spPr>
                        <a:xfrm rot="1320000">
                          <a:off x="0" y="0"/>
                          <a:ext cx="1043940" cy="215900"/>
                        </a:xfrm>
                        <a:prstGeom prst="rightArrow">
                          <a:avLst/>
                        </a:prstGeom>
                        <a:solidFill>
                          <a:schemeClr val="accent1">
                            <a:lumMod val="40000"/>
                            <a:lumOff val="60000"/>
                          </a:schemeClr>
                        </a:solid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16.2pt;mso-position-vertical-relative:text;mso-position-horizontal-relative:text;position:absolute;height:17pt;mso-wrap-distance-top:0pt;width:82.2pt;mso-wrap-distance-left:16pt;margin-left:253.8pt;z-index:22;rotation:22;" o:spid="_x0000_s1048" o:allowincell="t" o:allowoverlap="t" filled="t" fillcolor="#bdd7ee [1300]" stroked="t" strokecolor="#000000 [32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24" behindDoc="0" locked="0" layoutInCell="1" hidden="0" allowOverlap="1">
                <wp:simplePos x="0" y="0"/>
                <wp:positionH relativeFrom="column">
                  <wp:posOffset>402590</wp:posOffset>
                </wp:positionH>
                <wp:positionV relativeFrom="paragraph">
                  <wp:posOffset>405130</wp:posOffset>
                </wp:positionV>
                <wp:extent cx="581025" cy="266700"/>
                <wp:effectExtent l="0" t="0" r="635" b="635"/>
                <wp:wrapNone/>
                <wp:docPr id="1049" name="オブジェクト 0"/>
                <wp:cNvGraphicFramePr/>
                <a:graphic xmlns:a="http://schemas.openxmlformats.org/drawingml/2006/main">
                  <a:graphicData uri="http://schemas.microsoft.com/office/word/2010/wordprocessingShape">
                    <wps:wsp>
                      <wps:cNvSpPr txBox="1"/>
                      <wps:spPr>
                        <a:xfrm>
                          <a:off x="0" y="0"/>
                          <a:ext cx="581025" cy="266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r>
                              <w:rPr>
                                <w:rFonts w:hint="eastAsia"/>
                              </w:rPr>
                              <w:t>いいえ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1.9pt;mso-position-vertical-relative:text;mso-position-horizontal-relative:text;position:absolute;height:21pt;mso-wrap-distance-top:0pt;width:45.75pt;mso-wrap-distance-left:16pt;margin-left:31.7pt;z-index:24;" o:spid="_x0000_s104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いいえ</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3" behindDoc="0" locked="0" layoutInCell="1" hidden="0" allowOverlap="1">
                <wp:simplePos x="0" y="0"/>
                <wp:positionH relativeFrom="column">
                  <wp:posOffset>240030</wp:posOffset>
                </wp:positionH>
                <wp:positionV relativeFrom="paragraph">
                  <wp:posOffset>279400</wp:posOffset>
                </wp:positionV>
                <wp:extent cx="3933825" cy="581025"/>
                <wp:effectExtent l="635" t="635" r="29845" b="11430"/>
                <wp:wrapNone/>
                <wp:docPr id="1050" name="オブジェクト 0"/>
                <wp:cNvGraphicFramePr/>
                <a:graphic xmlns:a="http://schemas.openxmlformats.org/drawingml/2006/main">
                  <a:graphicData uri="http://schemas.microsoft.com/office/word/2010/wordprocessingShape">
                    <wps:wsp>
                      <wps:cNvSpPr/>
                      <wps:spPr>
                        <a:xfrm rot="-10800000" flipH="1">
                          <a:off x="0" y="0"/>
                          <a:ext cx="3933825" cy="581025"/>
                        </a:xfrm>
                        <a:prstGeom prst="bentArrow">
                          <a:avLst>
                            <a:gd name="adj1" fmla="val 16140"/>
                            <a:gd name="adj2" fmla="val 18447"/>
                            <a:gd name="adj3" fmla="val 16895"/>
                            <a:gd name="adj4" fmla="val 43750"/>
                          </a:avLst>
                        </a:prstGeom>
                        <a:solidFill>
                          <a:schemeClr val="accent1">
                            <a:lumMod val="40000"/>
                            <a:lumOff val="60000"/>
                          </a:schemeClr>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x;mso-wrap-distance-right:16pt;mso-wrap-distance-bottom:0pt;margin-top:22pt;mso-position-vertical-relative:text;mso-position-horizontal-relative:text;position:absolute;height:45.75pt;mso-wrap-distance-top:0pt;width:309.75pt;mso-wrap-distance-left:16pt;margin-left:18.89pt;z-index:23;rotation:180;" o:spid="_x0000_s1050" o:allowincell="t" o:allowoverlap="t" filled="t" fillcolor="#bdd7ee [1300]" stroked="t" strokecolor="#000000 [3213]" strokeweight="1pt" o:spt="0" path="m0,21600l0,21600l0,11691c0,6472,4231,2241,9450,2241l17951,2241l17951,0l21600,3985l17951,7969l17951,5728l9450,5728c6156,5728,3486,8398,3486,11691l3486,21600xe">
                <v:path textboxrect="0,0,21600,21600" o:connecttype="custom" o:connectlocs="17951,0;17951,7969;1743,21600;21600,3985" o:connectangles="270,90,90,0"/>
                <v:fill/>
                <v:stroke linestyle="single" miterlimit="8" joinstyle="miter" dashstyle="solid" filltype="solid"/>
                <v:textbox style="layout-flow:horizontal;"/>
                <v:imagedata o:title=""/>
                <w10:wrap type="none" anchorx="text" anchory="text"/>
              </v:shape>
            </w:pict>
          </mc:Fallback>
        </mc:AlternateContent>
      </w:r>
    </w:p>
    <w:p w:rsidR="00583E84" w:rsidRDefault="00CC1324">
      <w:pPr>
        <w:rPr>
          <w:rFonts w:ascii="メイリオ" w:eastAsia="メイリオ" w:hAnsi="メイリオ"/>
        </w:rPr>
      </w:pPr>
      <w:r>
        <w:rPr>
          <w:rFonts w:hint="eastAsia"/>
          <w:noProof/>
        </w:rPr>
        <mc:AlternateContent>
          <mc:Choice Requires="wps">
            <w:drawing>
              <wp:anchor distT="0" distB="0" distL="203200" distR="203200" simplePos="0" relativeHeight="25" behindDoc="0" locked="0" layoutInCell="1" hidden="0" allowOverlap="1">
                <wp:simplePos x="0" y="0"/>
                <wp:positionH relativeFrom="column">
                  <wp:posOffset>163195</wp:posOffset>
                </wp:positionH>
                <wp:positionV relativeFrom="paragraph">
                  <wp:posOffset>349885</wp:posOffset>
                </wp:positionV>
                <wp:extent cx="4217035" cy="571500"/>
                <wp:effectExtent l="0" t="0" r="635" b="635"/>
                <wp:wrapNone/>
                <wp:docPr id="1051" name="オブジェクト 0"/>
                <wp:cNvGraphicFramePr/>
                <a:graphic xmlns:a="http://schemas.openxmlformats.org/drawingml/2006/main">
                  <a:graphicData uri="http://schemas.microsoft.com/office/word/2010/wordprocessingShape">
                    <wps:wsp>
                      <wps:cNvSpPr txBox="1"/>
                      <wps:spPr>
                        <a:xfrm>
                          <a:off x="0" y="0"/>
                          <a:ext cx="4217035" cy="5715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583E84" w:rsidRDefault="00CC1324">
                            <w:pPr>
                              <w:spacing w:line="260" w:lineRule="exact"/>
                              <w:rPr>
                                <w:sz w:val="18"/>
                              </w:rPr>
                            </w:pPr>
                            <w:r>
                              <w:rPr>
                                <w:rFonts w:hint="eastAsia"/>
                                <w:sz w:val="18"/>
                              </w:rPr>
                              <w:t>※ただし、個別対応方式で補助対象経費に係る消費税を「非課税売上のみに要するもの」で申告している場合や、補助対象経費が非課税仕入だけの場合は返還の必要はありません。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55pt;mso-position-vertical-relative:text;mso-position-horizontal-relative:text;position:absolute;height:45pt;mso-wrap-distance-top:0pt;width:332.05pt;mso-wrap-distance-left:16pt;margin-left:12.85pt;z-index:25;" o:spid="_x0000_s1051"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60" w:lineRule="exact"/>
                        <w:rPr>
                          <w:rFonts w:hint="eastAsia"/>
                          <w:sz w:val="18"/>
                        </w:rPr>
                      </w:pPr>
                      <w:r>
                        <w:rPr>
                          <w:rFonts w:hint="eastAsia"/>
                          <w:sz w:val="18"/>
                        </w:rPr>
                        <w:t>※ただし、個別対応方式で補助対象経費に係る消費税を「非課税売上のみに要するもの」で申告している場合や、補助対象経費が非課税仕入だけの場合は返還の必要はありません。</w:t>
                      </w:r>
                    </w:p>
                  </w:txbxContent>
                </v:textbox>
                <v:imagedata o:title=""/>
                <w10:wrap type="none" anchorx="text" anchory="text"/>
              </v:shape>
            </w:pict>
          </mc:Fallback>
        </mc:AlternateContent>
      </w:r>
    </w:p>
    <w:p w:rsidR="00583E84" w:rsidRDefault="00583E84">
      <w:pPr>
        <w:spacing w:line="320" w:lineRule="exact"/>
        <w:rPr>
          <w:rFonts w:ascii="メイリオ" w:eastAsia="メイリオ" w:hAnsi="メイリオ"/>
        </w:rPr>
      </w:pPr>
    </w:p>
    <w:p w:rsidR="00583E84" w:rsidRDefault="00583E84">
      <w:pPr>
        <w:spacing w:line="320" w:lineRule="exact"/>
        <w:rPr>
          <w:rFonts w:ascii="メイリオ" w:eastAsia="メイリオ" w:hAnsi="メイリオ"/>
        </w:rPr>
      </w:pPr>
    </w:p>
    <w:sectPr w:rsidR="00583E8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C1324">
      <w:r>
        <w:separator/>
      </w:r>
    </w:p>
  </w:endnote>
  <w:endnote w:type="continuationSeparator" w:id="0">
    <w:p w:rsidR="00000000" w:rsidRDefault="00CC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C1324">
      <w:r>
        <w:separator/>
      </w:r>
    </w:p>
  </w:footnote>
  <w:footnote w:type="continuationSeparator" w:id="0">
    <w:p w:rsidR="00000000" w:rsidRDefault="00CC1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E84"/>
    <w:rsid w:val="00583E84"/>
    <w:rsid w:val="00CC132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600D4"/>
  <w15:chartTrackingRefBased/>
  <w15:docId w15:val="{478723D0-F27B-4294-A342-73AF2AFA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Hyperlink"/>
    <w:basedOn w:val="a0"/>
    <w:rPr>
      <w:color w:val="0563C1" w:themeColor="hyperlink"/>
      <w:u w:val="single"/>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132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C13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448837</dc:creator>
  <cp:lastModifiedBy>Z18413@lgwan.pref.kochi.lg.jp</cp:lastModifiedBy>
  <cp:revision>21</cp:revision>
  <cp:lastPrinted>2023-05-24T02:22:00Z</cp:lastPrinted>
  <dcterms:created xsi:type="dcterms:W3CDTF">2021-06-07T04:37:00Z</dcterms:created>
  <dcterms:modified xsi:type="dcterms:W3CDTF">2023-05-24T02:23:00Z</dcterms:modified>
</cp:coreProperties>
</file>