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68" w:rsidRPr="004B1A87" w:rsidRDefault="006F18D3" w:rsidP="003B5094">
      <w:pPr>
        <w:spacing w:line="276" w:lineRule="auto"/>
        <w:jc w:val="center"/>
        <w:rPr>
          <w:rFonts w:ascii="ＭＳ 明朝" w:hAnsi="ＭＳ 明朝"/>
          <w:sz w:val="24"/>
          <w:szCs w:val="24"/>
        </w:rPr>
      </w:pPr>
      <w:bookmarkStart w:id="0" w:name="_GoBack"/>
      <w:bookmarkEnd w:id="0"/>
      <w:r w:rsidRPr="004B1A87">
        <w:rPr>
          <w:rFonts w:ascii="ＭＳ 明朝" w:hAnsi="ＭＳ 明朝" w:hint="eastAsia"/>
          <w:sz w:val="24"/>
          <w:szCs w:val="24"/>
        </w:rPr>
        <w:t xml:space="preserve">○○土地改良区　</w:t>
      </w:r>
      <w:r w:rsidR="00E415A3" w:rsidRPr="00E415A3">
        <w:rPr>
          <w:rFonts w:ascii="ＭＳ 明朝" w:hAnsi="ＭＳ 明朝" w:hint="eastAsia"/>
          <w:sz w:val="24"/>
          <w:szCs w:val="24"/>
        </w:rPr>
        <w:t>維持管理計画書</w:t>
      </w:r>
    </w:p>
    <w:p w:rsidR="00B37E68" w:rsidRPr="004B1A87" w:rsidRDefault="00B37E68" w:rsidP="003B5094">
      <w:pPr>
        <w:spacing w:line="276" w:lineRule="auto"/>
        <w:jc w:val="left"/>
        <w:rPr>
          <w:rFonts w:ascii="ＭＳ 明朝" w:hAnsi="ＭＳ 明朝"/>
          <w:sz w:val="24"/>
          <w:szCs w:val="24"/>
        </w:rPr>
      </w:pPr>
    </w:p>
    <w:p w:rsidR="00E415A3" w:rsidRPr="00E415A3" w:rsidRDefault="00E415A3" w:rsidP="003B5094">
      <w:pPr>
        <w:spacing w:line="276" w:lineRule="auto"/>
        <w:jc w:val="left"/>
        <w:rPr>
          <w:rFonts w:ascii="ＭＳ 明朝" w:hAnsi="ＭＳ 明朝"/>
          <w:sz w:val="24"/>
          <w:szCs w:val="24"/>
        </w:rPr>
      </w:pPr>
      <w:r w:rsidRPr="00E415A3">
        <w:rPr>
          <w:rFonts w:ascii="ＭＳ 明朝" w:hAnsi="ＭＳ 明朝" w:hint="eastAsia"/>
          <w:sz w:val="24"/>
          <w:szCs w:val="24"/>
        </w:rPr>
        <w:t>第１章</w:t>
      </w:r>
      <w:r>
        <w:rPr>
          <w:rFonts w:ascii="ＭＳ 明朝" w:hAnsi="ＭＳ 明朝" w:hint="eastAsia"/>
          <w:sz w:val="24"/>
          <w:szCs w:val="24"/>
        </w:rPr>
        <w:t xml:space="preserve">　</w:t>
      </w:r>
      <w:r w:rsidRPr="00E415A3">
        <w:rPr>
          <w:rFonts w:ascii="ＭＳ 明朝" w:hAnsi="ＭＳ 明朝" w:hint="eastAsia"/>
          <w:sz w:val="24"/>
          <w:szCs w:val="24"/>
        </w:rPr>
        <w:t>地域及び地積</w:t>
      </w:r>
    </w:p>
    <w:p w:rsidR="00E415A3" w:rsidRPr="00D842CD" w:rsidRDefault="009D0AA5" w:rsidP="003B5094">
      <w:pPr>
        <w:spacing w:line="276" w:lineRule="auto"/>
        <w:ind w:firstLineChars="100" w:firstLine="210"/>
        <w:jc w:val="left"/>
        <w:rPr>
          <w:rFonts w:ascii="ＭＳ 明朝" w:hAnsi="ＭＳ 明朝"/>
          <w:i/>
          <w:szCs w:val="24"/>
        </w:rPr>
      </w:pPr>
      <w:r w:rsidRPr="00D842CD">
        <w:rPr>
          <w:rFonts w:ascii="ＭＳ 明朝" w:hAnsi="ＭＳ 明朝" w:hint="eastAsia"/>
          <w:i/>
          <w:szCs w:val="24"/>
        </w:rPr>
        <w:t>関係市町村名を記載し、地域の範囲を明記するとともに、市町村別、地目別面積を記載すること。ただし、必要ある場合は、大字、字、地番その他地形によって示すこととし、これが多岐にわたる場合は別紙とすること。</w:t>
      </w:r>
    </w:p>
    <w:p w:rsidR="009D0AA5" w:rsidRDefault="009D0AA5" w:rsidP="003B5094">
      <w:pPr>
        <w:spacing w:line="276" w:lineRule="auto"/>
        <w:jc w:val="left"/>
        <w:rPr>
          <w:rFonts w:ascii="ＭＳ 明朝" w:hAnsi="ＭＳ 明朝"/>
          <w:sz w:val="24"/>
          <w:szCs w:val="24"/>
        </w:rPr>
      </w:pPr>
    </w:p>
    <w:p w:rsidR="00E415A3" w:rsidRPr="00E415A3" w:rsidRDefault="00E415A3" w:rsidP="003B5094">
      <w:pPr>
        <w:spacing w:line="276" w:lineRule="auto"/>
        <w:jc w:val="left"/>
        <w:rPr>
          <w:rFonts w:ascii="ＭＳ 明朝" w:hAnsi="ＭＳ 明朝"/>
          <w:sz w:val="24"/>
          <w:szCs w:val="24"/>
        </w:rPr>
      </w:pPr>
      <w:r w:rsidRPr="00E415A3">
        <w:rPr>
          <w:rFonts w:ascii="ＭＳ 明朝" w:hAnsi="ＭＳ 明朝" w:hint="eastAsia"/>
          <w:sz w:val="24"/>
          <w:szCs w:val="24"/>
        </w:rPr>
        <w:t>第２章</w:t>
      </w:r>
      <w:r>
        <w:rPr>
          <w:rFonts w:ascii="ＭＳ 明朝" w:hAnsi="ＭＳ 明朝" w:hint="eastAsia"/>
          <w:sz w:val="24"/>
          <w:szCs w:val="24"/>
        </w:rPr>
        <w:t xml:space="preserve">　</w:t>
      </w:r>
      <w:r w:rsidRPr="00E415A3">
        <w:rPr>
          <w:rFonts w:ascii="ＭＳ 明朝" w:hAnsi="ＭＳ 明朝" w:hint="eastAsia"/>
          <w:sz w:val="24"/>
          <w:szCs w:val="24"/>
        </w:rPr>
        <w:t>地域の現況</w:t>
      </w:r>
    </w:p>
    <w:p w:rsidR="009D0AA5" w:rsidRDefault="00E415A3" w:rsidP="003B5094">
      <w:pPr>
        <w:spacing w:line="276" w:lineRule="auto"/>
        <w:ind w:firstLineChars="100" w:firstLine="240"/>
        <w:jc w:val="left"/>
        <w:rPr>
          <w:rFonts w:ascii="ＭＳ 明朝" w:hAnsi="ＭＳ 明朝"/>
          <w:sz w:val="24"/>
          <w:szCs w:val="24"/>
        </w:rPr>
      </w:pPr>
      <w:r w:rsidRPr="00E415A3">
        <w:rPr>
          <w:rFonts w:ascii="ＭＳ 明朝" w:hAnsi="ＭＳ 明朝" w:hint="eastAsia"/>
          <w:sz w:val="24"/>
          <w:szCs w:val="24"/>
        </w:rPr>
        <w:t>第１節</w:t>
      </w:r>
      <w:r>
        <w:rPr>
          <w:rFonts w:ascii="ＭＳ 明朝" w:hAnsi="ＭＳ 明朝" w:hint="eastAsia"/>
          <w:sz w:val="24"/>
          <w:szCs w:val="24"/>
        </w:rPr>
        <w:t xml:space="preserve">　</w:t>
      </w:r>
      <w:r w:rsidRPr="00E415A3">
        <w:rPr>
          <w:rFonts w:ascii="ＭＳ 明朝" w:hAnsi="ＭＳ 明朝" w:hint="eastAsia"/>
          <w:sz w:val="24"/>
          <w:szCs w:val="24"/>
        </w:rPr>
        <w:t>地形</w:t>
      </w:r>
    </w:p>
    <w:p w:rsidR="009D0AA5" w:rsidRPr="009D0AA5" w:rsidRDefault="009D0AA5" w:rsidP="003B5094">
      <w:pPr>
        <w:spacing w:line="276" w:lineRule="auto"/>
        <w:ind w:leftChars="100" w:left="210" w:firstLineChars="100" w:firstLine="210"/>
        <w:jc w:val="left"/>
        <w:rPr>
          <w:rFonts w:ascii="ＭＳ 明朝" w:hAnsi="ＭＳ 明朝"/>
          <w:sz w:val="24"/>
          <w:szCs w:val="24"/>
        </w:rPr>
      </w:pPr>
      <w:r w:rsidRPr="009D0AA5">
        <w:rPr>
          <w:rFonts w:ascii="ＭＳ 明朝" w:hAnsi="ＭＳ 明朝" w:hint="eastAsia"/>
          <w:i/>
          <w:szCs w:val="24"/>
        </w:rPr>
        <w:t>地域内外の形状（標高、傾斜、土地起伏等）、各地目の分布状況を簡単に記載する</w:t>
      </w:r>
      <w:r>
        <w:rPr>
          <w:rFonts w:ascii="ＭＳ 明朝" w:hAnsi="ＭＳ 明朝"/>
          <w:i/>
          <w:szCs w:val="24"/>
        </w:rPr>
        <w:br/>
      </w:r>
      <w:r w:rsidRPr="009D0AA5">
        <w:rPr>
          <w:rFonts w:ascii="ＭＳ 明朝" w:hAnsi="ＭＳ 明朝" w:hint="eastAsia"/>
          <w:i/>
          <w:szCs w:val="24"/>
        </w:rPr>
        <w:t>こと。</w:t>
      </w:r>
    </w:p>
    <w:p w:rsidR="00E415A3" w:rsidRDefault="00E415A3" w:rsidP="003B5094">
      <w:pPr>
        <w:spacing w:line="276" w:lineRule="auto"/>
        <w:ind w:firstLineChars="100" w:firstLine="240"/>
        <w:jc w:val="left"/>
        <w:rPr>
          <w:rFonts w:ascii="ＭＳ 明朝" w:hAnsi="ＭＳ 明朝"/>
          <w:sz w:val="24"/>
          <w:szCs w:val="24"/>
        </w:rPr>
      </w:pPr>
      <w:r w:rsidRPr="00E415A3">
        <w:rPr>
          <w:rFonts w:ascii="ＭＳ 明朝" w:hAnsi="ＭＳ 明朝" w:hint="eastAsia"/>
          <w:sz w:val="24"/>
          <w:szCs w:val="24"/>
        </w:rPr>
        <w:t>第２節</w:t>
      </w:r>
      <w:r>
        <w:rPr>
          <w:rFonts w:ascii="ＭＳ 明朝" w:hAnsi="ＭＳ 明朝" w:hint="eastAsia"/>
          <w:sz w:val="24"/>
          <w:szCs w:val="24"/>
        </w:rPr>
        <w:t xml:space="preserve">　</w:t>
      </w:r>
      <w:r w:rsidRPr="00E415A3">
        <w:rPr>
          <w:rFonts w:ascii="ＭＳ 明朝" w:hAnsi="ＭＳ 明朝" w:hint="eastAsia"/>
          <w:sz w:val="24"/>
          <w:szCs w:val="24"/>
        </w:rPr>
        <w:t>気象</w:t>
      </w:r>
    </w:p>
    <w:p w:rsidR="009D0AA5" w:rsidRPr="009D0AA5" w:rsidRDefault="009D0AA5" w:rsidP="003B5094">
      <w:pPr>
        <w:spacing w:line="276" w:lineRule="auto"/>
        <w:ind w:leftChars="100" w:left="210" w:firstLineChars="100" w:firstLine="210"/>
        <w:jc w:val="left"/>
        <w:rPr>
          <w:rFonts w:ascii="ＭＳ 明朝" w:hAnsi="ＭＳ 明朝"/>
          <w:i/>
          <w:szCs w:val="24"/>
        </w:rPr>
      </w:pPr>
      <w:r w:rsidRPr="009D0AA5">
        <w:rPr>
          <w:rFonts w:ascii="ＭＳ 明朝" w:hAnsi="ＭＳ 明朝" w:hint="eastAsia"/>
          <w:i/>
          <w:szCs w:val="24"/>
        </w:rPr>
        <w:t>気象の状況につき説明するとともに、災害等特殊な気象条件については、その特異性及びその頻度を記載すること。</w:t>
      </w:r>
    </w:p>
    <w:p w:rsidR="00E415A3" w:rsidRDefault="00E415A3" w:rsidP="003B5094">
      <w:pPr>
        <w:spacing w:line="276" w:lineRule="auto"/>
        <w:ind w:firstLineChars="100" w:firstLine="240"/>
        <w:jc w:val="left"/>
        <w:rPr>
          <w:rFonts w:ascii="ＭＳ 明朝" w:hAnsi="ＭＳ 明朝"/>
          <w:sz w:val="24"/>
          <w:szCs w:val="24"/>
        </w:rPr>
      </w:pPr>
      <w:r w:rsidRPr="00E415A3">
        <w:rPr>
          <w:rFonts w:ascii="ＭＳ 明朝" w:hAnsi="ＭＳ 明朝" w:hint="eastAsia"/>
          <w:sz w:val="24"/>
          <w:szCs w:val="24"/>
        </w:rPr>
        <w:t>第３節</w:t>
      </w:r>
      <w:r>
        <w:rPr>
          <w:rFonts w:ascii="ＭＳ 明朝" w:hAnsi="ＭＳ 明朝" w:hint="eastAsia"/>
          <w:sz w:val="24"/>
          <w:szCs w:val="24"/>
        </w:rPr>
        <w:t xml:space="preserve">　</w:t>
      </w:r>
      <w:r w:rsidRPr="00E415A3">
        <w:rPr>
          <w:rFonts w:ascii="ＭＳ 明朝" w:hAnsi="ＭＳ 明朝" w:hint="eastAsia"/>
          <w:sz w:val="24"/>
          <w:szCs w:val="24"/>
        </w:rPr>
        <w:t>水利状況</w:t>
      </w:r>
    </w:p>
    <w:p w:rsidR="009D0AA5" w:rsidRPr="009D0AA5" w:rsidRDefault="009D0AA5" w:rsidP="003B5094">
      <w:pPr>
        <w:spacing w:line="276" w:lineRule="auto"/>
        <w:ind w:leftChars="100" w:left="210" w:firstLineChars="100" w:firstLine="210"/>
        <w:jc w:val="left"/>
        <w:rPr>
          <w:rFonts w:ascii="ＭＳ 明朝" w:hAnsi="ＭＳ 明朝"/>
          <w:i/>
          <w:szCs w:val="24"/>
        </w:rPr>
      </w:pPr>
      <w:r w:rsidRPr="009D0AA5">
        <w:rPr>
          <w:rFonts w:ascii="ＭＳ 明朝" w:hAnsi="ＭＳ 明朝" w:hint="eastAsia"/>
          <w:i/>
          <w:szCs w:val="24"/>
        </w:rPr>
        <w:t>当該地域に関する河川、ため池、湖沼等の分布状況及び用水の過不足状況等で当該</w:t>
      </w:r>
      <w:r>
        <w:rPr>
          <w:rFonts w:ascii="ＭＳ 明朝" w:hAnsi="ＭＳ 明朝"/>
          <w:i/>
          <w:szCs w:val="24"/>
        </w:rPr>
        <w:br/>
      </w:r>
      <w:r w:rsidRPr="009D0AA5">
        <w:rPr>
          <w:rFonts w:ascii="ＭＳ 明朝" w:hAnsi="ＭＳ 明朝" w:hint="eastAsia"/>
          <w:i/>
          <w:szCs w:val="24"/>
        </w:rPr>
        <w:t>事業に関係するものを記載すること。</w:t>
      </w:r>
    </w:p>
    <w:p w:rsidR="00E415A3" w:rsidRDefault="00E415A3" w:rsidP="003B5094">
      <w:pPr>
        <w:spacing w:line="276" w:lineRule="auto"/>
        <w:ind w:firstLineChars="100" w:firstLine="240"/>
        <w:jc w:val="left"/>
        <w:rPr>
          <w:rFonts w:ascii="ＭＳ 明朝" w:hAnsi="ＭＳ 明朝"/>
          <w:sz w:val="24"/>
          <w:szCs w:val="24"/>
        </w:rPr>
      </w:pPr>
      <w:r w:rsidRPr="00E415A3">
        <w:rPr>
          <w:rFonts w:ascii="ＭＳ 明朝" w:hAnsi="ＭＳ 明朝" w:hint="eastAsia"/>
          <w:sz w:val="24"/>
          <w:szCs w:val="24"/>
        </w:rPr>
        <w:t>第４節</w:t>
      </w:r>
      <w:r>
        <w:rPr>
          <w:rFonts w:ascii="ＭＳ 明朝" w:hAnsi="ＭＳ 明朝" w:hint="eastAsia"/>
          <w:sz w:val="24"/>
          <w:szCs w:val="24"/>
        </w:rPr>
        <w:t xml:space="preserve">　</w:t>
      </w:r>
      <w:r w:rsidRPr="00E415A3">
        <w:rPr>
          <w:rFonts w:ascii="ＭＳ 明朝" w:hAnsi="ＭＳ 明朝" w:hint="eastAsia"/>
          <w:sz w:val="24"/>
          <w:szCs w:val="24"/>
        </w:rPr>
        <w:t>耕地面積</w:t>
      </w:r>
    </w:p>
    <w:p w:rsidR="009D0AA5" w:rsidRPr="009D0AA5" w:rsidRDefault="009D0AA5" w:rsidP="003B5094">
      <w:pPr>
        <w:spacing w:line="276" w:lineRule="auto"/>
        <w:ind w:firstLineChars="100" w:firstLine="210"/>
        <w:jc w:val="left"/>
        <w:rPr>
          <w:rFonts w:ascii="ＭＳ 明朝" w:hAnsi="ＭＳ 明朝"/>
          <w:i/>
          <w:szCs w:val="24"/>
        </w:rPr>
      </w:pPr>
      <w:r w:rsidRPr="009D0AA5">
        <w:rPr>
          <w:rFonts w:ascii="ＭＳ 明朝" w:hAnsi="ＭＳ 明朝" w:hint="eastAsia"/>
          <w:i/>
          <w:szCs w:val="24"/>
        </w:rPr>
        <w:t xml:space="preserve">　市町村別、田畑別平均一戸当たり耕作面積</w:t>
      </w:r>
    </w:p>
    <w:p w:rsidR="00E415A3" w:rsidRPr="00E415A3" w:rsidRDefault="00E415A3" w:rsidP="003B5094">
      <w:pPr>
        <w:spacing w:line="276" w:lineRule="auto"/>
        <w:ind w:firstLineChars="100" w:firstLine="240"/>
        <w:jc w:val="left"/>
        <w:rPr>
          <w:rFonts w:ascii="ＭＳ 明朝" w:hAnsi="ＭＳ 明朝"/>
          <w:sz w:val="24"/>
          <w:szCs w:val="24"/>
        </w:rPr>
      </w:pPr>
      <w:r w:rsidRPr="00E415A3">
        <w:rPr>
          <w:rFonts w:ascii="ＭＳ 明朝" w:hAnsi="ＭＳ 明朝" w:hint="eastAsia"/>
          <w:sz w:val="24"/>
          <w:szCs w:val="24"/>
        </w:rPr>
        <w:t>第５節</w:t>
      </w:r>
      <w:r>
        <w:rPr>
          <w:rFonts w:ascii="ＭＳ 明朝" w:hAnsi="ＭＳ 明朝" w:hint="eastAsia"/>
          <w:sz w:val="24"/>
          <w:szCs w:val="24"/>
        </w:rPr>
        <w:t xml:space="preserve">　</w:t>
      </w:r>
      <w:r w:rsidRPr="00E415A3">
        <w:rPr>
          <w:rFonts w:ascii="ＭＳ 明朝" w:hAnsi="ＭＳ 明朝" w:hint="eastAsia"/>
          <w:sz w:val="24"/>
          <w:szCs w:val="24"/>
        </w:rPr>
        <w:t>地域環境の概況</w:t>
      </w:r>
    </w:p>
    <w:p w:rsidR="00E415A3" w:rsidRPr="009D0AA5" w:rsidRDefault="009D0AA5" w:rsidP="003B5094">
      <w:pPr>
        <w:spacing w:line="276" w:lineRule="auto"/>
        <w:jc w:val="left"/>
        <w:rPr>
          <w:rFonts w:ascii="ＭＳ 明朝" w:hAnsi="ＭＳ 明朝"/>
          <w:i/>
          <w:szCs w:val="24"/>
        </w:rPr>
      </w:pPr>
      <w:r w:rsidRPr="009D0AA5">
        <w:rPr>
          <w:rFonts w:ascii="ＭＳ 明朝" w:hAnsi="ＭＳ 明朝" w:hint="eastAsia"/>
          <w:i/>
          <w:szCs w:val="24"/>
        </w:rPr>
        <w:t xml:space="preserve">　　地域の環境要素（生態系、景観等）について、その特徴を記載すること。</w:t>
      </w:r>
    </w:p>
    <w:p w:rsidR="009D0AA5" w:rsidRDefault="009D0AA5" w:rsidP="003B5094">
      <w:pPr>
        <w:spacing w:line="276" w:lineRule="auto"/>
        <w:jc w:val="left"/>
        <w:rPr>
          <w:rFonts w:ascii="ＭＳ 明朝" w:hAnsi="ＭＳ 明朝"/>
          <w:sz w:val="24"/>
          <w:szCs w:val="24"/>
        </w:rPr>
      </w:pPr>
    </w:p>
    <w:p w:rsidR="00E415A3" w:rsidRPr="00E415A3" w:rsidRDefault="00E415A3" w:rsidP="003B5094">
      <w:pPr>
        <w:spacing w:line="276" w:lineRule="auto"/>
        <w:jc w:val="left"/>
        <w:rPr>
          <w:rFonts w:ascii="ＭＳ 明朝" w:hAnsi="ＭＳ 明朝"/>
          <w:sz w:val="24"/>
          <w:szCs w:val="24"/>
        </w:rPr>
      </w:pPr>
      <w:r w:rsidRPr="00E415A3">
        <w:rPr>
          <w:rFonts w:ascii="ＭＳ 明朝" w:hAnsi="ＭＳ 明朝" w:hint="eastAsia"/>
          <w:sz w:val="24"/>
          <w:szCs w:val="24"/>
        </w:rPr>
        <w:t>第３章</w:t>
      </w:r>
      <w:r>
        <w:rPr>
          <w:rFonts w:ascii="ＭＳ 明朝" w:hAnsi="ＭＳ 明朝" w:hint="eastAsia"/>
          <w:sz w:val="24"/>
          <w:szCs w:val="24"/>
        </w:rPr>
        <w:t xml:space="preserve">　</w:t>
      </w:r>
      <w:r w:rsidRPr="00E415A3">
        <w:rPr>
          <w:rFonts w:ascii="ＭＳ 明朝" w:hAnsi="ＭＳ 明朝" w:hint="eastAsia"/>
          <w:sz w:val="24"/>
          <w:szCs w:val="24"/>
        </w:rPr>
        <w:t>維持管理計画</w:t>
      </w:r>
    </w:p>
    <w:p w:rsidR="00E415A3" w:rsidRDefault="00E415A3" w:rsidP="003B5094">
      <w:pPr>
        <w:spacing w:line="276" w:lineRule="auto"/>
        <w:ind w:firstLineChars="100" w:firstLine="240"/>
        <w:jc w:val="left"/>
        <w:rPr>
          <w:rFonts w:ascii="ＭＳ 明朝" w:hAnsi="ＭＳ 明朝"/>
          <w:sz w:val="24"/>
          <w:szCs w:val="24"/>
        </w:rPr>
      </w:pPr>
      <w:r w:rsidRPr="00E415A3">
        <w:rPr>
          <w:rFonts w:ascii="ＭＳ 明朝" w:hAnsi="ＭＳ 明朝" w:hint="eastAsia"/>
          <w:sz w:val="24"/>
          <w:szCs w:val="24"/>
        </w:rPr>
        <w:t>第１節</w:t>
      </w:r>
      <w:r>
        <w:rPr>
          <w:rFonts w:ascii="ＭＳ 明朝" w:hAnsi="ＭＳ 明朝" w:hint="eastAsia"/>
          <w:sz w:val="24"/>
          <w:szCs w:val="24"/>
        </w:rPr>
        <w:t xml:space="preserve">　</w:t>
      </w:r>
      <w:r w:rsidRPr="00E415A3">
        <w:rPr>
          <w:rFonts w:ascii="ＭＳ 明朝" w:hAnsi="ＭＳ 明朝" w:hint="eastAsia"/>
          <w:sz w:val="24"/>
          <w:szCs w:val="24"/>
        </w:rPr>
        <w:t>目的</w:t>
      </w:r>
    </w:p>
    <w:p w:rsidR="009D0AA5" w:rsidRPr="009D0AA5" w:rsidRDefault="009D0AA5" w:rsidP="003B5094">
      <w:pPr>
        <w:spacing w:line="276" w:lineRule="auto"/>
        <w:ind w:firstLineChars="100" w:firstLine="210"/>
        <w:jc w:val="left"/>
        <w:rPr>
          <w:rFonts w:ascii="ＭＳ 明朝" w:hAnsi="ＭＳ 明朝"/>
          <w:i/>
          <w:szCs w:val="24"/>
        </w:rPr>
      </w:pPr>
      <w:r w:rsidRPr="009D0AA5">
        <w:rPr>
          <w:rFonts w:ascii="ＭＳ 明朝" w:hAnsi="ＭＳ 明朝" w:hint="eastAsia"/>
          <w:i/>
          <w:szCs w:val="24"/>
        </w:rPr>
        <w:t xml:space="preserve">　施行しようとする事業の目的を具体的に記載すること。</w:t>
      </w:r>
    </w:p>
    <w:p w:rsidR="00E415A3" w:rsidRPr="00E415A3" w:rsidRDefault="00E415A3" w:rsidP="003B5094">
      <w:pPr>
        <w:spacing w:line="276" w:lineRule="auto"/>
        <w:ind w:firstLineChars="100" w:firstLine="240"/>
        <w:jc w:val="left"/>
        <w:rPr>
          <w:rFonts w:ascii="ＭＳ 明朝" w:hAnsi="ＭＳ 明朝"/>
          <w:sz w:val="24"/>
          <w:szCs w:val="24"/>
        </w:rPr>
      </w:pPr>
      <w:r w:rsidRPr="00E415A3">
        <w:rPr>
          <w:rFonts w:ascii="ＭＳ 明朝" w:hAnsi="ＭＳ 明朝" w:hint="eastAsia"/>
          <w:sz w:val="24"/>
          <w:szCs w:val="24"/>
        </w:rPr>
        <w:t>第２節</w:t>
      </w:r>
      <w:r>
        <w:rPr>
          <w:rFonts w:ascii="ＭＳ 明朝" w:hAnsi="ＭＳ 明朝" w:hint="eastAsia"/>
          <w:sz w:val="24"/>
          <w:szCs w:val="24"/>
        </w:rPr>
        <w:t xml:space="preserve">　</w:t>
      </w:r>
      <w:r w:rsidRPr="00E415A3">
        <w:rPr>
          <w:rFonts w:ascii="ＭＳ 明朝" w:hAnsi="ＭＳ 明朝" w:hint="eastAsia"/>
          <w:sz w:val="24"/>
          <w:szCs w:val="24"/>
        </w:rPr>
        <w:t>用水施設関係</w:t>
      </w:r>
    </w:p>
    <w:p w:rsidR="009D0AA5" w:rsidRPr="009D0AA5" w:rsidRDefault="009D0AA5" w:rsidP="003B5094">
      <w:pPr>
        <w:spacing w:line="276" w:lineRule="auto"/>
        <w:ind w:firstLineChars="200" w:firstLine="420"/>
        <w:jc w:val="left"/>
        <w:rPr>
          <w:rFonts w:ascii="ＭＳ 明朝" w:hAnsi="ＭＳ 明朝"/>
          <w:i/>
          <w:szCs w:val="24"/>
        </w:rPr>
      </w:pPr>
      <w:r w:rsidRPr="009D0AA5">
        <w:rPr>
          <w:rFonts w:ascii="ＭＳ 明朝" w:hAnsi="ＭＳ 明朝" w:hint="eastAsia"/>
          <w:i/>
          <w:szCs w:val="24"/>
        </w:rPr>
        <w:t>（用水系統図を添付すること。）</w:t>
      </w:r>
    </w:p>
    <w:p w:rsidR="00E415A3" w:rsidRDefault="00E415A3" w:rsidP="003B5094">
      <w:pPr>
        <w:spacing w:line="276" w:lineRule="auto"/>
        <w:ind w:firstLineChars="200" w:firstLine="480"/>
        <w:jc w:val="left"/>
        <w:rPr>
          <w:rFonts w:ascii="ＭＳ 明朝" w:hAnsi="ＭＳ 明朝"/>
          <w:sz w:val="24"/>
          <w:szCs w:val="24"/>
        </w:rPr>
      </w:pPr>
      <w:r>
        <w:rPr>
          <w:rFonts w:ascii="ＭＳ 明朝" w:hAnsi="ＭＳ 明朝"/>
          <w:sz w:val="24"/>
          <w:szCs w:val="24"/>
        </w:rPr>
        <w:t>(</w:t>
      </w:r>
      <w:r w:rsidR="005F7A9A">
        <w:rPr>
          <w:rFonts w:ascii="ＭＳ 明朝" w:hAnsi="ＭＳ 明朝" w:hint="eastAsia"/>
          <w:sz w:val="24"/>
          <w:szCs w:val="24"/>
        </w:rPr>
        <w:t>１</w:t>
      </w:r>
      <w:r>
        <w:rPr>
          <w:rFonts w:ascii="ＭＳ 明朝" w:hAnsi="ＭＳ 明朝"/>
          <w:sz w:val="24"/>
          <w:szCs w:val="24"/>
        </w:rPr>
        <w:t>)</w:t>
      </w:r>
      <w:r w:rsidRPr="00E415A3">
        <w:rPr>
          <w:rFonts w:ascii="ＭＳ 明朝" w:hAnsi="ＭＳ 明朝" w:hint="eastAsia"/>
          <w:sz w:val="24"/>
          <w:szCs w:val="24"/>
        </w:rPr>
        <w:t>施設の種類、規模、構造及び維持管理の方法</w:t>
      </w:r>
    </w:p>
    <w:p w:rsidR="009D0AA5" w:rsidRPr="009D0AA5" w:rsidRDefault="009D0AA5" w:rsidP="003B5094">
      <w:pPr>
        <w:spacing w:line="276" w:lineRule="auto"/>
        <w:ind w:leftChars="200" w:left="420" w:firstLineChars="100" w:firstLine="210"/>
        <w:jc w:val="left"/>
        <w:rPr>
          <w:rFonts w:ascii="ＭＳ 明朝" w:hAnsi="ＭＳ 明朝"/>
          <w:i/>
          <w:szCs w:val="24"/>
        </w:rPr>
      </w:pPr>
      <w:r w:rsidRPr="009D0AA5">
        <w:rPr>
          <w:rFonts w:ascii="ＭＳ 明朝" w:hAnsi="ＭＳ 明朝" w:hint="eastAsia"/>
          <w:i/>
          <w:szCs w:val="24"/>
        </w:rPr>
        <w:t>施設の種類別に名称、位置、規模、構造及びこれらの施設の維持管理についての</w:t>
      </w:r>
      <w:r>
        <w:rPr>
          <w:rFonts w:ascii="ＭＳ 明朝" w:hAnsi="ＭＳ 明朝"/>
          <w:i/>
          <w:szCs w:val="24"/>
        </w:rPr>
        <w:br/>
      </w:r>
      <w:r w:rsidRPr="009D0AA5">
        <w:rPr>
          <w:rFonts w:ascii="ＭＳ 明朝" w:hAnsi="ＭＳ 明朝" w:hint="eastAsia"/>
          <w:i/>
          <w:szCs w:val="24"/>
        </w:rPr>
        <w:t>具体的な方法を詳細に記載すること。</w:t>
      </w:r>
    </w:p>
    <w:p w:rsidR="00E415A3" w:rsidRPr="00E415A3" w:rsidRDefault="00E415A3" w:rsidP="003B5094">
      <w:pPr>
        <w:spacing w:line="276" w:lineRule="auto"/>
        <w:ind w:firstLineChars="200" w:firstLine="480"/>
        <w:jc w:val="left"/>
        <w:rPr>
          <w:rFonts w:ascii="ＭＳ 明朝" w:hAnsi="ＭＳ 明朝"/>
          <w:sz w:val="24"/>
          <w:szCs w:val="24"/>
        </w:rPr>
      </w:pPr>
      <w:r>
        <w:rPr>
          <w:rFonts w:ascii="ＭＳ 明朝" w:hAnsi="ＭＳ 明朝"/>
          <w:sz w:val="24"/>
          <w:szCs w:val="24"/>
        </w:rPr>
        <w:lastRenderedPageBreak/>
        <w:t>(</w:t>
      </w:r>
      <w:r w:rsidR="005F7A9A">
        <w:rPr>
          <w:rFonts w:ascii="ＭＳ 明朝" w:hAnsi="ＭＳ 明朝" w:hint="eastAsia"/>
          <w:sz w:val="24"/>
          <w:szCs w:val="24"/>
        </w:rPr>
        <w:t>２</w:t>
      </w:r>
      <w:r>
        <w:rPr>
          <w:rFonts w:ascii="ＭＳ 明朝" w:hAnsi="ＭＳ 明朝"/>
          <w:sz w:val="24"/>
          <w:szCs w:val="24"/>
        </w:rPr>
        <w:t>)</w:t>
      </w:r>
      <w:r w:rsidRPr="00E415A3">
        <w:rPr>
          <w:rFonts w:ascii="ＭＳ 明朝" w:hAnsi="ＭＳ 明朝" w:hint="eastAsia"/>
          <w:sz w:val="24"/>
          <w:szCs w:val="24"/>
        </w:rPr>
        <w:t>配水の時期及び方法</w:t>
      </w:r>
    </w:p>
    <w:p w:rsidR="00E415A3" w:rsidRPr="00E415A3" w:rsidRDefault="00E415A3" w:rsidP="003B5094">
      <w:pPr>
        <w:spacing w:line="276" w:lineRule="auto"/>
        <w:ind w:firstLineChars="300" w:firstLine="72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イ</w:t>
      </w:r>
      <w:r>
        <w:rPr>
          <w:rFonts w:ascii="ＭＳ 明朝" w:hAnsi="ＭＳ 明朝" w:hint="eastAsia"/>
          <w:sz w:val="24"/>
          <w:szCs w:val="24"/>
        </w:rPr>
        <w:t>)</w:t>
      </w:r>
      <w:r w:rsidRPr="00E415A3">
        <w:rPr>
          <w:rFonts w:ascii="ＭＳ 明朝" w:hAnsi="ＭＳ 明朝" w:hint="eastAsia"/>
          <w:sz w:val="24"/>
          <w:szCs w:val="24"/>
        </w:rPr>
        <w:t>取入口における取入時期及び幹線水路の分水施設ごとの配水時期</w:t>
      </w:r>
    </w:p>
    <w:p w:rsidR="00E415A3" w:rsidRPr="00E415A3" w:rsidRDefault="00E415A3" w:rsidP="003B5094">
      <w:pPr>
        <w:spacing w:line="276" w:lineRule="auto"/>
        <w:ind w:firstLineChars="300" w:firstLine="72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ロ</w:t>
      </w:r>
      <w:r>
        <w:rPr>
          <w:rFonts w:ascii="ＭＳ 明朝" w:hAnsi="ＭＳ 明朝" w:hint="eastAsia"/>
          <w:sz w:val="24"/>
          <w:szCs w:val="24"/>
        </w:rPr>
        <w:t>)</w:t>
      </w:r>
      <w:r w:rsidRPr="00E415A3">
        <w:rPr>
          <w:rFonts w:ascii="ＭＳ 明朝" w:hAnsi="ＭＳ 明朝" w:hint="eastAsia"/>
          <w:sz w:val="24"/>
          <w:szCs w:val="24"/>
        </w:rPr>
        <w:t>幹線水路の分水施設ごとの用水の配分方法</w:t>
      </w:r>
    </w:p>
    <w:p w:rsidR="00E415A3" w:rsidRDefault="00E415A3" w:rsidP="003B5094">
      <w:pPr>
        <w:spacing w:line="276" w:lineRule="auto"/>
        <w:ind w:firstLineChars="300" w:firstLine="72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ハ</w:t>
      </w:r>
      <w:r>
        <w:rPr>
          <w:rFonts w:ascii="ＭＳ 明朝" w:hAnsi="ＭＳ 明朝" w:hint="eastAsia"/>
          <w:sz w:val="24"/>
          <w:szCs w:val="24"/>
        </w:rPr>
        <w:t>)</w:t>
      </w:r>
      <w:r w:rsidRPr="00E415A3">
        <w:rPr>
          <w:rFonts w:ascii="ＭＳ 明朝" w:hAnsi="ＭＳ 明朝" w:hint="eastAsia"/>
          <w:sz w:val="24"/>
          <w:szCs w:val="24"/>
        </w:rPr>
        <w:t>取入口及び幹線水路の分水施設ごとの用水量とかんがい面積</w:t>
      </w:r>
    </w:p>
    <w:p w:rsidR="00E415A3" w:rsidRPr="00E415A3" w:rsidRDefault="00E415A3" w:rsidP="003B5094">
      <w:pPr>
        <w:spacing w:line="276" w:lineRule="auto"/>
        <w:ind w:firstLineChars="200" w:firstLine="480"/>
        <w:jc w:val="left"/>
        <w:rPr>
          <w:rFonts w:ascii="ＭＳ 明朝" w:hAnsi="ＭＳ 明朝"/>
          <w:sz w:val="24"/>
          <w:szCs w:val="24"/>
        </w:rPr>
      </w:pPr>
      <w:r>
        <w:rPr>
          <w:rFonts w:ascii="ＭＳ 明朝" w:hAnsi="ＭＳ 明朝"/>
          <w:sz w:val="24"/>
          <w:szCs w:val="24"/>
        </w:rPr>
        <w:t>(</w:t>
      </w:r>
      <w:r w:rsidR="005F7A9A">
        <w:rPr>
          <w:rFonts w:ascii="ＭＳ 明朝" w:hAnsi="ＭＳ 明朝" w:hint="eastAsia"/>
          <w:sz w:val="24"/>
          <w:szCs w:val="24"/>
        </w:rPr>
        <w:t>３</w:t>
      </w:r>
      <w:r>
        <w:rPr>
          <w:rFonts w:ascii="ＭＳ 明朝" w:hAnsi="ＭＳ 明朝"/>
          <w:sz w:val="24"/>
          <w:szCs w:val="24"/>
        </w:rPr>
        <w:t>)</w:t>
      </w:r>
      <w:r w:rsidRPr="00E415A3">
        <w:rPr>
          <w:rFonts w:ascii="ＭＳ 明朝" w:hAnsi="ＭＳ 明朝" w:hint="eastAsia"/>
          <w:sz w:val="24"/>
          <w:szCs w:val="24"/>
        </w:rPr>
        <w:t>干ばつ時における処置</w:t>
      </w:r>
    </w:p>
    <w:p w:rsidR="009D0AA5" w:rsidRPr="009D0AA5" w:rsidRDefault="00E415A3" w:rsidP="003B5094">
      <w:pPr>
        <w:spacing w:line="276" w:lineRule="auto"/>
        <w:ind w:leftChars="50" w:left="315" w:hangingChars="100" w:hanging="210"/>
        <w:jc w:val="left"/>
        <w:rPr>
          <w:rFonts w:ascii="ＭＳ 明朝" w:hAnsi="ＭＳ 明朝"/>
          <w:i/>
          <w:szCs w:val="24"/>
        </w:rPr>
      </w:pPr>
      <w:r w:rsidRPr="009D0AA5">
        <w:rPr>
          <w:rFonts w:ascii="ＭＳ 明朝" w:hAnsi="ＭＳ 明朝" w:hint="eastAsia"/>
          <w:i/>
          <w:szCs w:val="24"/>
        </w:rPr>
        <w:t xml:space="preserve"> 　</w:t>
      </w:r>
      <w:r w:rsidR="009D0AA5">
        <w:rPr>
          <w:rFonts w:ascii="ＭＳ 明朝" w:hAnsi="ＭＳ 明朝" w:hint="eastAsia"/>
          <w:i/>
          <w:szCs w:val="24"/>
        </w:rPr>
        <w:t xml:space="preserve">　</w:t>
      </w:r>
      <w:r w:rsidR="009D0AA5" w:rsidRPr="009D0AA5">
        <w:rPr>
          <w:rFonts w:ascii="ＭＳ 明朝" w:hAnsi="ＭＳ 明朝" w:hint="eastAsia"/>
          <w:i/>
          <w:szCs w:val="24"/>
        </w:rPr>
        <w:t>干ばつ時における配水方法及びその配水方法によってもなお水不足の場合の対策を記載すること。</w:t>
      </w:r>
    </w:p>
    <w:p w:rsid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４</w:t>
      </w:r>
      <w:r>
        <w:rPr>
          <w:rFonts w:ascii="ＭＳ 明朝" w:hAnsi="ＭＳ 明朝" w:hint="eastAsia"/>
          <w:sz w:val="24"/>
          <w:szCs w:val="24"/>
        </w:rPr>
        <w:t>)</w:t>
      </w:r>
      <w:r w:rsidRPr="00E415A3">
        <w:rPr>
          <w:rFonts w:ascii="ＭＳ 明朝" w:hAnsi="ＭＳ 明朝" w:hint="eastAsia"/>
          <w:sz w:val="24"/>
          <w:szCs w:val="24"/>
        </w:rPr>
        <w:t>他の農業水利団体との関係</w:t>
      </w:r>
    </w:p>
    <w:p w:rsidR="009D0AA5" w:rsidRPr="009D0AA5" w:rsidRDefault="009D0AA5" w:rsidP="003B5094">
      <w:pPr>
        <w:spacing w:line="276" w:lineRule="auto"/>
        <w:ind w:firstLineChars="300" w:firstLine="630"/>
        <w:jc w:val="left"/>
        <w:rPr>
          <w:rFonts w:ascii="ＭＳ 明朝" w:hAnsi="ＭＳ 明朝"/>
          <w:i/>
          <w:szCs w:val="24"/>
        </w:rPr>
      </w:pPr>
      <w:r w:rsidRPr="009D0AA5">
        <w:rPr>
          <w:rFonts w:ascii="ＭＳ 明朝" w:hAnsi="ＭＳ 明朝" w:hint="eastAsia"/>
          <w:i/>
          <w:szCs w:val="24"/>
        </w:rPr>
        <w:t>他の農業水利団体と水の利用について協議事項、契約事項があれば記載すること。</w:t>
      </w:r>
    </w:p>
    <w:p w:rsidR="00E415A3" w:rsidRDefault="00E415A3" w:rsidP="003B5094">
      <w:pPr>
        <w:spacing w:line="276" w:lineRule="auto"/>
        <w:ind w:firstLineChars="50" w:firstLine="120"/>
        <w:jc w:val="left"/>
        <w:rPr>
          <w:rFonts w:ascii="ＭＳ 明朝" w:hAnsi="ＭＳ 明朝"/>
          <w:sz w:val="24"/>
          <w:szCs w:val="24"/>
        </w:rPr>
      </w:pPr>
      <w:r w:rsidRPr="00E415A3">
        <w:rPr>
          <w:rFonts w:ascii="ＭＳ 明朝" w:hAnsi="ＭＳ 明朝" w:hint="eastAsia"/>
          <w:sz w:val="24"/>
          <w:szCs w:val="24"/>
        </w:rPr>
        <w:t xml:space="preserve"> </w:t>
      </w:r>
      <w:r>
        <w:rPr>
          <w:rFonts w:ascii="ＭＳ 明朝" w:hAnsi="ＭＳ 明朝" w:hint="eastAsia"/>
          <w:sz w:val="24"/>
          <w:szCs w:val="24"/>
        </w:rPr>
        <w:t xml:space="preserve">　(</w:t>
      </w:r>
      <w:r w:rsidR="005F7A9A">
        <w:rPr>
          <w:rFonts w:ascii="ＭＳ 明朝" w:hAnsi="ＭＳ 明朝" w:hint="eastAsia"/>
          <w:sz w:val="24"/>
          <w:szCs w:val="24"/>
        </w:rPr>
        <w:t>５</w:t>
      </w:r>
      <w:r>
        <w:rPr>
          <w:rFonts w:ascii="ＭＳ 明朝" w:hAnsi="ＭＳ 明朝" w:hint="eastAsia"/>
          <w:sz w:val="24"/>
          <w:szCs w:val="24"/>
        </w:rPr>
        <w:t>)</w:t>
      </w:r>
      <w:r w:rsidRPr="00E415A3">
        <w:rPr>
          <w:rFonts w:ascii="ＭＳ 明朝" w:hAnsi="ＭＳ 明朝" w:hint="eastAsia"/>
          <w:sz w:val="24"/>
          <w:szCs w:val="24"/>
        </w:rPr>
        <w:t>制裁規定</w:t>
      </w:r>
    </w:p>
    <w:p w:rsidR="009D0AA5" w:rsidRPr="009D0AA5" w:rsidRDefault="009D0AA5" w:rsidP="003B5094">
      <w:pPr>
        <w:spacing w:line="276" w:lineRule="auto"/>
        <w:ind w:firstLineChars="250" w:firstLine="525"/>
        <w:jc w:val="left"/>
        <w:rPr>
          <w:rFonts w:ascii="ＭＳ 明朝" w:hAnsi="ＭＳ 明朝"/>
          <w:i/>
          <w:szCs w:val="24"/>
        </w:rPr>
      </w:pPr>
      <w:r w:rsidRPr="009D0AA5">
        <w:rPr>
          <w:rFonts w:ascii="ＭＳ 明朝" w:hAnsi="ＭＳ 明朝" w:hint="eastAsia"/>
          <w:i/>
          <w:szCs w:val="24"/>
        </w:rPr>
        <w:t>維持管理計画の内容に違反した場合における制裁規定があれば記載すること。</w:t>
      </w:r>
    </w:p>
    <w:p w:rsidR="00E415A3" w:rsidRPr="00E415A3" w:rsidRDefault="00E415A3" w:rsidP="003B5094">
      <w:pPr>
        <w:spacing w:line="276" w:lineRule="auto"/>
        <w:ind w:firstLineChars="100" w:firstLine="240"/>
        <w:jc w:val="left"/>
        <w:rPr>
          <w:rFonts w:ascii="ＭＳ 明朝" w:hAnsi="ＭＳ 明朝"/>
          <w:sz w:val="24"/>
          <w:szCs w:val="24"/>
        </w:rPr>
      </w:pPr>
      <w:r w:rsidRPr="00E415A3">
        <w:rPr>
          <w:rFonts w:ascii="ＭＳ 明朝" w:hAnsi="ＭＳ 明朝" w:hint="eastAsia"/>
          <w:sz w:val="24"/>
          <w:szCs w:val="24"/>
        </w:rPr>
        <w:t>第３節</w:t>
      </w:r>
      <w:r>
        <w:rPr>
          <w:rFonts w:ascii="ＭＳ 明朝" w:hAnsi="ＭＳ 明朝" w:hint="eastAsia"/>
          <w:sz w:val="24"/>
          <w:szCs w:val="24"/>
        </w:rPr>
        <w:t xml:space="preserve">　</w:t>
      </w:r>
      <w:r w:rsidRPr="00E415A3">
        <w:rPr>
          <w:rFonts w:ascii="ＭＳ 明朝" w:hAnsi="ＭＳ 明朝" w:hint="eastAsia"/>
          <w:sz w:val="24"/>
          <w:szCs w:val="24"/>
        </w:rPr>
        <w:t>排水施設関係</w:t>
      </w:r>
    </w:p>
    <w:p w:rsidR="009D0AA5" w:rsidRPr="009D0AA5" w:rsidRDefault="00E415A3" w:rsidP="003B5094">
      <w:pPr>
        <w:spacing w:line="276" w:lineRule="auto"/>
        <w:ind w:firstLineChars="50" w:firstLine="105"/>
        <w:jc w:val="left"/>
        <w:rPr>
          <w:rFonts w:ascii="ＭＳ 明朝" w:hAnsi="ＭＳ 明朝"/>
          <w:i/>
          <w:szCs w:val="24"/>
        </w:rPr>
      </w:pPr>
      <w:r w:rsidRPr="009D0AA5">
        <w:rPr>
          <w:rFonts w:ascii="ＭＳ 明朝" w:hAnsi="ＭＳ 明朝" w:hint="eastAsia"/>
          <w:i/>
          <w:szCs w:val="24"/>
        </w:rPr>
        <w:t xml:space="preserve"> 　</w:t>
      </w:r>
      <w:r w:rsidR="009D0AA5" w:rsidRPr="009D0AA5">
        <w:rPr>
          <w:rFonts w:ascii="ＭＳ 明朝" w:hAnsi="ＭＳ 明朝" w:hint="eastAsia"/>
          <w:i/>
          <w:szCs w:val="24"/>
        </w:rPr>
        <w:t>（排水系統図を添付すること。）</w:t>
      </w:r>
    </w:p>
    <w:p w:rsidR="00E415A3" w:rsidRP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１</w:t>
      </w:r>
      <w:r>
        <w:rPr>
          <w:rFonts w:ascii="ＭＳ 明朝" w:hAnsi="ＭＳ 明朝" w:hint="eastAsia"/>
          <w:sz w:val="24"/>
          <w:szCs w:val="24"/>
        </w:rPr>
        <w:t>)</w:t>
      </w:r>
      <w:r w:rsidRPr="00E415A3">
        <w:rPr>
          <w:rFonts w:ascii="ＭＳ 明朝" w:hAnsi="ＭＳ 明朝" w:hint="eastAsia"/>
          <w:sz w:val="24"/>
          <w:szCs w:val="24"/>
        </w:rPr>
        <w:t>施設の種類、規模、構造及び維持管理の方法</w:t>
      </w:r>
    </w:p>
    <w:p w:rsidR="00E415A3" w:rsidRP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２</w:t>
      </w:r>
      <w:r>
        <w:rPr>
          <w:rFonts w:ascii="ＭＳ 明朝" w:hAnsi="ＭＳ 明朝" w:hint="eastAsia"/>
          <w:sz w:val="24"/>
          <w:szCs w:val="24"/>
        </w:rPr>
        <w:t>)</w:t>
      </w:r>
      <w:r w:rsidRPr="00E415A3">
        <w:rPr>
          <w:rFonts w:ascii="ＭＳ 明朝" w:hAnsi="ＭＳ 明朝" w:hint="eastAsia"/>
          <w:sz w:val="24"/>
          <w:szCs w:val="24"/>
        </w:rPr>
        <w:t>排水の時期及び方法</w:t>
      </w:r>
    </w:p>
    <w:p w:rsidR="00E415A3" w:rsidRP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３</w:t>
      </w:r>
      <w:r>
        <w:rPr>
          <w:rFonts w:ascii="ＭＳ 明朝" w:hAnsi="ＭＳ 明朝" w:hint="eastAsia"/>
          <w:sz w:val="24"/>
          <w:szCs w:val="24"/>
        </w:rPr>
        <w:t>)</w:t>
      </w:r>
      <w:r w:rsidRPr="00E415A3">
        <w:rPr>
          <w:rFonts w:ascii="ＭＳ 明朝" w:hAnsi="ＭＳ 明朝" w:hint="eastAsia"/>
          <w:sz w:val="24"/>
          <w:szCs w:val="24"/>
        </w:rPr>
        <w:t>洪水時における処置</w:t>
      </w:r>
    </w:p>
    <w:p w:rsid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４</w:t>
      </w:r>
      <w:r>
        <w:rPr>
          <w:rFonts w:ascii="ＭＳ 明朝" w:hAnsi="ＭＳ 明朝" w:hint="eastAsia"/>
          <w:sz w:val="24"/>
          <w:szCs w:val="24"/>
        </w:rPr>
        <w:t>)</w:t>
      </w:r>
      <w:r w:rsidRPr="00E415A3">
        <w:rPr>
          <w:rFonts w:ascii="ＭＳ 明朝" w:hAnsi="ＭＳ 明朝" w:hint="eastAsia"/>
          <w:sz w:val="24"/>
          <w:szCs w:val="24"/>
        </w:rPr>
        <w:t>他の農業水利団体との関係</w:t>
      </w:r>
    </w:p>
    <w:p w:rsidR="009D0AA5" w:rsidRPr="009D0AA5" w:rsidRDefault="009D0AA5" w:rsidP="003B5094">
      <w:pPr>
        <w:spacing w:line="276" w:lineRule="auto"/>
        <w:ind w:firstLineChars="300" w:firstLine="630"/>
        <w:jc w:val="left"/>
        <w:rPr>
          <w:rFonts w:ascii="ＭＳ 明朝" w:hAnsi="ＭＳ 明朝"/>
          <w:i/>
          <w:szCs w:val="24"/>
        </w:rPr>
      </w:pPr>
      <w:r w:rsidRPr="009D0AA5">
        <w:rPr>
          <w:rFonts w:ascii="ＭＳ 明朝" w:hAnsi="ＭＳ 明朝" w:hint="eastAsia"/>
          <w:i/>
          <w:szCs w:val="24"/>
        </w:rPr>
        <w:t>上記各号については第２節用水施設関係に準じて記載すること。</w:t>
      </w:r>
    </w:p>
    <w:p w:rsidR="00E415A3" w:rsidRPr="00E415A3" w:rsidRDefault="00E415A3" w:rsidP="003B5094">
      <w:pPr>
        <w:spacing w:line="276" w:lineRule="auto"/>
        <w:ind w:firstLineChars="100" w:firstLine="240"/>
        <w:jc w:val="left"/>
        <w:rPr>
          <w:rFonts w:ascii="ＭＳ 明朝" w:hAnsi="ＭＳ 明朝"/>
          <w:sz w:val="24"/>
          <w:szCs w:val="24"/>
        </w:rPr>
      </w:pPr>
      <w:r w:rsidRPr="00E415A3">
        <w:rPr>
          <w:rFonts w:ascii="ＭＳ 明朝" w:hAnsi="ＭＳ 明朝" w:hint="eastAsia"/>
          <w:sz w:val="24"/>
          <w:szCs w:val="24"/>
        </w:rPr>
        <w:t>第４節</w:t>
      </w:r>
      <w:r>
        <w:rPr>
          <w:rFonts w:ascii="ＭＳ 明朝" w:hAnsi="ＭＳ 明朝" w:hint="eastAsia"/>
          <w:sz w:val="24"/>
          <w:szCs w:val="24"/>
        </w:rPr>
        <w:t xml:space="preserve">　</w:t>
      </w:r>
      <w:r w:rsidRPr="00E415A3">
        <w:rPr>
          <w:rFonts w:ascii="ＭＳ 明朝" w:hAnsi="ＭＳ 明朝" w:hint="eastAsia"/>
          <w:sz w:val="24"/>
          <w:szCs w:val="24"/>
        </w:rPr>
        <w:t>農業用道路その他農地の保全又は利用上必要な施設関係</w:t>
      </w:r>
    </w:p>
    <w:p w:rsidR="009D0AA5" w:rsidRPr="009D0AA5" w:rsidRDefault="009D0AA5" w:rsidP="003B5094">
      <w:pPr>
        <w:spacing w:line="276" w:lineRule="auto"/>
        <w:ind w:firstLineChars="200" w:firstLine="420"/>
        <w:jc w:val="left"/>
        <w:rPr>
          <w:rFonts w:ascii="ＭＳ 明朝" w:hAnsi="ＭＳ 明朝"/>
          <w:i/>
          <w:szCs w:val="24"/>
        </w:rPr>
      </w:pPr>
      <w:r w:rsidRPr="009D0AA5">
        <w:rPr>
          <w:rFonts w:ascii="ＭＳ 明朝" w:hAnsi="ＭＳ 明朝" w:hint="eastAsia"/>
          <w:i/>
          <w:szCs w:val="24"/>
        </w:rPr>
        <w:t>（必要な事項を記載した図面を添付すること。）</w:t>
      </w:r>
    </w:p>
    <w:p w:rsidR="009D0AA5" w:rsidRDefault="009D0AA5" w:rsidP="003B5094">
      <w:pPr>
        <w:spacing w:line="276" w:lineRule="auto"/>
        <w:ind w:leftChars="100" w:left="210" w:firstLineChars="100" w:firstLine="210"/>
        <w:jc w:val="left"/>
        <w:rPr>
          <w:rFonts w:ascii="ＭＳ 明朝" w:hAnsi="ＭＳ 明朝"/>
          <w:i/>
          <w:szCs w:val="24"/>
        </w:rPr>
      </w:pPr>
      <w:r w:rsidRPr="009D0AA5">
        <w:rPr>
          <w:rFonts w:ascii="ＭＳ 明朝" w:hAnsi="ＭＳ 明朝" w:hint="eastAsia"/>
          <w:i/>
          <w:szCs w:val="24"/>
        </w:rPr>
        <w:t>施設の種類別に名称、位置、規模、構造及びこれらの施設の維持管理の方法を具体的に記載すること。</w:t>
      </w:r>
    </w:p>
    <w:p w:rsidR="00E415A3" w:rsidRPr="009D0AA5" w:rsidRDefault="00E415A3" w:rsidP="003B5094">
      <w:pPr>
        <w:spacing w:line="276" w:lineRule="auto"/>
        <w:ind w:firstLineChars="100" w:firstLine="240"/>
        <w:jc w:val="left"/>
        <w:rPr>
          <w:rFonts w:ascii="ＭＳ 明朝" w:hAnsi="ＭＳ 明朝"/>
          <w:sz w:val="24"/>
          <w:szCs w:val="24"/>
        </w:rPr>
      </w:pPr>
      <w:r w:rsidRPr="009D0AA5">
        <w:rPr>
          <w:rFonts w:ascii="ＭＳ 明朝" w:hAnsi="ＭＳ 明朝" w:hint="eastAsia"/>
          <w:sz w:val="24"/>
          <w:szCs w:val="24"/>
        </w:rPr>
        <w:t>第５節　他の事業との関係</w:t>
      </w:r>
    </w:p>
    <w:p w:rsidR="00E415A3" w:rsidRP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１</w:t>
      </w:r>
      <w:r>
        <w:rPr>
          <w:rFonts w:ascii="ＭＳ 明朝" w:hAnsi="ＭＳ 明朝" w:hint="eastAsia"/>
          <w:sz w:val="24"/>
          <w:szCs w:val="24"/>
        </w:rPr>
        <w:t>)</w:t>
      </w:r>
      <w:r w:rsidRPr="00E415A3">
        <w:rPr>
          <w:rFonts w:ascii="ＭＳ 明朝" w:hAnsi="ＭＳ 明朝" w:hint="eastAsia"/>
          <w:sz w:val="24"/>
          <w:szCs w:val="24"/>
        </w:rPr>
        <w:t>他種水利事業</w:t>
      </w:r>
      <w:r>
        <w:rPr>
          <w:rFonts w:ascii="ＭＳ 明朝" w:hAnsi="ＭＳ 明朝" w:hint="eastAsia"/>
          <w:sz w:val="24"/>
          <w:szCs w:val="24"/>
        </w:rPr>
        <w:t>(</w:t>
      </w:r>
      <w:r w:rsidRPr="00E415A3">
        <w:rPr>
          <w:rFonts w:ascii="ＭＳ 明朝" w:hAnsi="ＭＳ 明朝" w:hint="eastAsia"/>
          <w:sz w:val="24"/>
          <w:szCs w:val="24"/>
        </w:rPr>
        <w:t>発電、工業、上水道等</w:t>
      </w:r>
      <w:r>
        <w:rPr>
          <w:rFonts w:ascii="ＭＳ 明朝" w:hAnsi="ＭＳ 明朝" w:hint="eastAsia"/>
          <w:sz w:val="24"/>
          <w:szCs w:val="24"/>
        </w:rPr>
        <w:t>)</w:t>
      </w:r>
      <w:r w:rsidRPr="00E415A3">
        <w:rPr>
          <w:rFonts w:ascii="ＭＳ 明朝" w:hAnsi="ＭＳ 明朝" w:hint="eastAsia"/>
          <w:sz w:val="24"/>
          <w:szCs w:val="24"/>
        </w:rPr>
        <w:t>との関係</w:t>
      </w:r>
    </w:p>
    <w:p w:rsidR="00E415A3" w:rsidRP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２</w:t>
      </w:r>
      <w:r>
        <w:rPr>
          <w:rFonts w:ascii="ＭＳ 明朝" w:hAnsi="ＭＳ 明朝" w:hint="eastAsia"/>
          <w:sz w:val="24"/>
          <w:szCs w:val="24"/>
        </w:rPr>
        <w:t>)</w:t>
      </w:r>
      <w:r w:rsidRPr="00E415A3">
        <w:rPr>
          <w:rFonts w:ascii="ＭＳ 明朝" w:hAnsi="ＭＳ 明朝" w:hint="eastAsia"/>
          <w:sz w:val="24"/>
          <w:szCs w:val="24"/>
        </w:rPr>
        <w:t>森林、運輸、漁業との関係</w:t>
      </w:r>
    </w:p>
    <w:p w:rsidR="00E415A3" w:rsidRP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３</w:t>
      </w:r>
      <w:r>
        <w:rPr>
          <w:rFonts w:ascii="ＭＳ 明朝" w:hAnsi="ＭＳ 明朝" w:hint="eastAsia"/>
          <w:sz w:val="24"/>
          <w:szCs w:val="24"/>
        </w:rPr>
        <w:t>)</w:t>
      </w:r>
      <w:r w:rsidRPr="00E415A3">
        <w:rPr>
          <w:rFonts w:ascii="ＭＳ 明朝" w:hAnsi="ＭＳ 明朝" w:hint="eastAsia"/>
          <w:sz w:val="24"/>
          <w:szCs w:val="24"/>
        </w:rPr>
        <w:t>治水との関係</w:t>
      </w:r>
    </w:p>
    <w:p w:rsidR="00E415A3" w:rsidRP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４</w:t>
      </w:r>
      <w:r>
        <w:rPr>
          <w:rFonts w:ascii="ＭＳ 明朝" w:hAnsi="ＭＳ 明朝" w:hint="eastAsia"/>
          <w:sz w:val="24"/>
          <w:szCs w:val="24"/>
        </w:rPr>
        <w:t>)</w:t>
      </w:r>
      <w:r w:rsidRPr="00E415A3">
        <w:rPr>
          <w:rFonts w:ascii="ＭＳ 明朝" w:hAnsi="ＭＳ 明朝" w:hint="eastAsia"/>
          <w:sz w:val="24"/>
          <w:szCs w:val="24"/>
        </w:rPr>
        <w:t>汚毒水との関係</w:t>
      </w:r>
    </w:p>
    <w:p w:rsidR="00E415A3" w:rsidRDefault="00E415A3" w:rsidP="003B5094">
      <w:pPr>
        <w:spacing w:line="276" w:lineRule="auto"/>
        <w:ind w:firstLineChars="200" w:firstLine="480"/>
        <w:jc w:val="left"/>
        <w:rPr>
          <w:rFonts w:ascii="ＭＳ 明朝" w:hAnsi="ＭＳ 明朝"/>
          <w:sz w:val="24"/>
          <w:szCs w:val="24"/>
        </w:rPr>
      </w:pPr>
      <w:r>
        <w:rPr>
          <w:rFonts w:ascii="ＭＳ 明朝" w:hAnsi="ＭＳ 明朝" w:hint="eastAsia"/>
          <w:sz w:val="24"/>
          <w:szCs w:val="24"/>
        </w:rPr>
        <w:t>(</w:t>
      </w:r>
      <w:r w:rsidR="005F7A9A">
        <w:rPr>
          <w:rFonts w:ascii="ＭＳ 明朝" w:hAnsi="ＭＳ 明朝" w:hint="eastAsia"/>
          <w:sz w:val="24"/>
          <w:szCs w:val="24"/>
        </w:rPr>
        <w:t>５</w:t>
      </w:r>
      <w:r>
        <w:rPr>
          <w:rFonts w:ascii="ＭＳ 明朝" w:hAnsi="ＭＳ 明朝" w:hint="eastAsia"/>
          <w:sz w:val="24"/>
          <w:szCs w:val="24"/>
        </w:rPr>
        <w:t>)</w:t>
      </w:r>
      <w:r w:rsidRPr="00E415A3">
        <w:rPr>
          <w:rFonts w:ascii="ＭＳ 明朝" w:hAnsi="ＭＳ 明朝" w:hint="eastAsia"/>
          <w:sz w:val="24"/>
          <w:szCs w:val="24"/>
        </w:rPr>
        <w:t>その他の事業との関係</w:t>
      </w:r>
    </w:p>
    <w:p w:rsidR="00E415A3" w:rsidRPr="009D0AA5" w:rsidRDefault="009D0AA5" w:rsidP="003B5094">
      <w:pPr>
        <w:spacing w:line="276" w:lineRule="auto"/>
        <w:ind w:leftChars="200" w:left="420" w:firstLineChars="100" w:firstLine="210"/>
        <w:jc w:val="left"/>
        <w:rPr>
          <w:rFonts w:ascii="ＭＳ 明朝" w:hAnsi="ＭＳ 明朝"/>
          <w:i/>
          <w:szCs w:val="24"/>
        </w:rPr>
      </w:pPr>
      <w:r w:rsidRPr="009D0AA5">
        <w:rPr>
          <w:rFonts w:ascii="ＭＳ 明朝" w:hAnsi="ＭＳ 明朝" w:hint="eastAsia"/>
          <w:i/>
          <w:szCs w:val="24"/>
        </w:rPr>
        <w:t>上記各号については他種事業との交渉経過及びその契約内容を記述するとともに、他種事業がこの事業に及ぼし、又はこの事業から受ける影響を記載すること。</w:t>
      </w:r>
    </w:p>
    <w:p w:rsidR="009D0AA5" w:rsidRPr="009D0AA5" w:rsidRDefault="009D0AA5" w:rsidP="003B5094">
      <w:pPr>
        <w:spacing w:line="276" w:lineRule="auto"/>
        <w:jc w:val="left"/>
        <w:rPr>
          <w:rFonts w:ascii="ＭＳ 明朝" w:hAnsi="ＭＳ 明朝"/>
          <w:sz w:val="24"/>
          <w:szCs w:val="24"/>
        </w:rPr>
      </w:pPr>
    </w:p>
    <w:p w:rsidR="00E415A3" w:rsidRDefault="00E415A3" w:rsidP="003B5094">
      <w:pPr>
        <w:spacing w:line="276" w:lineRule="auto"/>
        <w:jc w:val="left"/>
        <w:rPr>
          <w:rFonts w:ascii="ＭＳ 明朝" w:hAnsi="ＭＳ 明朝"/>
          <w:sz w:val="24"/>
          <w:szCs w:val="24"/>
        </w:rPr>
      </w:pPr>
      <w:r w:rsidRPr="00E415A3">
        <w:rPr>
          <w:rFonts w:ascii="ＭＳ 明朝" w:hAnsi="ＭＳ 明朝" w:hint="eastAsia"/>
          <w:sz w:val="24"/>
          <w:szCs w:val="24"/>
        </w:rPr>
        <w:t>第４章</w:t>
      </w:r>
      <w:r>
        <w:rPr>
          <w:rFonts w:ascii="ＭＳ 明朝" w:hAnsi="ＭＳ 明朝" w:hint="eastAsia"/>
          <w:sz w:val="24"/>
          <w:szCs w:val="24"/>
        </w:rPr>
        <w:t xml:space="preserve">　</w:t>
      </w:r>
      <w:r w:rsidRPr="00E415A3">
        <w:rPr>
          <w:rFonts w:ascii="ＭＳ 明朝" w:hAnsi="ＭＳ 明朝" w:hint="eastAsia"/>
          <w:sz w:val="24"/>
          <w:szCs w:val="24"/>
        </w:rPr>
        <w:t>環境との調和への配慮</w:t>
      </w:r>
    </w:p>
    <w:p w:rsidR="00E415A3" w:rsidRPr="009D0AA5" w:rsidRDefault="009D0AA5" w:rsidP="003B5094">
      <w:pPr>
        <w:spacing w:line="276" w:lineRule="auto"/>
        <w:ind w:firstLineChars="100" w:firstLine="210"/>
        <w:jc w:val="left"/>
        <w:rPr>
          <w:rFonts w:ascii="ＭＳ 明朝" w:hAnsi="ＭＳ 明朝"/>
          <w:i/>
          <w:szCs w:val="24"/>
        </w:rPr>
      </w:pPr>
      <w:r w:rsidRPr="009D0AA5">
        <w:rPr>
          <w:rFonts w:ascii="ＭＳ 明朝" w:hAnsi="ＭＳ 明朝" w:hint="eastAsia"/>
          <w:i/>
          <w:szCs w:val="24"/>
        </w:rPr>
        <w:t>地域の環境要素（生態系、景観等）について、実施する環境配慮対策を具体的に記載</w:t>
      </w:r>
      <w:r>
        <w:rPr>
          <w:rFonts w:ascii="ＭＳ 明朝" w:hAnsi="ＭＳ 明朝"/>
          <w:i/>
          <w:szCs w:val="24"/>
        </w:rPr>
        <w:br/>
      </w:r>
      <w:r w:rsidRPr="009D0AA5">
        <w:rPr>
          <w:rFonts w:ascii="ＭＳ 明朝" w:hAnsi="ＭＳ 明朝" w:hint="eastAsia"/>
          <w:i/>
          <w:szCs w:val="24"/>
        </w:rPr>
        <w:t>すること。</w:t>
      </w:r>
    </w:p>
    <w:p w:rsidR="009D0AA5" w:rsidRPr="00E415A3" w:rsidRDefault="009D0AA5" w:rsidP="003B5094">
      <w:pPr>
        <w:spacing w:line="276" w:lineRule="auto"/>
        <w:jc w:val="left"/>
        <w:rPr>
          <w:rFonts w:ascii="ＭＳ 明朝" w:hAnsi="ＭＳ 明朝"/>
          <w:sz w:val="24"/>
          <w:szCs w:val="24"/>
        </w:rPr>
      </w:pPr>
    </w:p>
    <w:p w:rsidR="00E415A3" w:rsidRPr="00E415A3" w:rsidRDefault="00E415A3" w:rsidP="003B5094">
      <w:pPr>
        <w:spacing w:line="276" w:lineRule="auto"/>
        <w:jc w:val="left"/>
        <w:rPr>
          <w:rFonts w:ascii="ＭＳ 明朝" w:hAnsi="ＭＳ 明朝"/>
          <w:sz w:val="24"/>
          <w:szCs w:val="24"/>
        </w:rPr>
      </w:pPr>
      <w:r w:rsidRPr="00E415A3">
        <w:rPr>
          <w:rFonts w:ascii="ＭＳ 明朝" w:hAnsi="ＭＳ 明朝" w:hint="eastAsia"/>
          <w:sz w:val="24"/>
          <w:szCs w:val="24"/>
        </w:rPr>
        <w:t>第５章</w:t>
      </w:r>
      <w:r>
        <w:rPr>
          <w:rFonts w:ascii="ＭＳ 明朝" w:hAnsi="ＭＳ 明朝" w:hint="eastAsia"/>
          <w:sz w:val="24"/>
          <w:szCs w:val="24"/>
        </w:rPr>
        <w:t xml:space="preserve">　</w:t>
      </w:r>
      <w:r w:rsidRPr="00E415A3">
        <w:rPr>
          <w:rFonts w:ascii="ＭＳ 明朝" w:hAnsi="ＭＳ 明朝" w:hint="eastAsia"/>
          <w:sz w:val="24"/>
          <w:szCs w:val="24"/>
        </w:rPr>
        <w:t>事業費</w:t>
      </w:r>
    </w:p>
    <w:p w:rsidR="00E415A3" w:rsidRPr="008C7FB6" w:rsidRDefault="00E415A3" w:rsidP="003B5094">
      <w:pPr>
        <w:spacing w:line="276" w:lineRule="auto"/>
        <w:ind w:firstLineChars="200" w:firstLine="420"/>
        <w:jc w:val="left"/>
        <w:rPr>
          <w:rFonts w:ascii="ＭＳ 明朝" w:hAnsi="ＭＳ 明朝"/>
          <w:i/>
          <w:szCs w:val="24"/>
        </w:rPr>
      </w:pPr>
      <w:r w:rsidRPr="008C7FB6">
        <w:rPr>
          <w:rFonts w:ascii="ＭＳ 明朝" w:hAnsi="ＭＳ 明朝" w:hint="eastAsia"/>
          <w:i/>
          <w:szCs w:val="24"/>
        </w:rPr>
        <w:t>(</w:t>
      </w:r>
      <w:r w:rsidR="005F7A9A" w:rsidRPr="008C7FB6">
        <w:rPr>
          <w:rFonts w:ascii="ＭＳ 明朝" w:hAnsi="ＭＳ 明朝" w:hint="eastAsia"/>
          <w:i/>
          <w:szCs w:val="24"/>
        </w:rPr>
        <w:t>１</w:t>
      </w:r>
      <w:r w:rsidRPr="008C7FB6">
        <w:rPr>
          <w:rFonts w:ascii="ＭＳ 明朝" w:hAnsi="ＭＳ 明朝" w:hint="eastAsia"/>
          <w:i/>
          <w:szCs w:val="24"/>
        </w:rPr>
        <w:t>)１事業年度に要する経常的経費の概算額を記載すること。</w:t>
      </w:r>
    </w:p>
    <w:p w:rsidR="00E415A3" w:rsidRPr="008C7FB6" w:rsidRDefault="00E415A3" w:rsidP="003B5094">
      <w:pPr>
        <w:spacing w:line="276" w:lineRule="auto"/>
        <w:ind w:leftChars="200" w:left="840" w:hangingChars="200" w:hanging="420"/>
        <w:jc w:val="left"/>
        <w:rPr>
          <w:rFonts w:ascii="ＭＳ 明朝" w:hAnsi="ＭＳ 明朝"/>
          <w:i/>
          <w:szCs w:val="24"/>
        </w:rPr>
      </w:pPr>
      <w:r w:rsidRPr="008C7FB6">
        <w:rPr>
          <w:rFonts w:ascii="ＭＳ 明朝" w:hAnsi="ＭＳ 明朝" w:hint="eastAsia"/>
          <w:i/>
          <w:szCs w:val="24"/>
        </w:rPr>
        <w:t>(</w:t>
      </w:r>
      <w:r w:rsidR="005F7A9A" w:rsidRPr="008C7FB6">
        <w:rPr>
          <w:rFonts w:ascii="ＭＳ 明朝" w:hAnsi="ＭＳ 明朝" w:hint="eastAsia"/>
          <w:i/>
          <w:szCs w:val="24"/>
        </w:rPr>
        <w:t>２</w:t>
      </w:r>
      <w:r w:rsidRPr="008C7FB6">
        <w:rPr>
          <w:rFonts w:ascii="ＭＳ 明朝" w:hAnsi="ＭＳ 明朝" w:hint="eastAsia"/>
          <w:i/>
          <w:szCs w:val="24"/>
        </w:rPr>
        <w:t>)施設の耐用年数期間中に必要となる整備補修費（大規模修繕に要する費用及び</w:t>
      </w:r>
      <w:r w:rsidR="00D842CD">
        <w:rPr>
          <w:rFonts w:ascii="ＭＳ 明朝" w:hAnsi="ＭＳ 明朝"/>
          <w:i/>
          <w:szCs w:val="24"/>
        </w:rPr>
        <w:br/>
      </w:r>
      <w:r w:rsidRPr="008C7FB6">
        <w:rPr>
          <w:rFonts w:ascii="ＭＳ 明朝" w:hAnsi="ＭＳ 明朝" w:hint="eastAsia"/>
          <w:i/>
          <w:szCs w:val="24"/>
        </w:rPr>
        <w:t>施設更新事業に要する費用等を含む。）の予定総額及びその１事業年度当たりの平均額を記載すること。</w:t>
      </w:r>
    </w:p>
    <w:p w:rsidR="00E415A3" w:rsidRPr="00E415A3" w:rsidRDefault="00E415A3" w:rsidP="003B5094">
      <w:pPr>
        <w:spacing w:line="276" w:lineRule="auto"/>
        <w:ind w:leftChars="130" w:left="513" w:hangingChars="100" w:hanging="240"/>
        <w:jc w:val="left"/>
        <w:rPr>
          <w:rFonts w:ascii="ＭＳ 明朝" w:hAnsi="ＭＳ 明朝"/>
          <w:sz w:val="24"/>
          <w:szCs w:val="24"/>
        </w:rPr>
      </w:pPr>
    </w:p>
    <w:p w:rsidR="00E415A3" w:rsidRDefault="00E415A3" w:rsidP="003B5094">
      <w:pPr>
        <w:spacing w:line="276" w:lineRule="auto"/>
        <w:jc w:val="left"/>
        <w:rPr>
          <w:rFonts w:ascii="ＭＳ 明朝" w:hAnsi="ＭＳ 明朝"/>
          <w:sz w:val="24"/>
          <w:szCs w:val="24"/>
        </w:rPr>
      </w:pPr>
      <w:r w:rsidRPr="00E415A3">
        <w:rPr>
          <w:rFonts w:ascii="ＭＳ 明朝" w:hAnsi="ＭＳ 明朝" w:hint="eastAsia"/>
          <w:sz w:val="24"/>
          <w:szCs w:val="24"/>
        </w:rPr>
        <w:t>第６章</w:t>
      </w:r>
      <w:r>
        <w:rPr>
          <w:rFonts w:ascii="ＭＳ 明朝" w:hAnsi="ＭＳ 明朝" w:hint="eastAsia"/>
          <w:sz w:val="24"/>
          <w:szCs w:val="24"/>
        </w:rPr>
        <w:t xml:space="preserve">　</w:t>
      </w:r>
      <w:r w:rsidRPr="00E415A3">
        <w:rPr>
          <w:rFonts w:ascii="ＭＳ 明朝" w:hAnsi="ＭＳ 明朝" w:hint="eastAsia"/>
          <w:sz w:val="24"/>
          <w:szCs w:val="24"/>
        </w:rPr>
        <w:t>効用</w:t>
      </w:r>
    </w:p>
    <w:p w:rsidR="00E415A3" w:rsidRPr="009D0AA5" w:rsidRDefault="009D0AA5" w:rsidP="003B5094">
      <w:pPr>
        <w:spacing w:line="276" w:lineRule="auto"/>
        <w:ind w:firstLineChars="100" w:firstLine="210"/>
        <w:jc w:val="left"/>
        <w:rPr>
          <w:rFonts w:ascii="ＭＳ 明朝" w:hAnsi="ＭＳ 明朝"/>
          <w:i/>
          <w:szCs w:val="24"/>
        </w:rPr>
      </w:pPr>
      <w:r w:rsidRPr="009D0AA5">
        <w:rPr>
          <w:rFonts w:ascii="ＭＳ 明朝" w:hAnsi="ＭＳ 明朝" w:hint="eastAsia"/>
          <w:i/>
          <w:szCs w:val="24"/>
        </w:rPr>
        <w:t>この事業の施行によって生ずる作物生産、災害防止等の効果につき記載すること。</w:t>
      </w:r>
    </w:p>
    <w:sectPr w:rsidR="00E415A3" w:rsidRPr="009D0AA5" w:rsidSect="00135326">
      <w:footerReference w:type="default" r:id="rId6"/>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2CD" w:rsidRDefault="00D842CD" w:rsidP="00D842CD">
      <w:r>
        <w:separator/>
      </w:r>
    </w:p>
  </w:endnote>
  <w:endnote w:type="continuationSeparator" w:id="0">
    <w:p w:rsidR="00D842CD" w:rsidRDefault="00D842CD" w:rsidP="00D8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879020"/>
      <w:docPartObj>
        <w:docPartGallery w:val="Page Numbers (Bottom of Page)"/>
        <w:docPartUnique/>
      </w:docPartObj>
    </w:sdtPr>
    <w:sdtEndPr/>
    <w:sdtContent>
      <w:p w:rsidR="00D842CD" w:rsidRDefault="00D842CD">
        <w:pPr>
          <w:pStyle w:val="a5"/>
          <w:jc w:val="center"/>
        </w:pPr>
        <w:r>
          <w:fldChar w:fldCharType="begin"/>
        </w:r>
        <w:r>
          <w:instrText>PAGE   \* MERGEFORMAT</w:instrText>
        </w:r>
        <w:r>
          <w:fldChar w:fldCharType="separate"/>
        </w:r>
        <w:r w:rsidR="003B5094" w:rsidRPr="003B5094">
          <w:rPr>
            <w:noProof/>
            <w:lang w:val="ja-JP"/>
          </w:rPr>
          <w:t>2</w:t>
        </w:r>
        <w:r>
          <w:fldChar w:fldCharType="end"/>
        </w:r>
      </w:p>
    </w:sdtContent>
  </w:sdt>
  <w:p w:rsidR="00D842CD" w:rsidRDefault="00D842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2CD" w:rsidRDefault="00D842CD" w:rsidP="00D842CD">
      <w:r>
        <w:separator/>
      </w:r>
    </w:p>
  </w:footnote>
  <w:footnote w:type="continuationSeparator" w:id="0">
    <w:p w:rsidR="00D842CD" w:rsidRDefault="00D842CD" w:rsidP="00D84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VerticalSpacing w:val="37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26"/>
    <w:rsid w:val="00124F18"/>
    <w:rsid w:val="00135326"/>
    <w:rsid w:val="003B5094"/>
    <w:rsid w:val="004B1797"/>
    <w:rsid w:val="004B1A87"/>
    <w:rsid w:val="005E1064"/>
    <w:rsid w:val="005F5EA1"/>
    <w:rsid w:val="005F7A9A"/>
    <w:rsid w:val="006F18D3"/>
    <w:rsid w:val="007E1E46"/>
    <w:rsid w:val="008C7FB6"/>
    <w:rsid w:val="00915E06"/>
    <w:rsid w:val="00921BB8"/>
    <w:rsid w:val="009D0AA5"/>
    <w:rsid w:val="00B37E68"/>
    <w:rsid w:val="00D842CD"/>
    <w:rsid w:val="00DC7FF4"/>
    <w:rsid w:val="00E415A3"/>
    <w:rsid w:val="00EB2A9A"/>
    <w:rsid w:val="00F05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6836C5-5945-4C9E-9FC9-DF8CE724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2CD"/>
    <w:pPr>
      <w:tabs>
        <w:tab w:val="center" w:pos="4252"/>
        <w:tab w:val="right" w:pos="8504"/>
      </w:tabs>
      <w:snapToGrid w:val="0"/>
    </w:pPr>
  </w:style>
  <w:style w:type="character" w:customStyle="1" w:styleId="a4">
    <w:name w:val="ヘッダー (文字)"/>
    <w:basedOn w:val="a0"/>
    <w:link w:val="a3"/>
    <w:uiPriority w:val="99"/>
    <w:rsid w:val="00D842CD"/>
  </w:style>
  <w:style w:type="paragraph" w:styleId="a5">
    <w:name w:val="footer"/>
    <w:basedOn w:val="a"/>
    <w:link w:val="a6"/>
    <w:uiPriority w:val="99"/>
    <w:unhideWhenUsed/>
    <w:rsid w:val="00D842CD"/>
    <w:pPr>
      <w:tabs>
        <w:tab w:val="center" w:pos="4252"/>
        <w:tab w:val="right" w:pos="8504"/>
      </w:tabs>
      <w:snapToGrid w:val="0"/>
    </w:pPr>
  </w:style>
  <w:style w:type="character" w:customStyle="1" w:styleId="a6">
    <w:name w:val="フッター (文字)"/>
    <w:basedOn w:val="a0"/>
    <w:link w:val="a5"/>
    <w:uiPriority w:val="99"/>
    <w:rsid w:val="00D8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483416</dc:creator>
  <cp:keywords/>
  <dc:description/>
  <cp:lastModifiedBy>農業基盤課</cp:lastModifiedBy>
  <cp:revision>9</cp:revision>
  <dcterms:created xsi:type="dcterms:W3CDTF">2024-01-04T08:16:00Z</dcterms:created>
  <dcterms:modified xsi:type="dcterms:W3CDTF">2024-10-31T08:16:00Z</dcterms:modified>
</cp:coreProperties>
</file>