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15614" w:type="dxa"/>
        <w:tblInd w:w="0" w:type="dxa"/>
        <w:tblLayout w:type="fixed"/>
        <w:tblLook w:firstRow="1" w:lastRow="0" w:firstColumn="1" w:lastColumn="0" w:noHBand="0" w:noVBand="1" w:val="04A0"/>
      </w:tblPr>
      <w:tblGrid>
        <w:gridCol w:w="7923"/>
        <w:gridCol w:w="7923"/>
      </w:tblGrid>
      <w:tr>
        <w:trPr/>
        <w:tc>
          <w:tcPr>
            <w:tcW w:w="7807" w:type="dxa"/>
            <w:vAlign w:val="top"/>
          </w:tcPr>
          <w:p>
            <w:pPr>
              <w:pStyle w:val="0"/>
              <w:ind w:left="0" w:leftChars="0" w:hanging="180" w:hangingChars="100"/>
              <w:jc w:val="center"/>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高知県みどりの環境整備支援事業費補助金交付要綱</w:t>
            </w:r>
          </w:p>
          <w:p>
            <w:pPr>
              <w:pStyle w:val="0"/>
              <w:ind w:left="0" w:leftChars="0" w:hanging="180" w:hangingChars="100"/>
              <w:rPr>
                <w:rFonts w:hint="default" w:asciiTheme="minorEastAsia" w:hAnsiTheme="minorEastAsia" w:eastAsiaTheme="minorEastAsia"/>
                <w:color w:val="000000" w:themeColor="text1"/>
                <w:sz w:val="18"/>
                <w:u w:val="single" w:color="auto"/>
              </w:rPr>
            </w:pP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第１条～第</w:t>
            </w:r>
            <w:r>
              <w:rPr>
                <w:rFonts w:hint="eastAsia" w:asciiTheme="minorEastAsia" w:hAnsiTheme="minorEastAsia" w:eastAsiaTheme="minorEastAsia"/>
                <w:color w:val="000000" w:themeColor="text1"/>
                <w:sz w:val="18"/>
              </w:rPr>
              <w:t>16</w:t>
            </w:r>
            <w:r>
              <w:rPr>
                <w:rFonts w:hint="eastAsia" w:asciiTheme="minorEastAsia" w:hAnsiTheme="minorEastAsia" w:eastAsiaTheme="minorEastAsia"/>
                <w:color w:val="000000" w:themeColor="text1"/>
                <w:sz w:val="18"/>
              </w:rPr>
              <w:t>条　「略」</w:t>
            </w: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FF0000"/>
                <w:sz w:val="18"/>
                <w:u w:val="single" w:color="auto"/>
              </w:rPr>
            </w:pPr>
            <w:r>
              <w:rPr>
                <w:rFonts w:hint="eastAsia" w:asciiTheme="minorEastAsia" w:hAnsiTheme="minorEastAsia" w:eastAsiaTheme="minorEastAsia"/>
                <w:color w:val="FF0000"/>
                <w:sz w:val="18"/>
                <w:u w:val="single" w:color="auto"/>
              </w:rPr>
              <w:t>（県内発注）</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u w:val="single" w:color="auto"/>
              </w:rPr>
              <w:t>第</w:t>
            </w:r>
            <w:r>
              <w:rPr>
                <w:rFonts w:hint="eastAsia" w:asciiTheme="minorEastAsia" w:hAnsiTheme="minorEastAsia" w:eastAsiaTheme="minorEastAsia"/>
                <w:color w:val="FF0000"/>
                <w:sz w:val="18"/>
                <w:u w:val="single" w:color="auto"/>
              </w:rPr>
              <w:t>17</w:t>
            </w:r>
            <w:r>
              <w:rPr>
                <w:rFonts w:hint="eastAsia" w:asciiTheme="minorEastAsia" w:hAnsiTheme="minorEastAsia" w:eastAsiaTheme="minorEastAsia"/>
                <w:color w:val="FF0000"/>
                <w:sz w:val="18"/>
                <w:u w:val="single" w:color="auto"/>
              </w:rPr>
              <w:t>条　補助事業者は、補助事業の実施において県が定める「公共調達による地消地産推進戦略」に沿った県内発注に努めるものとする。</w:t>
            </w: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（委任）</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第</w:t>
            </w:r>
            <w:r>
              <w:rPr>
                <w:rFonts w:hint="eastAsia" w:asciiTheme="minorEastAsia" w:hAnsiTheme="minorEastAsia" w:eastAsiaTheme="minorEastAsia"/>
                <w:color w:val="FF0000"/>
                <w:sz w:val="18"/>
                <w:u w:val="single" w:color="auto"/>
              </w:rPr>
              <w:t>18</w:t>
            </w:r>
            <w:r>
              <w:rPr>
                <w:rFonts w:hint="eastAsia" w:asciiTheme="minorEastAsia" w:hAnsiTheme="minorEastAsia" w:eastAsiaTheme="minorEastAsia"/>
                <w:color w:val="000000" w:themeColor="text1"/>
                <w:sz w:val="18"/>
              </w:rPr>
              <w:t>条　この要綱に定めるもののほか、補助金の交付に関し必要な事項は、知事が別に定める。</w:t>
            </w: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附　則</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　「略」</w:t>
            </w:r>
          </w:p>
          <w:p>
            <w:pPr>
              <w:pStyle w:val="0"/>
              <w:spacing w:after="240" w:afterLines="0" w:afterAutospacing="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２　</w:t>
            </w:r>
            <w:r>
              <w:rPr>
                <w:rFonts w:hint="eastAsia" w:ascii="ＭＳ 明朝" w:hAnsi="ＭＳ 明朝"/>
                <w:color w:val="000000"/>
                <w:sz w:val="18"/>
              </w:rPr>
              <w:t>この要綱は、令和</w:t>
            </w:r>
            <w:r>
              <w:rPr>
                <w:rFonts w:hint="eastAsia" w:ascii="ＭＳ 明朝" w:hAnsi="ＭＳ 明朝"/>
                <w:color w:val="FF0000"/>
                <w:sz w:val="18"/>
                <w:u w:val="single" w:color="auto"/>
              </w:rPr>
              <w:t>９</w:t>
            </w:r>
            <w:r>
              <w:rPr>
                <w:rFonts w:hint="eastAsia" w:ascii="ＭＳ 明朝" w:hAnsi="ＭＳ 明朝"/>
                <w:color w:val="000000"/>
                <w:sz w:val="18"/>
              </w:rPr>
              <w:t>年５月</w:t>
            </w:r>
            <w:r>
              <w:rPr>
                <w:rFonts w:hint="eastAsia" w:ascii="ＭＳ 明朝" w:hAnsi="ＭＳ 明朝"/>
                <w:color w:val="000000"/>
                <w:sz w:val="18"/>
              </w:rPr>
              <w:t>31</w:t>
            </w:r>
            <w:r>
              <w:rPr>
                <w:rFonts w:hint="eastAsia" w:ascii="ＭＳ 明朝" w:hAnsi="ＭＳ 明朝"/>
                <w:color w:val="000000"/>
                <w:sz w:val="18"/>
              </w:rPr>
              <w:t>日限り、その効力を失う。ただし、この要綱に基づき交付された補助金について、第７条、第８条第３号から第５号まで、第９条及び第</w:t>
            </w:r>
            <w:r>
              <w:rPr>
                <w:rFonts w:hint="eastAsia" w:ascii="ＭＳ 明朝" w:hAnsi="ＭＳ 明朝"/>
                <w:color w:val="000000"/>
                <w:sz w:val="18"/>
              </w:rPr>
              <w:t>12</w:t>
            </w:r>
            <w:r>
              <w:rPr>
                <w:rFonts w:hint="eastAsia" w:ascii="ＭＳ 明朝" w:hAnsi="ＭＳ 明朝"/>
                <w:color w:val="000000"/>
                <w:sz w:val="18"/>
              </w:rPr>
              <w:t>条の規定は、同日以降もなおその効力を有する。</w:t>
            </w: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附　則</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この要綱は、令和５年７月</w:t>
            </w:r>
            <w:r>
              <w:rPr>
                <w:rFonts w:hint="eastAsia" w:asciiTheme="minorEastAsia" w:hAnsiTheme="minorEastAsia" w:eastAsiaTheme="minorEastAsia"/>
                <w:color w:val="000000" w:themeColor="text1"/>
                <w:sz w:val="18"/>
              </w:rPr>
              <w:t>24</w:t>
            </w:r>
            <w:r>
              <w:rPr>
                <w:rFonts w:hint="eastAsia" w:asciiTheme="minorEastAsia" w:hAnsiTheme="minorEastAsia" w:eastAsiaTheme="minorEastAsia"/>
                <w:color w:val="000000" w:themeColor="text1"/>
                <w:sz w:val="18"/>
              </w:rPr>
              <w:t>日から施行する。</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附　則</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この要綱は、令和６年３月</w:t>
            </w:r>
            <w:r>
              <w:rPr>
                <w:rFonts w:hint="eastAsia" w:asciiTheme="minorEastAsia" w:hAnsiTheme="minorEastAsia" w:eastAsiaTheme="minorEastAsia"/>
                <w:color w:val="000000" w:themeColor="text1"/>
                <w:sz w:val="18"/>
              </w:rPr>
              <w:t>29</w:t>
            </w:r>
            <w:r>
              <w:rPr>
                <w:rFonts w:hint="eastAsia" w:asciiTheme="minorEastAsia" w:hAnsiTheme="minorEastAsia" w:eastAsiaTheme="minorEastAsia"/>
                <w:color w:val="000000" w:themeColor="text1"/>
                <w:sz w:val="18"/>
              </w:rPr>
              <w:t>日から施行する。</w:t>
            </w:r>
          </w:p>
          <w:p>
            <w:pPr>
              <w:pStyle w:val="0"/>
              <w:ind w:left="0" w:leftChars="0" w:hanging="180" w:hangingChars="10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附　則</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auto"/>
                <w:sz w:val="18"/>
                <w:u w:val="none" w:color="auto"/>
              </w:rPr>
              <w:t>この要綱は、令和７年５月</w:t>
            </w:r>
            <w:r>
              <w:rPr>
                <w:rFonts w:hint="eastAsia" w:asciiTheme="minorEastAsia" w:hAnsiTheme="minorEastAsia" w:eastAsiaTheme="minorEastAsia"/>
                <w:color w:val="auto"/>
                <w:sz w:val="18"/>
                <w:u w:val="none" w:color="auto"/>
              </w:rPr>
              <w:t>13</w:t>
            </w:r>
            <w:r>
              <w:rPr>
                <w:rFonts w:hint="eastAsia" w:asciiTheme="minorEastAsia" w:hAnsiTheme="minorEastAsia" w:eastAsiaTheme="minorEastAsia"/>
                <w:color w:val="auto"/>
                <w:sz w:val="18"/>
                <w:u w:val="none" w:color="auto"/>
              </w:rPr>
              <w:t>日から施行する。</w:t>
            </w:r>
            <w:bookmarkStart w:id="0" w:name="_GoBack"/>
            <w:bookmarkEnd w:id="0"/>
          </w:p>
          <w:p>
            <w:pPr>
              <w:pStyle w:val="0"/>
              <w:ind w:left="0" w:leftChars="0" w:hanging="180" w:hangingChars="100"/>
              <w:rPr>
                <w:rFonts w:hint="eastAsia" w:asciiTheme="minorEastAsia" w:hAnsiTheme="minorEastAsia" w:eastAsiaTheme="minorEastAsia"/>
                <w:color w:val="FF0000"/>
                <w:sz w:val="18"/>
                <w:u w:val="single" w:color="auto"/>
              </w:rPr>
            </w:pPr>
            <w:r>
              <w:rPr>
                <w:rFonts w:hint="eastAsia" w:asciiTheme="minorEastAsia" w:hAnsiTheme="minorEastAsia" w:eastAsiaTheme="minorEastAsia"/>
                <w:color w:val="FF0000"/>
                <w:sz w:val="18"/>
                <w:u w:val="single" w:color="auto"/>
              </w:rPr>
              <w:t>附　則</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u w:val="single" w:color="auto"/>
              </w:rPr>
              <w:t>この要綱は、令和８年３月</w:t>
            </w:r>
            <w:r>
              <w:rPr>
                <w:rFonts w:hint="eastAsia" w:asciiTheme="minorEastAsia" w:hAnsiTheme="minorEastAsia" w:eastAsiaTheme="minorEastAsia"/>
                <w:color w:val="FF0000"/>
                <w:sz w:val="18"/>
                <w:u w:val="single" w:color="auto"/>
              </w:rPr>
              <w:t>25</w:t>
            </w:r>
            <w:r>
              <w:rPr>
                <w:rFonts w:hint="eastAsia" w:asciiTheme="minorEastAsia" w:hAnsiTheme="minorEastAsia" w:eastAsiaTheme="minorEastAsia"/>
                <w:color w:val="FF0000"/>
                <w:sz w:val="18"/>
                <w:u w:val="single" w:color="auto"/>
              </w:rPr>
              <w:t>日から施行する。</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別表第１号「略」</w:t>
            </w:r>
          </w:p>
          <w:tbl>
            <w:tblPr>
              <w:tblStyle w:val="11"/>
              <w:tblW w:w="7314"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24"/>
              <w:gridCol w:w="1051"/>
              <w:gridCol w:w="1639"/>
              <w:gridCol w:w="1476"/>
              <w:gridCol w:w="1924"/>
            </w:tblGrid>
            <w:tr>
              <w:trPr>
                <w:trHeight w:val="302" w:hRule="atLeast"/>
                <w:tblHeader/>
              </w:trPr>
              <w:tc>
                <w:tcPr>
                  <w:tcW w:w="12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事業区分</w:t>
                  </w: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補助事業者</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補助対象経費</w:t>
                  </w: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実施主体</w:t>
                  </w:r>
                </w:p>
              </w:tc>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補助率等</w:t>
                  </w:r>
                </w:p>
              </w:tc>
            </w:tr>
            <w:tr>
              <w:trPr>
                <w:trHeight w:val="850" w:hRule="atLeast"/>
              </w:trPr>
              <w:tc>
                <w:tcPr>
                  <w:tcW w:w="12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１～３「略」</w:t>
                  </w:r>
                </w:p>
              </w:tc>
              <w:tc>
                <w:tcPr>
                  <w:tcW w:w="10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4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9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r>
            <w:tr>
              <w:trPr>
                <w:trHeight w:val="3719" w:hRule="atLeast"/>
              </w:trPr>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４　作業道整備事業</w:t>
                  </w: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市町村</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(1)</w:t>
                  </w:r>
                  <w:r>
                    <w:rPr>
                      <w:rFonts w:hint="eastAsia"/>
                      <w:sz w:val="18"/>
                    </w:rPr>
                    <w:t>開設後５年を経過した作業道（作業道</w:t>
                  </w:r>
                  <w:r>
                    <w:rPr>
                      <w:rFonts w:hint="eastAsia"/>
                      <w:sz w:val="18"/>
                    </w:rPr>
                    <w:t>1.5</w:t>
                  </w:r>
                  <w:r>
                    <w:rPr>
                      <w:rFonts w:hint="eastAsia"/>
                      <w:sz w:val="18"/>
                    </w:rPr>
                    <w:t>：幅員</w:t>
                  </w:r>
                  <w:r>
                    <w:rPr>
                      <w:rFonts w:hint="eastAsia"/>
                      <w:sz w:val="18"/>
                    </w:rPr>
                    <w:t>1.5</w:t>
                  </w:r>
                  <w:r>
                    <w:rPr>
                      <w:rFonts w:hint="eastAsia"/>
                      <w:sz w:val="18"/>
                    </w:rPr>
                    <w:t>メートル以上</w:t>
                  </w:r>
                  <w:r>
                    <w:rPr>
                      <w:rFonts w:hint="eastAsia"/>
                      <w:sz w:val="18"/>
                    </w:rPr>
                    <w:t>2.0</w:t>
                  </w:r>
                  <w:r>
                    <w:rPr>
                      <w:rFonts w:hint="eastAsia"/>
                      <w:sz w:val="18"/>
                    </w:rPr>
                    <w:t>メートル未満、作業道</w:t>
                  </w:r>
                  <w:r>
                    <w:rPr>
                      <w:rFonts w:hint="eastAsia"/>
                      <w:sz w:val="18"/>
                    </w:rPr>
                    <w:t>2.0</w:t>
                  </w:r>
                  <w:r>
                    <w:rPr>
                      <w:rFonts w:hint="eastAsia"/>
                      <w:sz w:val="18"/>
                    </w:rPr>
                    <w:t>：幅員</w:t>
                  </w:r>
                  <w:r>
                    <w:rPr>
                      <w:rFonts w:hint="eastAsia"/>
                      <w:sz w:val="18"/>
                    </w:rPr>
                    <w:t>2.0</w:t>
                  </w:r>
                  <w:r>
                    <w:rPr>
                      <w:rFonts w:hint="eastAsia"/>
                      <w:sz w:val="18"/>
                    </w:rPr>
                    <w:t>メートル以上</w:t>
                  </w:r>
                  <w:r>
                    <w:rPr>
                      <w:rFonts w:hint="eastAsia"/>
                      <w:sz w:val="18"/>
                    </w:rPr>
                    <w:t>2.5</w:t>
                  </w:r>
                  <w:r>
                    <w:rPr>
                      <w:rFonts w:hint="eastAsia"/>
                      <w:sz w:val="18"/>
                    </w:rPr>
                    <w:t>メートル未満、作業道</w:t>
                  </w:r>
                  <w:r>
                    <w:rPr>
                      <w:rFonts w:hint="eastAsia"/>
                      <w:sz w:val="18"/>
                    </w:rPr>
                    <w:t>2.5</w:t>
                  </w:r>
                  <w:r>
                    <w:rPr>
                      <w:rFonts w:hint="eastAsia"/>
                      <w:sz w:val="18"/>
                    </w:rPr>
                    <w:t>：幅員</w:t>
                  </w:r>
                  <w:r>
                    <w:rPr>
                      <w:rFonts w:hint="eastAsia"/>
                      <w:sz w:val="18"/>
                    </w:rPr>
                    <w:t>2.5</w:t>
                  </w:r>
                  <w:r>
                    <w:rPr>
                      <w:rFonts w:hint="eastAsia"/>
                      <w:sz w:val="18"/>
                    </w:rPr>
                    <w:t>メートル以上</w:t>
                  </w:r>
                  <w:r>
                    <w:rPr>
                      <w:rFonts w:hint="eastAsia"/>
                      <w:sz w:val="18"/>
                    </w:rPr>
                    <w:t>3.0</w:t>
                  </w:r>
                  <w:r>
                    <w:rPr>
                      <w:rFonts w:hint="eastAsia"/>
                      <w:sz w:val="18"/>
                    </w:rPr>
                    <w:t>メートル未満又は作業道</w:t>
                  </w:r>
                  <w:r>
                    <w:rPr>
                      <w:rFonts w:hint="eastAsia"/>
                      <w:sz w:val="18"/>
                    </w:rPr>
                    <w:t>3.0</w:t>
                  </w:r>
                  <w:r>
                    <w:rPr>
                      <w:rFonts w:hint="eastAsia"/>
                      <w:sz w:val="18"/>
                    </w:rPr>
                    <w:t>：幅員</w:t>
                  </w:r>
                  <w:r>
                    <w:rPr>
                      <w:rFonts w:hint="eastAsia"/>
                      <w:sz w:val="18"/>
                    </w:rPr>
                    <w:t>3.0</w:t>
                  </w:r>
                  <w:r>
                    <w:rPr>
                      <w:rFonts w:hint="eastAsia"/>
                      <w:sz w:val="18"/>
                    </w:rPr>
                    <w:t>メートル））の路面整備に要する経費</w:t>
                  </w:r>
                </w:p>
                <w:p>
                  <w:pPr>
                    <w:pStyle w:val="0"/>
                    <w:rPr>
                      <w:rFonts w:hint="eastAsia"/>
                      <w:sz w:val="18"/>
                    </w:rPr>
                  </w:pPr>
                </w:p>
                <w:p>
                  <w:pPr>
                    <w:pStyle w:val="0"/>
                    <w:rPr>
                      <w:rFonts w:hint="eastAsia"/>
                      <w:sz w:val="18"/>
                    </w:rPr>
                  </w:pPr>
                </w:p>
                <w:p>
                  <w:pPr>
                    <w:pStyle w:val="0"/>
                    <w:rPr>
                      <w:rFonts w:hint="eastAsia"/>
                      <w:sz w:val="18"/>
                    </w:rPr>
                  </w:pPr>
                  <w:r>
                    <w:rPr>
                      <w:rFonts w:hint="eastAsia"/>
                      <w:sz w:val="18"/>
                    </w:rPr>
                    <w:t>(2)</w:t>
                  </w:r>
                  <w:r>
                    <w:rPr>
                      <w:rFonts w:hint="eastAsia"/>
                      <w:sz w:val="18"/>
                    </w:rPr>
                    <w:t>～</w:t>
                  </w:r>
                  <w:r>
                    <w:rPr>
                      <w:rFonts w:hint="eastAsia"/>
                      <w:sz w:val="18"/>
                    </w:rPr>
                    <w:t>(4)</w:t>
                  </w:r>
                  <w:r>
                    <w:rPr>
                      <w:rFonts w:hint="eastAsia"/>
                      <w:sz w:val="18"/>
                    </w:rPr>
                    <w:t>「略」</w:t>
                  </w:r>
                </w:p>
                <w:p>
                  <w:pPr>
                    <w:pStyle w:val="0"/>
                    <w:rPr>
                      <w:rFonts w:hint="eastAsia"/>
                      <w:sz w:val="18"/>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市町村、森林組合等、森林整備法人、森林所有者、民間業者等</w:t>
                  </w:r>
                </w:p>
              </w:tc>
              <w:tc>
                <w:tcPr>
                  <w:tcW w:w="1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p>
              </w:tc>
            </w:tr>
            <w:tr>
              <w:trPr>
                <w:trHeight w:val="850" w:hRule="atLeast"/>
              </w:trPr>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rPr>
                    <w:t>５「略」</w:t>
                  </w: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r>
            <w:tr>
              <w:trPr>
                <w:trHeight w:val="3719" w:hRule="atLeast"/>
              </w:trPr>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６　自伐林家等林業機械レンタル</w:t>
                  </w:r>
                </w:p>
              </w:tc>
              <w:tc>
                <w:tcPr>
                  <w:tcW w:w="1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市町村</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原木の生産に必要な林業機械レンタル及び回送に要する経費</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ただし、経費のうち</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消費税及び返却時の修繕費等を除く。</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u w:val="single" w:color="auto"/>
                    </w:rPr>
                    <w:t>ただし、天候不順や災害等のやむを得ない理由により補助対象となるレンタル期間内に返却できなかった場合の回送費については、交付決定額の範囲内で補助対象となるレンタル期間の末日から１カ月後又は当該年度の３月</w:t>
                  </w:r>
                  <w:r>
                    <w:rPr>
                      <w:rFonts w:hint="eastAsia" w:asciiTheme="minorEastAsia" w:hAnsiTheme="minorEastAsia" w:eastAsiaTheme="minorEastAsia"/>
                      <w:color w:val="FF0000"/>
                      <w:sz w:val="18"/>
                      <w:u w:val="single" w:color="auto"/>
                    </w:rPr>
                    <w:t>31</w:t>
                  </w:r>
                  <w:r>
                    <w:rPr>
                      <w:rFonts w:hint="eastAsia" w:asciiTheme="minorEastAsia" w:hAnsiTheme="minorEastAsia" w:eastAsiaTheme="minorEastAsia"/>
                      <w:color w:val="FF0000"/>
                      <w:sz w:val="18"/>
                      <w:u w:val="single" w:color="auto"/>
                    </w:rPr>
                    <w:t>日のいずれか早い日までを対象とする。</w:t>
                  </w:r>
                </w:p>
                <w:p>
                  <w:pPr>
                    <w:pStyle w:val="0"/>
                    <w:rPr>
                      <w:rFonts w:hint="default" w:asciiTheme="minorEastAsia" w:hAnsiTheme="minorEastAsia" w:eastAsiaTheme="minorEastAsia"/>
                      <w:color w:val="000000" w:themeColor="text1"/>
                      <w:sz w:val="18"/>
                    </w:rPr>
                  </w:pPr>
                </w:p>
              </w:tc>
              <w:tc>
                <w:tcPr>
                  <w:tcW w:w="14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高知県小規模林業推進協議会の会員</w:t>
                  </w:r>
                </w:p>
              </w:tc>
              <w:tc>
                <w:tcPr>
                  <w:tcW w:w="1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２分の１以内</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ただし、レンタル経費に要する補助金額の上限については、次の区分とする。</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バックホウ</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グラップル付を含む。）、普通トラック、ダンプトラック、トラッククレーン、林内作業車</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補助金額の上限は</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15</w:t>
                  </w:r>
                  <w:r>
                    <w:rPr>
                      <w:rFonts w:hint="eastAsia" w:asciiTheme="minorEastAsia" w:hAnsiTheme="minorEastAsia" w:eastAsiaTheme="minorEastAsia"/>
                      <w:color w:val="000000" w:themeColor="text1"/>
                      <w:sz w:val="18"/>
                    </w:rPr>
                    <w:t>万円</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月･台</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(2)</w:t>
                  </w:r>
                  <w:r>
                    <w:rPr>
                      <w:rFonts w:hint="eastAsia" w:asciiTheme="minorEastAsia" w:hAnsiTheme="minorEastAsia" w:eastAsiaTheme="minorEastAsia"/>
                      <w:color w:val="000000" w:themeColor="text1"/>
                      <w:sz w:val="18"/>
                    </w:rPr>
                    <w:t>上記以外の林業</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機械の場合</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補助金額の上限は</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10</w:t>
                  </w:r>
                  <w:r>
                    <w:rPr>
                      <w:rFonts w:hint="eastAsia" w:asciiTheme="minorEastAsia" w:hAnsiTheme="minorEastAsia" w:eastAsiaTheme="minorEastAsia"/>
                      <w:color w:val="000000" w:themeColor="text1"/>
                      <w:sz w:val="18"/>
                    </w:rPr>
                    <w:t>万円</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月･台</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(3)</w:t>
                  </w:r>
                  <w:r>
                    <w:rPr>
                      <w:rFonts w:hint="eastAsia" w:asciiTheme="minorEastAsia" w:hAnsiTheme="minorEastAsia" w:eastAsiaTheme="minorEastAsia"/>
                      <w:color w:val="000000" w:themeColor="text1"/>
                      <w:sz w:val="18"/>
                    </w:rPr>
                    <w:t>レンタル期間は３</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箇月以内とする。</w:t>
                  </w:r>
                </w:p>
              </w:tc>
            </w:tr>
          </w:tbl>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別表第２（第４条関係）</w:t>
            </w:r>
          </w:p>
          <w:tbl>
            <w:tblPr>
              <w:tblStyle w:val="11"/>
              <w:tblW w:w="760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2919"/>
              <w:gridCol w:w="2982"/>
            </w:tblGrid>
            <w:tr>
              <w:trPr>
                <w:trHeight w:val="648" w:hRule="atLeast"/>
                <w:tblHeader/>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事業区分</w:t>
                  </w:r>
                </w:p>
              </w:tc>
              <w:tc>
                <w:tcPr>
                  <w:tcW w:w="291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事業内容</w:t>
                  </w: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採択要件</w:t>
                  </w:r>
                </w:p>
              </w:tc>
            </w:tr>
            <w:tr>
              <w:trPr>
                <w:trHeight w:val="648" w:hRule="atLeast"/>
                <w:tblHeader/>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rPr>
                      <w:rFonts w:hint="eastAsia"/>
                      <w:sz w:val="18"/>
                    </w:rPr>
                  </w:pPr>
                  <w:r>
                    <w:rPr>
                      <w:rFonts w:hint="eastAsia"/>
                      <w:sz w:val="18"/>
                    </w:rPr>
                    <w:t>１～３「略」</w:t>
                  </w:r>
                </w:p>
                <w:p>
                  <w:pPr>
                    <w:pStyle w:val="0"/>
                    <w:ind w:left="0" w:leftChars="0" w:hanging="180" w:hangingChars="100"/>
                    <w:rPr>
                      <w:rFonts w:hint="eastAsia"/>
                      <w:sz w:val="18"/>
                    </w:rPr>
                  </w:pPr>
                </w:p>
              </w:tc>
              <w:tc>
                <w:tcPr>
                  <w:tcW w:w="29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jc w:val="both"/>
                    <w:rPr>
                      <w:rFonts w:hint="eastAsia"/>
                      <w:sz w:val="18"/>
                    </w:rPr>
                  </w:pPr>
                  <w:r>
                    <w:rPr>
                      <w:rFonts w:hint="eastAsia"/>
                      <w:sz w:val="18"/>
                    </w:rPr>
                    <w:t>「略」</w:t>
                  </w: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rPr>
                      <w:rFonts w:hint="eastAsia"/>
                      <w:sz w:val="18"/>
                    </w:rPr>
                  </w:pPr>
                  <w:r>
                    <w:rPr>
                      <w:rFonts w:hint="eastAsia"/>
                      <w:sz w:val="18"/>
                    </w:rPr>
                    <w:t>「略」</w:t>
                  </w:r>
                </w:p>
              </w:tc>
            </w:tr>
            <w:tr>
              <w:trPr>
                <w:trHeight w:val="4665" w:hRule="atLeast"/>
                <w:tblHeader/>
              </w:trPr>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４　作業道整備事業</w:t>
                  </w:r>
                </w:p>
              </w:tc>
              <w:tc>
                <w:tcPr>
                  <w:tcW w:w="29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国庫補助事業の対象とならない作業道の路面整備、開設、補強、復旧又は補修</w:t>
                  </w: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①事業完了後の翌年度までに搬出間伐を実施すること。</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ただし、やむを得ない事情により翌年度までの実施が困難と判断される場合には、この限りでない。</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②開設は、高知県森林作業道作設指針に則り行うものとする。</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p>
              </w:tc>
            </w:tr>
            <w:tr>
              <w:trPr>
                <w:trHeight w:val="5333" w:hRule="atLeast"/>
                <w:tblHeader/>
              </w:trPr>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0" w:leftChars="0" w:hanging="210" w:hangingChars="100"/>
                    <w:rPr>
                      <w:rFonts w:hint="eastAsia"/>
                    </w:rPr>
                  </w:pPr>
                </w:p>
              </w:tc>
              <w:tc>
                <w:tcPr>
                  <w:tcW w:w="291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「略」</w:t>
                  </w: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(2)</w:t>
                  </w:r>
                  <w:r>
                    <w:rPr>
                      <w:rFonts w:hint="eastAsia" w:asciiTheme="minorEastAsia" w:hAnsiTheme="minorEastAsia" w:eastAsiaTheme="minorEastAsia"/>
                      <w:color w:val="000000" w:themeColor="text1"/>
                      <w:sz w:val="18"/>
                    </w:rPr>
                    <w:t>開設</w:t>
                  </w: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(3)</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(6)</w:t>
                  </w:r>
                  <w:r>
                    <w:rPr>
                      <w:rFonts w:hint="eastAsia" w:asciiTheme="minorEastAsia" w:hAnsiTheme="minorEastAsia" w:eastAsiaTheme="minorEastAsia"/>
                      <w:color w:val="000000" w:themeColor="text1"/>
                      <w:sz w:val="18"/>
                    </w:rPr>
                    <w:t>　「略」</w:t>
                  </w: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eastAsia"/>
                    </w:rPr>
                  </w:pPr>
                </w:p>
                <w:p>
                  <w:pPr>
                    <w:pStyle w:val="0"/>
                    <w:ind w:left="0" w:leftChars="0" w:hanging="210" w:hangingChars="100"/>
                    <w:rPr>
                      <w:rFonts w:hint="eastAsia"/>
                    </w:rPr>
                  </w:pPr>
                </w:p>
              </w:tc>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①</w:t>
                  </w:r>
                  <w:r>
                    <w:rPr>
                      <w:rFonts w:hint="eastAsia" w:asciiTheme="minorEastAsia" w:hAnsiTheme="minorEastAsia" w:eastAsiaTheme="minorEastAsia"/>
                      <w:color w:val="auto"/>
                      <w:sz w:val="18"/>
                      <w:u w:val="none" w:color="auto"/>
                    </w:rPr>
                    <w:t>幅員</w:t>
                  </w:r>
                  <w:r>
                    <w:rPr>
                      <w:rFonts w:hint="eastAsia" w:asciiTheme="minorEastAsia" w:hAnsiTheme="minorEastAsia" w:eastAsiaTheme="minorEastAsia"/>
                      <w:color w:val="auto"/>
                      <w:sz w:val="18"/>
                      <w:u w:val="none" w:color="auto"/>
                    </w:rPr>
                    <w:t>3.0</w:t>
                  </w:r>
                  <w:r>
                    <w:rPr>
                      <w:rFonts w:hint="eastAsia" w:asciiTheme="minorEastAsia" w:hAnsiTheme="minorEastAsia" w:eastAsiaTheme="minorEastAsia"/>
                      <w:color w:val="auto"/>
                      <w:sz w:val="18"/>
                      <w:u w:val="none" w:color="auto"/>
                    </w:rPr>
                    <w:t>メートル</w:t>
                  </w:r>
                  <w:r>
                    <w:rPr>
                      <w:rFonts w:hint="eastAsia" w:asciiTheme="minorEastAsia" w:hAnsiTheme="minorEastAsia" w:eastAsiaTheme="minorEastAsia"/>
                      <w:color w:val="FF0000"/>
                      <w:sz w:val="18"/>
                      <w:u w:val="single" w:color="auto"/>
                    </w:rPr>
                    <w:t>以下であること。</w:t>
                  </w: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210" w:hangingChars="100"/>
                    <w:rPr>
                      <w:rFonts w:hint="eastAsia"/>
                    </w:rPr>
                  </w:pPr>
                </w:p>
                <w:p>
                  <w:pPr>
                    <w:pStyle w:val="0"/>
                    <w:ind w:left="0" w:leftChars="0" w:hanging="210" w:hangingChars="100"/>
                    <w:rPr>
                      <w:rFonts w:hint="eastAsia"/>
                    </w:rPr>
                  </w:pPr>
                </w:p>
              </w:tc>
            </w:tr>
            <w:tr>
              <w:trPr>
                <w:trHeight w:val="1003" w:hRule="atLeast"/>
                <w:tblHeader/>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180" w:hangingChars="100"/>
                    <w:rPr>
                      <w:rFonts w:hint="eastAsia"/>
                      <w:sz w:val="18"/>
                    </w:rPr>
                  </w:pPr>
                  <w:r>
                    <w:rPr>
                      <w:rFonts w:hint="eastAsia"/>
                      <w:sz w:val="18"/>
                    </w:rPr>
                    <w:t>５～６「略」</w:t>
                  </w:r>
                </w:p>
                <w:p>
                  <w:pPr>
                    <w:pStyle w:val="0"/>
                    <w:ind w:left="0" w:leftChars="0" w:hanging="180" w:hangingChars="100"/>
                    <w:rPr>
                      <w:rFonts w:hint="eastAsia"/>
                      <w:sz w:val="18"/>
                    </w:rPr>
                  </w:pPr>
                </w:p>
                <w:p>
                  <w:pPr>
                    <w:pStyle w:val="0"/>
                    <w:ind w:left="0" w:leftChars="0" w:hanging="180" w:hangingChars="100"/>
                    <w:rPr>
                      <w:rFonts w:hint="eastAsia"/>
                      <w:sz w:val="18"/>
                    </w:rPr>
                  </w:pPr>
                </w:p>
              </w:tc>
              <w:tc>
                <w:tcPr>
                  <w:tcW w:w="29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180" w:hangingChars="100"/>
                    <w:jc w:val="both"/>
                    <w:rPr>
                      <w:rFonts w:hint="eastAsia"/>
                      <w:sz w:val="18"/>
                    </w:rPr>
                  </w:pPr>
                  <w:r>
                    <w:rPr>
                      <w:rFonts w:hint="eastAsia"/>
                      <w:sz w:val="18"/>
                    </w:rPr>
                    <w:t>「略」</w:t>
                  </w:r>
                </w:p>
              </w:tc>
              <w:tc>
                <w:tcPr>
                  <w:tcW w:w="29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0" w:leftChars="0" w:hanging="180" w:hangingChars="100"/>
                    <w:rPr>
                      <w:rFonts w:hint="eastAsia"/>
                      <w:sz w:val="18"/>
                    </w:rPr>
                  </w:pPr>
                  <w:r>
                    <w:rPr>
                      <w:rFonts w:hint="eastAsia"/>
                      <w:sz w:val="18"/>
                    </w:rPr>
                    <w:t>「略」</w:t>
                  </w:r>
                </w:p>
              </w:tc>
            </w:tr>
          </w:tbl>
          <w:p>
            <w:pPr>
              <w:pStyle w:val="0"/>
              <w:ind w:left="0" w:leftChars="0" w:hanging="180" w:hangingChars="100"/>
              <w:rPr>
                <w:rFonts w:hint="default" w:asciiTheme="minorEastAsia" w:hAnsiTheme="minorEastAsia" w:eastAsiaTheme="minorEastAsia"/>
                <w:color w:val="000000" w:themeColor="text1"/>
                <w:sz w:val="18"/>
              </w:rPr>
            </w:pPr>
          </w:p>
          <w:p>
            <w:pPr>
              <w:pStyle w:val="0"/>
              <w:ind w:left="0" w:leftChars="0" w:hanging="180" w:hangingChars="100"/>
              <w:rPr>
                <w:rFonts w:hint="default" w:asciiTheme="minorEastAsia" w:hAnsiTheme="minorEastAsia" w:eastAsiaTheme="minorEastAsia"/>
                <w:color w:val="000000" w:themeColor="text1"/>
                <w:sz w:val="18"/>
              </w:rPr>
            </w:pPr>
            <w:r>
              <w:rPr>
                <w:rFonts w:hint="eastAsia" w:ascii="ＭＳ 明朝" w:hAnsi="ＭＳ 明朝"/>
                <w:kern w:val="0"/>
                <w:sz w:val="18"/>
              </w:rPr>
              <w:t>別表第３</w:t>
            </w:r>
            <w:r>
              <w:rPr>
                <w:rFonts w:hint="eastAsia" w:ascii="ＭＳ 明朝" w:hAnsi="ＭＳ 明朝"/>
                <w:color w:val="000000"/>
                <w:kern w:val="0"/>
                <w:sz w:val="18"/>
              </w:rPr>
              <w:t>～５号「略」</w:t>
            </w:r>
          </w:p>
          <w:p>
            <w:pPr>
              <w:pStyle w:val="0"/>
              <w:ind w:left="0" w:leftChars="0" w:hanging="180" w:hangingChars="100"/>
              <w:rPr>
                <w:rFonts w:hint="default"/>
                <w:color w:val="000000" w:themeColor="text1"/>
                <w:sz w:val="18"/>
                <w:u w:val="single" w:color="auto"/>
              </w:rPr>
            </w:pPr>
          </w:p>
        </w:tc>
        <w:tc>
          <w:tcPr>
            <w:tcW w:w="7807" w:type="dxa"/>
            <w:vAlign w:val="top"/>
          </w:tcPr>
          <w:p>
            <w:pPr>
              <w:pStyle w:val="0"/>
              <w:tabs>
                <w:tab w:val="left" w:leader="none" w:pos="1429"/>
                <w:tab w:val="center" w:leader="none" w:pos="3853"/>
              </w:tabs>
              <w:jc w:val="both"/>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ab/>
            </w:r>
            <w:r>
              <w:rPr>
                <w:rFonts w:hint="eastAsia" w:asciiTheme="minorEastAsia" w:hAnsiTheme="minorEastAsia" w:eastAsiaTheme="minorEastAsia"/>
                <w:color w:val="000000" w:themeColor="text1"/>
                <w:sz w:val="18"/>
              </w:rPr>
              <w:tab/>
            </w:r>
            <w:r>
              <w:rPr>
                <w:rFonts w:hint="eastAsia" w:asciiTheme="minorEastAsia" w:hAnsiTheme="minorEastAsia" w:eastAsiaTheme="minorEastAsia"/>
                <w:color w:val="000000" w:themeColor="text1"/>
                <w:sz w:val="18"/>
              </w:rPr>
              <w:t>高知県みどりの環境整備支援事業費補助金交付要綱</w:t>
            </w:r>
          </w:p>
          <w:p>
            <w:pPr>
              <w:pStyle w:val="0"/>
              <w:ind w:left="180" w:hanging="180" w:hangingChars="100"/>
              <w:rPr>
                <w:rFonts w:hint="default" w:asciiTheme="minorEastAsia" w:hAnsiTheme="minorEastAsia" w:eastAsiaTheme="minorEastAsia"/>
                <w:color w:val="000000" w:themeColor="text1"/>
                <w:sz w:val="18"/>
                <w:u w:val="single" w:color="auto"/>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第１条～第</w:t>
            </w:r>
            <w:r>
              <w:rPr>
                <w:rFonts w:hint="eastAsia" w:asciiTheme="minorEastAsia" w:hAnsiTheme="minorEastAsia" w:eastAsiaTheme="minorEastAsia"/>
                <w:color w:val="000000" w:themeColor="text1"/>
                <w:sz w:val="18"/>
              </w:rPr>
              <w:t>16</w:t>
            </w:r>
            <w:r>
              <w:rPr>
                <w:rFonts w:hint="eastAsia" w:asciiTheme="minorEastAsia" w:hAnsiTheme="minorEastAsia" w:eastAsiaTheme="minorEastAsia"/>
                <w:color w:val="000000" w:themeColor="text1"/>
                <w:sz w:val="18"/>
              </w:rPr>
              <w:t>条　「略」</w:t>
            </w: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u w:val="single" w:color="auto"/>
              </w:rPr>
              <w:t>第</w:t>
            </w:r>
            <w:r>
              <w:rPr>
                <w:rFonts w:hint="eastAsia" w:asciiTheme="minorEastAsia" w:hAnsiTheme="minorEastAsia" w:eastAsiaTheme="minorEastAsia"/>
                <w:color w:val="FF0000"/>
                <w:sz w:val="18"/>
                <w:u w:val="single" w:color="auto"/>
              </w:rPr>
              <w:t>17</w:t>
            </w:r>
            <w:r>
              <w:rPr>
                <w:rFonts w:hint="eastAsia" w:asciiTheme="minorEastAsia" w:hAnsiTheme="minorEastAsia" w:eastAsiaTheme="minorEastAsia"/>
                <w:color w:val="FF0000"/>
                <w:sz w:val="18"/>
                <w:u w:val="single" w:color="auto"/>
              </w:rPr>
              <w:t>条　「新設」</w:t>
            </w: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（委任）</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第</w:t>
            </w:r>
            <w:r>
              <w:rPr>
                <w:rFonts w:hint="eastAsia" w:asciiTheme="minorEastAsia" w:hAnsiTheme="minorEastAsia" w:eastAsiaTheme="minorEastAsia"/>
                <w:color w:val="FF0000"/>
                <w:sz w:val="18"/>
                <w:u w:val="single" w:color="auto"/>
              </w:rPr>
              <w:t>17</w:t>
            </w:r>
            <w:r>
              <w:rPr>
                <w:rFonts w:hint="eastAsia" w:asciiTheme="minorEastAsia" w:hAnsiTheme="minorEastAsia" w:eastAsiaTheme="minorEastAsia"/>
                <w:color w:val="000000" w:themeColor="text1"/>
                <w:sz w:val="18"/>
              </w:rPr>
              <w:t>条　この要綱に定めるもののほか、補助金の交付に関し必要な事項は、知事が別に定める。</w:t>
            </w: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附　則</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　「略」</w:t>
            </w:r>
          </w:p>
          <w:p>
            <w:pPr>
              <w:pStyle w:val="0"/>
              <w:spacing w:after="240" w:afterLines="0" w:afterAutospacing="0"/>
              <w:ind w:left="18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２　</w:t>
            </w:r>
            <w:r>
              <w:rPr>
                <w:rFonts w:hint="eastAsia" w:ascii="ＭＳ 明朝" w:hAnsi="ＭＳ 明朝"/>
                <w:color w:val="000000"/>
                <w:sz w:val="18"/>
              </w:rPr>
              <w:t>この要綱は、令和</w:t>
            </w:r>
            <w:r>
              <w:rPr>
                <w:rFonts w:hint="eastAsia" w:ascii="ＭＳ 明朝" w:hAnsi="ＭＳ 明朝"/>
                <w:color w:val="FF0000"/>
                <w:sz w:val="18"/>
                <w:u w:val="single" w:color="auto"/>
              </w:rPr>
              <w:t>８</w:t>
            </w:r>
            <w:r>
              <w:rPr>
                <w:rFonts w:hint="eastAsia" w:ascii="ＭＳ 明朝" w:hAnsi="ＭＳ 明朝"/>
                <w:color w:val="000000"/>
                <w:sz w:val="18"/>
              </w:rPr>
              <w:t>年５月</w:t>
            </w:r>
            <w:r>
              <w:rPr>
                <w:rFonts w:hint="eastAsia" w:ascii="ＭＳ 明朝" w:hAnsi="ＭＳ 明朝"/>
                <w:color w:val="000000"/>
                <w:sz w:val="18"/>
              </w:rPr>
              <w:t>31</w:t>
            </w:r>
            <w:r>
              <w:rPr>
                <w:rFonts w:hint="eastAsia" w:ascii="ＭＳ 明朝" w:hAnsi="ＭＳ 明朝"/>
                <w:color w:val="000000"/>
                <w:sz w:val="18"/>
              </w:rPr>
              <w:t>日限り、その効力を失う。ただし、この要綱に基づき交付された補助金について、第７条、第８条第３号から第５号まで、第９条及び第</w:t>
            </w:r>
            <w:r>
              <w:rPr>
                <w:rFonts w:hint="eastAsia" w:ascii="ＭＳ 明朝" w:hAnsi="ＭＳ 明朝"/>
                <w:color w:val="000000"/>
                <w:sz w:val="18"/>
              </w:rPr>
              <w:t>12</w:t>
            </w:r>
            <w:r>
              <w:rPr>
                <w:rFonts w:hint="eastAsia" w:ascii="ＭＳ 明朝" w:hAnsi="ＭＳ 明朝"/>
                <w:color w:val="000000"/>
                <w:sz w:val="18"/>
              </w:rPr>
              <w:t>条の規定は、同日以降もなおその効力を有する。</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附　則</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この要綱は、令和５年７月</w:t>
            </w:r>
            <w:r>
              <w:rPr>
                <w:rFonts w:hint="eastAsia" w:asciiTheme="minorEastAsia" w:hAnsiTheme="minorEastAsia" w:eastAsiaTheme="minorEastAsia"/>
                <w:color w:val="000000" w:themeColor="text1"/>
                <w:sz w:val="18"/>
              </w:rPr>
              <w:t>24</w:t>
            </w:r>
            <w:r>
              <w:rPr>
                <w:rFonts w:hint="eastAsia" w:asciiTheme="minorEastAsia" w:hAnsiTheme="minorEastAsia" w:eastAsiaTheme="minorEastAsia"/>
                <w:color w:val="000000" w:themeColor="text1"/>
                <w:sz w:val="18"/>
              </w:rPr>
              <w:t>日から施行する。</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附　則</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この要綱は、令和６年３月</w:t>
            </w:r>
            <w:r>
              <w:rPr>
                <w:rFonts w:hint="eastAsia" w:asciiTheme="minorEastAsia" w:hAnsiTheme="minorEastAsia" w:eastAsiaTheme="minorEastAsia"/>
                <w:color w:val="000000" w:themeColor="text1"/>
                <w:sz w:val="18"/>
              </w:rPr>
              <w:t>29</w:t>
            </w:r>
            <w:r>
              <w:rPr>
                <w:rFonts w:hint="eastAsia" w:asciiTheme="minorEastAsia" w:hAnsiTheme="minorEastAsia" w:eastAsiaTheme="minorEastAsia"/>
                <w:color w:val="000000" w:themeColor="text1"/>
                <w:sz w:val="18"/>
              </w:rPr>
              <w:t>日から施行する。</w:t>
            </w:r>
          </w:p>
          <w:p>
            <w:pPr>
              <w:pStyle w:val="0"/>
              <w:ind w:left="0" w:leftChars="0" w:hanging="180" w:hangingChars="100"/>
              <w:rPr>
                <w:rFonts w:hint="eastAsia" w:asciiTheme="minorEastAsia" w:hAnsiTheme="minorEastAsia" w:eastAsiaTheme="minorEastAsia"/>
                <w:color w:val="auto"/>
                <w:sz w:val="18"/>
                <w:u w:val="none" w:color="auto"/>
              </w:rPr>
            </w:pPr>
            <w:r>
              <w:rPr>
                <w:rFonts w:hint="eastAsia" w:asciiTheme="minorEastAsia" w:hAnsiTheme="minorEastAsia" w:eastAsiaTheme="minorEastAsia"/>
                <w:color w:val="auto"/>
                <w:sz w:val="18"/>
                <w:u w:val="none" w:color="auto"/>
              </w:rPr>
              <w:t>附　則</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auto"/>
                <w:sz w:val="18"/>
                <w:u w:val="none" w:color="auto"/>
              </w:rPr>
              <w:t>この要綱は、令和７年５月</w:t>
            </w:r>
            <w:r>
              <w:rPr>
                <w:rFonts w:hint="eastAsia" w:asciiTheme="minorEastAsia" w:hAnsiTheme="minorEastAsia" w:eastAsiaTheme="minorEastAsia"/>
                <w:color w:val="auto"/>
                <w:sz w:val="18"/>
                <w:u w:val="none" w:color="auto"/>
              </w:rPr>
              <w:t>13</w:t>
            </w:r>
            <w:r>
              <w:rPr>
                <w:rFonts w:hint="eastAsia" w:asciiTheme="minorEastAsia" w:hAnsiTheme="minorEastAsia" w:eastAsiaTheme="minorEastAsia"/>
                <w:color w:val="auto"/>
                <w:sz w:val="18"/>
                <w:u w:val="none" w:color="auto"/>
              </w:rPr>
              <w:t>日から施行する。</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u w:val="single" w:color="auto"/>
              </w:rPr>
              <w:t>「新設」</w:t>
            </w: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別表第１号「略」</w:t>
            </w:r>
          </w:p>
          <w:tbl>
            <w:tblPr>
              <w:tblStyle w:val="11"/>
              <w:tblW w:w="743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89"/>
              <w:gridCol w:w="1122"/>
              <w:gridCol w:w="1665"/>
              <w:gridCol w:w="1497"/>
              <w:gridCol w:w="1958"/>
            </w:tblGrid>
            <w:tr>
              <w:trPr>
                <w:trHeight w:val="302" w:hRule="atLeast"/>
                <w:tblHeader/>
              </w:trPr>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事業区分</w:t>
                  </w:r>
                </w:p>
              </w:tc>
              <w:tc>
                <w:tcPr>
                  <w:tcW w:w="112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補助事業者</w:t>
                  </w:r>
                </w:p>
              </w:tc>
              <w:tc>
                <w:tcPr>
                  <w:tcW w:w="16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補助対象経費</w:t>
                  </w:r>
                </w:p>
              </w:tc>
              <w:tc>
                <w:tcPr>
                  <w:tcW w:w="15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実施主体</w:t>
                  </w:r>
                </w:p>
              </w:tc>
              <w:tc>
                <w:tcPr>
                  <w:tcW w:w="19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補助率等</w:t>
                  </w:r>
                </w:p>
              </w:tc>
            </w:tr>
            <w:tr>
              <w:trPr>
                <w:trHeight w:val="850" w:hRule="atLeast"/>
              </w:trPr>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１～３「略」</w:t>
                  </w:r>
                </w:p>
              </w:tc>
              <w:tc>
                <w:tcPr>
                  <w:tcW w:w="112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6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5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9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r>
            <w:tr>
              <w:trPr>
                <w:trHeight w:val="3693" w:hRule="atLeast"/>
              </w:trPr>
              <w:tc>
                <w:tcPr>
                  <w:tcW w:w="11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４　作業道整備事業</w:t>
                  </w:r>
                </w:p>
              </w:tc>
              <w:tc>
                <w:tcPr>
                  <w:tcW w:w="11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市町村</w:t>
                  </w:r>
                </w:p>
              </w:tc>
              <w:tc>
                <w:tcPr>
                  <w:tcW w:w="16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(1)</w:t>
                  </w:r>
                  <w:r>
                    <w:rPr>
                      <w:rFonts w:hint="eastAsia"/>
                      <w:sz w:val="18"/>
                    </w:rPr>
                    <w:t>開設後５年を経過した作業道（作業道</w:t>
                  </w:r>
                  <w:r>
                    <w:rPr>
                      <w:rFonts w:hint="eastAsia"/>
                      <w:sz w:val="18"/>
                    </w:rPr>
                    <w:t>1.5</w:t>
                  </w:r>
                  <w:r>
                    <w:rPr>
                      <w:rFonts w:hint="eastAsia"/>
                      <w:sz w:val="18"/>
                    </w:rPr>
                    <w:t>：幅員</w:t>
                  </w:r>
                  <w:r>
                    <w:rPr>
                      <w:rFonts w:hint="eastAsia"/>
                      <w:sz w:val="18"/>
                    </w:rPr>
                    <w:t>1.5</w:t>
                  </w:r>
                  <w:r>
                    <w:rPr>
                      <w:rFonts w:hint="eastAsia"/>
                      <w:sz w:val="18"/>
                    </w:rPr>
                    <w:t>メートル以上</w:t>
                  </w:r>
                  <w:r>
                    <w:rPr>
                      <w:rFonts w:hint="eastAsia"/>
                      <w:sz w:val="18"/>
                    </w:rPr>
                    <w:t>2.0</w:t>
                  </w:r>
                  <w:r>
                    <w:rPr>
                      <w:rFonts w:hint="eastAsia"/>
                      <w:sz w:val="18"/>
                    </w:rPr>
                    <w:t>メートル未満、作業道</w:t>
                  </w:r>
                  <w:r>
                    <w:rPr>
                      <w:rFonts w:hint="eastAsia"/>
                      <w:sz w:val="18"/>
                    </w:rPr>
                    <w:t>2.0</w:t>
                  </w:r>
                  <w:r>
                    <w:rPr>
                      <w:rFonts w:hint="eastAsia"/>
                      <w:sz w:val="18"/>
                    </w:rPr>
                    <w:t>：幅員</w:t>
                  </w:r>
                  <w:r>
                    <w:rPr>
                      <w:rFonts w:hint="eastAsia"/>
                      <w:sz w:val="18"/>
                    </w:rPr>
                    <w:t>2.0</w:t>
                  </w:r>
                  <w:r>
                    <w:rPr>
                      <w:rFonts w:hint="eastAsia"/>
                      <w:sz w:val="18"/>
                    </w:rPr>
                    <w:t>メートル以上</w:t>
                  </w:r>
                  <w:r>
                    <w:rPr>
                      <w:rFonts w:hint="eastAsia"/>
                      <w:sz w:val="18"/>
                    </w:rPr>
                    <w:t>2.5</w:t>
                  </w:r>
                  <w:r>
                    <w:rPr>
                      <w:rFonts w:hint="eastAsia"/>
                      <w:sz w:val="18"/>
                    </w:rPr>
                    <w:t>メートル未満、作業道</w:t>
                  </w:r>
                  <w:r>
                    <w:rPr>
                      <w:rFonts w:hint="eastAsia"/>
                      <w:sz w:val="18"/>
                    </w:rPr>
                    <w:t>2.5</w:t>
                  </w:r>
                  <w:r>
                    <w:rPr>
                      <w:rFonts w:hint="eastAsia"/>
                      <w:sz w:val="18"/>
                    </w:rPr>
                    <w:t>：幅員</w:t>
                  </w:r>
                  <w:r>
                    <w:rPr>
                      <w:rFonts w:hint="eastAsia"/>
                      <w:sz w:val="18"/>
                    </w:rPr>
                    <w:t>2.5</w:t>
                  </w:r>
                  <w:r>
                    <w:rPr>
                      <w:rFonts w:hint="eastAsia"/>
                      <w:sz w:val="18"/>
                    </w:rPr>
                    <w:t>メートル以上</w:t>
                  </w:r>
                  <w:r>
                    <w:rPr>
                      <w:rFonts w:hint="eastAsia"/>
                      <w:sz w:val="18"/>
                    </w:rPr>
                    <w:t>3.0</w:t>
                  </w:r>
                  <w:r>
                    <w:rPr>
                      <w:rFonts w:hint="eastAsia"/>
                      <w:sz w:val="18"/>
                    </w:rPr>
                    <w:t>メートル未満又は作業道</w:t>
                  </w:r>
                  <w:r>
                    <w:rPr>
                      <w:rFonts w:hint="eastAsia"/>
                      <w:sz w:val="18"/>
                    </w:rPr>
                    <w:t>3.0</w:t>
                  </w:r>
                  <w:r>
                    <w:rPr>
                      <w:rFonts w:hint="eastAsia"/>
                      <w:sz w:val="18"/>
                    </w:rPr>
                    <w:t>：幅員</w:t>
                  </w:r>
                  <w:r>
                    <w:rPr>
                      <w:rFonts w:hint="eastAsia"/>
                      <w:sz w:val="18"/>
                    </w:rPr>
                    <w:t>3.0</w:t>
                  </w:r>
                  <w:r>
                    <w:rPr>
                      <w:rFonts w:hint="eastAsia"/>
                      <w:sz w:val="18"/>
                    </w:rPr>
                    <w:t>メートル</w:t>
                  </w:r>
                  <w:r>
                    <w:rPr>
                      <w:rFonts w:hint="eastAsia"/>
                      <w:color w:val="FF0000"/>
                      <w:sz w:val="18"/>
                      <w:u w:val="single" w:color="auto"/>
                    </w:rPr>
                    <w:t>以上</w:t>
                  </w:r>
                  <w:r>
                    <w:rPr>
                      <w:rFonts w:hint="eastAsia"/>
                      <w:sz w:val="18"/>
                    </w:rPr>
                    <w:t>））の路面整備に要する経費</w:t>
                  </w:r>
                </w:p>
                <w:p>
                  <w:pPr>
                    <w:pStyle w:val="0"/>
                    <w:rPr>
                      <w:rFonts w:hint="eastAsia"/>
                      <w:sz w:val="18"/>
                    </w:rPr>
                  </w:pPr>
                </w:p>
                <w:p>
                  <w:pPr>
                    <w:pStyle w:val="0"/>
                    <w:rPr>
                      <w:rFonts w:hint="eastAsia"/>
                      <w:sz w:val="18"/>
                    </w:rPr>
                  </w:pPr>
                </w:p>
                <w:p>
                  <w:pPr>
                    <w:pStyle w:val="0"/>
                    <w:rPr>
                      <w:rFonts w:hint="eastAsia"/>
                      <w:sz w:val="18"/>
                    </w:rPr>
                  </w:pPr>
                  <w:r>
                    <w:rPr>
                      <w:rFonts w:hint="eastAsia"/>
                      <w:sz w:val="18"/>
                    </w:rPr>
                    <w:t>(2)</w:t>
                  </w:r>
                  <w:r>
                    <w:rPr>
                      <w:rFonts w:hint="eastAsia"/>
                      <w:sz w:val="18"/>
                    </w:rPr>
                    <w:t>～</w:t>
                  </w:r>
                  <w:r>
                    <w:rPr>
                      <w:rFonts w:hint="eastAsia"/>
                      <w:sz w:val="18"/>
                    </w:rPr>
                    <w:t>(4)</w:t>
                  </w:r>
                  <w:r>
                    <w:rPr>
                      <w:rFonts w:hint="eastAsia"/>
                      <w:sz w:val="18"/>
                    </w:rPr>
                    <w:t>「略」</w:t>
                  </w:r>
                </w:p>
                <w:p>
                  <w:pPr>
                    <w:pStyle w:val="0"/>
                    <w:rPr>
                      <w:rFonts w:hint="eastAsia"/>
                      <w:sz w:val="18"/>
                    </w:rPr>
                  </w:pPr>
                </w:p>
              </w:tc>
              <w:tc>
                <w:tcPr>
                  <w:tcW w:w="1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市町村、森林組合等、森林整備法人、森林所有者、民間業者等</w:t>
                  </w:r>
                </w:p>
              </w:tc>
              <w:tc>
                <w:tcPr>
                  <w:tcW w:w="196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sz w:val="18"/>
                    </w:rPr>
                  </w:pPr>
                </w:p>
              </w:tc>
            </w:tr>
            <w:tr>
              <w:trPr>
                <w:trHeight w:val="850" w:hRule="atLeast"/>
              </w:trPr>
              <w:tc>
                <w:tcPr>
                  <w:tcW w:w="11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r>
                    <w:rPr>
                      <w:rFonts w:hint="eastAsia"/>
                    </w:rPr>
                    <w:t>５「略」</w:t>
                  </w:r>
                </w:p>
              </w:tc>
              <w:tc>
                <w:tcPr>
                  <w:tcW w:w="11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6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c>
                <w:tcPr>
                  <w:tcW w:w="196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tc>
            </w:tr>
            <w:tr>
              <w:trPr>
                <w:trHeight w:val="3693" w:hRule="atLeast"/>
              </w:trPr>
              <w:tc>
                <w:tcPr>
                  <w:tcW w:w="119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６　自伐林家等林業機械レンタル</w:t>
                  </w:r>
                </w:p>
              </w:tc>
              <w:tc>
                <w:tcPr>
                  <w:tcW w:w="112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市町村</w:t>
                  </w:r>
                </w:p>
              </w:tc>
              <w:tc>
                <w:tcPr>
                  <w:tcW w:w="16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原木の生産に必要な林業機械レンタル及び回送に要する経費</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ただし、経費のうち</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消費税及び返却時の修繕費等を除く。</w:t>
                  </w:r>
                </w:p>
              </w:tc>
              <w:tc>
                <w:tcPr>
                  <w:tcW w:w="15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高知県小規模林業推進協議会の会員</w:t>
                  </w:r>
                </w:p>
              </w:tc>
              <w:tc>
                <w:tcPr>
                  <w:tcW w:w="196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２分の１以内</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ただし、レンタル経費に要する補助金額の上限については、次の区分とする。</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バックホウ</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グラップル付を含む。）、普通トラック、ダンプトラック、トラッククレーン、林内作業車</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補助金額の上限は</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15</w:t>
                  </w:r>
                  <w:r>
                    <w:rPr>
                      <w:rFonts w:hint="eastAsia" w:asciiTheme="minorEastAsia" w:hAnsiTheme="minorEastAsia" w:eastAsiaTheme="minorEastAsia"/>
                      <w:color w:val="000000" w:themeColor="text1"/>
                      <w:sz w:val="18"/>
                    </w:rPr>
                    <w:t>万円</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月･台</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(2)</w:t>
                  </w:r>
                  <w:r>
                    <w:rPr>
                      <w:rFonts w:hint="eastAsia" w:asciiTheme="minorEastAsia" w:hAnsiTheme="minorEastAsia" w:eastAsiaTheme="minorEastAsia"/>
                      <w:color w:val="000000" w:themeColor="text1"/>
                      <w:sz w:val="18"/>
                    </w:rPr>
                    <w:t>上記以外の林業</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機械の場合</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補助金額の上限は</w:t>
                  </w: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000000" w:themeColor="text1"/>
                      <w:sz w:val="18"/>
                    </w:rPr>
                    <w:t>10</w:t>
                  </w:r>
                  <w:r>
                    <w:rPr>
                      <w:rFonts w:hint="eastAsia" w:asciiTheme="minorEastAsia" w:hAnsiTheme="minorEastAsia" w:eastAsiaTheme="minorEastAsia"/>
                      <w:color w:val="000000" w:themeColor="text1"/>
                      <w:sz w:val="18"/>
                    </w:rPr>
                    <w:t>万円</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月･台</w:t>
                  </w:r>
                </w:p>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(3)</w:t>
                  </w:r>
                  <w:r>
                    <w:rPr>
                      <w:rFonts w:hint="eastAsia" w:asciiTheme="minorEastAsia" w:hAnsiTheme="minorEastAsia" w:eastAsiaTheme="minorEastAsia"/>
                      <w:color w:val="000000" w:themeColor="text1"/>
                      <w:sz w:val="18"/>
                    </w:rPr>
                    <w:t>レンタル期間は３</w:t>
                  </w: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箇月以内とする。</w:t>
                  </w:r>
                </w:p>
                <w:p>
                  <w:pPr>
                    <w:pStyle w:val="0"/>
                    <w:rPr>
                      <w:rFonts w:hint="default" w:asciiTheme="minorEastAsia" w:hAnsiTheme="minorEastAsia" w:eastAsiaTheme="minorEastAsia"/>
                      <w:color w:val="000000" w:themeColor="text1"/>
                      <w:sz w:val="18"/>
                    </w:rPr>
                  </w:pPr>
                </w:p>
              </w:tc>
            </w:tr>
          </w:tbl>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別表第２（第４条関係）</w:t>
            </w:r>
          </w:p>
          <w:tbl>
            <w:tblPr>
              <w:tblStyle w:val="11"/>
              <w:tblW w:w="760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42"/>
              <w:gridCol w:w="2959"/>
              <w:gridCol w:w="3001"/>
            </w:tblGrid>
            <w:tr>
              <w:trPr>
                <w:trHeight w:val="648" w:hRule="atLeast"/>
                <w:tblHeader/>
              </w:trPr>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事業区分</w:t>
                  </w:r>
                </w:p>
              </w:tc>
              <w:tc>
                <w:tcPr>
                  <w:tcW w:w="29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事業内容</w:t>
                  </w: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採択要件</w:t>
                  </w:r>
                </w:p>
              </w:tc>
            </w:tr>
            <w:tr>
              <w:trPr>
                <w:trHeight w:val="648" w:hRule="atLeast"/>
                <w:tblHeader/>
              </w:trPr>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sz w:val="18"/>
                    </w:rPr>
                  </w:pPr>
                  <w:r>
                    <w:rPr>
                      <w:rFonts w:hint="eastAsia"/>
                      <w:sz w:val="18"/>
                    </w:rPr>
                    <w:t>１～３「略」</w:t>
                  </w:r>
                </w:p>
                <w:p>
                  <w:pPr>
                    <w:pStyle w:val="0"/>
                    <w:rPr>
                      <w:rFonts w:hint="eastAsia"/>
                      <w:sz w:val="18"/>
                    </w:rPr>
                  </w:pPr>
                </w:p>
              </w:tc>
              <w:tc>
                <w:tcPr>
                  <w:tcW w:w="29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both"/>
                    <w:rPr>
                      <w:rFonts w:hint="eastAsia"/>
                      <w:sz w:val="18"/>
                    </w:rPr>
                  </w:pPr>
                  <w:r>
                    <w:rPr>
                      <w:rFonts w:hint="eastAsia"/>
                      <w:sz w:val="18"/>
                    </w:rPr>
                    <w:t>「略」</w:t>
                  </w: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sz w:val="18"/>
                    </w:rPr>
                  </w:pPr>
                  <w:r>
                    <w:rPr>
                      <w:rFonts w:hint="eastAsia"/>
                      <w:sz w:val="18"/>
                    </w:rPr>
                    <w:t>「略」</w:t>
                  </w:r>
                </w:p>
              </w:tc>
            </w:tr>
            <w:tr>
              <w:trPr>
                <w:trHeight w:val="648" w:hRule="atLeast"/>
                <w:tblHeader/>
              </w:trPr>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４　作業道整備事業</w:t>
                  </w:r>
                </w:p>
              </w:tc>
              <w:tc>
                <w:tcPr>
                  <w:tcW w:w="29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国庫補助事業の対象とならない作業道の路面整備、開設、補強、復旧又は補修</w:t>
                  </w: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①事業完了後の翌年度までに搬出　間伐を実施すること。</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ただし、やむを得ない事情により翌年度までの実施が困難と判断　される場合には、この限りでな　い。</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②開設は、高知県森林作業道作設指針に則り行うものとする。</w:t>
                  </w: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w:t>
                  </w:r>
                  <w:r>
                    <w:rPr>
                      <w:rFonts w:hint="eastAsia" w:asciiTheme="minorEastAsia" w:hAnsiTheme="minorEastAsia" w:eastAsiaTheme="minorEastAsia"/>
                      <w:color w:val="FF0000"/>
                      <w:sz w:val="18"/>
                      <w:u w:val="single" w:color="auto"/>
                    </w:rPr>
                    <w:t>ただし、これにより難い場合は、市町村が地域の実情を考慮し定　めた森林作業道作設指針に則り　行うことができるものとする。</w:t>
                  </w:r>
                </w:p>
                <w:p>
                  <w:pPr>
                    <w:pStyle w:val="0"/>
                    <w:rPr>
                      <w:rFonts w:hint="default" w:asciiTheme="minorEastAsia" w:hAnsiTheme="minorEastAsia" w:eastAsiaTheme="minorEastAsia"/>
                      <w:color w:val="000000" w:themeColor="text1"/>
                      <w:sz w:val="18"/>
                    </w:rPr>
                  </w:pPr>
                </w:p>
              </w:tc>
            </w:tr>
            <w:tr>
              <w:trPr>
                <w:trHeight w:val="648" w:hRule="atLeast"/>
                <w:tblHeader/>
              </w:trPr>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29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「略」</w:t>
                  </w: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(2)</w:t>
                  </w:r>
                  <w:r>
                    <w:rPr>
                      <w:rFonts w:hint="eastAsia" w:asciiTheme="minorEastAsia" w:hAnsiTheme="minorEastAsia" w:eastAsiaTheme="minorEastAsia"/>
                      <w:color w:val="000000" w:themeColor="text1"/>
                      <w:sz w:val="18"/>
                    </w:rPr>
                    <w:t>開設</w:t>
                  </w: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p>
                <w:p>
                  <w:pPr>
                    <w:pStyle w:val="0"/>
                    <w:ind w:left="0" w:leftChars="0" w:firstLine="0" w:firstLineChars="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(3)</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(6)</w:t>
                  </w:r>
                  <w:r>
                    <w:rPr>
                      <w:rFonts w:hint="eastAsia" w:asciiTheme="minorEastAsia" w:hAnsiTheme="minorEastAsia" w:eastAsiaTheme="minorEastAsia"/>
                      <w:color w:val="000000" w:themeColor="text1"/>
                      <w:sz w:val="18"/>
                    </w:rPr>
                    <w:t>　「略」</w:t>
                  </w:r>
                </w:p>
                <w:p>
                  <w:pPr>
                    <w:pStyle w:val="0"/>
                    <w:rPr>
                      <w:rFonts w:hint="default" w:asciiTheme="minorEastAsia" w:hAnsiTheme="minorEastAsia" w:eastAsiaTheme="minorEastAsia"/>
                      <w:color w:val="000000" w:themeColor="text1"/>
                      <w:sz w:val="18"/>
                    </w:rPr>
                  </w:pPr>
                </w:p>
                <w:p>
                  <w:pPr>
                    <w:pStyle w:val="0"/>
                    <w:rPr>
                      <w:rFonts w:hint="eastAsia"/>
                    </w:rPr>
                  </w:pPr>
                </w:p>
                <w:p>
                  <w:pPr>
                    <w:pStyle w:val="0"/>
                    <w:rPr>
                      <w:rFonts w:hint="eastAsia"/>
                    </w:rPr>
                  </w:pPr>
                </w:p>
              </w:tc>
              <w:tc>
                <w:tcPr>
                  <w:tcW w:w="29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p>
                  <w:pPr>
                    <w:pStyle w:val="0"/>
                    <w:ind w:left="0" w:leftChars="0" w:hanging="180" w:hangingChars="100"/>
                    <w:rPr>
                      <w:rFonts w:hint="eastAsia" w:asciiTheme="minorEastAsia" w:hAnsiTheme="minorEastAsia" w:eastAsiaTheme="minorEastAsia"/>
                      <w:color w:val="000000" w:themeColor="text1"/>
                      <w:sz w:val="18"/>
                    </w:rPr>
                  </w:pPr>
                </w:p>
                <w:p>
                  <w:pPr>
                    <w:pStyle w:val="0"/>
                    <w:ind w:left="0" w:leftChars="0" w:hanging="180" w:hangingChars="100"/>
                    <w:rPr>
                      <w:rFonts w:hint="eastAsia" w:asciiTheme="minorEastAsia" w:hAnsiTheme="minorEastAsia" w:eastAsiaTheme="minorEastAsia"/>
                      <w:color w:val="FF0000"/>
                      <w:sz w:val="18"/>
                      <w:u w:val="single" w:color="auto"/>
                    </w:rPr>
                  </w:pPr>
                  <w:r>
                    <w:rPr>
                      <w:rFonts w:hint="eastAsia" w:asciiTheme="minorEastAsia" w:hAnsiTheme="minorEastAsia" w:eastAsiaTheme="minorEastAsia"/>
                      <w:color w:val="000000" w:themeColor="text1"/>
                      <w:sz w:val="18"/>
                    </w:rPr>
                    <w:t>①</w:t>
                  </w:r>
                  <w:r>
                    <w:rPr>
                      <w:rFonts w:hint="eastAsia" w:asciiTheme="minorEastAsia" w:hAnsiTheme="minorEastAsia" w:eastAsiaTheme="minorEastAsia"/>
                      <w:color w:val="auto"/>
                      <w:sz w:val="18"/>
                      <w:u w:val="none" w:color="auto"/>
                    </w:rPr>
                    <w:t>幅員</w:t>
                  </w:r>
                  <w:r>
                    <w:rPr>
                      <w:rFonts w:hint="eastAsia" w:asciiTheme="minorEastAsia" w:hAnsiTheme="minorEastAsia" w:eastAsiaTheme="minorEastAsia"/>
                      <w:color w:val="auto"/>
                      <w:sz w:val="18"/>
                      <w:u w:val="none" w:color="auto"/>
                    </w:rPr>
                    <w:t>3.0</w:t>
                  </w:r>
                  <w:r>
                    <w:rPr>
                      <w:rFonts w:hint="eastAsia" w:asciiTheme="minorEastAsia" w:hAnsiTheme="minorEastAsia" w:eastAsiaTheme="minorEastAsia"/>
                      <w:color w:val="auto"/>
                      <w:sz w:val="18"/>
                      <w:u w:val="none" w:color="auto"/>
                    </w:rPr>
                    <w:t>メートル</w:t>
                  </w:r>
                  <w:r>
                    <w:rPr>
                      <w:rFonts w:hint="eastAsia" w:asciiTheme="minorEastAsia" w:hAnsiTheme="minorEastAsia" w:eastAsiaTheme="minorEastAsia"/>
                      <w:color w:val="FF0000"/>
                      <w:sz w:val="18"/>
                      <w:u w:val="single" w:color="auto"/>
                    </w:rPr>
                    <w:t>以上の作業道を開設する場合には、次の要件を全て満たす場合に限る。</w:t>
                  </w:r>
                </w:p>
                <w:p>
                  <w:pPr>
                    <w:pStyle w:val="0"/>
                    <w:ind w:left="0" w:leftChars="0" w:hanging="180" w:hangingChars="100"/>
                    <w:rPr>
                      <w:rFonts w:hint="eastAsia" w:asciiTheme="minorEastAsia" w:hAnsiTheme="minorEastAsia" w:eastAsiaTheme="minorEastAsia"/>
                      <w:color w:val="FF0000"/>
                      <w:sz w:val="18"/>
                      <w:u w:val="single" w:color="auto"/>
                    </w:rPr>
                  </w:pPr>
                  <w:r>
                    <w:rPr>
                      <w:rFonts w:hint="eastAsia" w:asciiTheme="minorEastAsia" w:hAnsiTheme="minorEastAsia" w:eastAsiaTheme="minorEastAsia"/>
                      <w:color w:val="FF0000"/>
                      <w:sz w:val="18"/>
                      <w:u w:val="single" w:color="auto"/>
                    </w:rPr>
                    <w:t>　</w:t>
                  </w:r>
                  <w:r>
                    <w:rPr>
                      <w:rFonts w:hint="eastAsia" w:asciiTheme="minorEastAsia" w:hAnsiTheme="minorEastAsia" w:eastAsiaTheme="minorEastAsia"/>
                      <w:color w:val="FF0000"/>
                      <w:sz w:val="18"/>
                      <w:u w:val="single" w:color="auto"/>
                    </w:rPr>
                    <w:t>(</w:t>
                  </w:r>
                  <w:r>
                    <w:rPr>
                      <w:rFonts w:hint="eastAsia" w:asciiTheme="minorEastAsia" w:hAnsiTheme="minorEastAsia" w:eastAsiaTheme="minorEastAsia"/>
                      <w:color w:val="FF0000"/>
                      <w:sz w:val="18"/>
                      <w:u w:val="single" w:color="auto"/>
                    </w:rPr>
                    <w:t>ｱ</w:t>
                  </w:r>
                  <w:r>
                    <w:rPr>
                      <w:rFonts w:hint="eastAsia" w:asciiTheme="minorEastAsia" w:hAnsiTheme="minorEastAsia" w:eastAsiaTheme="minorEastAsia"/>
                      <w:color w:val="FF0000"/>
                      <w:sz w:val="18"/>
                      <w:u w:val="single" w:color="auto"/>
                    </w:rPr>
                    <w:t>)</w:t>
                  </w:r>
                  <w:r>
                    <w:rPr>
                      <w:rFonts w:hint="eastAsia" w:asciiTheme="minorEastAsia" w:hAnsiTheme="minorEastAsia" w:eastAsiaTheme="minorEastAsia"/>
                      <w:color w:val="FF0000"/>
                      <w:sz w:val="18"/>
                      <w:u w:val="single" w:color="auto"/>
                    </w:rPr>
                    <w:t>１ヘクタール以上の間伐材搬出に利用する場合</w:t>
                  </w:r>
                </w:p>
                <w:p>
                  <w:pPr>
                    <w:pStyle w:val="0"/>
                    <w:ind w:left="0" w:leftChars="0" w:hanging="180"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FF0000"/>
                      <w:sz w:val="18"/>
                      <w:u w:val="single" w:color="auto"/>
                    </w:rPr>
                    <w:t>　</w:t>
                  </w:r>
                  <w:r>
                    <w:rPr>
                      <w:rFonts w:hint="eastAsia" w:asciiTheme="minorEastAsia" w:hAnsiTheme="minorEastAsia" w:eastAsiaTheme="minorEastAsia"/>
                      <w:color w:val="FF0000"/>
                      <w:sz w:val="18"/>
                      <w:u w:val="single" w:color="auto"/>
                    </w:rPr>
                    <w:t>(</w:t>
                  </w:r>
                  <w:r>
                    <w:rPr>
                      <w:rFonts w:hint="eastAsia" w:asciiTheme="minorEastAsia" w:hAnsiTheme="minorEastAsia" w:eastAsiaTheme="minorEastAsia"/>
                      <w:color w:val="FF0000"/>
                      <w:sz w:val="18"/>
                      <w:u w:val="single" w:color="auto"/>
                    </w:rPr>
                    <w:t>ｲ</w:t>
                  </w:r>
                  <w:r>
                    <w:rPr>
                      <w:rFonts w:hint="eastAsia" w:asciiTheme="minorEastAsia" w:hAnsiTheme="minorEastAsia" w:eastAsiaTheme="minorEastAsia"/>
                      <w:color w:val="FF0000"/>
                      <w:sz w:val="18"/>
                      <w:u w:val="single" w:color="auto"/>
                    </w:rPr>
                    <w:t>)</w:t>
                  </w:r>
                  <w:r>
                    <w:rPr>
                      <w:rFonts w:hint="eastAsia" w:asciiTheme="minorEastAsia" w:hAnsiTheme="minorEastAsia" w:eastAsiaTheme="minorEastAsia"/>
                      <w:color w:val="FF0000"/>
                      <w:sz w:val="18"/>
                      <w:u w:val="single" w:color="auto"/>
                    </w:rPr>
                    <w:t>生産システム上、</w:t>
                  </w:r>
                  <w:r>
                    <w:rPr>
                      <w:rFonts w:hint="eastAsia" w:asciiTheme="minorEastAsia" w:hAnsiTheme="minorEastAsia" w:eastAsiaTheme="minorEastAsia"/>
                      <w:color w:val="FF0000"/>
                      <w:sz w:val="18"/>
                      <w:u w:val="single" w:color="auto"/>
                    </w:rPr>
                    <w:t>3.0</w:t>
                  </w:r>
                  <w:r>
                    <w:rPr>
                      <w:rFonts w:hint="eastAsia" w:asciiTheme="minorEastAsia" w:hAnsiTheme="minorEastAsia" w:eastAsiaTheme="minorEastAsia"/>
                      <w:color w:val="FF0000"/>
                      <w:sz w:val="18"/>
                      <w:u w:val="single" w:color="auto"/>
                    </w:rPr>
                    <w:t>メートル以上の幅員が合理的な場合</w:t>
                  </w:r>
                </w:p>
                <w:p>
                  <w:pPr>
                    <w:pStyle w:val="0"/>
                    <w:ind w:left="0" w:leftChars="0" w:hanging="180" w:hangingChars="100"/>
                    <w:rPr>
                      <w:rFonts w:hint="default"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「略」</w:t>
                  </w:r>
                </w:p>
                <w:p>
                  <w:pPr>
                    <w:pStyle w:val="0"/>
                    <w:numPr>
                      <w:numId w:val="0"/>
                    </w:numPr>
                    <w:ind w:leftChars="0" w:firstLineChars="0"/>
                    <w:rPr>
                      <w:rFonts w:hint="default" w:asciiTheme="minorEastAsia" w:hAnsiTheme="minorEastAsia" w:eastAsiaTheme="minorEastAsia"/>
                      <w:color w:val="000000" w:themeColor="text1"/>
                      <w:sz w:val="18"/>
                    </w:rPr>
                  </w:pPr>
                </w:p>
                <w:p>
                  <w:pPr>
                    <w:pStyle w:val="0"/>
                    <w:rPr>
                      <w:rFonts w:hint="eastAsia"/>
                    </w:rPr>
                  </w:pPr>
                </w:p>
                <w:p>
                  <w:pPr>
                    <w:pStyle w:val="0"/>
                    <w:rPr>
                      <w:rFonts w:hint="eastAsia"/>
                    </w:rPr>
                  </w:pPr>
                </w:p>
              </w:tc>
            </w:tr>
            <w:tr>
              <w:trPr>
                <w:trHeight w:val="453" w:hRule="atLeast"/>
              </w:trPr>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５～６「略」</w:t>
                  </w:r>
                </w:p>
                <w:p>
                  <w:pPr>
                    <w:pStyle w:val="0"/>
                    <w:rPr>
                      <w:rFonts w:hint="eastAsia"/>
                      <w:sz w:val="18"/>
                    </w:rPr>
                  </w:pPr>
                </w:p>
                <w:p>
                  <w:pPr>
                    <w:pStyle w:val="0"/>
                    <w:rPr>
                      <w:rFonts w:hint="eastAsia"/>
                      <w:sz w:val="18"/>
                    </w:rPr>
                  </w:pP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both"/>
                    <w:rPr>
                      <w:rFonts w:hint="eastAsia"/>
                      <w:sz w:val="18"/>
                    </w:rPr>
                  </w:pPr>
                  <w:r>
                    <w:rPr>
                      <w:rFonts w:hint="eastAsia"/>
                      <w:sz w:val="18"/>
                    </w:rPr>
                    <w:t>「略」</w:t>
                  </w:r>
                </w:p>
              </w:tc>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8"/>
                    </w:rPr>
                  </w:pPr>
                  <w:r>
                    <w:rPr>
                      <w:rFonts w:hint="eastAsia"/>
                      <w:sz w:val="18"/>
                    </w:rPr>
                    <w:t>「略」</w:t>
                  </w:r>
                </w:p>
              </w:tc>
            </w:tr>
          </w:tbl>
          <w:p>
            <w:pPr>
              <w:pStyle w:val="0"/>
              <w:rPr>
                <w:rFonts w:hint="default" w:asciiTheme="minorEastAsia" w:hAnsiTheme="minorEastAsia" w:eastAsiaTheme="minorEastAsia"/>
                <w:color w:val="000000" w:themeColor="text1"/>
                <w:sz w:val="18"/>
              </w:rPr>
            </w:pPr>
          </w:p>
          <w:p>
            <w:pPr>
              <w:pStyle w:val="0"/>
              <w:rPr>
                <w:rFonts w:hint="default" w:asciiTheme="minorEastAsia" w:hAnsiTheme="minorEastAsia" w:eastAsiaTheme="minorEastAsia"/>
                <w:color w:val="000000" w:themeColor="text1"/>
                <w:sz w:val="18"/>
              </w:rPr>
            </w:pPr>
            <w:r>
              <w:rPr>
                <w:rFonts w:hint="eastAsia" w:ascii="ＭＳ 明朝" w:hAnsi="ＭＳ 明朝"/>
                <w:kern w:val="0"/>
                <w:sz w:val="18"/>
              </w:rPr>
              <w:t>別表第３</w:t>
            </w:r>
            <w:r>
              <w:rPr>
                <w:rFonts w:hint="eastAsia" w:ascii="ＭＳ 明朝" w:hAnsi="ＭＳ 明朝"/>
                <w:color w:val="000000"/>
                <w:kern w:val="0"/>
                <w:sz w:val="18"/>
              </w:rPr>
              <w:t>～５号「略」</w:t>
            </w:r>
          </w:p>
          <w:p>
            <w:pPr>
              <w:pStyle w:val="0"/>
              <w:rPr>
                <w:rFonts w:hint="default"/>
                <w:color w:val="000000" w:themeColor="text1"/>
                <w:sz w:val="18"/>
                <w:u w:val="single" w:color="auto"/>
              </w:rPr>
            </w:pPr>
          </w:p>
        </w:tc>
      </w:tr>
    </w:tbl>
    <w:p>
      <w:pPr>
        <w:pStyle w:val="0"/>
        <w:rPr>
          <w:rFonts w:hint="eastAsia" w:asciiTheme="minorEastAsia" w:hAnsiTheme="minorEastAsia" w:eastAsiaTheme="minorEastAsia"/>
          <w:color w:val="000000" w:themeColor="text1"/>
          <w:sz w:val="18"/>
        </w:rPr>
      </w:pPr>
    </w:p>
    <w:p>
      <w:pPr>
        <w:pStyle w:val="0"/>
        <w:rPr>
          <w:rFonts w:hint="eastAsia" w:asciiTheme="minorEastAsia" w:hAnsiTheme="minorEastAsia" w:eastAsiaTheme="minorEastAsia"/>
          <w:color w:val="000000" w:themeColor="text1"/>
          <w:sz w:val="18"/>
        </w:rPr>
      </w:pPr>
      <w:r>
        <w:rPr>
          <w:rFonts w:hint="eastAsia"/>
        </w:rPr>
        <w:br w:type="page"/>
      </w:r>
    </w:p>
    <w:tbl>
      <w:tblPr>
        <w:tblStyle w:val="26"/>
        <w:tblW w:w="0" w:type="auto"/>
        <w:tblInd w:w="0" w:type="dxa"/>
        <w:tblLayout w:type="fixed"/>
        <w:tblLook w:firstRow="1" w:lastRow="0" w:firstColumn="1" w:lastColumn="0" w:noHBand="0" w:noVBand="1" w:val="04A0"/>
      </w:tblPr>
      <w:tblGrid>
        <w:gridCol w:w="7699"/>
        <w:gridCol w:w="7699"/>
      </w:tblGrid>
      <w:tr>
        <w:trPr/>
        <w:tc>
          <w:tcPr>
            <w:tcW w:w="7699" w:type="dxa"/>
            <w:vAlign w:val="top"/>
          </w:tcPr>
          <w:p>
            <w:pPr>
              <w:pStyle w:val="0"/>
              <w:rPr>
                <w:rFonts w:hint="eastAsia"/>
              </w:rPr>
            </w:pPr>
            <w:r>
              <w:rPr>
                <w:rFonts w:hint="eastAsia"/>
              </w:rPr>
              <w:t>第１号様式～第７号様式「略」</w:t>
            </w:r>
          </w:p>
          <w:p>
            <w:pPr>
              <w:pStyle w:val="0"/>
              <w:rPr>
                <w:rFonts w:hint="eastAsia"/>
              </w:rPr>
            </w:pPr>
          </w:p>
          <w:p>
            <w:pPr>
              <w:pStyle w:val="0"/>
              <w:rPr>
                <w:rFonts w:hint="eastAsia"/>
              </w:rPr>
            </w:pPr>
            <w:r>
              <w:rPr>
                <w:rFonts w:hint="eastAsia"/>
              </w:rPr>
              <w:t>第８号様式</w:t>
            </w:r>
          </w:p>
          <w:p>
            <w:pPr>
              <w:pStyle w:val="0"/>
              <w:rPr>
                <w:rFonts w:hint="eastAsia"/>
              </w:rPr>
            </w:pPr>
            <w:r>
              <w:rPr>
                <w:rFonts w:hint="eastAsia"/>
              </w:rPr>
              <w:drawing>
                <wp:inline distT="0" distB="0" distL="203200" distR="203200">
                  <wp:extent cx="4751705" cy="4275455"/>
                  <wp:effectExtent l="24130" t="24130" r="23495" b="23495"/>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4751705" cy="4275455"/>
                          </a:xfrm>
                          <a:prstGeom prst="rect">
                            <a:avLst/>
                          </a:prstGeom>
                          <a:ln>
                            <a:solidFill>
                              <a:schemeClr val="tx1"/>
                            </a:solidFill>
                          </a:ln>
                        </pic:spPr>
                      </pic:pic>
                    </a:graphicData>
                  </a:graphic>
                </wp:inline>
              </w:drawing>
            </w:r>
          </w:p>
          <w:p>
            <w:pPr>
              <w:pStyle w:val="0"/>
              <w:rPr>
                <w:rFonts w:hint="eastAsia"/>
              </w:rPr>
            </w:pPr>
          </w:p>
          <w:p>
            <w:pPr>
              <w:pStyle w:val="0"/>
              <w:rPr>
                <w:rFonts w:hint="eastAsia"/>
              </w:rPr>
            </w:pPr>
            <w:r>
              <w:rPr>
                <w:rFonts w:hint="eastAsia"/>
              </w:rPr>
              <w:t>第８号様式の別紙１～別紙２「略」</w:t>
            </w:r>
          </w:p>
          <w:p>
            <w:pPr>
              <w:pStyle w:val="0"/>
              <w:rPr>
                <w:rFonts w:hint="eastAsia"/>
              </w:rPr>
            </w:pPr>
          </w:p>
        </w:tc>
        <w:tc>
          <w:tcPr>
            <w:tcW w:w="7699" w:type="dxa"/>
            <w:vAlign w:val="top"/>
          </w:tcPr>
          <w:p>
            <w:pPr>
              <w:pStyle w:val="0"/>
              <w:rPr>
                <w:rFonts w:hint="eastAsia"/>
              </w:rPr>
            </w:pPr>
            <w:r>
              <w:rPr>
                <w:rFonts w:hint="eastAsia"/>
              </w:rPr>
              <w:t>第１号様式～第７号様式「略」</w:t>
            </w:r>
          </w:p>
          <w:p>
            <w:pPr>
              <w:pStyle w:val="0"/>
              <w:rPr>
                <w:rFonts w:hint="eastAsia"/>
              </w:rPr>
            </w:pPr>
          </w:p>
          <w:p>
            <w:pPr>
              <w:pStyle w:val="0"/>
              <w:rPr>
                <w:rFonts w:hint="eastAsia"/>
              </w:rPr>
            </w:pPr>
            <w:r>
              <w:rPr>
                <w:rFonts w:hint="eastAsia"/>
              </w:rPr>
              <w:t>第８号様式</w:t>
            </w:r>
          </w:p>
          <w:p>
            <w:pPr>
              <w:pStyle w:val="0"/>
              <w:rPr>
                <w:rFonts w:hint="eastAsia"/>
              </w:rPr>
            </w:pPr>
            <w:r>
              <w:rPr>
                <w:rFonts w:hint="eastAsia"/>
              </w:rPr>
              <w:drawing>
                <wp:inline distT="0" distB="0" distL="203200" distR="203200">
                  <wp:extent cx="4751705" cy="4275455"/>
                  <wp:effectExtent l="24130" t="24130" r="23495" b="23495"/>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4751705" cy="4275455"/>
                          </a:xfrm>
                          <a:prstGeom prst="rect">
                            <a:avLst/>
                          </a:prstGeom>
                          <a:ln>
                            <a:solidFill>
                              <a:schemeClr val="tx1"/>
                            </a:solidFill>
                          </a:ln>
                        </pic:spPr>
                      </pic:pic>
                    </a:graphicData>
                  </a:graphic>
                </wp:inline>
              </w:drawing>
            </w:r>
          </w:p>
          <w:p>
            <w:pPr>
              <w:pStyle w:val="0"/>
              <w:rPr>
                <w:rFonts w:hint="eastAsia"/>
              </w:rPr>
            </w:pPr>
          </w:p>
          <w:p>
            <w:pPr>
              <w:pStyle w:val="0"/>
              <w:rPr>
                <w:rFonts w:hint="eastAsia"/>
              </w:rPr>
            </w:pPr>
            <w:r>
              <w:rPr>
                <w:rFonts w:hint="eastAsia"/>
              </w:rPr>
              <w:t>第８号様式の別紙１～別紙２「略」</w:t>
            </w:r>
          </w:p>
          <w:p>
            <w:pPr>
              <w:pStyle w:val="0"/>
              <w:rPr>
                <w:rFonts w:hint="eastAsia"/>
              </w:rPr>
            </w:pPr>
          </w:p>
        </w:tc>
      </w:tr>
    </w:tbl>
    <w:p>
      <w:pPr>
        <w:pStyle w:val="0"/>
        <w:rPr>
          <w:rFonts w:hint="eastAsia" w:asciiTheme="minorEastAsia" w:hAnsiTheme="minorEastAsia" w:eastAsiaTheme="minorEastAsia"/>
          <w:color w:val="000000" w:themeColor="text1"/>
          <w:sz w:val="18"/>
        </w:rPr>
      </w:pPr>
      <w:r>
        <w:rPr>
          <w:rFonts w:hint="eastAsia"/>
        </w:rPr>
        <w:br w:type="page"/>
      </w:r>
    </w:p>
    <w:tbl>
      <w:tblPr>
        <w:tblStyle w:val="26"/>
        <w:tblW w:w="0" w:type="auto"/>
        <w:tblInd w:w="0" w:type="dxa"/>
        <w:tblLayout w:type="fixed"/>
        <w:tblLook w:firstRow="1" w:lastRow="0" w:firstColumn="1" w:lastColumn="0" w:noHBand="0" w:noVBand="1" w:val="04A0"/>
      </w:tblPr>
      <w:tblGrid>
        <w:gridCol w:w="7699"/>
        <w:gridCol w:w="7699"/>
      </w:tblGrid>
      <w:tr>
        <w:trPr/>
        <w:tc>
          <w:tcPr>
            <w:tcW w:w="7699" w:type="dxa"/>
            <w:vAlign w:val="top"/>
          </w:tcPr>
          <w:p>
            <w:pPr>
              <w:pStyle w:val="0"/>
              <w:rPr>
                <w:rFonts w:hint="eastAsia"/>
              </w:rPr>
            </w:pPr>
            <w:r>
              <w:rPr>
                <w:rFonts w:hint="eastAsia"/>
              </w:rPr>
              <w:t>第１号様式～第７号様式「略」</w:t>
            </w:r>
          </w:p>
          <w:p>
            <w:pPr>
              <w:pStyle w:val="0"/>
              <w:rPr>
                <w:rFonts w:hint="eastAsia"/>
              </w:rPr>
            </w:pPr>
          </w:p>
          <w:p>
            <w:pPr>
              <w:pStyle w:val="0"/>
              <w:rPr>
                <w:rFonts w:hint="eastAsia"/>
              </w:rPr>
            </w:pPr>
            <w:r>
              <w:rPr>
                <w:rFonts w:hint="eastAsia"/>
              </w:rPr>
              <w:t>第８号様式の別紙３</w:t>
            </w:r>
          </w:p>
          <w:p>
            <w:pPr>
              <w:pStyle w:val="0"/>
              <w:rPr>
                <w:rFonts w:hint="eastAsia"/>
              </w:rPr>
            </w:pPr>
            <w:r>
              <w:rPr>
                <w:rFonts w:hint="eastAsia"/>
              </w:rPr>
              <w:drawing>
                <wp:inline distT="0" distB="0" distL="203200" distR="203200">
                  <wp:extent cx="4751705" cy="3141345"/>
                  <wp:effectExtent l="24130" t="24130" r="23495" b="23495"/>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4751705" cy="3141345"/>
                          </a:xfrm>
                          <a:prstGeom prst="rect">
                            <a:avLst/>
                          </a:prstGeom>
                          <a:ln>
                            <a:solidFill>
                              <a:schemeClr val="tx1"/>
                            </a:solidFill>
                          </a:ln>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w:t>第９号様式「略」</w:t>
            </w:r>
          </w:p>
          <w:p>
            <w:pPr>
              <w:pStyle w:val="0"/>
              <w:rPr>
                <w:rFonts w:hint="eastAsia"/>
              </w:rPr>
            </w:pPr>
          </w:p>
          <w:p>
            <w:pPr>
              <w:pStyle w:val="0"/>
              <w:rPr>
                <w:rFonts w:hint="eastAsia"/>
              </w:rPr>
            </w:pPr>
          </w:p>
        </w:tc>
        <w:tc>
          <w:tcPr>
            <w:tcW w:w="7699" w:type="dxa"/>
            <w:vAlign w:val="top"/>
          </w:tcPr>
          <w:p>
            <w:pPr>
              <w:pStyle w:val="0"/>
              <w:rPr>
                <w:rFonts w:hint="eastAsia"/>
              </w:rPr>
            </w:pPr>
            <w:r>
              <w:rPr>
                <w:rFonts w:hint="eastAsia"/>
              </w:rPr>
              <w:t>第１号様式～第７号様式「略」</w:t>
            </w:r>
          </w:p>
          <w:p>
            <w:pPr>
              <w:pStyle w:val="0"/>
              <w:rPr>
                <w:rFonts w:hint="eastAsia"/>
              </w:rPr>
            </w:pPr>
          </w:p>
          <w:p>
            <w:pPr>
              <w:pStyle w:val="0"/>
              <w:rPr>
                <w:rFonts w:hint="eastAsia"/>
              </w:rPr>
            </w:pPr>
            <w:r>
              <w:rPr>
                <w:rFonts w:hint="eastAsia"/>
              </w:rPr>
              <w:t>第８号様式の別紙３</w:t>
            </w:r>
          </w:p>
          <w:p>
            <w:pPr>
              <w:pStyle w:val="0"/>
              <w:rPr>
                <w:rFonts w:hint="eastAsia"/>
              </w:rPr>
            </w:pPr>
            <w:r>
              <w:rPr>
                <w:rFonts w:hint="eastAsia"/>
              </w:rPr>
              <w:drawing>
                <wp:inline distT="0" distB="0" distL="203200" distR="203200">
                  <wp:extent cx="4751705" cy="3141345"/>
                  <wp:effectExtent l="24130" t="24130" r="23495" b="23495"/>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4751705" cy="3141345"/>
                          </a:xfrm>
                          <a:prstGeom prst="rect">
                            <a:avLst/>
                          </a:prstGeom>
                          <a:ln>
                            <a:solidFill>
                              <a:schemeClr val="tx1"/>
                            </a:solidFill>
                          </a:ln>
                        </pic:spPr>
                      </pic:pic>
                    </a:graphicData>
                  </a:graphic>
                </wp:inline>
              </w:drawing>
            </w:r>
          </w:p>
          <w:p>
            <w:pPr>
              <w:pStyle w:val="0"/>
              <w:rPr>
                <w:rFonts w:hint="eastAsia"/>
              </w:rPr>
            </w:pPr>
          </w:p>
          <w:p>
            <w:pPr>
              <w:pStyle w:val="0"/>
              <w:rPr>
                <w:rFonts w:hint="eastAsia"/>
              </w:rPr>
            </w:pPr>
          </w:p>
          <w:p>
            <w:pPr>
              <w:pStyle w:val="0"/>
              <w:rPr>
                <w:rFonts w:hint="eastAsia"/>
              </w:rPr>
            </w:pPr>
            <w:r>
              <w:rPr>
                <w:rFonts w:hint="eastAsia"/>
              </w:rPr>
              <w:t>第９号様式「略」</w:t>
            </w:r>
          </w:p>
          <w:p>
            <w:pPr>
              <w:pStyle w:val="0"/>
              <w:rPr>
                <w:rFonts w:hint="eastAsia"/>
              </w:rPr>
            </w:pPr>
          </w:p>
          <w:p>
            <w:pPr>
              <w:pStyle w:val="0"/>
              <w:rPr>
                <w:rFonts w:hint="eastAsia"/>
              </w:rPr>
            </w:pPr>
          </w:p>
        </w:tc>
      </w:tr>
    </w:tbl>
    <w:p>
      <w:pPr>
        <w:pStyle w:val="0"/>
        <w:rPr>
          <w:rFonts w:hint="eastAsia" w:asciiTheme="minorEastAsia" w:hAnsiTheme="minorEastAsia" w:eastAsiaTheme="minorEastAsia"/>
          <w:color w:val="000000" w:themeColor="text1"/>
          <w:sz w:val="18"/>
        </w:rPr>
      </w:pPr>
    </w:p>
    <w:p>
      <w:pPr>
        <w:pStyle w:val="0"/>
        <w:rPr>
          <w:rFonts w:hint="default"/>
          <w:sz w:val="16"/>
        </w:rPr>
      </w:pPr>
    </w:p>
    <w:sectPr>
      <w:headerReference r:id="rId5" w:type="default"/>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b w:val="1"/>
      </w:rPr>
    </w:pPr>
    <w:r>
      <w:rPr>
        <w:rFonts w:hint="eastAsia"/>
        <w:b w:val="1"/>
      </w:rPr>
      <w:t>新　旧　対　照　表</w:t>
    </w:r>
  </w:p>
  <w:tbl>
    <w:tblPr>
      <w:tblStyle w:val="25"/>
      <w:tblW w:w="15596" w:type="dxa"/>
      <w:tblInd w:w="0" w:type="dxa"/>
      <w:tblLayout w:type="fixed"/>
      <w:tblLook w:firstRow="1" w:lastRow="0" w:firstColumn="1" w:lastColumn="0" w:noHBand="0" w:noVBand="1" w:val="04A0"/>
    </w:tblPr>
    <w:tblGrid>
      <w:gridCol w:w="7878"/>
      <w:gridCol w:w="7718"/>
    </w:tblGrid>
    <w:tr>
      <w:trPr/>
      <w:tc>
        <w:tcPr>
          <w:tcW w:w="7878" w:type="dxa"/>
          <w:vAlign w:val="top"/>
        </w:tcPr>
        <w:p>
          <w:pPr>
            <w:pStyle w:val="15"/>
            <w:jc w:val="center"/>
            <w:rPr>
              <w:rFonts w:hint="default"/>
              <w:b w:val="1"/>
            </w:rPr>
          </w:pPr>
          <w:r>
            <w:rPr>
              <w:rFonts w:hint="eastAsia"/>
              <w:b w:val="1"/>
            </w:rPr>
            <w:t>新</w:t>
          </w:r>
        </w:p>
      </w:tc>
      <w:tc>
        <w:tcPr>
          <w:tcW w:w="7718" w:type="dxa"/>
          <w:vAlign w:val="top"/>
        </w:tcPr>
        <w:p>
          <w:pPr>
            <w:pStyle w:val="15"/>
            <w:jc w:val="center"/>
            <w:rPr>
              <w:rFonts w:hint="default"/>
              <w:b w:val="1"/>
            </w:rPr>
          </w:pPr>
          <w:r>
            <w:rPr>
              <w:rFonts w:hint="eastAsia"/>
              <w:b w:val="1"/>
            </w:rPr>
            <w:t>旧</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Century" w:hAnsi="Century" w:eastAsia="ＭＳ 明朝"/>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7</Pages>
  <Words>92</Words>
  <Characters>2475</Characters>
  <Application>JUST Note</Application>
  <Lines>415</Lines>
  <Paragraphs>171</Paragraphs>
  <CharactersWithSpaces>2527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500610</dc:creator>
  <cp:lastModifiedBy>500610</cp:lastModifiedBy>
  <cp:lastPrinted>2026-03-25T02:26:58Z</cp:lastPrinted>
  <dcterms:created xsi:type="dcterms:W3CDTF">2026-03-04T01:08:00Z</dcterms:created>
  <dcterms:modified xsi:type="dcterms:W3CDTF">2026-03-25T06:30:24Z</dcterms:modified>
  <cp:revision>7</cp:revision>
</cp:coreProperties>
</file>