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r>
        <w:rPr>
          <w:rFonts w:hint="eastAsia" w:ascii="ＭＳ 明朝" w:hAnsi="ＭＳ 明朝" w:eastAsia="ＭＳ 明朝"/>
        </w:rPr>
        <w:t>R</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.20</w:t>
      </w:r>
      <w:bookmarkStart w:id="0" w:name="_GoBack"/>
      <w:bookmarkEnd w:id="0"/>
      <w:r>
        <w:rPr>
          <w:rFonts w:hint="eastAsia" w:ascii="ＭＳ 明朝" w:hAnsi="ＭＳ 明朝" w:eastAsia="ＭＳ 明朝"/>
        </w:rPr>
        <w:t xml:space="preserve"> </w:t>
      </w:r>
      <w:r>
        <w:rPr>
          <w:rFonts w:hint="eastAsia" w:ascii="ＭＳ 明朝" w:hAnsi="ＭＳ 明朝" w:eastAsia="ＭＳ 明朝"/>
        </w:rPr>
        <w:t>地域観光課</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ゴシック" w:hAnsi="ＭＳ ゴシック" w:eastAsia="ＭＳ ゴシック"/>
          <w:sz w:val="24"/>
        </w:rPr>
        <w:t>高知県中山間地域宿泊施設開設支援事業費補助金に関する</w:t>
      </w:r>
      <w:r>
        <w:rPr>
          <w:rFonts w:hint="eastAsia" w:ascii="ＭＳ ゴシック" w:hAnsi="ＭＳ ゴシック" w:eastAsia="ＭＳ ゴシック"/>
          <w:sz w:val="24"/>
        </w:rPr>
        <w:t>Q&amp;A</w:t>
      </w:r>
    </w:p>
    <w:p>
      <w:pPr>
        <w:pStyle w:val="0"/>
        <w:rPr>
          <w:rFonts w:hint="eastAsia" w:ascii="ＭＳ ゴシック" w:hAnsi="ＭＳ ゴシック" w:eastAsia="ＭＳ ゴシック"/>
          <w:color w:val="FFFFFF" w:themeColor="background1"/>
          <w:sz w:val="24"/>
        </w:rPr>
      </w:pPr>
      <w:r>
        <w:rPr>
          <w:rFonts w:hint="eastAsia" w:ascii="ＭＳ ゴシック" w:hAnsi="ＭＳ ゴシック" w:eastAsia="ＭＳ ゴシック"/>
          <w:color w:val="FFFFFF" w:themeColor="background1"/>
          <w:sz w:val="28"/>
        </w:rPr>
        <w:t>〇　補助金を申請する</w:t>
      </w:r>
    </w:p>
    <w:tbl>
      <w:tblPr>
        <w:tblStyle w:val="19"/>
        <w:tblW w:w="0" w:type="auto"/>
        <w:tblInd w:w="0" w:type="dxa"/>
        <w:tblLayout w:type="fixed"/>
        <w:tblLook w:firstRow="1" w:lastRow="0" w:firstColumn="1" w:lastColumn="0" w:noHBand="0" w:noVBand="1" w:val="04A0"/>
      </w:tblPr>
      <w:tblGrid>
        <w:gridCol w:w="1045"/>
        <w:gridCol w:w="7980"/>
      </w:tblGrid>
      <w:tr>
        <w:trPr/>
        <w:tc>
          <w:tcPr>
            <w:tcW w:w="104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w:t>
            </w:r>
          </w:p>
        </w:tc>
        <w:tc>
          <w:tcPr>
            <w:tcW w:w="798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他の補助金との併用について</w:t>
            </w:r>
          </w:p>
        </w:tc>
      </w:tr>
      <w:tr>
        <w:trPr>
          <w:trHeight w:val="346"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質問①</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21"/>
              </w:rPr>
              <w:t>国の補助金を活用したいが、</w:t>
            </w:r>
            <w:r>
              <w:rPr>
                <w:rFonts w:hint="eastAsia" w:ascii="ＭＳ ゴシック" w:hAnsi="ＭＳ ゴシック" w:eastAsia="ＭＳ ゴシック"/>
              </w:rPr>
              <w:t>裏負担</w:t>
            </w:r>
            <w:r>
              <w:rPr>
                <w:rFonts w:hint="eastAsia" w:ascii="ＭＳ ゴシック" w:hAnsi="ＭＳ ゴシック" w:eastAsia="ＭＳ ゴシック"/>
                <w:sz w:val="21"/>
              </w:rPr>
              <w:t>に本補助金を充てて良いか。</w:t>
            </w:r>
          </w:p>
        </w:tc>
      </w:tr>
      <w:tr>
        <w:trPr/>
        <w:tc>
          <w:tcPr>
            <w:tcW w:w="1045" w:type="dxa"/>
            <w:vAlign w:val="top"/>
          </w:tcPr>
          <w:p>
            <w:pPr>
              <w:pStyle w:val="0"/>
              <w:rPr>
                <w:rFonts w:hint="eastAsia" w:ascii="ＭＳ 明朝" w:hAnsi="ＭＳ 明朝" w:eastAsia="ＭＳ 明朝"/>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国等の事業を活用する場合は、本補助金と補助を受けようとする国等の事業の補助金等の額（市町村の継ぎ足し補助金等を除く。）との合計が、補助対象経費の２分の１を限度とします。</w:t>
            </w:r>
          </w:p>
        </w:tc>
      </w:tr>
    </w:tbl>
    <w:p>
      <w:pPr>
        <w:pStyle w:val="0"/>
        <w:ind w:leftChars="0" w:right="0" w:rightChars="0" w:firstLineChars="0"/>
        <w:jc w:val="both"/>
        <w:rPr>
          <w:rFonts w:hint="eastAsia" w:ascii="ＭＳ 明朝" w:hAnsi="ＭＳ 明朝" w:eastAsia="ＭＳ 明朝"/>
          <w:sz w:val="21"/>
        </w:rPr>
      </w:pPr>
    </w:p>
    <w:tbl>
      <w:tblPr>
        <w:tblStyle w:val="19"/>
        <w:tblW w:w="0" w:type="auto"/>
        <w:tblInd w:w="0" w:type="dxa"/>
        <w:tblLayout w:type="fixed"/>
        <w:tblLook w:firstRow="1" w:lastRow="0" w:firstColumn="1" w:lastColumn="0" w:noHBand="0" w:noVBand="1" w:val="04A0"/>
      </w:tblPr>
      <w:tblGrid>
        <w:gridCol w:w="1045"/>
        <w:gridCol w:w="7980"/>
      </w:tblGrid>
      <w:tr>
        <w:trPr/>
        <w:tc>
          <w:tcPr>
            <w:tcW w:w="1045" w:type="dxa"/>
            <w:vAlign w:val="top"/>
          </w:tcPr>
          <w:p>
            <w:pPr>
              <w:pStyle w:val="0"/>
              <w:rPr>
                <w:rFonts w:hint="eastAsia"/>
              </w:rPr>
            </w:pPr>
            <w:r>
              <w:rPr>
                <w:rFonts w:hint="eastAsia" w:ascii="ＭＳ ゴシック" w:hAnsi="ＭＳ ゴシック" w:eastAsia="ＭＳ ゴシック"/>
              </w:rPr>
              <w:t>２</w:t>
            </w:r>
          </w:p>
        </w:tc>
        <w:tc>
          <w:tcPr>
            <w:tcW w:w="7980" w:type="dxa"/>
            <w:vAlign w:val="top"/>
          </w:tcPr>
          <w:p>
            <w:pPr>
              <w:pStyle w:val="0"/>
              <w:rPr>
                <w:rFonts w:hint="eastAsia"/>
              </w:rPr>
            </w:pPr>
            <w:r>
              <w:rPr>
                <w:rFonts w:hint="eastAsia" w:ascii="ＭＳ ゴシック" w:hAnsi="ＭＳ ゴシック" w:eastAsia="ＭＳ ゴシック"/>
              </w:rPr>
              <w:t>定義について</w:t>
            </w:r>
          </w:p>
        </w:tc>
      </w:tr>
      <w:tr>
        <w:trPr>
          <w:trHeight w:val="433" w:hRule="atLeast"/>
        </w:trPr>
        <w:tc>
          <w:tcPr>
            <w:tcW w:w="1045" w:type="dxa"/>
            <w:shd w:val="clear" w:color="auto" w:fill="FFFFBE"/>
            <w:vAlign w:val="top"/>
          </w:tcPr>
          <w:p>
            <w:pPr>
              <w:pStyle w:val="0"/>
              <w:rPr>
                <w:rFonts w:hint="eastAsia"/>
              </w:rPr>
            </w:pPr>
            <w:r>
              <w:rPr>
                <w:rFonts w:hint="eastAsia" w:ascii="ＭＳ ゴシック" w:hAnsi="ＭＳ ゴシック" w:eastAsia="ＭＳ ゴシック"/>
              </w:rPr>
              <w:t>質問②</w:t>
            </w:r>
          </w:p>
        </w:tc>
        <w:tc>
          <w:tcPr>
            <w:tcW w:w="7980" w:type="dxa"/>
            <w:shd w:val="clear" w:color="auto" w:fill="FFFFBE"/>
            <w:vAlign w:val="top"/>
          </w:tcPr>
          <w:p>
            <w:pPr>
              <w:pStyle w:val="0"/>
              <w:rPr>
                <w:rFonts w:hint="eastAsia"/>
              </w:rPr>
            </w:pPr>
            <w:r>
              <w:rPr>
                <w:rFonts w:hint="eastAsia" w:ascii="ＭＳ ゴシック" w:hAnsi="ＭＳ ゴシック" w:eastAsia="ＭＳ ゴシック"/>
              </w:rPr>
              <w:t>分散型ホテルはどの程度の距離・範囲内で設置すべきか。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rPr>
            </w:pPr>
            <w:r>
              <w:rPr>
                <w:rFonts w:hint="eastAsia" w:ascii="ＭＳ 明朝" w:hAnsi="ＭＳ 明朝" w:eastAsia="ＭＳ 明朝"/>
              </w:rPr>
              <w:t>拠点となる場所（フロント機能を有する場所など）から概ね</w:t>
            </w:r>
            <w:r>
              <w:rPr>
                <w:rFonts w:hint="eastAsia" w:ascii="ＭＳ 明朝" w:hAnsi="ＭＳ 明朝" w:eastAsia="ＭＳ 明朝"/>
              </w:rPr>
              <w:t>10</w:t>
            </w:r>
            <w:r>
              <w:rPr>
                <w:rFonts w:hint="eastAsia" w:ascii="ＭＳ 明朝" w:hAnsi="ＭＳ 明朝" w:eastAsia="ＭＳ 明朝"/>
              </w:rPr>
              <w:t>分圏内であることを目安としています。ただし、範囲内に適当な物件がない場合等は、地域の実情により判断しますので、個別にご相談ください。</w:t>
            </w:r>
          </w:p>
        </w:tc>
      </w:tr>
      <w:tr>
        <w:trPr/>
        <w:tc>
          <w:tcPr>
            <w:tcW w:w="1045" w:type="dxa"/>
            <w:shd w:val="clear" w:color="auto" w:fill="FFFFBE"/>
            <w:vAlign w:val="top"/>
          </w:tcPr>
          <w:p>
            <w:pPr>
              <w:pStyle w:val="0"/>
              <w:rPr>
                <w:rFonts w:hint="eastAsia"/>
              </w:rPr>
            </w:pPr>
            <w:r>
              <w:rPr>
                <w:rFonts w:hint="eastAsia" w:ascii="ＭＳ ゴシック" w:hAnsi="ＭＳ ゴシック" w:eastAsia="ＭＳ ゴシック"/>
              </w:rPr>
              <w:t>質問③</w:t>
            </w:r>
          </w:p>
        </w:tc>
        <w:tc>
          <w:tcPr>
            <w:tcW w:w="7980" w:type="dxa"/>
            <w:shd w:val="clear" w:color="auto" w:fill="FFFFBE"/>
            <w:vAlign w:val="top"/>
          </w:tcPr>
          <w:p>
            <w:pPr>
              <w:pStyle w:val="0"/>
              <w:rPr>
                <w:rFonts w:hint="eastAsia"/>
              </w:rPr>
            </w:pPr>
            <w:r>
              <w:rPr>
                <w:rFonts w:hint="eastAsia" w:ascii="ＭＳ ゴシック" w:hAnsi="ＭＳ ゴシック" w:eastAsia="ＭＳ ゴシック"/>
                <w:sz w:val="21"/>
              </w:rPr>
              <w:t>分散型ホテルの定義に、空き家又は空き店舗等と記載があるが、等とは例えばどのようななものが考えられるか。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ind w:left="210" w:right="0" w:rightChars="0" w:hanging="210" w:hangingChars="100"/>
              <w:rPr>
                <w:rFonts w:hint="eastAsia" w:ascii="ＭＳ 明朝" w:hAnsi="ＭＳ 明朝" w:eastAsia="ＭＳ 明朝"/>
              </w:rPr>
            </w:pPr>
            <w:r>
              <w:rPr>
                <w:rFonts w:hint="eastAsia" w:ascii="ＭＳ 明朝" w:hAnsi="ＭＳ 明朝" w:eastAsia="ＭＳ 明朝"/>
              </w:rPr>
              <w:t>・県および市町村が</w:t>
            </w:r>
            <w:r>
              <w:rPr>
                <w:rFonts w:hint="eastAsia" w:ascii="ＭＳ 明朝" w:hAnsi="ＭＳ 明朝" w:eastAsia="ＭＳ 明朝"/>
              </w:rPr>
              <w:t>HP</w:t>
            </w:r>
            <w:r>
              <w:rPr>
                <w:rFonts w:hint="eastAsia" w:ascii="ＭＳ 明朝" w:hAnsi="ＭＳ 明朝" w:eastAsia="ＭＳ 明朝"/>
              </w:rPr>
              <w:t>上で公開している空き家バンクの物件情報の中で、拠点となる場所（フロント機能を有する建物など）から、概ね</w:t>
            </w:r>
            <w:r>
              <w:rPr>
                <w:rFonts w:hint="eastAsia" w:ascii="ＭＳ 明朝" w:hAnsi="ＭＳ 明朝" w:eastAsia="ＭＳ 明朝"/>
              </w:rPr>
              <w:t>10</w:t>
            </w:r>
            <w:r>
              <w:rPr>
                <w:rFonts w:hint="eastAsia" w:ascii="ＭＳ 明朝" w:hAnsi="ＭＳ 明朝" w:eastAsia="ＭＳ 明朝"/>
              </w:rPr>
              <w:t>分圏内で空き家の登録がない、もしくは空き家バンクの物件情報の中に空き家の登録はあるが、当該物件が宿泊施設に適さないと判断される場合の新築物件</w:t>
            </w:r>
          </w:p>
          <w:p>
            <w:pPr>
              <w:pStyle w:val="0"/>
              <w:rPr>
                <w:rFonts w:hint="eastAsia" w:ascii="ＭＳ 明朝" w:hAnsi="ＭＳ 明朝" w:eastAsia="ＭＳ 明朝"/>
              </w:rPr>
            </w:pPr>
            <w:r>
              <w:rPr>
                <w:rFonts w:hint="eastAsia" w:ascii="ＭＳ 明朝" w:hAnsi="ＭＳ 明朝" w:eastAsia="ＭＳ 明朝"/>
              </w:rPr>
              <w:t>・地区の集会所として使われていた建物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その他、地域振興や宿泊機能の強化につながる建物は、補助対象となる場合あります。個別にご相談ください。</w:t>
            </w:r>
          </w:p>
        </w:tc>
      </w:tr>
      <w:tr>
        <w:trPr/>
        <w:tc>
          <w:tcPr>
            <w:tcW w:w="1045" w:type="dxa"/>
            <w:shd w:val="clear" w:color="auto" w:fill="FFFFBE"/>
            <w:vAlign w:val="top"/>
          </w:tcPr>
          <w:p>
            <w:pPr>
              <w:pStyle w:val="0"/>
              <w:rPr>
                <w:rFonts w:hint="eastAsia"/>
              </w:rPr>
            </w:pPr>
            <w:r>
              <w:rPr>
                <w:rFonts w:hint="eastAsia" w:ascii="ＭＳ ゴシック" w:hAnsi="ＭＳ ゴシック" w:eastAsia="ＭＳ ゴシック"/>
              </w:rPr>
              <w:t>質問④</w:t>
            </w:r>
          </w:p>
        </w:tc>
        <w:tc>
          <w:tcPr>
            <w:tcW w:w="7980" w:type="dxa"/>
            <w:shd w:val="clear" w:color="auto" w:fill="FFFFBE"/>
            <w:vAlign w:val="top"/>
          </w:tcPr>
          <w:p>
            <w:pPr>
              <w:pStyle w:val="0"/>
              <w:rPr>
                <w:rFonts w:hint="eastAsia"/>
              </w:rPr>
            </w:pPr>
            <w:r>
              <w:rPr>
                <w:rFonts w:hint="eastAsia" w:ascii="ＭＳ ゴシック" w:hAnsi="ＭＳ ゴシック" w:eastAsia="ＭＳ ゴシック"/>
                <w:sz w:val="21"/>
              </w:rPr>
              <w:t>地域連携グループとは。</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宿泊施設を中心とした同一地域内の複数の観光関連事業者等で構成するグループのことを指します。</w:t>
            </w:r>
          </w:p>
          <w:p>
            <w:pPr>
              <w:pStyle w:val="0"/>
              <w:rPr>
                <w:rFonts w:hint="eastAsia" w:ascii="ＭＳ 明朝" w:hAnsi="ＭＳ 明朝" w:eastAsia="ＭＳ 明朝"/>
              </w:rPr>
            </w:pPr>
            <w:r>
              <w:rPr>
                <w:rFonts w:hint="eastAsia" w:ascii="ＭＳ 明朝" w:hAnsi="ＭＳ 明朝" w:eastAsia="ＭＳ 明朝"/>
              </w:rPr>
              <w:t>例えば、複数の異なる事業者が連携して、共同で分散型ホテルの整備を行う場合が、この地域連携グループに該当します。</w:t>
            </w:r>
          </w:p>
        </w:tc>
      </w:tr>
    </w:tbl>
    <w:p>
      <w:pPr>
        <w:pStyle w:val="0"/>
        <w:ind w:leftChars="0" w:right="0" w:rightChars="0" w:firstLineChars="0"/>
        <w:jc w:val="both"/>
        <w:rPr>
          <w:rFonts w:hint="eastAsia" w:ascii="ＭＳ 明朝" w:hAnsi="ＭＳ 明朝" w:eastAsia="ＭＳ 明朝"/>
        </w:rPr>
      </w:pPr>
    </w:p>
    <w:tbl>
      <w:tblPr>
        <w:tblStyle w:val="19"/>
        <w:tblW w:w="0" w:type="auto"/>
        <w:tblInd w:w="0" w:type="dxa"/>
        <w:tblLayout w:type="fixed"/>
        <w:tblLook w:firstRow="1" w:lastRow="0" w:firstColumn="1" w:lastColumn="0" w:noHBand="0" w:noVBand="1" w:val="04A0"/>
      </w:tblPr>
      <w:tblGrid>
        <w:gridCol w:w="1045"/>
        <w:gridCol w:w="7980"/>
      </w:tblGrid>
      <w:tr>
        <w:trPr/>
        <w:tc>
          <w:tcPr>
            <w:tcW w:w="1045" w:type="dxa"/>
            <w:vAlign w:val="top"/>
          </w:tcPr>
          <w:p>
            <w:pPr>
              <w:pStyle w:val="0"/>
              <w:rPr>
                <w:rFonts w:hint="eastAsia"/>
              </w:rPr>
            </w:pPr>
            <w:r>
              <w:rPr>
                <w:rFonts w:hint="eastAsia" w:ascii="ＭＳ ゴシック" w:hAnsi="ＭＳ ゴシック" w:eastAsia="ＭＳ ゴシック"/>
              </w:rPr>
              <w:t>３</w:t>
            </w:r>
          </w:p>
        </w:tc>
        <w:tc>
          <w:tcPr>
            <w:tcW w:w="7980" w:type="dxa"/>
            <w:vAlign w:val="top"/>
          </w:tcPr>
          <w:p>
            <w:pPr>
              <w:pStyle w:val="0"/>
              <w:rPr>
                <w:rFonts w:hint="eastAsia"/>
              </w:rPr>
            </w:pPr>
            <w:r>
              <w:rPr>
                <w:rFonts w:hint="eastAsia" w:ascii="ＭＳ ゴシック" w:hAnsi="ＭＳ ゴシック" w:eastAsia="ＭＳ ゴシック"/>
              </w:rPr>
              <w:t>補助対象事業について</w:t>
            </w:r>
          </w:p>
        </w:tc>
      </w:tr>
      <w:tr>
        <w:trPr>
          <w:trHeight w:val="433"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質問⑤</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１ヶ月休業していた宿を改修して、リニューアルオープンしたいと思っている。対象となるか。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単なる維持修繕であれば、補助対象外です。</w:t>
            </w:r>
          </w:p>
          <w:p>
            <w:pPr>
              <w:pStyle w:val="0"/>
              <w:rPr>
                <w:rFonts w:hint="eastAsia" w:ascii="ＭＳ 明朝" w:hAnsi="ＭＳ 明朝" w:eastAsia="ＭＳ 明朝"/>
              </w:rPr>
            </w:pPr>
            <w:r>
              <w:rPr>
                <w:rFonts w:hint="eastAsia" w:ascii="ＭＳ 明朝" w:hAnsi="ＭＳ 明朝" w:eastAsia="ＭＳ 明朝"/>
              </w:rPr>
              <w:t>補助対象とするには、分散型ホテルの構築に向け、施設の磨き上げ、観光客の長期滞在につながる取り組みを実施してください。</w:t>
            </w:r>
          </w:p>
        </w:tc>
      </w:tr>
      <w:tr>
        <w:trPr/>
        <w:tc>
          <w:tcPr>
            <w:tcW w:w="1045" w:type="dxa"/>
            <w:shd w:val="clear" w:color="auto" w:fill="FFFFBE"/>
            <w:vAlign w:val="top"/>
          </w:tcPr>
          <w:p>
            <w:pPr>
              <w:pStyle w:val="0"/>
              <w:rPr>
                <w:rFonts w:hint="eastAsia" w:ascii="ＭＳ ゴシック" w:hAnsi="ＭＳ ゴシック" w:eastAsia="ＭＳ ゴシック"/>
                <w:highlight w:val="none"/>
              </w:rPr>
            </w:pPr>
            <w:r>
              <w:rPr>
                <w:rFonts w:hint="eastAsia" w:ascii="ＭＳ ゴシック" w:hAnsi="ＭＳ ゴシック" w:eastAsia="ＭＳ ゴシック"/>
                <w:highlight w:val="none"/>
              </w:rPr>
              <w:t>質問⑥</w:t>
            </w:r>
          </w:p>
        </w:tc>
        <w:tc>
          <w:tcPr>
            <w:tcW w:w="7980" w:type="dxa"/>
            <w:shd w:val="clear" w:color="auto" w:fill="FFFFBE"/>
            <w:vAlign w:val="top"/>
          </w:tcPr>
          <w:p>
            <w:pPr>
              <w:pStyle w:val="0"/>
              <w:rPr>
                <w:rFonts w:hint="eastAsia" w:ascii="ＭＳ ゴシック" w:hAnsi="ＭＳ ゴシック" w:eastAsia="ＭＳ ゴシック"/>
                <w:highlight w:val="none"/>
              </w:rPr>
            </w:pPr>
            <w:r>
              <w:rPr>
                <w:rFonts w:hint="eastAsia" w:ascii="ＭＳ ゴシック" w:hAnsi="ＭＳ ゴシック" w:eastAsia="ＭＳ ゴシック"/>
                <w:highlight w:val="none"/>
              </w:rPr>
              <w:t>宿泊施設開設のため、トイレットペーパーを購入する。補助対象となるか。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衛生用品等の消耗品は補助対象外です。</w:t>
            </w:r>
          </w:p>
        </w:tc>
      </w:tr>
      <w:tr>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質問⑦</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事業に遅れが生じ、２月末までに終わりそうにない。できている範囲だけでも補助金を交付してもらえないか。</w:t>
            </w:r>
          </w:p>
        </w:tc>
      </w:tr>
      <w:tr>
        <w:trPr/>
        <w:tc>
          <w:tcPr>
            <w:tcW w:w="1045" w:type="dxa"/>
            <w:vAlign w:val="top"/>
          </w:tcPr>
          <w:p>
            <w:pPr>
              <w:pStyle w:val="0"/>
              <w:rPr>
                <w:rFonts w:hint="eastAsia" w:ascii="ＭＳ 明朝" w:hAnsi="ＭＳ 明朝" w:eastAsia="ＭＳ 明朝"/>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事業未完了での補助金の交付は行いません。</w:t>
            </w:r>
          </w:p>
          <w:p>
            <w:pPr>
              <w:pStyle w:val="0"/>
              <w:rPr>
                <w:rFonts w:hint="eastAsia" w:ascii="ＭＳ 明朝" w:hAnsi="ＭＳ 明朝" w:eastAsia="ＭＳ 明朝"/>
              </w:rPr>
            </w:pPr>
            <w:r>
              <w:rPr>
                <w:rFonts w:hint="eastAsia" w:ascii="ＭＳ 明朝" w:hAnsi="ＭＳ 明朝" w:eastAsia="ＭＳ 明朝"/>
              </w:rPr>
              <w:t>事業完了が間に合わない場合、補助金中止承認申請書の提出が必要となります。事業が完了しない可能性が出てきた時点で、県担当者にご相談ください。</w:t>
            </w:r>
          </w:p>
        </w:tc>
      </w:tr>
    </w:tbl>
    <w:p>
      <w:pPr>
        <w:pStyle w:val="0"/>
        <w:ind w:leftChars="0" w:right="0" w:rightChars="0" w:firstLineChars="0"/>
        <w:jc w:val="both"/>
        <w:rPr>
          <w:rFonts w:hint="eastAsia" w:ascii="ＭＳ 明朝" w:hAnsi="ＭＳ 明朝" w:eastAsia="ＭＳ 明朝"/>
        </w:rPr>
      </w:pPr>
    </w:p>
    <w:p>
      <w:pPr>
        <w:pStyle w:val="0"/>
        <w:rPr>
          <w:rFonts w:hint="eastAsia"/>
        </w:rPr>
      </w:pPr>
      <w:r>
        <w:rPr>
          <w:rFonts w:hint="eastAsia"/>
        </w:rPr>
        <w:br w:type="page"/>
      </w:r>
    </w:p>
    <w:tbl>
      <w:tblPr>
        <w:tblStyle w:val="19"/>
        <w:tblW w:w="0" w:type="auto"/>
        <w:tblInd w:w="0" w:type="dxa"/>
        <w:tblLayout w:type="fixed"/>
        <w:tblLook w:firstRow="1" w:lastRow="0" w:firstColumn="1" w:lastColumn="0" w:noHBand="0" w:noVBand="1" w:val="04A0"/>
      </w:tblPr>
      <w:tblGrid>
        <w:gridCol w:w="1045"/>
        <w:gridCol w:w="7980"/>
      </w:tblGrid>
      <w:tr>
        <w:trPr/>
        <w:tc>
          <w:tcPr>
            <w:tcW w:w="1045" w:type="dxa"/>
            <w:vAlign w:val="top"/>
          </w:tcPr>
          <w:p>
            <w:pPr>
              <w:pStyle w:val="0"/>
              <w:rPr>
                <w:rFonts w:hint="eastAsia"/>
              </w:rPr>
            </w:pPr>
            <w:r>
              <w:rPr>
                <w:rFonts w:hint="eastAsia" w:ascii="ＭＳ ゴシック" w:hAnsi="ＭＳ ゴシック" w:eastAsia="ＭＳ ゴシック"/>
              </w:rPr>
              <w:t>４</w:t>
            </w:r>
          </w:p>
        </w:tc>
        <w:tc>
          <w:tcPr>
            <w:tcW w:w="7980" w:type="dxa"/>
            <w:vAlign w:val="top"/>
          </w:tcPr>
          <w:p>
            <w:pPr>
              <w:pStyle w:val="0"/>
              <w:rPr>
                <w:rFonts w:hint="eastAsia"/>
              </w:rPr>
            </w:pPr>
            <w:r>
              <w:rPr>
                <w:rFonts w:hint="eastAsia" w:ascii="ＭＳ ゴシック" w:hAnsi="ＭＳ ゴシック" w:eastAsia="ＭＳ ゴシック"/>
              </w:rPr>
              <w:t>交付申請について</w:t>
            </w:r>
          </w:p>
        </w:tc>
      </w:tr>
      <w:tr>
        <w:trPr>
          <w:trHeight w:val="433"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質問⑧</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交付申請書を提出してから交付決定まで、どのくらいの期間がかかるか。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事業計画の精査に時間を要するため、申請いただいてから交付決定まで１か月以上かかることも想定されます。遅くとも、事業着手の３か月前を目途に県担当者との協議を始めてください。</w:t>
            </w:r>
          </w:p>
          <w:p>
            <w:pPr>
              <w:pStyle w:val="0"/>
              <w:rPr>
                <w:rFonts w:hint="eastAsia" w:ascii="ＭＳ 明朝" w:hAnsi="ＭＳ 明朝" w:eastAsia="ＭＳ 明朝"/>
              </w:rPr>
            </w:pPr>
            <w:r>
              <w:rPr>
                <w:rFonts w:hint="eastAsia" w:ascii="ＭＳ 明朝" w:hAnsi="ＭＳ 明朝" w:eastAsia="ＭＳ 明朝"/>
              </w:rPr>
              <w:t>事業着手日までに十分な期間を確保できない場合は、協議段階でお断りさせていただく場合があります。事業着手日が概ね決定している場合は、早めにお伝えください。</w:t>
            </w:r>
          </w:p>
          <w:p>
            <w:pPr>
              <w:pStyle w:val="0"/>
              <w:rPr>
                <w:rFonts w:hint="eastAsia" w:ascii="ＭＳ 明朝" w:hAnsi="ＭＳ 明朝" w:eastAsia="ＭＳ 明朝"/>
              </w:rPr>
            </w:pPr>
            <w:r>
              <w:rPr>
                <w:rFonts w:hint="eastAsia" w:ascii="ＭＳ 明朝" w:hAnsi="ＭＳ 明朝" w:eastAsia="ＭＳ 明朝"/>
              </w:rPr>
              <w:t>また、補助事業「１</w:t>
            </w:r>
            <w:r>
              <w:rPr>
                <w:rFonts w:hint="eastAsia" w:ascii="ＭＳ 明朝" w:hAnsi="ＭＳ 明朝" w:eastAsia="ＭＳ 明朝"/>
              </w:rPr>
              <w:t xml:space="preserve"> </w:t>
            </w:r>
            <w:r>
              <w:rPr>
                <w:rFonts w:hint="eastAsia" w:ascii="ＭＳ 明朝" w:hAnsi="ＭＳ 明朝" w:eastAsia="ＭＳ 明朝"/>
              </w:rPr>
              <w:t>分散型ホテルを中心とした観光まちづくり推進事業」を活用する場合、採択決定にも時間を要しますので、早めの連絡をお願いします。</w:t>
            </w:r>
          </w:p>
        </w:tc>
      </w:tr>
      <w:tr>
        <w:trPr>
          <w:trHeight w:val="897"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質問⑨</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今年度既に、補助事業「２　宿泊施設開設支援事業」で交付決定を受けており、事業を開始している。今年度さらに宿泊施設を開設したいと思っている。申請してもよいか。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申請は、各補助事業ごとに、１事業者（１地域連携グループ）につき年度内１回限りとします。</w:t>
            </w:r>
          </w:p>
        </w:tc>
      </w:tr>
    </w:tbl>
    <w:p>
      <w:pPr>
        <w:pStyle w:val="0"/>
        <w:rPr>
          <w:rFonts w:hint="eastAsia"/>
        </w:rPr>
      </w:pPr>
    </w:p>
    <w:tbl>
      <w:tblPr>
        <w:tblStyle w:val="19"/>
        <w:tblW w:w="0" w:type="auto"/>
        <w:tblInd w:w="0" w:type="dxa"/>
        <w:tblLayout w:type="fixed"/>
        <w:tblLook w:firstRow="1" w:lastRow="0" w:firstColumn="1" w:lastColumn="0" w:noHBand="0" w:noVBand="1" w:val="04A0"/>
      </w:tblPr>
      <w:tblGrid>
        <w:gridCol w:w="1045"/>
        <w:gridCol w:w="7980"/>
      </w:tblGrid>
      <w:tr>
        <w:trPr/>
        <w:tc>
          <w:tcPr>
            <w:tcW w:w="1045" w:type="dxa"/>
            <w:vAlign w:val="top"/>
          </w:tcPr>
          <w:p>
            <w:pPr>
              <w:pStyle w:val="0"/>
              <w:rPr>
                <w:rFonts w:hint="eastAsia"/>
              </w:rPr>
            </w:pPr>
            <w:r>
              <w:rPr>
                <w:rFonts w:hint="eastAsia" w:ascii="ＭＳ ゴシック" w:hAnsi="ＭＳ ゴシック" w:eastAsia="ＭＳ ゴシック"/>
              </w:rPr>
              <w:t>５</w:t>
            </w:r>
          </w:p>
        </w:tc>
        <w:tc>
          <w:tcPr>
            <w:tcW w:w="7980" w:type="dxa"/>
            <w:vAlign w:val="top"/>
          </w:tcPr>
          <w:p>
            <w:pPr>
              <w:pStyle w:val="0"/>
              <w:rPr>
                <w:rFonts w:hint="eastAsia"/>
              </w:rPr>
            </w:pPr>
            <w:r>
              <w:rPr>
                <w:rFonts w:hint="eastAsia" w:ascii="ＭＳ ゴシック" w:hAnsi="ＭＳ ゴシック" w:eastAsia="ＭＳ ゴシック"/>
              </w:rPr>
              <w:t>実績報告について</w:t>
            </w:r>
          </w:p>
        </w:tc>
      </w:tr>
      <w:tr>
        <w:trPr>
          <w:trHeight w:val="433"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質問⑩</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事業完了日までに、相手方への支払も完了させておく必要があるか。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はい。</w:t>
            </w:r>
          </w:p>
          <w:p>
            <w:pPr>
              <w:pStyle w:val="0"/>
              <w:rPr>
                <w:rFonts w:hint="eastAsia" w:ascii="ＭＳ 明朝" w:hAnsi="ＭＳ 明朝" w:eastAsia="ＭＳ 明朝"/>
              </w:rPr>
            </w:pPr>
            <w:r>
              <w:rPr>
                <w:rFonts w:hint="eastAsia" w:ascii="ＭＳ 明朝" w:hAnsi="ＭＳ 明朝" w:eastAsia="ＭＳ 明朝"/>
              </w:rPr>
              <w:t>補助対象とするには、実績報告時点で、本補助事業に係る全ての支払が完了している必要がありますので、ご注意ください。</w:t>
            </w:r>
          </w:p>
        </w:tc>
      </w:tr>
      <w:tr>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質問⑪</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実績報告書提出後、補助金が交付されるまでどのくらいの期間がかかるか。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実績報告書の精査→補助金額の確定→補助金の交付　という流れになり、</w:t>
            </w:r>
          </w:p>
          <w:p>
            <w:pPr>
              <w:pStyle w:val="0"/>
              <w:rPr>
                <w:rFonts w:hint="eastAsia" w:ascii="ＭＳ 明朝" w:hAnsi="ＭＳ 明朝" w:eastAsia="ＭＳ 明朝"/>
              </w:rPr>
            </w:pPr>
            <w:r>
              <w:rPr>
                <w:rFonts w:hint="eastAsia" w:ascii="ＭＳ 明朝" w:hAnsi="ＭＳ 明朝" w:eastAsia="ＭＳ 明朝"/>
              </w:rPr>
              <w:t>実績報告書の精査に時間を要するときは、補助金交付まで１か月以上かかる場合があります。</w:t>
            </w:r>
          </w:p>
        </w:tc>
      </w:tr>
    </w:tbl>
    <w:p>
      <w:pPr>
        <w:pStyle w:val="0"/>
        <w:ind w:leftChars="0" w:right="0" w:rightChars="0" w:firstLineChars="0"/>
        <w:jc w:val="both"/>
        <w:rPr>
          <w:rFonts w:hint="eastAsia" w:ascii="ＭＳ 明朝" w:hAnsi="ＭＳ 明朝" w:eastAsia="ＭＳ 明朝"/>
        </w:rPr>
      </w:pPr>
    </w:p>
    <w:tbl>
      <w:tblPr>
        <w:tblStyle w:val="19"/>
        <w:tblW w:w="0" w:type="auto"/>
        <w:tblInd w:w="0" w:type="dxa"/>
        <w:tblLayout w:type="fixed"/>
        <w:tblLook w:firstRow="1" w:lastRow="0" w:firstColumn="1" w:lastColumn="0" w:noHBand="0" w:noVBand="1" w:val="04A0"/>
      </w:tblPr>
      <w:tblGrid>
        <w:gridCol w:w="1045"/>
        <w:gridCol w:w="7980"/>
      </w:tblGrid>
      <w:tr>
        <w:trPr/>
        <w:tc>
          <w:tcPr>
            <w:tcW w:w="1045" w:type="dxa"/>
            <w:vAlign w:val="top"/>
          </w:tcPr>
          <w:p>
            <w:pPr>
              <w:pStyle w:val="0"/>
              <w:rPr>
                <w:rFonts w:hint="eastAsia"/>
              </w:rPr>
            </w:pPr>
            <w:r>
              <w:rPr>
                <w:rFonts w:hint="eastAsia" w:ascii="ＭＳ ゴシック" w:hAnsi="ＭＳ ゴシック" w:eastAsia="ＭＳ ゴシック"/>
              </w:rPr>
              <w:t>６</w:t>
            </w:r>
          </w:p>
        </w:tc>
        <w:tc>
          <w:tcPr>
            <w:tcW w:w="7980" w:type="dxa"/>
            <w:vAlign w:val="top"/>
          </w:tcPr>
          <w:p>
            <w:pPr>
              <w:pStyle w:val="0"/>
              <w:rPr>
                <w:rFonts w:hint="eastAsia"/>
              </w:rPr>
            </w:pPr>
            <w:r>
              <w:rPr>
                <w:rFonts w:hint="eastAsia" w:ascii="ＭＳ ゴシック" w:hAnsi="ＭＳ ゴシック" w:eastAsia="ＭＳ ゴシック"/>
              </w:rPr>
              <w:t>その他</w:t>
            </w:r>
          </w:p>
        </w:tc>
      </w:tr>
      <w:tr>
        <w:trPr>
          <w:trHeight w:val="433"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質問⑫</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補助事業における発注先の決定について</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補助事業の実施においては、県が定める「公共調達による地消地産推進戦略」に沿った県内発注に努めてください。</w:t>
            </w:r>
          </w:p>
          <w:p>
            <w:pPr>
              <w:pStyle w:val="0"/>
              <w:rPr>
                <w:rFonts w:hint="eastAsia" w:ascii="ＭＳ 明朝" w:hAnsi="ＭＳ 明朝" w:eastAsia="ＭＳ 明朝"/>
              </w:rPr>
            </w:pPr>
            <w:r>
              <w:rPr>
                <w:rFonts w:hint="eastAsia" w:ascii="ＭＳ 明朝" w:hAnsi="ＭＳ 明朝" w:eastAsia="ＭＳ 明朝"/>
              </w:rPr>
              <w:t>また、</w:t>
            </w:r>
            <w:r>
              <w:rPr>
                <w:rFonts w:hint="eastAsia" w:ascii="ＭＳ 明朝" w:hAnsi="ＭＳ 明朝" w:eastAsia="ＭＳ 明朝"/>
              </w:rPr>
              <w:t>30</w:t>
            </w:r>
            <w:r>
              <w:rPr>
                <w:rFonts w:hint="eastAsia" w:ascii="ＭＳ 明朝" w:hAnsi="ＭＳ 明朝" w:eastAsia="ＭＳ 明朝"/>
              </w:rPr>
              <w:t>万円超（税込）の金額を支出する場合は、原則、複数（２社以上）の業者から見積書（競争見積）を取り、最低価格を提示した者を発注先として選定してください。</w:t>
            </w:r>
          </w:p>
          <w:p>
            <w:pPr>
              <w:pStyle w:val="0"/>
              <w:rPr>
                <w:rFonts w:hint="eastAsia" w:ascii="ＭＳ 明朝" w:hAnsi="ＭＳ 明朝" w:eastAsia="ＭＳ 明朝"/>
              </w:rPr>
            </w:pPr>
            <w:r>
              <w:rPr>
                <w:rFonts w:hint="eastAsia" w:ascii="ＭＳ 明朝" w:hAnsi="ＭＳ 明朝" w:eastAsia="ＭＳ 明朝"/>
              </w:rPr>
              <w:t>上記金額に該当するにもかかわらず、競争見積を取らない場合、又は最低価格を提示した者を発注先として選定しない場合は、その選定理由を明らかにした理由書と価格の妥当性を示す書類を準備してください。（市場価格とかい離している場合は認められ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※単独随意契約とする場合は、理由書の提出が必要となります。</w:t>
            </w:r>
          </w:p>
          <w:p>
            <w:pPr>
              <w:pStyle w:val="0"/>
              <w:rPr>
                <w:rFonts w:hint="eastAsia" w:ascii="ＭＳ 明朝" w:hAnsi="ＭＳ 明朝" w:eastAsia="ＭＳ 明朝"/>
              </w:rPr>
            </w:pPr>
            <w:r>
              <w:rPr>
                <w:rFonts w:hint="eastAsia" w:ascii="ＭＳ 明朝" w:hAnsi="ＭＳ 明朝" w:eastAsia="ＭＳ 明朝"/>
              </w:rPr>
              <w:t>※入札等、その他詳細は、高知県契約規則をご確認ください。</w:t>
            </w:r>
          </w:p>
          <w:p>
            <w:pPr>
              <w:pStyle w:val="0"/>
              <w:rPr>
                <w:rFonts w:hint="eastAsia" w:ascii="ＭＳ 明朝" w:hAnsi="ＭＳ 明朝" w:eastAsia="ＭＳ 明朝"/>
              </w:rPr>
            </w:pPr>
            <w:r>
              <w:rPr>
                <w:rFonts w:hint="eastAsia" w:ascii="ＭＳ 明朝" w:hAnsi="ＭＳ 明朝" w:eastAsia="ＭＳ 明朝"/>
              </w:rPr>
              <w:t>　【高知県例規集</w:t>
            </w:r>
            <w:r>
              <w:rPr>
                <w:rFonts w:hint="eastAsia" w:ascii="ＭＳ 明朝" w:hAnsi="ＭＳ 明朝" w:eastAsia="ＭＳ 明朝"/>
              </w:rPr>
              <w:t>URL</w:t>
            </w:r>
            <w:r>
              <w:rPr>
                <w:rFonts w:hint="eastAsia" w:ascii="ＭＳ 明朝" w:hAnsi="ＭＳ 明朝" w:eastAsia="ＭＳ 明朝"/>
              </w:rPr>
              <w:t>】</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https://ops-jg.d1-law.com/opensearch/SrMjF01/init?jctcd=8A8BE480CA</w:t>
            </w:r>
          </w:p>
        </w:tc>
      </w:tr>
    </w:tbl>
    <w:p>
      <w:pPr>
        <w:pStyle w:val="0"/>
        <w:ind w:leftChars="0" w:right="0" w:rightChars="0" w:firstLineChars="0"/>
        <w:jc w:val="both"/>
        <w:rPr>
          <w:rFonts w:hint="eastAsia" w:ascii="ＭＳ 明朝" w:hAnsi="ＭＳ 明朝" w:eastAsia="ＭＳ 明朝"/>
        </w:rPr>
      </w:pPr>
    </w:p>
    <w:sectPr>
      <w:headerReference r:id="rId5" w:type="default"/>
      <w:footerReference r:id="rId6" w:type="default"/>
      <w:pgSz w:w="11906" w:h="16838"/>
      <w:pgMar w:top="1265" w:right="1385" w:bottom="1173" w:left="1701" w:header="851" w:footer="454"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0" w:lineRule="atLeast"/>
        <w:ind w:rightChars="0"/>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1504</TotalTime>
  <Pages>2</Pages>
  <Words>17</Words>
  <Characters>2054</Characters>
  <Application>JUST Note</Application>
  <Lines>118</Lines>
  <Paragraphs>78</Paragraphs>
  <CharactersWithSpaces>2075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421865</dc:creator>
  <cp:lastModifiedBy>514248</cp:lastModifiedBy>
  <cp:lastPrinted>2026-04-01T00:24:35Z</cp:lastPrinted>
  <dcterms:created xsi:type="dcterms:W3CDTF">2025-01-26T02:57:00Z</dcterms:created>
  <dcterms:modified xsi:type="dcterms:W3CDTF">2026-04-01T00:24:40Z</dcterms:modified>
  <cp:revision>26</cp:revision>
</cp:coreProperties>
</file>