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7"/>
        <w:tblpPr w:leftFromText="0" w:rightFromText="0" w:topFromText="0" w:bottomFromText="0" w:vertAnchor="text" w:horzAnchor="margin" w:tblpX="12224" w:tblpY="2667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984"/>
        <w:gridCol w:w="321"/>
        <w:gridCol w:w="1984"/>
        <w:gridCol w:w="321"/>
        <w:gridCol w:w="1984"/>
        <w:gridCol w:w="321"/>
        <w:gridCol w:w="1984"/>
        <w:gridCol w:w="360"/>
      </w:tblGrid>
      <w:tr>
        <w:trPr/>
        <w:tc>
          <w:tcPr>
            <w:tcW w:w="198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学級・ＨＲ経営力</w:t>
            </w:r>
          </w:p>
        </w:tc>
        <w:tc>
          <w:tcPr>
            <w:tcW w:w="321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学習指導力</w:t>
            </w:r>
          </w:p>
        </w:tc>
        <w:tc>
          <w:tcPr>
            <w:tcW w:w="3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チームマネジメント力</w:t>
            </w:r>
          </w:p>
        </w:tc>
        <w:tc>
          <w:tcPr>
            <w:tcW w:w="3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セルフマネジメント力</w:t>
            </w:r>
          </w:p>
        </w:tc>
        <w:tc>
          <w:tcPr>
            <w:tcW w:w="3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Ａ　集団を</w:t>
            </w:r>
          </w:p>
          <w:p>
            <w:pPr>
              <w:pStyle w:val="0"/>
              <w:ind w:firstLine="420" w:firstLineChars="20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高める力</w:t>
            </w:r>
          </w:p>
        </w:tc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Ｃ　授業実践・</w:t>
            </w:r>
          </w:p>
          <w:p>
            <w:pPr>
              <w:pStyle w:val="0"/>
              <w:ind w:firstLine="420" w:firstLineChars="20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改善力</w:t>
            </w:r>
          </w:p>
        </w:tc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Ｆ　協働性・同僚性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の構築力</w:t>
            </w:r>
          </w:p>
        </w:tc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Ｈ　自己管理能力</w:t>
            </w: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○</w:t>
            </w:r>
          </w:p>
        </w:tc>
      </w:tr>
      <w:tr>
        <w:trPr>
          <w:trHeight w:val="720" w:hRule="atLeast"/>
        </w:trPr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Ｂ　一人一人の能</w:t>
            </w:r>
          </w:p>
          <w:p>
            <w:pPr>
              <w:pStyle w:val="0"/>
              <w:ind w:firstLine="420" w:firstLineChars="20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力を高める力</w:t>
            </w:r>
          </w:p>
        </w:tc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Ｄ　専門性探求力</w:t>
            </w:r>
          </w:p>
        </w:tc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Ｇ　組織貢献力</w:t>
            </w:r>
          </w:p>
        </w:tc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Ｉ　自己変革力</w:t>
            </w: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○</w:t>
            </w:r>
          </w:p>
        </w:tc>
      </w:tr>
      <w:tr>
        <w:trPr>
          <w:trHeight w:val="720" w:hRule="atLeast"/>
        </w:trPr>
        <w:tc>
          <w:tcPr>
            <w:tcW w:w="1984" w:type="dxa"/>
            <w:gridSpan w:val="2"/>
            <w:tcBorders>
              <w:top w:val="none" w:color="auto" w:sz="0" w:space="0"/>
              <w:left w:val="nil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Ｅ　ＩＣＴ活用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指導力</w:t>
            </w:r>
          </w:p>
        </w:tc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</w:rPr>
              <w:t>○</w:t>
            </w:r>
          </w:p>
        </w:tc>
        <w:tc>
          <w:tcPr>
            <w:tcW w:w="1984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37"/>
        <w:tblpPr w:leftFromText="142" w:rightFromText="142" w:topFromText="0" w:bottomFromText="0" w:vertAnchor="text" w:horzAnchor="text" w:tblpX="7907" w:tblpY="-91"/>
        <w:tblW w:w="0" w:type="auto"/>
        <w:tblLayout w:type="fixed"/>
        <w:tblLook w:firstRow="1" w:lastRow="0" w:firstColumn="1" w:lastColumn="0" w:noHBand="0" w:noVBand="1" w:val="04A0"/>
      </w:tblPr>
      <w:tblGrid>
        <w:gridCol w:w="1615"/>
      </w:tblGrid>
      <w:tr>
        <w:trPr/>
        <w:tc>
          <w:tcPr>
            <w:tcW w:w="16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1" locked="0" layoutInCell="1" hidden="0" allowOverlap="1">
                      <wp:simplePos x="0" y="0"/>
                      <wp:positionH relativeFrom="column">
                        <wp:posOffset>7588250</wp:posOffset>
                      </wp:positionH>
                      <wp:positionV relativeFrom="paragraph">
                        <wp:posOffset>1422400</wp:posOffset>
                      </wp:positionV>
                      <wp:extent cx="6131560" cy="7190105"/>
                      <wp:effectExtent l="19685" t="19685" r="29845" b="2032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6131560" cy="71901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 extrusionOk="1">
                                    <a:moveTo>
                                      <a:pt x="0" y="0"/>
                                    </a:moveTo>
                                    <a:cubicBezTo>
                                      <a:pt x="7200" y="0"/>
                                      <a:pt x="14400" y="0"/>
                                      <a:pt x="21600" y="0"/>
                                    </a:cubicBez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0" cap="rnd" cmpd="sng" algn="ctr">
                                <a:solidFill>
                                  <a:schemeClr val="accent4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wrap-distance-right:16pt;mso-wrap-distance-bottom:0pt;margin-top:112pt;mso-position-vertical-relative:text;mso-position-horizontal-relative:text;position:absolute;height:566.15pt;mso-wrap-distance-top:0pt;width:482.8pt;mso-wrap-distance-left:16pt;margin-left:597.5pt;z-index:-503316478;" o:spid="_x0000_s1026" o:allowincell="t" o:allowoverlap="t" filled="f" stroked="t" strokecolor="#0f9ed5 [3207]" strokeweight="2.5pt" o:spt="100" path="m0,0l0,0c7200,0,14400,0,21600,0l21600,21600l0,21600l0,0xe">
                      <v:path textboxrect="0,0,21600,21600" arrowok="true"/>
                      <v:fill/>
                      <v:stroke linestyle="single" miterlimit="8" endcap="round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管理職検印</w:t>
            </w:r>
          </w:p>
        </w:tc>
      </w:tr>
      <w:tr>
        <w:trPr/>
        <w:tc>
          <w:tcPr>
            <w:tcW w:w="16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6"/>
        </w:rPr>
        <w:t>第３号様式　</w:t>
      </w:r>
      <w:r>
        <w:rPr>
          <w:rFonts w:hint="eastAsia"/>
        </w:rPr>
        <w:t xml:space="preserve">  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研修レポート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7693025</wp:posOffset>
                </wp:positionH>
                <wp:positionV relativeFrom="page">
                  <wp:posOffset>802005</wp:posOffset>
                </wp:positionV>
                <wp:extent cx="5963920" cy="1013460"/>
                <wp:effectExtent l="19685" t="19685" r="29845" b="20320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5963920" cy="1013460"/>
                        </a:xfrm>
                        <a:prstGeom prst="rect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自己目標（学校教育目標実現に向けて、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63.15pt;mso-position-vertical-relative:page;mso-position-horizontal-relative:text;v-text-anchor:top;position:absolute;height:79.8pt;mso-wrap-distance-top:0pt;width:469.6pt;mso-wrap-distance-left:9pt;margin-left:605.75pt;z-index:9;" o:spid="_x0000_s1027" o:allowincell="t" o:allowoverlap="t" filled="t" fillcolor="#ffffff [3201]" stroked="t" strokecolor="#000000 [3213]" strokeweight="2.25pt" o:spt="1">
                <v:fill/>
                <v:stroke linestyle="thi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1"/>
                        </w:rPr>
                        <w:t>自己目標（学校教育目標実現に向けて、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中堅教諭等資質向上研修（養護教諭）　自己目標の達成に向けた取組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学校名（　　　　　立　　　　　　　　）受講者番号（　　　　）受講者氏名（　　　　　　　　）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1" locked="0" layoutInCell="1" hidden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454660</wp:posOffset>
                </wp:positionV>
                <wp:extent cx="6223635" cy="2257425"/>
                <wp:effectExtent l="19685" t="19685" r="29845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223635" cy="2257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1">
                              <a:moveTo>
                                <a:pt x="0" y="0"/>
                              </a:moveTo>
                              <a:cubicBezTo>
                                <a:pt x="7200" y="0"/>
                                <a:pt x="14400" y="0"/>
                                <a:pt x="21600" y="0"/>
                              </a:cubicBez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 cap="rnd" cmpd="sng" algn="ctr">
                          <a:solidFill>
                            <a:schemeClr val="accent4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35.79pt;mso-position-vertical-relative:text;mso-position-horizontal-relative:text;position:absolute;height:177.75pt;mso-wrap-distance-top:0pt;width:490.05pt;mso-wrap-distance-left:16pt;margin-left:-6.25pt;z-index:-503316476;" o:spid="_x0000_s1028" o:allowincell="t" o:allowoverlap="t" filled="f" stroked="t" strokecolor="#0f9ed5 [3207]" strokeweight="2.5pt" o:spt="100" path="m0,0l0,0c7200,0,14400,0,21600,0l21600,21600l0,21600l0,0xe">
                <v:path textboxrect="0,0,21600,21600" arrowok="true"/>
                <v:fill/>
                <v:stroke linestyle="single" miterlimit="8" endcap="round" dashstyle="shortdot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4"/>
        </w:rPr>
        <w:t>１</w:t>
      </w: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b w:val="1"/>
          <w:sz w:val="24"/>
        </w:rPr>
        <w:t>この３年間の成果と課題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2197100</wp:posOffset>
                </wp:positionV>
                <wp:extent cx="6026150" cy="748030"/>
                <wp:effectExtent l="635" t="635" r="29845" b="10795"/>
                <wp:wrapNone/>
                <wp:docPr id="1029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"/>
                      <wps:cNvSpPr/>
                      <wps:spPr>
                        <a:xfrm>
                          <a:off x="0" y="0"/>
                          <a:ext cx="6026150" cy="74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○これまで重点的に取り組んだ指導分野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73pt;mso-position-vertical-relative:page;mso-position-horizontal-relative:text;v-text-anchor:top;position:absolute;height:58.9pt;mso-wrap-distance-top:0pt;width:474.5pt;mso-wrap-distance-left:9pt;margin-left:0.65pt;z-index:5;" o:spid="_x0000_s1029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○これまで重点的に取り組んだ指導分野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○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この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3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年間で特</w:t>
      </w:r>
      <w:r>
        <w:rPr>
          <w:rFonts w:hint="eastAsia" w:ascii="ＭＳ ゴシック" w:hAnsi="ＭＳ ゴシック" w:eastAsia="ＭＳ ゴシック"/>
          <w:b w:val="1"/>
        </w:rPr>
        <w:t>に意識してきた資質・能力【高知県教員育成指標より】（複数回答あり）</w:t>
      </w:r>
    </w:p>
    <w:tbl>
      <w:tblPr>
        <w:tblStyle w:val="37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35"/>
        <w:gridCol w:w="491"/>
        <w:gridCol w:w="1489"/>
        <w:gridCol w:w="437"/>
        <w:gridCol w:w="1543"/>
        <w:gridCol w:w="383"/>
        <w:gridCol w:w="1417"/>
        <w:gridCol w:w="509"/>
        <w:gridCol w:w="1471"/>
        <w:gridCol w:w="455"/>
      </w:tblGrid>
      <w:tr>
        <w:trPr/>
        <w:tc>
          <w:tcPr>
            <w:tcW w:w="192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学級・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HR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経営力</w:t>
            </w:r>
          </w:p>
        </w:tc>
        <w:tc>
          <w:tcPr>
            <w:tcW w:w="3852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専門領域に関する力</w:t>
            </w:r>
          </w:p>
        </w:tc>
        <w:tc>
          <w:tcPr>
            <w:tcW w:w="192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ﾁｰﾑﾏﾈｼﾞﾒﾝﾄ力</w:t>
            </w:r>
          </w:p>
        </w:tc>
        <w:tc>
          <w:tcPr>
            <w:tcW w:w="192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ｾﾙﾌﾏﾈｼﾞﾒﾝﾄ力</w:t>
            </w:r>
          </w:p>
        </w:tc>
      </w:tr>
      <w:tr>
        <w:trPr/>
        <w:tc>
          <w:tcPr>
            <w:tcW w:w="143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A </w:t>
            </w:r>
            <w:r>
              <w:rPr>
                <w:rFonts w:hint="eastAsia" w:ascii="ＭＳ ゴシック" w:hAnsi="ＭＳ ゴシック" w:eastAsia="ＭＳ ゴシック"/>
                <w:b w:val="1"/>
                <w:sz w:val="14"/>
              </w:rPr>
              <w:t>集団を高める力</w:t>
            </w:r>
          </w:p>
        </w:tc>
        <w:tc>
          <w:tcPr>
            <w:tcW w:w="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8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C </w:t>
            </w:r>
            <w:r>
              <w:rPr>
                <w:rFonts w:hint="eastAsia" w:ascii="ＭＳ ゴシック" w:hAnsi="ＭＳ ゴシック" w:eastAsia="ＭＳ ゴシック"/>
                <w:b w:val="1"/>
                <w:sz w:val="10"/>
              </w:rPr>
              <w:t>保健管理に関する力</w:t>
            </w:r>
          </w:p>
        </w:tc>
        <w:tc>
          <w:tcPr>
            <w:tcW w:w="4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5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F </w:t>
            </w:r>
            <w:r>
              <w:rPr>
                <w:rFonts w:hint="eastAsia" w:ascii="ＭＳ ゴシック" w:hAnsi="ＭＳ ゴシック" w:eastAsia="ＭＳ ゴシック"/>
                <w:b w:val="1"/>
                <w:sz w:val="10"/>
              </w:rPr>
              <w:t>保健室経営に関する力</w:t>
            </w:r>
          </w:p>
        </w:tc>
        <w:tc>
          <w:tcPr>
            <w:tcW w:w="38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8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I </w:t>
            </w:r>
            <w:r>
              <w:rPr>
                <w:rFonts w:hint="eastAsia" w:ascii="ＭＳ ゴシック" w:hAnsi="ＭＳ ゴシック" w:eastAsia="ＭＳ ゴシック"/>
                <w:b w:val="1"/>
                <w:sz w:val="8"/>
              </w:rPr>
              <w:t>協働性・同僚生の構築力</w:t>
            </w:r>
          </w:p>
        </w:tc>
        <w:tc>
          <w:tcPr>
            <w:tcW w:w="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7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K 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自己管理能力</w:t>
            </w:r>
          </w:p>
        </w:tc>
        <w:tc>
          <w:tcPr>
            <w:tcW w:w="4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  <w:tr>
        <w:trPr/>
        <w:tc>
          <w:tcPr>
            <w:tcW w:w="143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10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B </w:t>
            </w:r>
            <w:r>
              <w:rPr>
                <w:rFonts w:hint="eastAsia" w:ascii="ＭＳ ゴシック" w:hAnsi="ＭＳ ゴシック" w:eastAsia="ＭＳ ゴシック"/>
                <w:b w:val="1"/>
                <w:sz w:val="8"/>
              </w:rPr>
              <w:t>一人一人の能力を高める力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D </w:t>
            </w:r>
            <w:r>
              <w:rPr>
                <w:rFonts w:hint="eastAsia" w:ascii="ＭＳ ゴシック" w:hAnsi="ＭＳ ゴシック" w:eastAsia="ＭＳ ゴシック"/>
                <w:b w:val="1"/>
                <w:sz w:val="8"/>
              </w:rPr>
              <w:t>保健教育の実践に関する力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G </w:t>
            </w:r>
            <w:r>
              <w:rPr>
                <w:rFonts w:hint="eastAsia" w:ascii="ＭＳ ゴシック" w:hAnsi="ＭＳ ゴシック" w:eastAsia="ＭＳ ゴシック"/>
                <w:b w:val="1"/>
                <w:sz w:val="8"/>
              </w:rPr>
              <w:t>保健組織活動に関する力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J </w:t>
            </w: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組織貢献力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L </w:t>
            </w: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自己変革力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  <w:tr>
        <w:trPr/>
        <w:tc>
          <w:tcPr>
            <w:tcW w:w="1435" w:type="dxa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491" w:type="dxa"/>
            <w:tcBorders>
              <w:top w:val="double" w:color="auto" w:sz="4" w:space="0"/>
              <w:left w:val="nil"/>
              <w:bottom w:val="nil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E </w:t>
            </w:r>
            <w:r>
              <w:rPr>
                <w:rFonts w:hint="eastAsia" w:ascii="ＭＳ ゴシック" w:hAnsi="ＭＳ ゴシック" w:eastAsia="ＭＳ ゴシック"/>
                <w:b w:val="1"/>
                <w:sz w:val="10"/>
              </w:rPr>
              <w:t>健康相談に関する力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H 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ICT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活用指導力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doub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509" w:type="dxa"/>
            <w:tcBorders>
              <w:top w:val="double" w:color="auto" w:sz="4" w:space="0"/>
              <w:left w:val="none" w:color="auto" w:sz="0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71" w:type="dxa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455" w:type="dxa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119380</wp:posOffset>
                </wp:positionH>
                <wp:positionV relativeFrom="page">
                  <wp:posOffset>4661535</wp:posOffset>
                </wp:positionV>
                <wp:extent cx="5977890" cy="965835"/>
                <wp:effectExtent l="635" t="635" r="29845" b="10795"/>
                <wp:wrapNone/>
                <wp:docPr id="1030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"/>
                      <wps:cNvSpPr/>
                      <wps:spPr>
                        <a:xfrm>
                          <a:off x="0" y="0"/>
                          <a:ext cx="5977890" cy="96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○学校教育目標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367.05pt;mso-position-vertical-relative:page;mso-position-horizontal-relative:text;v-text-anchor:top;position:absolute;height:76.05pt;mso-wrap-distance-top:0pt;width:470.7pt;mso-wrap-distance-left:9pt;margin-left:9.4pt;z-index:3;" o:spid="_x0000_s1030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○学校教育目標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4"/>
        </w:rPr>
        <w:t>２</w:t>
      </w: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学校教育目標の実現に向けた自己目標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119380</wp:posOffset>
                </wp:positionH>
                <wp:positionV relativeFrom="page">
                  <wp:posOffset>5661660</wp:posOffset>
                </wp:positionV>
                <wp:extent cx="5977890" cy="1118235"/>
                <wp:effectExtent l="635" t="635" r="29845" b="10795"/>
                <wp:wrapNone/>
                <wp:docPr id="103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1"/>
                      <wps:cNvSpPr/>
                      <wps:spPr>
                        <a:xfrm>
                          <a:off x="0" y="0"/>
                          <a:ext cx="5977890" cy="1118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○目指す児童生徒像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445.8pt;mso-position-vertical-relative:page;mso-position-horizontal-relative:text;v-text-anchor:top;position:absolute;height:88.05pt;mso-wrap-distance-top:0pt;width:470.7pt;mso-wrap-distance-left:9pt;margin-left:9.4pt;z-index:6;" o:spid="_x0000_s1031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○目指す児童生徒像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119380</wp:posOffset>
                </wp:positionH>
                <wp:positionV relativeFrom="page">
                  <wp:posOffset>6818630</wp:posOffset>
                </wp:positionV>
                <wp:extent cx="5977890" cy="495935"/>
                <wp:effectExtent l="635" t="635" r="29845" b="10795"/>
                <wp:wrapNone/>
                <wp:docPr id="1032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1"/>
                      <wps:cNvSpPr/>
                      <wps:spPr>
                        <a:xfrm>
                          <a:off x="0" y="0"/>
                          <a:ext cx="5977890" cy="49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○今年度の校務分掌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536.9pt;mso-position-vertical-relative:page;mso-position-horizontal-relative:text;v-text-anchor:top;position:absolute;height:39.04pt;mso-wrap-distance-top:0pt;width:470.7pt;mso-wrap-distance-left:9pt;margin-left:9.4pt;z-index:7;" o:spid="_x0000_s1032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○今年度の校務分掌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119380</wp:posOffset>
                </wp:positionH>
                <wp:positionV relativeFrom="page">
                  <wp:posOffset>7441565</wp:posOffset>
                </wp:positionV>
                <wp:extent cx="5977890" cy="1042035"/>
                <wp:effectExtent l="19685" t="19685" r="29845" b="20320"/>
                <wp:wrapNone/>
                <wp:docPr id="1033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1"/>
                      <wps:cNvSpPr/>
                      <wps:spPr>
                        <a:xfrm>
                          <a:off x="0" y="0"/>
                          <a:ext cx="5977890" cy="1042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自己目標（学校教育目標実現に向けて）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585.95000000000005pt;mso-position-vertical-relative:page;mso-position-horizontal-relative:text;v-text-anchor:top;position:absolute;height:82.05pt;mso-wrap-distance-top:0pt;width:470.7pt;mso-wrap-distance-left:9pt;margin-left:9.4pt;z-index:8;" o:spid="_x0000_s1033" o:allowincell="t" o:allowoverlap="t" filled="t" fillcolor="#ffffff" stroked="t" strokecolor="#000000" strokeweight="3pt" o:spt="1">
                <v:fill/>
                <v:stroke linestyle="thi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自己目標（学校教育目標実現に向けて）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○今年度、特に高めたい資質・能力【高知県教員育成指標より】（複数回答あり）</w:t>
      </w:r>
    </w:p>
    <w:tbl>
      <w:tblPr>
        <w:tblStyle w:val="37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35"/>
        <w:gridCol w:w="491"/>
        <w:gridCol w:w="1489"/>
        <w:gridCol w:w="437"/>
        <w:gridCol w:w="1543"/>
        <w:gridCol w:w="383"/>
        <w:gridCol w:w="1417"/>
        <w:gridCol w:w="509"/>
        <w:gridCol w:w="1471"/>
        <w:gridCol w:w="455"/>
      </w:tblGrid>
      <w:tr>
        <w:trPr/>
        <w:tc>
          <w:tcPr>
            <w:tcW w:w="192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学級・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HR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経営力</w:t>
            </w:r>
          </w:p>
        </w:tc>
        <w:tc>
          <w:tcPr>
            <w:tcW w:w="3852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専門領域に関する力</w:t>
            </w:r>
          </w:p>
        </w:tc>
        <w:tc>
          <w:tcPr>
            <w:tcW w:w="192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ﾁｰﾑﾏﾈｼﾞﾒﾝﾄ力</w:t>
            </w:r>
          </w:p>
        </w:tc>
        <w:tc>
          <w:tcPr>
            <w:tcW w:w="192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ｾﾙﾌﾏﾈｼﾞﾒﾝﾄ力</w:t>
            </w:r>
          </w:p>
        </w:tc>
      </w:tr>
      <w:tr>
        <w:trPr/>
        <w:tc>
          <w:tcPr>
            <w:tcW w:w="143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A </w:t>
            </w:r>
            <w:r>
              <w:rPr>
                <w:rFonts w:hint="eastAsia" w:ascii="ＭＳ ゴシック" w:hAnsi="ＭＳ ゴシック" w:eastAsia="ＭＳ ゴシック"/>
                <w:b w:val="1"/>
                <w:sz w:val="14"/>
              </w:rPr>
              <w:t>集団を高める力</w:t>
            </w:r>
          </w:p>
        </w:tc>
        <w:tc>
          <w:tcPr>
            <w:tcW w:w="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8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C </w:t>
            </w:r>
            <w:r>
              <w:rPr>
                <w:rFonts w:hint="eastAsia" w:ascii="ＭＳ ゴシック" w:hAnsi="ＭＳ ゴシック" w:eastAsia="ＭＳ ゴシック"/>
                <w:b w:val="1"/>
                <w:sz w:val="10"/>
              </w:rPr>
              <w:t>保健管理に関する力</w:t>
            </w:r>
          </w:p>
        </w:tc>
        <w:tc>
          <w:tcPr>
            <w:tcW w:w="4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5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F </w:t>
            </w:r>
            <w:r>
              <w:rPr>
                <w:rFonts w:hint="eastAsia" w:ascii="ＭＳ ゴシック" w:hAnsi="ＭＳ ゴシック" w:eastAsia="ＭＳ ゴシック"/>
                <w:b w:val="1"/>
                <w:sz w:val="10"/>
              </w:rPr>
              <w:t>保健室経営に関する力</w:t>
            </w:r>
          </w:p>
        </w:tc>
        <w:tc>
          <w:tcPr>
            <w:tcW w:w="38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8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I </w:t>
            </w:r>
            <w:r>
              <w:rPr>
                <w:rFonts w:hint="eastAsia" w:ascii="ＭＳ ゴシック" w:hAnsi="ＭＳ ゴシック" w:eastAsia="ＭＳ ゴシック"/>
                <w:b w:val="1"/>
                <w:sz w:val="8"/>
              </w:rPr>
              <w:t>協働性・同僚生の構築力</w:t>
            </w:r>
          </w:p>
        </w:tc>
        <w:tc>
          <w:tcPr>
            <w:tcW w:w="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7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K 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自己管理能力</w:t>
            </w:r>
          </w:p>
        </w:tc>
        <w:tc>
          <w:tcPr>
            <w:tcW w:w="4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  <w:tr>
        <w:trPr/>
        <w:tc>
          <w:tcPr>
            <w:tcW w:w="143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10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B </w:t>
            </w:r>
            <w:r>
              <w:rPr>
                <w:rFonts w:hint="eastAsia" w:ascii="ＭＳ ゴシック" w:hAnsi="ＭＳ ゴシック" w:eastAsia="ＭＳ ゴシック"/>
                <w:b w:val="1"/>
                <w:sz w:val="8"/>
              </w:rPr>
              <w:t>一人一人の能力を高める力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D </w:t>
            </w:r>
            <w:r>
              <w:rPr>
                <w:rFonts w:hint="eastAsia" w:ascii="ＭＳ ゴシック" w:hAnsi="ＭＳ ゴシック" w:eastAsia="ＭＳ ゴシック"/>
                <w:b w:val="1"/>
                <w:sz w:val="8"/>
              </w:rPr>
              <w:t>保健教育の実践に関する力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G </w:t>
            </w:r>
            <w:r>
              <w:rPr>
                <w:rFonts w:hint="eastAsia" w:ascii="ＭＳ ゴシック" w:hAnsi="ＭＳ ゴシック" w:eastAsia="ＭＳ ゴシック"/>
                <w:b w:val="1"/>
                <w:sz w:val="8"/>
              </w:rPr>
              <w:t>保健組織活動に関する力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J </w:t>
            </w: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組織貢献力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L </w:t>
            </w: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自己変革力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  <w:tr>
        <w:trPr/>
        <w:tc>
          <w:tcPr>
            <w:tcW w:w="1435" w:type="dxa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491" w:type="dxa"/>
            <w:tcBorders>
              <w:top w:val="double" w:color="auto" w:sz="4" w:space="0"/>
              <w:left w:val="nil"/>
              <w:bottom w:val="nil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E </w:t>
            </w:r>
            <w:r>
              <w:rPr>
                <w:rFonts w:hint="eastAsia" w:ascii="ＭＳ ゴシック" w:hAnsi="ＭＳ ゴシック" w:eastAsia="ＭＳ ゴシック"/>
                <w:b w:val="1"/>
                <w:sz w:val="10"/>
              </w:rPr>
              <w:t>健康相談に関する力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H 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ICT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活用指導力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doub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509" w:type="dxa"/>
            <w:tcBorders>
              <w:top w:val="double" w:color="auto" w:sz="4" w:space="0"/>
              <w:left w:val="none" w:color="auto" w:sz="0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1471" w:type="dxa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  <w:tc>
          <w:tcPr>
            <w:tcW w:w="455" w:type="dxa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　１年間の教育実践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b w:val="1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b w:val="1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b w:val="1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４　自己目標達成における成果と課題</w:t>
      </w: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５　今後の展望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6510" w:firstLineChars="31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【記入上の留意事項】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○Ａ４用紙縦置き横書き２枚以上４枚以内とする。ただし、余白は上下左右</w:t>
      </w:r>
      <w:r>
        <w:rPr>
          <w:rFonts w:hint="eastAsia" w:ascii="ＭＳ 明朝" w:hAnsi="ＭＳ 明朝" w:eastAsia="ＭＳ 明朝"/>
          <w:color w:val="auto"/>
        </w:rPr>
        <w:t>20</w:t>
      </w:r>
      <w:r>
        <w:rPr>
          <w:rFonts w:hint="eastAsia" w:ascii="ＭＳ 明朝" w:hAnsi="ＭＳ 明朝" w:eastAsia="ＭＳ 明朝"/>
          <w:color w:val="auto"/>
        </w:rPr>
        <w:t>㎜とし、フォントは　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</w:rPr>
        <w:t>MS</w:t>
      </w:r>
      <w:r>
        <w:rPr>
          <w:rFonts w:hint="eastAsia" w:ascii="ＭＳ 明朝" w:hAnsi="ＭＳ 明朝" w:eastAsia="ＭＳ 明朝"/>
          <w:color w:val="auto"/>
        </w:rPr>
        <w:t>明朝、大きさは</w:t>
      </w:r>
      <w:r>
        <w:rPr>
          <w:rFonts w:hint="eastAsia" w:ascii="ＭＳ 明朝" w:hAnsi="ＭＳ 明朝" w:eastAsia="ＭＳ 明朝"/>
          <w:color w:val="auto"/>
        </w:rPr>
        <w:t>10.5</w:t>
      </w:r>
      <w:r>
        <w:rPr>
          <w:rFonts w:hint="eastAsia" w:ascii="ＭＳ 明朝" w:hAnsi="ＭＳ 明朝" w:eastAsia="ＭＳ 明朝"/>
          <w:color w:val="auto"/>
        </w:rPr>
        <w:t>ポイントとする。</w:t>
      </w:r>
    </w:p>
    <w:p>
      <w:pPr>
        <w:pStyle w:val="0"/>
        <w:ind w:left="420" w:lef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○枠の大きさは、必要に応じて変更してよい。</w:t>
      </w:r>
    </w:p>
    <w:p>
      <w:pPr>
        <w:pStyle w:val="0"/>
        <w:ind w:left="420" w:lef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○児童生徒の個</w:t>
      </w:r>
      <w:r>
        <w:rPr>
          <w:rFonts w:hint="eastAsia" w:ascii="ＭＳ 明朝" w:hAnsi="ＭＳ 明朝" w:eastAsia="ＭＳ 明朝"/>
        </w:rPr>
        <w:t>人名は記載しない。記述内容についても個人情報保護の観点に照らし、配慮すること。</w:t>
      </w:r>
    </w:p>
    <w:p>
      <w:pPr>
        <w:pStyle w:val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○著作物について、著作者の許諾を得ていない場合は掲載しない。</w:t>
      </w:r>
    </w:p>
    <w:p>
      <w:pPr>
        <w:pStyle w:val="0"/>
        <w:ind w:left="420" w:leftChars="10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○写真やアンケート分析、グラフ、構造図等を使用する場合は、個人情報に留意し、必ず管理職の許可を得たものを掲載すること。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【実践発表について】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実践研修Ⅴ（令和９年１月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日）では、管理職の検印を受けた「研修レポート」を持参し、１年間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の実践について、</w:t>
      </w:r>
      <w:r>
        <w:rPr>
          <w:rFonts w:hint="eastAsia" w:ascii="ＭＳ 明朝" w:hAnsi="ＭＳ 明朝" w:eastAsia="ＭＳ 明朝"/>
          <w:u w:val="single" w:color="auto"/>
        </w:rPr>
        <w:t>一人</w:t>
      </w:r>
      <w:r>
        <w:rPr>
          <w:rFonts w:hint="eastAsia" w:ascii="ＭＳ 明朝" w:hAnsi="ＭＳ 明朝" w:eastAsia="ＭＳ 明朝"/>
          <w:u w:val="single" w:color="auto"/>
        </w:rPr>
        <w:t>15</w:t>
      </w:r>
      <w:r>
        <w:rPr>
          <w:rFonts w:hint="eastAsia" w:ascii="ＭＳ 明朝" w:hAnsi="ＭＳ 明朝" w:eastAsia="ＭＳ 明朝"/>
          <w:u w:val="single" w:color="auto"/>
        </w:rPr>
        <w:t>分程度で発表</w:t>
      </w:r>
      <w:r>
        <w:rPr>
          <w:rFonts w:hint="eastAsia" w:ascii="ＭＳ 明朝" w:hAnsi="ＭＳ 明朝" w:eastAsia="ＭＳ 明朝"/>
        </w:rPr>
        <w:t>を行う。研修終了後、「研修レポート」を提出する。</w:t>
      </w:r>
    </w:p>
    <w:tbl>
      <w:tblPr>
        <w:tblStyle w:val="11"/>
        <w:tblpPr w:leftFromText="0" w:rightFromText="0" w:topFromText="0" w:bottomFromText="0" w:vertAnchor="text" w:horzAnchor="margin" w:tblpX="13111" w:tblpY="194"/>
        <w:tblOverlap w:val="never"/>
        <w:tblW w:w="8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470"/>
        <w:gridCol w:w="4996"/>
      </w:tblGrid>
      <w:tr>
        <w:trPr>
          <w:trHeight w:val="779" w:hRule="atLeast"/>
        </w:trPr>
        <w:tc>
          <w:tcPr>
            <w:tcW w:w="3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令和　　年　　　月　　　日　</w:t>
            </w:r>
          </w:p>
        </w:tc>
        <w:tc>
          <w:tcPr>
            <w:tcW w:w="49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leftChars="0" w:right="840" w:rightChars="40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校長名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headerReference r:id="rId5" w:type="even"/>
      <w:footerReference r:id="rId6" w:type="even"/>
      <w:pgSz w:w="11906" w:h="16838"/>
      <w:pgMar w:top="1134" w:right="1134" w:bottom="1134" w:left="1134" w:header="72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7"/>
  <w:evenAndOddHeader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1389</TotalTime>
  <Pages>3</Pages>
  <Words>35</Words>
  <Characters>1052</Characters>
  <Application>JUST Note</Application>
  <Lines>206</Lines>
  <Paragraphs>88</Paragraphs>
  <CharactersWithSpaces>1137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麻実子 福吉</dc:creator>
  <cp:lastModifiedBy>380612</cp:lastModifiedBy>
  <cp:lastPrinted>2026-03-06T01:45:29Z</cp:lastPrinted>
  <dcterms:created xsi:type="dcterms:W3CDTF">2024-12-10T07:15:00Z</dcterms:created>
  <dcterms:modified xsi:type="dcterms:W3CDTF">2026-03-06T01:41:38Z</dcterms:modified>
  <cp:revision>26</cp:revision>
</cp:coreProperties>
</file>