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別記第２号</w:t>
      </w:r>
      <w:r>
        <w:rPr>
          <w:rFonts w:hint="eastAsia" w:ascii="ＭＳ 明朝" w:hAnsi="ＭＳ 明朝" w:eastAsia="ＭＳ 明朝"/>
          <w:color w:val="auto"/>
        </w:rPr>
        <w:t>様式（</w:t>
      </w:r>
      <w:r>
        <w:rPr>
          <w:rFonts w:hint="eastAsia" w:ascii="ＭＳ 明朝" w:hAnsi="ＭＳ 明朝" w:eastAsia="ＭＳ 明朝"/>
          <w:color w:val="auto"/>
          <w:shd w:val="clear" w:color="auto" w:fill="auto"/>
        </w:rPr>
        <w:t>第７条</w:t>
      </w:r>
      <w:r>
        <w:rPr>
          <w:rFonts w:hint="eastAsia" w:ascii="ＭＳ 明朝" w:hAnsi="ＭＳ 明朝" w:eastAsia="ＭＳ 明朝"/>
          <w:color w:val="auto"/>
        </w:rPr>
        <w:t>、第９条）</w:t>
      </w:r>
    </w:p>
    <w:p>
      <w:pPr>
        <w:pStyle w:val="0"/>
        <w:ind w:right="86" w:rightChars="41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pacing w:val="525"/>
          <w:fitText w:val="1470" w:id="1"/>
        </w:rPr>
        <w:t>番</w:t>
      </w:r>
      <w:r>
        <w:rPr>
          <w:rFonts w:hint="eastAsia" w:ascii="ＭＳ 明朝" w:hAnsi="ＭＳ 明朝" w:eastAsia="ＭＳ 明朝"/>
          <w:color w:val="auto"/>
          <w:fitText w:val="1470" w:id="1"/>
        </w:rPr>
        <w:t>号</w:t>
      </w:r>
    </w:p>
    <w:p>
      <w:pPr>
        <w:pStyle w:val="0"/>
        <w:wordWrap w:val="0"/>
        <w:ind w:right="86" w:rightChars="41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月　　日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</w:t>
      </w:r>
    </w:p>
    <w:p>
      <w:pPr>
        <w:pStyle w:val="0"/>
        <w:ind w:leftChars="0" w:right="840" w:rightChars="400" w:firstLineChars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様</w:t>
      </w:r>
    </w:p>
    <w:p>
      <w:pPr>
        <w:pStyle w:val="0"/>
        <w:wordWrap w:val="0"/>
        <w:ind w:leftChars="0" w:right="349" w:rightChars="166" w:firstLineChars="0"/>
        <w:jc w:val="righ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高知県健康政策部薬務衛生課長</w:t>
      </w:r>
    </w:p>
    <w:p>
      <w:pPr>
        <w:pStyle w:val="0"/>
        <w:ind w:leftChars="0" w:right="840" w:rightChars="400" w:firstLineChars="0"/>
        <w:jc w:val="left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</w:rPr>
        <w:t>高知県地域猫活動アドバイザー派遣（変更・中止）決定通知書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令和　　年　　月　　日付けで申請のありました高知県地域猫活動アドバイザー派遣制度について実施（変更・中止）することに決定しましたので、高知県地域猫活動アドバイザー派遣制度実施要領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第７条（第９条）の規定により通知します。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</w:t>
      </w:r>
    </w:p>
    <w:sectPr>
      <w:pgSz w:w="11906" w:h="16838"/>
      <w:pgMar w:top="1417" w:right="1474" w:bottom="1417" w:left="147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344</TotalTime>
  <Pages>1</Pages>
  <Words>0</Words>
  <Characters>159</Characters>
  <Application>JUST Note</Application>
  <Lines>15</Lines>
  <Paragraphs>9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438713</dc:creator>
  <cp:lastModifiedBy>515355</cp:lastModifiedBy>
  <cp:lastPrinted>2025-10-04T06:51:41Z</cp:lastPrinted>
  <dcterms:created xsi:type="dcterms:W3CDTF">2024-12-16T07:31:00Z</dcterms:created>
  <dcterms:modified xsi:type="dcterms:W3CDTF">2026-03-27T08:39:33Z</dcterms:modified>
  <cp:revision>10</cp:revision>
</cp:coreProperties>
</file>