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（別表第１参考）</w:t>
      </w:r>
    </w:p>
    <w:p>
      <w:pPr>
        <w:pStyle w:val="0"/>
        <w:spacing w:line="20" w:lineRule="atLeast"/>
        <w:jc w:val="right"/>
        <w:rPr>
          <w:rFonts w:hint="default" w:ascii="ＭＳ 明朝" w:hAnsi="ＭＳ 明朝" w:eastAsia="ＭＳ 明朝"/>
          <w:color w:val="auto"/>
        </w:rPr>
      </w:pPr>
      <w:r>
        <w:rPr>
          <w:rFonts w:hint="eastAsia" w:ascii="ＭＳ 明朝" w:hAnsi="ＭＳ 明朝" w:eastAsia="ＭＳ 明朝"/>
          <w:color w:val="auto"/>
        </w:rPr>
        <w:t>　　年　　月　　日</w:t>
      </w:r>
    </w:p>
    <w:p>
      <w:pPr>
        <w:pStyle w:val="0"/>
        <w:spacing w:line="20" w:lineRule="atLeast"/>
        <w:rPr>
          <w:rFonts w:hint="default" w:ascii="ＭＳ 明朝" w:hAnsi="ＭＳ 明朝" w:eastAsia="ＭＳ 明朝"/>
          <w:color w:val="auto"/>
        </w:rPr>
      </w:pPr>
    </w:p>
    <w:p>
      <w:pPr>
        <w:pStyle w:val="0"/>
        <w:spacing w:line="20" w:lineRule="atLeast"/>
        <w:rPr>
          <w:rFonts w:hint="default" w:ascii="ＭＳ 明朝" w:hAnsi="ＭＳ 明朝" w:eastAsia="ＭＳ 明朝"/>
          <w:color w:val="auto"/>
        </w:rPr>
      </w:pPr>
    </w:p>
    <w:p>
      <w:pPr>
        <w:pStyle w:val="0"/>
        <w:spacing w:line="20" w:lineRule="atLeast"/>
        <w:ind w:firstLine="247" w:firstLineChars="100"/>
        <w:rPr>
          <w:rFonts w:hint="default" w:ascii="ＭＳ 明朝" w:hAnsi="ＭＳ 明朝" w:eastAsia="ＭＳ 明朝"/>
          <w:color w:val="auto"/>
        </w:rPr>
      </w:pPr>
      <w:r>
        <w:rPr>
          <w:rFonts w:hint="eastAsia" w:ascii="ＭＳ 明朝" w:hAnsi="ＭＳ 明朝" w:eastAsia="ＭＳ 明朝"/>
          <w:color w:val="auto"/>
        </w:rPr>
        <w:t>高知県知事　　　　　　　様</w:t>
      </w:r>
    </w:p>
    <w:p>
      <w:pPr>
        <w:pStyle w:val="0"/>
        <w:spacing w:line="20" w:lineRule="atLeast"/>
        <w:ind w:firstLine="247" w:firstLineChars="100"/>
        <w:rPr>
          <w:rFonts w:hint="eastAsia" w:ascii="ＭＳ 明朝" w:hAnsi="ＭＳ 明朝" w:eastAsia="ＭＳ 明朝"/>
          <w:color w:val="auto"/>
        </w:rPr>
      </w:pPr>
    </w:p>
    <w:tbl>
      <w:tblPr>
        <w:tblStyle w:val="11"/>
        <w:tblW w:w="6016" w:type="dxa"/>
        <w:tblInd w:w="3637" w:type="dxa"/>
        <w:tblLayout w:type="fixed"/>
        <w:tblCellMar>
          <w:left w:w="99" w:type="dxa"/>
          <w:right w:w="99" w:type="dxa"/>
        </w:tblCellMar>
        <w:tblLook w:firstRow="0" w:lastRow="0" w:firstColumn="0" w:lastColumn="0" w:noHBand="1" w:noVBand="1" w:val="0600"/>
      </w:tblPr>
      <w:tblGrid>
        <w:gridCol w:w="2041"/>
        <w:gridCol w:w="1559"/>
        <w:gridCol w:w="992"/>
        <w:gridCol w:w="1381"/>
        <w:gridCol w:w="43"/>
      </w:tblGrid>
      <w:tr>
        <w:trPr>
          <w:cantSpli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明朝" w:hAnsi="ＭＳ 明朝" w:eastAsia="ＭＳ 明朝"/>
                <w:color w:val="auto"/>
                <w:sz w:val="22"/>
              </w:rPr>
            </w:pPr>
            <w:r>
              <w:rPr>
                <w:rFonts w:hint="eastAsia" w:ascii="ＭＳ 明朝" w:hAnsi="ＭＳ 明朝" w:eastAsia="ＭＳ 明朝"/>
                <w:color w:val="auto"/>
                <w:sz w:val="22"/>
              </w:rPr>
              <w:t>（事業実施主体）</w:t>
            </w:r>
          </w:p>
        </w:tc>
        <w:tc>
          <w:tcPr>
            <w:tcW w:w="397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rPr>
            </w:pPr>
          </w:p>
        </w:tc>
      </w:tr>
      <w:tr>
        <w:trPr>
          <w:cantSpli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right"/>
              <w:rPr>
                <w:rFonts w:hint="default" w:ascii="ＭＳ 明朝" w:hAnsi="ＭＳ 明朝" w:eastAsia="ＭＳ 明朝"/>
                <w:color w:val="auto"/>
              </w:rPr>
            </w:pPr>
            <w:r>
              <w:rPr>
                <w:rFonts w:hint="eastAsia" w:ascii="ＭＳ 明朝" w:hAnsi="ＭＳ 明朝" w:eastAsia="ＭＳ 明朝"/>
                <w:color w:val="auto"/>
              </w:rPr>
              <w:t>住　　　　所</w:t>
            </w:r>
          </w:p>
        </w:tc>
        <w:tc>
          <w:tcPr>
            <w:tcW w:w="397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rPr>
            </w:pPr>
          </w:p>
        </w:tc>
      </w:tr>
      <w:tr>
        <w:trPr>
          <w:cantSpli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right"/>
              <w:rPr>
                <w:rFonts w:hint="default" w:ascii="ＭＳ 明朝" w:hAnsi="ＭＳ 明朝" w:eastAsia="ＭＳ 明朝"/>
                <w:color w:val="auto"/>
              </w:rPr>
            </w:pPr>
            <w:r>
              <w:rPr>
                <w:rFonts w:hint="eastAsia" w:ascii="ＭＳ 明朝" w:hAnsi="ＭＳ 明朝" w:eastAsia="ＭＳ 明朝"/>
                <w:color w:val="auto"/>
              </w:rPr>
              <w:t>氏名又は名称</w:t>
            </w:r>
          </w:p>
        </w:tc>
        <w:tc>
          <w:tcPr>
            <w:tcW w:w="397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rPr>
            </w:pPr>
          </w:p>
        </w:tc>
      </w:tr>
      <w:tr>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right"/>
              <w:rPr>
                <w:rFonts w:hint="default" w:ascii="ＭＳ 明朝" w:hAnsi="ＭＳ 明朝" w:eastAsia="ＭＳ 明朝"/>
                <w:color w:val="auto"/>
              </w:rPr>
            </w:pPr>
            <w:r>
              <w:rPr>
                <w:rFonts w:hint="eastAsia" w:ascii="ＭＳ 明朝" w:hAnsi="ＭＳ 明朝" w:eastAsia="ＭＳ 明朝"/>
                <w:color w:val="auto"/>
              </w:rPr>
              <w:t>及び代表者名</w:t>
            </w:r>
          </w:p>
        </w:tc>
        <w:tc>
          <w:tcPr>
            <w:tcW w:w="397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sz w:val="20"/>
              </w:rPr>
            </w:pPr>
          </w:p>
        </w:tc>
      </w:tr>
      <w:tr>
        <w:trPr>
          <w:gridAfter w:val="1"/>
          <w:wAfter w:w="43" w:type="dxa"/>
          <w:cantSpli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firstLine="367" w:firstLineChars="100"/>
              <w:rPr>
                <w:rFonts w:hint="default" w:ascii="ＭＳ 明朝" w:hAnsi="ＭＳ 明朝" w:eastAsia="ＭＳ 明朝"/>
                <w:color w:val="auto"/>
              </w:rPr>
            </w:pPr>
            <w:r>
              <w:rPr>
                <w:rFonts w:hint="eastAsia" w:ascii="ＭＳ 明朝" w:hAnsi="ＭＳ 明朝" w:eastAsia="ＭＳ 明朝"/>
                <w:color w:val="auto"/>
                <w:spacing w:val="60"/>
                <w:kern w:val="0"/>
                <w:fitText w:val="1320" w:id="1"/>
              </w:rPr>
              <w:t>電話番</w:t>
            </w:r>
            <w:r>
              <w:rPr>
                <w:rFonts w:hint="eastAsia" w:ascii="ＭＳ 明朝" w:hAnsi="ＭＳ 明朝" w:eastAsia="ＭＳ 明朝"/>
                <w:color w:val="auto"/>
                <w:kern w:val="0"/>
                <w:fitText w:val="1320" w:id="1"/>
              </w:rPr>
              <w:t>号</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rPr>
            </w:pPr>
            <w:r>
              <w:rPr>
                <w:rFonts w:hint="eastAsia" w:ascii="ＭＳ 明朝" w:hAnsi="ＭＳ 明朝" w:eastAsia="ＭＳ 明朝"/>
                <w:color w:val="auto"/>
              </w:rPr>
              <w:t>担当者</w:t>
            </w:r>
          </w:p>
        </w:tc>
        <w:tc>
          <w:tcPr>
            <w:tcW w:w="13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rPr>
            </w:pPr>
          </w:p>
        </w:tc>
      </w:tr>
    </w:tbl>
    <w:p>
      <w:pPr>
        <w:pStyle w:val="0"/>
        <w:spacing w:line="20" w:lineRule="atLeast"/>
        <w:rPr>
          <w:rFonts w:hint="default" w:ascii="ＭＳ 明朝" w:hAnsi="ＭＳ 明朝" w:eastAsia="ＭＳ 明朝"/>
          <w:color w:val="auto"/>
        </w:rPr>
      </w:pPr>
    </w:p>
    <w:p>
      <w:pPr>
        <w:pStyle w:val="0"/>
        <w:spacing w:line="20" w:lineRule="atLeast"/>
        <w:rPr>
          <w:rFonts w:hint="eastAsia" w:ascii="ＭＳ 明朝" w:hAnsi="ＭＳ 明朝" w:eastAsia="ＭＳ 明朝"/>
          <w:color w:val="auto"/>
        </w:rPr>
      </w:pPr>
    </w:p>
    <w:p>
      <w:pPr>
        <w:pStyle w:val="0"/>
        <w:spacing w:line="20" w:lineRule="atLeast"/>
        <w:rPr>
          <w:rFonts w:hint="eastAsia" w:ascii="ＭＳ 明朝" w:hAnsi="ＭＳ 明朝" w:eastAsia="ＭＳ 明朝"/>
          <w:color w:val="auto"/>
        </w:rPr>
      </w:pPr>
    </w:p>
    <w:p>
      <w:pPr>
        <w:pStyle w:val="0"/>
        <w:spacing w:line="20" w:lineRule="atLeast"/>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sz w:val="32"/>
        </w:rPr>
        <w:t>同　　意　　書</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kern w:val="0"/>
        </w:rPr>
        <w:t>当社（個人である場合は私、団体である場合は当団体）は</w:t>
      </w:r>
      <w:r>
        <w:rPr>
          <w:rFonts w:hint="eastAsia" w:ascii="ＭＳ 明朝" w:hAnsi="ＭＳ 明朝" w:eastAsia="ＭＳ 明朝"/>
          <w:color w:val="auto"/>
        </w:rPr>
        <w:t>、高知県中山間地域生活支援総合補助金における燃料確</w:t>
      </w:r>
      <w:bookmarkStart w:id="0" w:name="_GoBack"/>
      <w:bookmarkEnd w:id="0"/>
      <w:r>
        <w:rPr>
          <w:rFonts w:hint="eastAsia" w:ascii="ＭＳ 明朝" w:hAnsi="ＭＳ 明朝" w:eastAsia="ＭＳ 明朝"/>
          <w:color w:val="auto"/>
        </w:rPr>
        <w:t>保支援事業を実施するに当り、万一地下埋設タンク等に穴が開いていることが発見された場合は、遅滞なく県へご報告いたします。</w:t>
      </w:r>
    </w:p>
    <w:p>
      <w:pPr>
        <w:pStyle w:val="0"/>
        <w:jc w:val="left"/>
        <w:rPr>
          <w:rFonts w:hint="default" w:ascii="ＭＳ 明朝" w:hAnsi="ＭＳ 明朝" w:eastAsia="ＭＳ 明朝"/>
          <w:color w:val="auto"/>
        </w:rPr>
      </w:pPr>
      <w:r>
        <w:rPr>
          <w:rFonts w:hint="eastAsia" w:ascii="ＭＳ 明朝" w:hAnsi="ＭＳ 明朝" w:eastAsia="ＭＳ 明朝"/>
          <w:color w:val="auto"/>
        </w:rPr>
        <w:t>　地下埋設タンク等に穴が開いている場合は地下土壌等への漏えいが想定されますので、関係行政機関に対しその旨を報告することに同意します。</w:t>
      </w:r>
    </w:p>
    <w:p>
      <w:pPr>
        <w:pStyle w:val="29"/>
        <w:spacing w:line="20" w:lineRule="atLeast"/>
        <w:ind w:firstLine="247" w:firstLineChars="100"/>
        <w:rPr>
          <w:rFonts w:hint="default" w:ascii="ＭＳ 明朝" w:hAnsi="ＭＳ 明朝"/>
          <w:color w:val="auto"/>
        </w:rPr>
      </w:pPr>
      <w:r>
        <w:rPr>
          <w:rFonts w:hint="eastAsia" w:ascii="ＭＳ 明朝" w:hAnsi="ＭＳ 明朝"/>
          <w:color w:val="auto"/>
        </w:rPr>
        <w:t>更に、行政機関から指導がある場合には、それに従うことを確約いたします。</w:t>
      </w:r>
    </w:p>
    <w:p>
      <w:pPr>
        <w:pStyle w:val="0"/>
        <w:spacing w:line="20" w:lineRule="atLeast"/>
        <w:rPr>
          <w:rFonts w:hint="default" w:ascii="ＭＳ 明朝" w:hAnsi="ＭＳ 明朝" w:eastAsia="ＭＳ 明朝"/>
          <w:color w:val="auto"/>
        </w:rPr>
      </w:pPr>
    </w:p>
    <w:p>
      <w:pPr>
        <w:pStyle w:val="0"/>
        <w:spacing w:line="20" w:lineRule="atLeast"/>
        <w:rPr>
          <w:rFonts w:hint="default" w:ascii="ＭＳ 明朝" w:hAnsi="ＭＳ 明朝" w:eastAsia="ＭＳ 明朝"/>
          <w:color w:val="auto"/>
        </w:rPr>
      </w:pPr>
    </w:p>
    <w:p>
      <w:pPr>
        <w:pStyle w:val="35"/>
        <w:rPr>
          <w:rFonts w:hint="default" w:ascii="ＭＳ 明朝" w:hAnsi="ＭＳ 明朝" w:eastAsia="ＭＳ 明朝"/>
          <w:color w:val="auto"/>
        </w:rPr>
      </w:pPr>
      <w:r>
        <w:rPr>
          <w:rFonts w:hint="eastAsia" w:ascii="ＭＳ 明朝" w:hAnsi="ＭＳ 明朝" w:eastAsia="ＭＳ 明朝"/>
          <w:color w:val="auto"/>
        </w:rPr>
        <w:t>以　　上</w:t>
      </w:r>
    </w:p>
    <w:p>
      <w:pPr>
        <w:pStyle w:val="35"/>
        <w:rPr>
          <w:rFonts w:hint="default" w:ascii="ＭＳ 明朝" w:hAnsi="ＭＳ 明朝" w:eastAsia="ＭＳ 明朝"/>
          <w:color w:val="auto"/>
        </w:rPr>
      </w:pPr>
    </w:p>
    <w:p>
      <w:pPr>
        <w:pStyle w:val="35"/>
        <w:rPr>
          <w:rFonts w:hint="default" w:ascii="ＭＳ 明朝" w:hAnsi="ＭＳ 明朝" w:eastAsia="ＭＳ 明朝"/>
          <w:color w:val="auto"/>
        </w:rPr>
      </w:pPr>
    </w:p>
    <w:p>
      <w:pPr>
        <w:pStyle w:val="35"/>
        <w:rPr>
          <w:rFonts w:hint="default" w:ascii="ＭＳ 明朝" w:hAnsi="ＭＳ 明朝" w:eastAsia="ＭＳ 明朝"/>
          <w:color w:val="auto"/>
        </w:rPr>
      </w:pPr>
    </w:p>
    <w:p>
      <w:pPr>
        <w:pStyle w:val="0"/>
        <w:ind w:left="240" w:hanging="240" w:hangingChars="100"/>
        <w:jc w:val="left"/>
        <w:rPr>
          <w:rFonts w:hint="default" w:asciiTheme="minorEastAsia" w:hAnsiTheme="minorEastAsia" w:eastAsiaTheme="minorEastAsia"/>
          <w:color w:val="auto"/>
        </w:rPr>
      </w:pPr>
      <w:r>
        <w:rPr>
          <w:rFonts w:hint="eastAsia"/>
        </w:rPr>
        <w:br w:type="page"/>
      </w:r>
    </w:p>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（別表第１参考）</w:t>
      </w:r>
    </w:p>
    <w:p>
      <w:pPr>
        <w:pStyle w:val="0"/>
        <w:ind w:left="240" w:hanging="240" w:hanging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　　　　　　　　　　　　　　殿</w:t>
      </w:r>
    </w:p>
    <w:p>
      <w:pPr>
        <w:pStyle w:val="0"/>
        <w:ind w:left="240" w:hanging="240" w:hangingChars="100"/>
        <w:jc w:val="left"/>
        <w:rPr>
          <w:rFonts w:hint="default" w:asciiTheme="minorEastAsia" w:hAnsiTheme="minorEastAsia" w:eastAsiaTheme="minorEastAsia"/>
          <w:color w:val="auto"/>
        </w:rPr>
      </w:pPr>
    </w:p>
    <w:p>
      <w:pPr>
        <w:pStyle w:val="0"/>
        <w:ind w:left="280" w:hanging="280" w:hangingChars="100"/>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地下貯蔵タンク構造及び設置年月日照合願い</w:t>
      </w:r>
    </w:p>
    <w:p>
      <w:pPr>
        <w:pStyle w:val="0"/>
        <w:ind w:left="240" w:hanging="240" w:hangingChars="100"/>
        <w:jc w:val="left"/>
        <w:rPr>
          <w:rFonts w:hint="default" w:asciiTheme="minorEastAsia" w:hAnsiTheme="minorEastAsia" w:eastAsiaTheme="minorEastAsia"/>
          <w:color w:val="auto"/>
        </w:rPr>
      </w:pPr>
    </w:p>
    <w:p>
      <w:pPr>
        <w:pStyle w:val="0"/>
        <w:ind w:left="708" w:right="566" w:rightChars="236" w:hanging="708" w:hangingChars="295"/>
        <w:jc w:val="left"/>
        <w:rPr>
          <w:rFonts w:hint="default" w:asciiTheme="minorEastAsia" w:hAnsiTheme="minorEastAsia" w:eastAsiaTheme="minorEastAsia"/>
          <w:color w:val="auto"/>
        </w:rPr>
      </w:pPr>
      <w:r>
        <w:rPr>
          <w:rFonts w:hint="eastAsia" w:asciiTheme="minorEastAsia" w:hAnsiTheme="minorEastAsia" w:eastAsiaTheme="minorEastAsia"/>
          <w:color w:val="auto"/>
        </w:rPr>
        <w:t>　　　　</w:t>
      </w:r>
      <w:commentRangeStart w:id="1"/>
      <w:r>
        <w:rPr>
          <w:rFonts w:hint="eastAsia" w:asciiTheme="minorEastAsia" w:hAnsiTheme="minorEastAsia" w:eastAsiaTheme="minorEastAsia"/>
          <w:color w:val="auto"/>
        </w:rPr>
        <w:t>　　　　</w:t>
      </w:r>
      <w:commentRangeEnd w:id="1"/>
      <w:r>
        <w:rPr>
          <w:rFonts w:hint="eastAsia" w:asciiTheme="minorEastAsia" w:hAnsiTheme="minorEastAsia" w:eastAsiaTheme="minorEastAsia"/>
          <w:color w:val="auto"/>
        </w:rPr>
        <w:commentReference w:id="1"/>
      </w:r>
      <w:r>
        <w:rPr>
          <w:rFonts w:hint="eastAsia" w:asciiTheme="minorEastAsia" w:hAnsiTheme="minorEastAsia" w:eastAsiaTheme="minorEastAsia"/>
          <w:color w:val="auto"/>
        </w:rPr>
        <w:t>の予算事業による地下貯蔵タンクに係る補助金の申請に当たり、下記の内容につきまして照合していただきたく、お願い申し上げます。</w:t>
      </w:r>
    </w:p>
    <w:p>
      <w:pPr>
        <w:pStyle w:val="0"/>
        <w:ind w:left="240" w:hanging="240" w:hangingChars="100"/>
        <w:jc w:val="left"/>
        <w:rPr>
          <w:rFonts w:hint="default" w:asciiTheme="minorEastAsia" w:hAnsiTheme="minorEastAsia" w:eastAsiaTheme="minorEastAsia"/>
          <w:color w:val="auto"/>
        </w:rPr>
      </w:pPr>
    </w:p>
    <w:tbl>
      <w:tblPr>
        <w:tblStyle w:val="11"/>
        <w:tblW w:w="5050" w:type="dxa"/>
        <w:tblInd w:w="4786" w:type="dxa"/>
        <w:tblLayout w:type="fixed"/>
        <w:tblLook w:firstRow="1" w:lastRow="0" w:firstColumn="1" w:lastColumn="0" w:noHBand="0" w:noVBand="1" w:val="04A0"/>
      </w:tblPr>
      <w:tblGrid>
        <w:gridCol w:w="1276"/>
        <w:gridCol w:w="3260"/>
        <w:gridCol w:w="514"/>
      </w:tblGrid>
      <w:tr>
        <w:trPr>
          <w:trHeight w:val="424" w:hRule="atLeast"/>
        </w:trPr>
        <w:tc>
          <w:tcPr>
            <w:tcW w:w="1276" w:type="dxa"/>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住　所</w:t>
            </w:r>
          </w:p>
        </w:tc>
        <w:tc>
          <w:tcPr>
            <w:tcW w:w="3774" w:type="dxa"/>
            <w:gridSpan w:val="2"/>
            <w:vAlign w:val="center"/>
          </w:tcPr>
          <w:p>
            <w:pPr>
              <w:pStyle w:val="0"/>
              <w:ind w:left="240" w:hanging="240" w:hangingChars="100"/>
              <w:jc w:val="left"/>
              <w:rPr>
                <w:rFonts w:hint="default" w:asciiTheme="minorEastAsia" w:hAnsiTheme="minorEastAsia" w:eastAsiaTheme="minorEastAsia"/>
                <w:color w:val="auto"/>
              </w:rPr>
            </w:pPr>
          </w:p>
        </w:tc>
      </w:tr>
      <w:tr>
        <w:trPr>
          <w:trHeight w:val="431" w:hRule="atLeast"/>
        </w:trPr>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氏　名</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印</w:t>
            </w:r>
          </w:p>
        </w:tc>
      </w:tr>
    </w:tbl>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１．設置場所：</w:t>
      </w:r>
    </w:p>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２．設置者名：</w:t>
      </w:r>
    </w:p>
    <w:p>
      <w:pPr>
        <w:pStyle w:val="0"/>
        <w:ind w:left="566" w:right="566" w:rightChars="236" w:hanging="566" w:hangingChars="236"/>
        <w:jc w:val="left"/>
        <w:rPr>
          <w:rFonts w:hint="default" w:asciiTheme="minorEastAsia" w:hAnsiTheme="minorEastAsia" w:eastAsiaTheme="minorEastAsia"/>
          <w:color w:val="auto"/>
        </w:rPr>
      </w:pPr>
      <w:r>
        <w:rPr>
          <w:rFonts w:hint="eastAsia" w:asciiTheme="minorEastAsia" w:hAnsiTheme="minorEastAsia" w:eastAsiaTheme="minorEastAsia"/>
          <w:color w:val="auto"/>
        </w:rPr>
        <w:t>３．設置地下貯蔵タンクの油種、容量、タンクの種類、設置方法、地下貯蔵タンク完成検査済年月日、塗覆装の種類、板厚及び腐食のおそれが特に高い・高いの別</w:t>
      </w:r>
    </w:p>
    <w:tbl>
      <w:tblPr>
        <w:tblStyle w:val="11"/>
        <w:tblpPr w:leftFromText="142" w:rightFromText="142" w:topFromText="0" w:bottomFromText="0" w:vertAnchor="text" w:horzAnchor="margin" w:tblpXSpec="left" w:tblpY="92"/>
        <w:tblOverlap w:val="neve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0"/>
        <w:gridCol w:w="567"/>
        <w:gridCol w:w="425"/>
        <w:gridCol w:w="1276"/>
        <w:gridCol w:w="1201"/>
        <w:gridCol w:w="1665"/>
        <w:gridCol w:w="1282"/>
        <w:gridCol w:w="516"/>
        <w:gridCol w:w="477"/>
        <w:gridCol w:w="1701"/>
      </w:tblGrid>
      <w:tr>
        <w:trPr>
          <w:trHeight w:val="558" w:hRule="atLeast"/>
        </w:trPr>
        <w:tc>
          <w:tcPr>
            <w:tcW w:w="950" w:type="dxa"/>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油種</w:t>
            </w:r>
          </w:p>
        </w:tc>
        <w:tc>
          <w:tcPr>
            <w:tcW w:w="992" w:type="dxa"/>
            <w:gridSpan w:val="2"/>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容量</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タンク</w:t>
            </w:r>
          </w:p>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の種類</w:t>
            </w:r>
          </w:p>
        </w:tc>
        <w:tc>
          <w:tcPr>
            <w:tcW w:w="12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設置方法</w:t>
            </w:r>
          </w:p>
        </w:tc>
        <w:tc>
          <w:tcPr>
            <w:tcW w:w="16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完成検査済</w:t>
            </w:r>
          </w:p>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塗覆装の</w:t>
            </w:r>
          </w:p>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種類</w:t>
            </w:r>
          </w:p>
        </w:tc>
        <w:tc>
          <w:tcPr>
            <w:tcW w:w="9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40" w:hanging="240" w:hangingChars="100"/>
              <w:jc w:val="center"/>
              <w:rPr>
                <w:rFonts w:hint="default" w:asciiTheme="minorEastAsia" w:hAnsiTheme="minorEastAsia" w:eastAsiaTheme="minorEastAsia"/>
                <w:color w:val="auto"/>
              </w:rPr>
            </w:pPr>
            <w:r>
              <w:rPr>
                <w:rFonts w:hint="eastAsia" w:asciiTheme="minorEastAsia" w:hAnsiTheme="minorEastAsia" w:eastAsiaTheme="minorEastAsia"/>
                <w:color w:val="auto"/>
              </w:rPr>
              <w:t>板厚</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腐食のおそれが特に高い・高いの別</w:t>
            </w:r>
            <w:r>
              <w:rPr>
                <w:rFonts w:hint="eastAsia" w:asciiTheme="minorEastAsia" w:hAnsiTheme="minorEastAsia" w:eastAsiaTheme="minorEastAsia"/>
                <w:color w:val="auto"/>
              </w:rPr>
              <w:t>(</w:t>
            </w:r>
            <w:r>
              <w:rPr>
                <w:rFonts w:hint="eastAsia" w:asciiTheme="minorEastAsia" w:hAnsiTheme="minorEastAsia" w:eastAsiaTheme="minorEastAsia"/>
                <w:color w:val="auto"/>
              </w:rPr>
              <w:t>※</w:t>
            </w:r>
            <w:r>
              <w:rPr>
                <w:rFonts w:hint="eastAsia" w:asciiTheme="minorEastAsia" w:hAnsiTheme="minorEastAsia" w:eastAsiaTheme="minorEastAsia"/>
                <w:color w:val="auto"/>
              </w:rPr>
              <w:t>)</w:t>
            </w:r>
          </w:p>
        </w:tc>
      </w:tr>
      <w:tr>
        <w:trPr>
          <w:trHeight w:val="523" w:hRule="atLeast"/>
        </w:trPr>
        <w:tc>
          <w:tcPr>
            <w:tcW w:w="9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27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66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65" w:leftChars="-27" w:firstLine="65" w:firstLineChars="27"/>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6"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77"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701" w:type="dxa"/>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ind w:left="240" w:hanging="240" w:hangingChars="100"/>
              <w:jc w:val="left"/>
              <w:rPr>
                <w:rFonts w:hint="default" w:asciiTheme="minorEastAsia" w:hAnsiTheme="minorEastAsia" w:eastAsiaTheme="minorEastAsia"/>
                <w:color w:val="auto"/>
              </w:rPr>
            </w:pPr>
          </w:p>
        </w:tc>
      </w:tr>
      <w:tr>
        <w:trPr>
          <w:trHeight w:val="551" w:hRule="atLeast"/>
        </w:trPr>
        <w:tc>
          <w:tcPr>
            <w:tcW w:w="950" w:type="dxa"/>
            <w:vAlign w:val="center"/>
          </w:tcPr>
          <w:p>
            <w:pPr>
              <w:pStyle w:val="0"/>
              <w:ind w:left="240" w:hanging="240" w:hangingChars="100"/>
              <w:jc w:val="left"/>
              <w:rPr>
                <w:rFonts w:hint="default" w:asciiTheme="minorEastAsia" w:hAnsiTheme="minorEastAsia" w:eastAsiaTheme="minorEastAsia"/>
                <w:color w:val="auto"/>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201" w:type="dxa"/>
            <w:vAlign w:val="center"/>
          </w:tcPr>
          <w:p>
            <w:pPr>
              <w:pStyle w:val="0"/>
              <w:ind w:left="240" w:hanging="240" w:hangingChars="100"/>
              <w:jc w:val="left"/>
              <w:rPr>
                <w:rFonts w:hint="default" w:asciiTheme="minorEastAsia" w:hAnsiTheme="minorEastAsia" w:eastAsiaTheme="minorEastAsia"/>
                <w:color w:val="auto"/>
              </w:rPr>
            </w:pPr>
          </w:p>
        </w:tc>
        <w:tc>
          <w:tcPr>
            <w:tcW w:w="16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6"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77"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701"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240" w:hanging="240" w:hangingChars="100"/>
              <w:jc w:val="left"/>
              <w:rPr>
                <w:rFonts w:hint="default" w:asciiTheme="minorEastAsia" w:hAnsiTheme="minorEastAsia" w:eastAsiaTheme="minorEastAsia"/>
                <w:color w:val="auto"/>
              </w:rPr>
            </w:pPr>
          </w:p>
        </w:tc>
      </w:tr>
      <w:tr>
        <w:trPr>
          <w:trHeight w:val="545" w:hRule="atLeast"/>
        </w:trPr>
        <w:tc>
          <w:tcPr>
            <w:tcW w:w="950" w:type="dxa"/>
            <w:vAlign w:val="center"/>
          </w:tcPr>
          <w:p>
            <w:pPr>
              <w:pStyle w:val="0"/>
              <w:ind w:left="240" w:hanging="240" w:hangingChars="100"/>
              <w:jc w:val="left"/>
              <w:rPr>
                <w:rFonts w:hint="default" w:asciiTheme="minorEastAsia" w:hAnsiTheme="minorEastAsia" w:eastAsiaTheme="minorEastAsia"/>
                <w:color w:val="auto"/>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201" w:type="dxa"/>
            <w:vAlign w:val="center"/>
          </w:tcPr>
          <w:p>
            <w:pPr>
              <w:pStyle w:val="0"/>
              <w:ind w:left="240" w:hanging="240" w:hangingChars="100"/>
              <w:jc w:val="left"/>
              <w:rPr>
                <w:rFonts w:hint="default" w:asciiTheme="minorEastAsia" w:hAnsiTheme="minorEastAsia" w:eastAsiaTheme="minorEastAsia"/>
                <w:color w:val="auto"/>
              </w:rPr>
            </w:pPr>
          </w:p>
        </w:tc>
        <w:tc>
          <w:tcPr>
            <w:tcW w:w="16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6"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77"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701"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240" w:hanging="240" w:hangingChars="100"/>
              <w:jc w:val="left"/>
              <w:rPr>
                <w:rFonts w:hint="default" w:asciiTheme="minorEastAsia" w:hAnsiTheme="minorEastAsia" w:eastAsiaTheme="minorEastAsia"/>
                <w:color w:val="auto"/>
              </w:rPr>
            </w:pPr>
          </w:p>
        </w:tc>
      </w:tr>
      <w:tr>
        <w:trPr>
          <w:trHeight w:val="567" w:hRule="atLeast"/>
        </w:trPr>
        <w:tc>
          <w:tcPr>
            <w:tcW w:w="950" w:type="dxa"/>
            <w:vAlign w:val="center"/>
          </w:tcPr>
          <w:p>
            <w:pPr>
              <w:pStyle w:val="0"/>
              <w:ind w:left="240" w:hanging="240" w:hangingChars="100"/>
              <w:jc w:val="left"/>
              <w:rPr>
                <w:rFonts w:hint="default" w:asciiTheme="minorEastAsia" w:hAnsiTheme="minorEastAsia" w:eastAsiaTheme="minorEastAsia"/>
                <w:color w:val="auto"/>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201" w:type="dxa"/>
            <w:vAlign w:val="center"/>
          </w:tcPr>
          <w:p>
            <w:pPr>
              <w:pStyle w:val="0"/>
              <w:ind w:left="240" w:hanging="240" w:hangingChars="100"/>
              <w:jc w:val="left"/>
              <w:rPr>
                <w:rFonts w:hint="default" w:asciiTheme="minorEastAsia" w:hAnsiTheme="minorEastAsia" w:eastAsiaTheme="minorEastAsia"/>
                <w:color w:val="auto"/>
              </w:rPr>
            </w:pPr>
          </w:p>
        </w:tc>
        <w:tc>
          <w:tcPr>
            <w:tcW w:w="16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6"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77"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701"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240" w:hanging="240" w:hangingChars="100"/>
              <w:jc w:val="left"/>
              <w:rPr>
                <w:rFonts w:hint="default" w:asciiTheme="minorEastAsia" w:hAnsiTheme="minorEastAsia" w:eastAsiaTheme="minorEastAsia"/>
                <w:color w:val="auto"/>
              </w:rPr>
            </w:pPr>
          </w:p>
        </w:tc>
      </w:tr>
      <w:tr>
        <w:trPr>
          <w:trHeight w:val="561" w:hRule="atLeast"/>
        </w:trPr>
        <w:tc>
          <w:tcPr>
            <w:tcW w:w="950" w:type="dxa"/>
            <w:vAlign w:val="center"/>
          </w:tcPr>
          <w:p>
            <w:pPr>
              <w:pStyle w:val="0"/>
              <w:ind w:left="240" w:hanging="240" w:hangingChars="100"/>
              <w:jc w:val="left"/>
              <w:rPr>
                <w:rFonts w:hint="default" w:asciiTheme="minorEastAsia" w:hAnsiTheme="minorEastAsia" w:eastAsiaTheme="minorEastAsia"/>
                <w:color w:val="auto"/>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201" w:type="dxa"/>
            <w:vAlign w:val="center"/>
          </w:tcPr>
          <w:p>
            <w:pPr>
              <w:pStyle w:val="0"/>
              <w:ind w:left="240" w:hanging="240" w:hangingChars="100"/>
              <w:jc w:val="left"/>
              <w:rPr>
                <w:rFonts w:hint="default" w:asciiTheme="minorEastAsia" w:hAnsiTheme="minorEastAsia" w:eastAsiaTheme="minorEastAsia"/>
                <w:color w:val="auto"/>
              </w:rPr>
            </w:pPr>
          </w:p>
        </w:tc>
        <w:tc>
          <w:tcPr>
            <w:tcW w:w="16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6"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77"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701"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240" w:hanging="240" w:hangingChars="100"/>
              <w:jc w:val="left"/>
              <w:rPr>
                <w:rFonts w:hint="default" w:asciiTheme="minorEastAsia" w:hAnsiTheme="minorEastAsia" w:eastAsiaTheme="minorEastAsia"/>
                <w:color w:val="auto"/>
              </w:rPr>
            </w:pPr>
          </w:p>
        </w:tc>
      </w:tr>
      <w:tr>
        <w:trPr>
          <w:trHeight w:val="555" w:hRule="atLeast"/>
        </w:trPr>
        <w:tc>
          <w:tcPr>
            <w:tcW w:w="950" w:type="dxa"/>
            <w:vAlign w:val="center"/>
          </w:tcPr>
          <w:p>
            <w:pPr>
              <w:pStyle w:val="0"/>
              <w:ind w:left="240" w:hanging="240" w:hangingChars="100"/>
              <w:jc w:val="left"/>
              <w:rPr>
                <w:rFonts w:hint="default" w:asciiTheme="minorEastAsia" w:hAnsiTheme="minorEastAsia" w:eastAsiaTheme="minorEastAsia"/>
                <w:color w:val="auto"/>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1201" w:type="dxa"/>
            <w:vAlign w:val="center"/>
          </w:tcPr>
          <w:p>
            <w:pPr>
              <w:pStyle w:val="0"/>
              <w:ind w:left="240" w:hanging="240" w:hangingChars="100"/>
              <w:jc w:val="left"/>
              <w:rPr>
                <w:rFonts w:hint="default" w:asciiTheme="minorEastAsia" w:hAnsiTheme="minorEastAsia" w:eastAsiaTheme="minorEastAsia"/>
                <w:color w:val="auto"/>
              </w:rPr>
            </w:pPr>
          </w:p>
        </w:tc>
        <w:tc>
          <w:tcPr>
            <w:tcW w:w="16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40" w:hanging="240" w:hangingChars="10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516" w:type="dxa"/>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p>
        </w:tc>
        <w:tc>
          <w:tcPr>
            <w:tcW w:w="477"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1701" w:type="dxa"/>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ind w:left="240" w:hanging="240" w:hangingChars="100"/>
              <w:jc w:val="left"/>
              <w:rPr>
                <w:rFonts w:hint="default" w:asciiTheme="minorEastAsia" w:hAnsiTheme="minorEastAsia" w:eastAsiaTheme="minorEastAsia"/>
                <w:color w:val="auto"/>
              </w:rPr>
            </w:pPr>
          </w:p>
        </w:tc>
      </w:tr>
    </w:tbl>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※上記、地下貯蔵タンクのうち、新規制の措置が済んでいる場合、「措置済み」と記載。</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・施設内にある地下貯蔵タンクは、原則全て記載すること</w:t>
      </w:r>
      <w:r>
        <w:rPr>
          <w:rFonts w:hint="eastAsia" w:asciiTheme="minorEastAsia" w:hAnsiTheme="minorEastAsia" w:eastAsiaTheme="minorEastAsia"/>
          <w:color w:val="auto"/>
        </w:rPr>
        <w:t>(</w:t>
      </w:r>
      <w:r>
        <w:rPr>
          <w:rFonts w:hint="eastAsia" w:asciiTheme="minorEastAsia" w:hAnsiTheme="minorEastAsia" w:eastAsiaTheme="minorEastAsia"/>
          <w:color w:val="auto"/>
        </w:rPr>
        <w:t>廃止タンクを含む</w:t>
      </w:r>
      <w:r>
        <w:rPr>
          <w:rFonts w:hint="eastAsia" w:asciiTheme="minorEastAsia" w:hAnsiTheme="minorEastAsia" w:eastAsiaTheme="minorEastAsia"/>
          <w:color w:val="auto"/>
        </w:rPr>
        <w:t>)</w:t>
      </w:r>
      <w:r>
        <w:rPr>
          <w:rFonts w:hint="eastAsia" w:asciiTheme="minorEastAsia" w:hAnsiTheme="minorEastAsia" w:eastAsiaTheme="minorEastAsia"/>
          <w:color w:val="auto"/>
        </w:rPr>
        <w:t>。</w:t>
      </w:r>
    </w:p>
    <w:p>
      <w:pPr>
        <w:pStyle w:val="0"/>
        <w:ind w:left="240" w:hanging="240" w:hangingChars="100"/>
        <w:jc w:val="left"/>
        <w:rPr>
          <w:rFonts w:hint="default" w:asciiTheme="minorEastAsia" w:hAnsiTheme="minorEastAsia" w:eastAsiaTheme="minorEastAsia"/>
          <w:color w:val="auto"/>
        </w:rPr>
      </w:pPr>
    </w:p>
    <w:p>
      <w:pPr>
        <w:pStyle w:val="0"/>
        <w:ind w:left="238" w:leftChars="99" w:right="139" w:rightChars="58" w:firstLine="2"/>
        <w:jc w:val="left"/>
        <w:rPr>
          <w:rFonts w:hint="default" w:asciiTheme="minorEastAsia" w:hAnsiTheme="minorEastAsia" w:eastAsiaTheme="minorEastAsia"/>
          <w:color w:val="auto"/>
        </w:rPr>
      </w:pPr>
      <w:r>
        <w:rPr>
          <w:rFonts w:hint="eastAsia" w:asciiTheme="minorEastAsia" w:hAnsiTheme="minorEastAsia" w:eastAsiaTheme="minorEastAsia"/>
          <w:color w:val="auto"/>
        </w:rPr>
        <w:t>上記のとおり相違ありません。なお、本照合書は、上記地下貯蔵タンクの構造等に変更があった場合等、照合の基礎となる事実に変更があった場合には失効します。</w:t>
      </w:r>
    </w:p>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　　　　年　　月　　日</w:t>
      </w:r>
    </w:p>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left"/>
        <w:rPr>
          <w:rFonts w:hint="default" w:asciiTheme="minorEastAsia" w:hAnsiTheme="minorEastAsia" w:eastAsiaTheme="minorEastAsia"/>
          <w:color w:val="auto"/>
        </w:rPr>
      </w:pPr>
    </w:p>
    <w:p>
      <w:pPr>
        <w:pStyle w:val="0"/>
        <w:ind w:left="240" w:hanging="240" w:hangingChars="100"/>
        <w:jc w:val="left"/>
        <w:rPr>
          <w:rFonts w:hint="default" w:asciiTheme="minorEastAsia" w:hAnsiTheme="minorEastAsia" w:eastAsiaTheme="minorEastAsia"/>
          <w:color w:val="auto"/>
        </w:rPr>
      </w:pPr>
    </w:p>
    <w:sectPr>
      <w:headerReference r:id="rId6" w:type="even"/>
      <w:headerReference r:id="rId7" w:type="default"/>
      <w:footerReference r:id="rId9" w:type="even"/>
      <w:footerReference r:id="rId10" w:type="default"/>
      <w:headerReference r:id="rId5" w:type="first"/>
      <w:footerReference r:id="rId8" w:type="first"/>
      <w:pgSz w:w="11907" w:h="16840"/>
      <w:pgMar w:top="851" w:right="851" w:bottom="851" w:left="851" w:header="0" w:footer="0" w:gutter="0"/>
      <w:cols w:space="720"/>
      <w:textDirection w:val="lrTb"/>
      <w:docGrid w:linePitch="325" w:charSpace="-200"/>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作成者" w:initials="A">
    <w:p w14:paraId="00000001">
      <w:pPr>
        <w:pStyle w:val="44"/>
        <w:rPr>
          <w:rFonts w:hint="default"/>
        </w:rPr>
      </w:pPr>
      <w:r>
        <w:rPr>
          <w:rFonts w:hint="eastAsia"/>
        </w:rPr>
        <w:t>市町村名</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Schoolbook">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ＭＳ ゴシック" w:hAnsi="ＭＳ ゴシック" w:eastAsia="ＭＳ ゴシック"/>
      </w:rPr>
    </w:pPr>
    <w:r>
      <w:rPr>
        <w:rFonts w:hint="default"/>
      </w:rPr>
      <w:t xml:space="preserve"> </w:t>
    </w:r>
  </w:p>
  <w:p>
    <w:pPr>
      <w:pStyle w:val="15"/>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eastAsia="ＭＳ 明朝"/>
      <w:sz w:val="21"/>
    </w:rPr>
  </w:style>
  <w:style w:type="character" w:styleId="16" w:customStyle="1">
    <w:name w:val="フッター (文字)"/>
    <w:next w:val="16"/>
    <w:link w:val="15"/>
    <w:uiPriority w:val="0"/>
    <w:rPr>
      <w:rFonts w:ascii="Century" w:hAnsi="Century" w:eastAsia="ＭＳ 明朝"/>
    </w:rPr>
  </w:style>
  <w:style w:type="paragraph" w:styleId="17">
    <w:name w:val="HTML Preformatted"/>
    <w:basedOn w:val="0"/>
    <w:next w:val="17"/>
    <w:link w:val="1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kern w:val="0"/>
    </w:rPr>
  </w:style>
  <w:style w:type="character" w:styleId="18" w:customStyle="1">
    <w:name w:val="HTML 書式付き (文字)"/>
    <w:next w:val="18"/>
    <w:link w:val="17"/>
    <w:uiPriority w:val="0"/>
    <w:rPr>
      <w:rFonts w:ascii="ＭＳ ゴシック" w:hAnsi="ＭＳ ゴシック" w:eastAsia="ＭＳ ゴシック"/>
      <w:kern w:val="0"/>
      <w:sz w:val="24"/>
    </w:rPr>
  </w:style>
  <w:style w:type="paragraph" w:styleId="19">
    <w:name w:val="Body Text Indent"/>
    <w:basedOn w:val="0"/>
    <w:next w:val="19"/>
    <w:link w:val="20"/>
    <w:uiPriority w:val="0"/>
    <w:pPr>
      <w:ind w:left="-1303" w:leftChars="-543" w:firstLine="1303" w:firstLineChars="543"/>
      <w:jc w:val="center"/>
    </w:pPr>
  </w:style>
  <w:style w:type="character" w:styleId="20" w:customStyle="1">
    <w:name w:val="本文インデント (文字)"/>
    <w:next w:val="20"/>
    <w:link w:val="19"/>
    <w:uiPriority w:val="0"/>
    <w:rPr>
      <w:rFonts w:ascii="ＭＳ ゴシック" w:hAnsi="ＭＳ ゴシック" w:eastAsia="ＭＳ ゴシック"/>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ゴシック" w:hAnsi="ＭＳ ゴシック" w:eastAsia="ＭＳ ゴシック"/>
      <w:sz w:val="24"/>
    </w:rPr>
  </w:style>
  <w:style w:type="paragraph" w:styleId="23">
    <w:name w:val="Body Text Indent 3"/>
    <w:basedOn w:val="0"/>
    <w:next w:val="23"/>
    <w:link w:val="24"/>
    <w:uiPriority w:val="0"/>
    <w:pPr>
      <w:ind w:left="851" w:leftChars="400"/>
    </w:pPr>
    <w:rPr>
      <w:sz w:val="16"/>
    </w:rPr>
  </w:style>
  <w:style w:type="character" w:styleId="24" w:customStyle="1">
    <w:name w:val="本文インデント 3 (文字)"/>
    <w:next w:val="24"/>
    <w:link w:val="23"/>
    <w:uiPriority w:val="0"/>
    <w:rPr>
      <w:rFonts w:ascii="ＭＳ ゴシック" w:hAnsi="ＭＳ ゴシック" w:eastAsia="ＭＳ ゴシック"/>
      <w:sz w:val="16"/>
    </w:rPr>
  </w:style>
  <w:style w:type="paragraph" w:styleId="25">
    <w:name w:val="Body Text Indent 2"/>
    <w:basedOn w:val="0"/>
    <w:next w:val="25"/>
    <w:link w:val="26"/>
    <w:uiPriority w:val="0"/>
    <w:pPr>
      <w:spacing w:line="480" w:lineRule="auto"/>
      <w:ind w:left="851" w:leftChars="400"/>
    </w:pPr>
  </w:style>
  <w:style w:type="character" w:styleId="26" w:customStyle="1">
    <w:name w:val="本文インデント 2 (文字)"/>
    <w:next w:val="26"/>
    <w:link w:val="25"/>
    <w:uiPriority w:val="0"/>
    <w:rPr>
      <w:rFonts w:ascii="ＭＳ ゴシック" w:hAnsi="ＭＳ ゴシック" w:eastAsia="ＭＳ ゴシック"/>
      <w:sz w:val="24"/>
    </w:rPr>
  </w:style>
  <w:style w:type="paragraph" w:styleId="27">
    <w:name w:val="Body Text"/>
    <w:basedOn w:val="0"/>
    <w:next w:val="27"/>
    <w:link w:val="28"/>
    <w:uiPriority w:val="0"/>
    <w:rPr>
      <w:b w:val="1"/>
      <w:u w:val="single" w:color="auto"/>
    </w:rPr>
  </w:style>
  <w:style w:type="character" w:styleId="28" w:customStyle="1">
    <w:name w:val="本文 (文字)"/>
    <w:next w:val="28"/>
    <w:link w:val="27"/>
    <w:uiPriority w:val="0"/>
    <w:rPr>
      <w:rFonts w:ascii="ＭＳ ゴシック" w:hAnsi="ＭＳ ゴシック" w:eastAsia="ＭＳ ゴシック"/>
      <w:b w:val="1"/>
      <w:sz w:val="24"/>
      <w:u w:val="single" w:color="auto"/>
    </w:rPr>
  </w:style>
  <w:style w:type="paragraph" w:styleId="29">
    <w:name w:val="Body Text 2"/>
    <w:basedOn w:val="0"/>
    <w:next w:val="29"/>
    <w:link w:val="30"/>
    <w:uiPriority w:val="0"/>
    <w:rPr>
      <w:rFonts w:ascii="Century Schoolbook" w:hAnsi="Century Schoolbook" w:eastAsia="ＭＳ 明朝"/>
      <w:color w:val="000000"/>
    </w:rPr>
  </w:style>
  <w:style w:type="character" w:styleId="30" w:customStyle="1">
    <w:name w:val="本文 2 (文字)"/>
    <w:next w:val="30"/>
    <w:link w:val="29"/>
    <w:uiPriority w:val="0"/>
    <w:rPr>
      <w:rFonts w:ascii="Century Schoolbook" w:hAnsi="Century Schoolbook" w:eastAsia="ＭＳ 明朝"/>
      <w:color w:val="000000"/>
      <w:sz w:val="24"/>
    </w:rPr>
  </w:style>
  <w:style w:type="paragraph" w:styleId="31">
    <w:name w:val="Balloon Text"/>
    <w:basedOn w:val="0"/>
    <w:next w:val="31"/>
    <w:link w:val="32"/>
    <w:uiPriority w:val="0"/>
    <w:semiHidden/>
    <w:rPr>
      <w:rFonts w:ascii="Arial" w:hAnsi="Arial"/>
      <w:sz w:val="18"/>
    </w:rPr>
  </w:style>
  <w:style w:type="character" w:styleId="32" w:customStyle="1">
    <w:name w:val="吹き出し (文字)"/>
    <w:next w:val="32"/>
    <w:link w:val="31"/>
    <w:uiPriority w:val="0"/>
    <w:rPr>
      <w:rFonts w:ascii="Arial" w:hAnsi="Arial" w:eastAsia="ＭＳ ゴシック"/>
      <w:sz w:val="18"/>
    </w:rPr>
  </w:style>
  <w:style w:type="paragraph" w:styleId="33">
    <w:name w:val="Body Text 3"/>
    <w:basedOn w:val="0"/>
    <w:next w:val="33"/>
    <w:link w:val="34"/>
    <w:uiPriority w:val="0"/>
    <w:rPr>
      <w:rFonts w:ascii="Times New Roman" w:hAnsi="Times New Roman" w:eastAsia="ＭＳ Ｐゴシック"/>
      <w:sz w:val="22"/>
    </w:rPr>
  </w:style>
  <w:style w:type="character" w:styleId="34" w:customStyle="1">
    <w:name w:val="本文 3 (文字)"/>
    <w:next w:val="34"/>
    <w:link w:val="33"/>
    <w:uiPriority w:val="0"/>
    <w:rPr>
      <w:rFonts w:ascii="Times New Roman" w:hAnsi="Times New Roman" w:eastAsia="ＭＳ Ｐゴシック"/>
      <w:sz w:val="22"/>
    </w:rPr>
  </w:style>
  <w:style w:type="paragraph" w:styleId="35">
    <w:name w:val="Closing"/>
    <w:basedOn w:val="0"/>
    <w:next w:val="35"/>
    <w:link w:val="36"/>
    <w:uiPriority w:val="0"/>
    <w:pPr>
      <w:jc w:val="right"/>
    </w:pPr>
  </w:style>
  <w:style w:type="character" w:styleId="36" w:customStyle="1">
    <w:name w:val="結語 (文字)"/>
    <w:next w:val="36"/>
    <w:link w:val="35"/>
    <w:uiPriority w:val="0"/>
    <w:rPr>
      <w:rFonts w:ascii="ＭＳ ゴシック" w:hAnsi="ＭＳ ゴシック" w:eastAsia="ＭＳ ゴシック"/>
      <w:sz w:val="24"/>
    </w:rPr>
  </w:style>
  <w:style w:type="character" w:styleId="37">
    <w:name w:val="page number"/>
    <w:next w:val="37"/>
    <w:link w:val="0"/>
    <w:uiPriority w:val="0"/>
    <w:rPr/>
  </w:style>
  <w:style w:type="paragraph" w:styleId="38">
    <w:name w:val="Note Heading"/>
    <w:basedOn w:val="0"/>
    <w:next w:val="0"/>
    <w:link w:val="39"/>
    <w:uiPriority w:val="0"/>
    <w:pPr>
      <w:jc w:val="center"/>
    </w:pPr>
    <w:rPr>
      <w:rFonts w:ascii="ＭＳ Ｐゴシック" w:hAnsi="ＭＳ Ｐゴシック" w:eastAsia="ＭＳ Ｐゴシック"/>
      <w:sz w:val="22"/>
    </w:rPr>
  </w:style>
  <w:style w:type="character" w:styleId="39" w:customStyle="1">
    <w:name w:val="記 (文字)"/>
    <w:next w:val="39"/>
    <w:link w:val="38"/>
    <w:uiPriority w:val="0"/>
    <w:rPr>
      <w:rFonts w:ascii="ＭＳ Ｐゴシック" w:hAnsi="ＭＳ Ｐゴシック" w:eastAsia="ＭＳ Ｐゴシック"/>
      <w:sz w:val="22"/>
    </w:rPr>
  </w:style>
  <w:style w:type="paragraph" w:styleId="40">
    <w:name w:val="List Paragraph"/>
    <w:basedOn w:val="0"/>
    <w:next w:val="40"/>
    <w:link w:val="0"/>
    <w:uiPriority w:val="0"/>
    <w:qFormat/>
    <w:pPr>
      <w:ind w:left="840" w:leftChars="400"/>
    </w:pPr>
    <w:rPr>
      <w:rFonts w:ascii="Century" w:hAnsi="Century" w:eastAsia="ＭＳ 明朝"/>
      <w:sz w:val="21"/>
    </w:rPr>
  </w:style>
  <w:style w:type="paragraph" w:styleId="41" w:customStyle="1">
    <w:name w:val="一太郎"/>
    <w:next w:val="41"/>
    <w:link w:val="0"/>
    <w:uiPriority w:val="0"/>
    <w:pPr>
      <w:widowControl w:val="0"/>
      <w:wordWrap w:val="0"/>
      <w:autoSpaceDE w:val="0"/>
      <w:autoSpaceDN w:val="0"/>
      <w:adjustRightInd w:val="0"/>
      <w:spacing w:line="329" w:lineRule="exact"/>
      <w:jc w:val="both"/>
    </w:pPr>
    <w:rPr>
      <w:spacing w:val="2"/>
      <w:sz w:val="21"/>
    </w:rPr>
  </w:style>
  <w:style w:type="paragraph" w:styleId="42" w:customStyle="1">
    <w:name w:val="Default"/>
    <w:next w:val="42"/>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43">
    <w:name w:val="annotation reference"/>
    <w:basedOn w:val="10"/>
    <w:next w:val="43"/>
    <w:link w:val="0"/>
    <w:uiPriority w:val="0"/>
    <w:semiHidden/>
    <w:rPr>
      <w:sz w:val="18"/>
    </w:rPr>
  </w:style>
  <w:style w:type="paragraph" w:styleId="44">
    <w:name w:val="annotation text"/>
    <w:basedOn w:val="0"/>
    <w:next w:val="44"/>
    <w:link w:val="45"/>
    <w:uiPriority w:val="0"/>
    <w:semiHidden/>
    <w:pPr>
      <w:jc w:val="left"/>
    </w:pPr>
  </w:style>
  <w:style w:type="character" w:styleId="45" w:customStyle="1">
    <w:name w:val="コメント文字列 (文字)"/>
    <w:basedOn w:val="10"/>
    <w:next w:val="45"/>
    <w:link w:val="44"/>
    <w:uiPriority w:val="0"/>
    <w:rPr>
      <w:rFonts w:ascii="ＭＳ ゴシック" w:hAnsi="ＭＳ ゴシック" w:eastAsia="ＭＳ ゴシック"/>
      <w:kern w:val="2"/>
      <w:sz w:val="24"/>
    </w:rPr>
  </w:style>
  <w:style w:type="paragraph" w:styleId="46">
    <w:name w:val="Revision"/>
    <w:next w:val="46"/>
    <w:link w:val="0"/>
    <w:uiPriority w:val="0"/>
    <w:rPr>
      <w:rFonts w:ascii="ＭＳ ゴシック" w:hAnsi="ＭＳ ゴシック" w:eastAsia="ＭＳ ゴシック"/>
      <w:kern w:val="2"/>
      <w:sz w:val="24"/>
    </w:rPr>
  </w:style>
  <w:style w:type="paragraph" w:styleId="47">
    <w:name w:val="annotation subject"/>
    <w:basedOn w:val="44"/>
    <w:next w:val="44"/>
    <w:link w:val="48"/>
    <w:uiPriority w:val="0"/>
    <w:semiHidden/>
    <w:rPr>
      <w:b w:val="1"/>
    </w:rPr>
  </w:style>
  <w:style w:type="character" w:styleId="48" w:customStyle="1">
    <w:name w:val="コメント内容 (文字)"/>
    <w:basedOn w:val="45"/>
    <w:next w:val="48"/>
    <w:link w:val="47"/>
    <w:uiPriority w:val="0"/>
    <w:rPr>
      <w:rFonts w:ascii="ＭＳ ゴシック" w:hAnsi="ＭＳ ゴシック" w:eastAsia="ＭＳ ゴシック"/>
      <w:b w:val="1"/>
      <w:kern w:val="2"/>
      <w:sz w:val="24"/>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table" w:styleId="51">
    <w:name w:val="Table Grid"/>
    <w:basedOn w:val="11"/>
    <w:next w:val="51"/>
    <w:link w:val="0"/>
    <w:uiPriority w:val="0"/>
    <w:rPr>
      <w:rFonts w:ascii="ＭＳ ゴシック" w:hAnsi="ＭＳ ゴシック" w:eastAsia="ＭＳ ゴシック"/>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comments" Target="comments.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0</Words>
  <Characters>419</Characters>
  <Application>JUST Note</Application>
  <Lines>105</Lines>
  <Paragraphs>45</Paragraphs>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2026-03-17T23:59:56Z</cp:lastPrinted>
  <dcterms:created xsi:type="dcterms:W3CDTF">2023-04-18T00:04:00Z</dcterms:created>
  <dcterms:modified xsi:type="dcterms:W3CDTF">2026-05-12T04:21:54Z</dcterms:modified>
  <cp:revision>1</cp:revision>
</cp:coreProperties>
</file>