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4" w:lineRule="exact"/>
        <w:jc w:val="right"/>
        <w:rPr>
          <w:rFonts w:hint="default" w:ascii="ＭＳ ゴシック" w:hAnsi="ＭＳ ゴシック"/>
        </w:rPr>
      </w:pPr>
      <w:r>
        <w:rPr>
          <w:rFonts w:hint="eastAsia"/>
        </w:rPr>
        <w:t>　　　　年　　　月　　　日</w:t>
      </w:r>
    </w:p>
    <w:p>
      <w:pPr>
        <w:pStyle w:val="0"/>
        <w:adjustRightInd w:val="1"/>
        <w:spacing w:line="264" w:lineRule="exact"/>
        <w:rPr>
          <w:rFonts w:hint="default" w:ascii="ＭＳ ゴシック" w:hAnsi="ＭＳ ゴシック"/>
        </w:rPr>
      </w:pPr>
      <w:r>
        <w:rPr>
          <w:rFonts w:hint="eastAsia"/>
        </w:rPr>
        <w:t>高知県健康政策部薬務衛生課長　　様</w:t>
      </w:r>
    </w:p>
    <w:p>
      <w:pPr>
        <w:pStyle w:val="0"/>
        <w:adjustRightInd w:val="1"/>
        <w:spacing w:line="264" w:lineRule="exact"/>
        <w:rPr>
          <w:rFonts w:hint="default" w:ascii="ＭＳ ゴシック" w:hAnsi="ＭＳ ゴシック"/>
        </w:rPr>
      </w:pPr>
    </w:p>
    <w:p>
      <w:pPr>
        <w:pStyle w:val="0"/>
        <w:adjustRightInd w:val="1"/>
        <w:spacing w:line="264" w:lineRule="exact"/>
        <w:ind w:left="4318"/>
        <w:rPr>
          <w:rFonts w:hint="default" w:ascii="ＭＳ ゴシック" w:hAnsi="ＭＳ ゴシック"/>
        </w:rPr>
      </w:pPr>
      <w:r>
        <w:rPr>
          <w:rFonts w:hint="eastAsia"/>
        </w:rPr>
        <w:t>住　所　〒</w:t>
      </w:r>
    </w:p>
    <w:p>
      <w:pPr>
        <w:pStyle w:val="0"/>
        <w:adjustRightInd w:val="1"/>
        <w:spacing w:line="264" w:lineRule="exact"/>
        <w:ind w:left="4318"/>
        <w:rPr>
          <w:rFonts w:hint="default" w:ascii="ＭＳ ゴシック" w:hAnsi="ＭＳ ゴシック"/>
        </w:rPr>
      </w:pPr>
    </w:p>
    <w:p>
      <w:pPr>
        <w:pStyle w:val="0"/>
        <w:adjustRightInd w:val="1"/>
        <w:spacing w:line="264" w:lineRule="exact"/>
        <w:ind w:left="4318"/>
        <w:rPr>
          <w:rFonts w:hint="default" w:ascii="ＭＳ ゴシック" w:hAnsi="ＭＳ ゴシック"/>
        </w:rPr>
      </w:pPr>
      <w:r>
        <w:rPr>
          <w:rFonts w:hint="eastAsia"/>
        </w:rPr>
        <w:t>氏　名</w:t>
      </w:r>
    </w:p>
    <w:p>
      <w:pPr>
        <w:pStyle w:val="0"/>
        <w:adjustRightInd w:val="1"/>
        <w:spacing w:line="264" w:lineRule="exact"/>
        <w:ind w:left="4318"/>
        <w:rPr>
          <w:rFonts w:hint="default"/>
        </w:rPr>
      </w:pPr>
      <w:r>
        <w:rPr>
          <w:rFonts w:hint="eastAsia"/>
        </w:rPr>
        <w:t>電話番号</w:t>
      </w:r>
    </w:p>
    <w:p>
      <w:pPr>
        <w:pStyle w:val="0"/>
        <w:adjustRightInd w:val="1"/>
        <w:spacing w:line="264" w:lineRule="exact"/>
        <w:rPr>
          <w:rFonts w:hint="default" w:ascii="ＭＳ ゴシック" w:hAnsi="ＭＳ ゴシック"/>
        </w:rPr>
      </w:pPr>
    </w:p>
    <w:p>
      <w:pPr>
        <w:pStyle w:val="0"/>
        <w:adjustRightInd w:val="1"/>
        <w:spacing w:line="304" w:lineRule="exact"/>
        <w:jc w:val="center"/>
        <w:rPr>
          <w:rFonts w:hint="default" w:ascii="ＭＳ ゴシック" w:hAnsi="ＭＳ ゴシック"/>
        </w:rPr>
      </w:pPr>
      <w:r>
        <w:rPr>
          <w:rFonts w:hint="eastAsia" w:ascii="ＭＳ ゴシック" w:hAnsi="ＭＳ ゴシック"/>
          <w:sz w:val="28"/>
        </w:rPr>
        <w:t>高知県獣医師職員確保</w:t>
      </w:r>
      <w:r>
        <w:rPr>
          <w:rFonts w:hint="eastAsia" w:ascii="ＭＳ ゴシック" w:hAnsi="ＭＳ ゴシック"/>
          <w:sz w:val="28"/>
          <w:highlight w:val="none"/>
        </w:rPr>
        <w:t>就業体験</w:t>
      </w:r>
      <w:r>
        <w:rPr>
          <w:rFonts w:hint="eastAsia" w:ascii="ＭＳ ゴシック" w:hAnsi="ＭＳ ゴシック"/>
          <w:sz w:val="28"/>
        </w:rPr>
        <w:t>事業受講申請書</w:t>
      </w:r>
    </w:p>
    <w:p>
      <w:pPr>
        <w:pStyle w:val="0"/>
        <w:adjustRightInd w:val="1"/>
        <w:spacing w:line="264" w:lineRule="exact"/>
        <w:rPr>
          <w:rFonts w:hint="default" w:ascii="ＭＳ ゴシック" w:hAnsi="ＭＳ ゴシック"/>
        </w:rPr>
      </w:pPr>
    </w:p>
    <w:p>
      <w:pPr>
        <w:pStyle w:val="0"/>
        <w:adjustRightInd w:val="1"/>
        <w:spacing w:line="264" w:lineRule="exact"/>
        <w:rPr>
          <w:rFonts w:hint="default" w:ascii="ＭＳ ゴシック" w:hAnsi="ＭＳ ゴシック"/>
        </w:rPr>
      </w:pPr>
      <w:r>
        <w:rPr>
          <w:rFonts w:hint="eastAsia"/>
          <w:highlight w:val="none"/>
        </w:rPr>
        <w:t>　次</w:t>
      </w:r>
      <w:r>
        <w:rPr>
          <w:rFonts w:hint="eastAsia"/>
        </w:rPr>
        <w:t>のとおり、高知県獣医師職員確保</w:t>
      </w:r>
      <w:r>
        <w:rPr>
          <w:rFonts w:hint="eastAsia"/>
          <w:highlight w:val="none"/>
        </w:rPr>
        <w:t>就業体験</w:t>
      </w:r>
      <w:r>
        <w:rPr>
          <w:rFonts w:hint="eastAsia"/>
        </w:rPr>
        <w:t>事業の</w:t>
      </w:r>
      <w:r>
        <w:rPr>
          <w:rFonts w:hint="eastAsia"/>
          <w:highlight w:val="none"/>
        </w:rPr>
        <w:t>受講申請</w:t>
      </w:r>
      <w:r>
        <w:rPr>
          <w:rFonts w:hint="eastAsia"/>
        </w:rPr>
        <w:t>をいたします。</w:t>
      </w:r>
    </w:p>
    <w:tbl>
      <w:tblPr>
        <w:tblStyle w:val="11"/>
        <w:tblW w:w="0" w:type="auto"/>
        <w:tblInd w:w="171" w:type="dxa"/>
        <w:tblBorders>
          <w:top w:val="single" w:color="000000" w:sz="4" w:space="0"/>
          <w:left w:val="single" w:color="000000" w:sz="4" w:space="0"/>
          <w:bottom w:val="single" w:color="000000" w:sz="4" w:space="0"/>
          <w:right w:val="single" w:color="000000" w:sz="4" w:space="0"/>
          <w:insideH w:val="single" w:color="auto" w:sz="4" w:space="0"/>
          <w:insideV w:val="single" w:color="000000" w:sz="4" w:space="0"/>
        </w:tblBorders>
        <w:tblLayout w:type="fixed"/>
        <w:tblCellMar>
          <w:left w:w="52" w:type="dxa"/>
          <w:right w:w="52" w:type="dxa"/>
        </w:tblCellMar>
        <w:tblLook w:firstRow="0" w:lastRow="0" w:firstColumn="0" w:lastColumn="0" w:noHBand="0" w:noVBand="0" w:val="0000"/>
      </w:tblPr>
      <w:tblGrid>
        <w:gridCol w:w="1079"/>
        <w:gridCol w:w="1080"/>
        <w:gridCol w:w="4810"/>
        <w:gridCol w:w="850"/>
        <w:gridCol w:w="1296"/>
      </w:tblGrid>
      <w:tr>
        <w:trPr>
          <w:trHeight w:val="1028" w:hRule="atLeast"/>
        </w:trPr>
        <w:tc>
          <w:tcPr>
            <w:tcW w:w="1079" w:type="dxa"/>
            <w:vMerge w:val="restart"/>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color w:val="auto"/>
              </w:rPr>
            </w:pPr>
            <w:r>
              <w:rPr>
                <w:rFonts w:hint="eastAsia" w:ascii="ＭＳ ゴシック" w:hAnsi="ＭＳ ゴシック"/>
                <w:color w:val="auto"/>
                <w:highlight w:val="none"/>
              </w:rPr>
              <w:t>勤</w:t>
            </w:r>
            <w:r>
              <w:rPr>
                <w:rFonts w:hint="eastAsia" w:ascii="ＭＳ ゴシック" w:hAnsi="ＭＳ ゴシック"/>
                <w:color w:val="auto"/>
                <w:highlight w:val="none"/>
              </w:rPr>
              <w:t xml:space="preserve"> </w:t>
            </w:r>
            <w:r>
              <w:rPr>
                <w:rFonts w:hint="eastAsia" w:ascii="ＭＳ ゴシック" w:hAnsi="ＭＳ ゴシック"/>
                <w:color w:val="auto"/>
                <w:highlight w:val="none"/>
              </w:rPr>
              <w:t>務</w:t>
            </w:r>
            <w:r>
              <w:rPr>
                <w:rFonts w:hint="eastAsia" w:ascii="ＭＳ ゴシック" w:hAnsi="ＭＳ ゴシック"/>
                <w:color w:val="auto"/>
                <w:highlight w:val="none"/>
              </w:rPr>
              <w:t xml:space="preserve"> </w:t>
            </w:r>
            <w:r>
              <w:rPr>
                <w:rFonts w:hint="eastAsia" w:ascii="ＭＳ ゴシック" w:hAnsi="ＭＳ ゴシック"/>
                <w:color w:val="auto"/>
                <w:highlight w:val="none"/>
              </w:rPr>
              <w:t>先</w:t>
            </w:r>
          </w:p>
        </w:tc>
        <w:tc>
          <w:tcPr>
            <w:tcW w:w="1079"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rPr>
            </w:pPr>
            <w:r>
              <w:rPr>
                <w:rFonts w:hint="eastAsia"/>
                <w:highlight w:val="none"/>
              </w:rPr>
              <w:t>名</w:t>
            </w:r>
            <w:r>
              <w:rPr>
                <w:rFonts w:hint="eastAsia"/>
                <w:highlight w:val="none"/>
              </w:rPr>
              <w:t xml:space="preserve"> </w:t>
            </w:r>
            <w:r>
              <w:rPr>
                <w:rFonts w:hint="eastAsia"/>
                <w:highlight w:val="none"/>
              </w:rPr>
              <w:t>称</w:t>
            </w:r>
          </w:p>
        </w:tc>
        <w:tc>
          <w:tcPr>
            <w:tcW w:w="6956" w:type="dxa"/>
            <w:gridSpan w:val="3"/>
            <w:tcBorders>
              <w:top w:val="none" w:color="auto" w:sz="0" w:space="0"/>
              <w:left w:val="none" w:color="auto" w:sz="0" w:space="0"/>
              <w:bottom w:val="nil"/>
              <w:right w:val="none" w:color="auto" w:sz="0" w:space="0"/>
              <w:tl2br w:val="nil"/>
              <w:tr2bl w:val="nil"/>
            </w:tcBorders>
            <w:vAlign w:val="top"/>
          </w:tcPr>
          <w:p>
            <w:pPr>
              <w:pStyle w:val="0"/>
              <w:rPr>
                <w:rFonts w:hint="eastAsia"/>
              </w:rPr>
            </w:pPr>
          </w:p>
          <w:p>
            <w:pPr>
              <w:pStyle w:val="0"/>
              <w:rPr>
                <w:rFonts w:hint="eastAsia"/>
              </w:rPr>
            </w:pPr>
          </w:p>
        </w:tc>
      </w:tr>
      <w:tr>
        <w:trPr>
          <w:trHeight w:val="1042" w:hRule="atLeast"/>
        </w:trPr>
        <w:tc>
          <w:tcPr>
            <w:tcW w:w="1079" w:type="dxa"/>
            <w:vMerge w:val="continue"/>
            <w:tcBorders>
              <w:top w:val="none" w:color="auto" w:sz="0" w:space="0"/>
              <w:left w:val="none" w:color="auto" w:sz="0" w:space="0"/>
              <w:bottom w:val="nil"/>
              <w:right w:val="none" w:color="auto" w:sz="0" w:space="0"/>
              <w:tl2br w:val="nil"/>
              <w:tr2bl w:val="nil"/>
            </w:tcBorders>
            <w:vAlign w:val="center"/>
          </w:tcPr>
          <w:p>
            <w:pPr>
              <w:pStyle w:val="0"/>
              <w:rPr>
                <w:rFonts w:hint="default" w:ascii="ＭＳ ゴシック" w:hAnsi="ＭＳ ゴシック"/>
                <w:color w:val="auto"/>
              </w:rPr>
            </w:pPr>
          </w:p>
        </w:tc>
        <w:tc>
          <w:tcPr>
            <w:tcW w:w="1079" w:type="dxa"/>
            <w:tcBorders>
              <w:top w:val="none" w:color="auto" w:sz="0" w:space="0"/>
              <w:left w:val="none" w:color="auto" w:sz="0" w:space="0"/>
              <w:bottom w:val="nil"/>
              <w:right w:val="none" w:color="auto" w:sz="0" w:space="0"/>
              <w:tl2br w:val="nil"/>
              <w:tr2bl w:val="nil"/>
            </w:tcBorders>
            <w:vAlign w:val="center"/>
          </w:tcPr>
          <w:p>
            <w:pPr>
              <w:pStyle w:val="0"/>
              <w:rPr>
                <w:rFonts w:hint="eastAsia"/>
                <w:highlight w:val="none"/>
              </w:rPr>
            </w:pPr>
            <w:r>
              <w:rPr>
                <w:rFonts w:hint="eastAsia" w:ascii="ＭＳ ゴシック" w:hAnsi="ＭＳ ゴシック"/>
                <w:color w:val="auto"/>
                <w:highlight w:val="none"/>
              </w:rPr>
              <w:t>所</w:t>
            </w:r>
            <w:r>
              <w:rPr>
                <w:rFonts w:hint="eastAsia" w:ascii="ＭＳ ゴシック" w:hAnsi="ＭＳ ゴシック"/>
                <w:color w:val="auto"/>
                <w:highlight w:val="none"/>
              </w:rPr>
              <w:t xml:space="preserve"> </w:t>
            </w:r>
            <w:r>
              <w:rPr>
                <w:rFonts w:hint="eastAsia" w:ascii="ＭＳ ゴシック" w:hAnsi="ＭＳ ゴシック"/>
                <w:color w:val="auto"/>
                <w:highlight w:val="none"/>
              </w:rPr>
              <w:t>在</w:t>
            </w:r>
            <w:r>
              <w:rPr>
                <w:rFonts w:hint="eastAsia" w:ascii="ＭＳ ゴシック" w:hAnsi="ＭＳ ゴシック"/>
                <w:color w:val="auto"/>
                <w:highlight w:val="none"/>
              </w:rPr>
              <w:t xml:space="preserve"> </w:t>
            </w:r>
            <w:r>
              <w:rPr>
                <w:rFonts w:hint="eastAsia" w:ascii="ＭＳ ゴシック" w:hAnsi="ＭＳ ゴシック"/>
                <w:color w:val="auto"/>
                <w:highlight w:val="none"/>
              </w:rPr>
              <w:t>地</w:t>
            </w:r>
          </w:p>
        </w:tc>
        <w:tc>
          <w:tcPr>
            <w:tcW w:w="6956" w:type="dxa"/>
            <w:gridSpan w:val="3"/>
            <w:tcBorders>
              <w:top w:val="none" w:color="auto" w:sz="0" w:space="0"/>
              <w:left w:val="none" w:color="auto" w:sz="0" w:space="0"/>
              <w:bottom w:val="nil"/>
              <w:right w:val="none" w:color="auto" w:sz="0" w:space="0"/>
              <w:tl2br w:val="nil"/>
              <w:tr2bl w:val="nil"/>
            </w:tcBorders>
            <w:vAlign w:val="top"/>
          </w:tcPr>
          <w:p>
            <w:pPr>
              <w:pStyle w:val="0"/>
              <w:suppressAutoHyphens w:val="1"/>
              <w:kinsoku w:val="0"/>
              <w:wordWrap w:val="0"/>
              <w:autoSpaceDE w:val="0"/>
              <w:autoSpaceDN w:val="0"/>
              <w:spacing w:line="264" w:lineRule="exact"/>
              <w:jc w:val="both"/>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tc>
      </w:tr>
      <w:tr>
        <w:trPr>
          <w:trHeight w:val="528" w:hRule="atLeast"/>
        </w:trPr>
        <w:tc>
          <w:tcPr>
            <w:tcW w:w="2159" w:type="dxa"/>
            <w:gridSpan w:val="2"/>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jc w:val="center"/>
              <w:rPr>
                <w:rFonts w:hint="default"/>
              </w:rPr>
            </w:pPr>
            <w:r>
              <w:rPr>
                <w:rFonts w:hint="eastAsia"/>
              </w:rPr>
              <w:t>希</w:t>
            </w:r>
            <w:r>
              <w:rPr>
                <w:rFonts w:hint="default"/>
              </w:rPr>
              <w:t xml:space="preserve"> </w:t>
            </w:r>
            <w:r>
              <w:rPr>
                <w:rFonts w:hint="eastAsia"/>
              </w:rPr>
              <w:t>望</w:t>
            </w:r>
            <w:r>
              <w:rPr>
                <w:rFonts w:hint="default"/>
              </w:rPr>
              <w:t xml:space="preserve"> </w:t>
            </w:r>
            <w:r>
              <w:rPr>
                <w:rFonts w:hint="eastAsia"/>
              </w:rPr>
              <w:t>受</w:t>
            </w:r>
            <w:r>
              <w:rPr>
                <w:rFonts w:hint="default"/>
              </w:rPr>
              <w:t xml:space="preserve"> </w:t>
            </w:r>
            <w:r>
              <w:rPr>
                <w:rFonts w:hint="eastAsia"/>
              </w:rPr>
              <w:t>講</w:t>
            </w:r>
            <w:r>
              <w:rPr>
                <w:rFonts w:hint="default"/>
              </w:rPr>
              <w:t xml:space="preserve"> </w:t>
            </w:r>
            <w:r>
              <w:rPr>
                <w:rFonts w:hint="eastAsia"/>
              </w:rPr>
              <w:t>日</w:t>
            </w:r>
            <w:r>
              <w:rPr>
                <w:rFonts w:hint="eastAsia"/>
                <w:vertAlign w:val="superscript"/>
              </w:rPr>
              <w:t>※</w:t>
            </w:r>
            <w:r>
              <w:rPr>
                <w:rFonts w:hint="eastAsia"/>
                <w:vertAlign w:val="superscript"/>
              </w:rPr>
              <w:t>1</w:t>
            </w:r>
          </w:p>
        </w:tc>
        <w:tc>
          <w:tcPr>
            <w:tcW w:w="6956" w:type="dxa"/>
            <w:gridSpan w:val="3"/>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color w:val="auto"/>
              </w:rPr>
            </w:pPr>
            <w:r>
              <w:rPr>
                <w:rFonts w:hint="eastAsia"/>
              </w:rPr>
              <w:t>　　　年　　月　　日　～　　　　年　　月　　日</w:t>
            </w:r>
          </w:p>
        </w:tc>
      </w:tr>
      <w:tr>
        <w:trPr>
          <w:trHeight w:val="528" w:hRule="atLeast"/>
        </w:trPr>
        <w:tc>
          <w:tcPr>
            <w:tcW w:w="2159" w:type="dxa"/>
            <w:gridSpan w:val="2"/>
            <w:tcBorders>
              <w:top w:val="none" w:color="auto" w:sz="0" w:space="0"/>
              <w:left w:val="none" w:color="auto" w:sz="0" w:space="0"/>
              <w:bottom w:val="nil"/>
              <w:right w:val="none" w:color="auto" w:sz="0" w:space="0"/>
              <w:tl2br w:val="nil"/>
              <w:tr2bl w:val="nil"/>
            </w:tcBorders>
            <w:vAlign w:val="center"/>
          </w:tcPr>
          <w:p>
            <w:pPr>
              <w:pStyle w:val="0"/>
              <w:suppressAutoHyphens w:val="1"/>
              <w:kinsoku w:val="0"/>
              <w:autoSpaceDE w:val="0"/>
              <w:autoSpaceDN w:val="0"/>
              <w:spacing w:line="264" w:lineRule="exact"/>
              <w:jc w:val="center"/>
              <w:rPr>
                <w:rFonts w:hint="default" w:ascii="ＭＳ ゴシック" w:hAnsi="ＭＳ ゴシック"/>
              </w:rPr>
            </w:pPr>
            <w:r>
              <w:rPr>
                <w:rFonts w:hint="eastAsia" w:ascii="ＭＳ ゴシック" w:hAnsi="ＭＳ ゴシック"/>
              </w:rPr>
              <w:t>生年月日（</w:t>
            </w:r>
            <w:r>
              <w:rPr>
                <w:rFonts w:hint="eastAsia" w:ascii="ＭＳ ゴシック" w:hAnsi="ＭＳ ゴシック"/>
                <w:sz w:val="22"/>
              </w:rPr>
              <w:t>年齢）</w:t>
            </w:r>
          </w:p>
        </w:tc>
        <w:tc>
          <w:tcPr>
            <w:tcW w:w="4810" w:type="dxa"/>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rPr>
                <w:rFonts w:hint="default" w:ascii="ＭＳ ゴシック" w:hAnsi="ＭＳ ゴシック"/>
              </w:rPr>
            </w:pPr>
            <w:r>
              <w:rPr>
                <w:rFonts w:hint="eastAsia" w:ascii="ＭＳ ゴシック" w:hAnsi="ＭＳ ゴシック"/>
              </w:rPr>
              <w:t>昭和</w:t>
            </w:r>
            <w:r>
              <w:rPr>
                <w:rFonts w:hint="default" w:ascii="ＭＳ ゴシック" w:hAnsi="ＭＳ ゴシック"/>
              </w:rPr>
              <w:t xml:space="preserve"> </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平成　　年　　月　　日（　　歳）</w:t>
            </w:r>
          </w:p>
        </w:tc>
        <w:tc>
          <w:tcPr>
            <w:tcW w:w="850" w:type="dxa"/>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rPr>
            </w:pPr>
            <w:r>
              <w:rPr>
                <w:rFonts w:hint="eastAsia" w:ascii="ＭＳ ゴシック" w:hAnsi="ＭＳ ゴシック"/>
              </w:rPr>
              <w:t>性別</w:t>
            </w:r>
          </w:p>
        </w:tc>
        <w:tc>
          <w:tcPr>
            <w:tcW w:w="1296" w:type="dxa"/>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rPr>
            </w:pPr>
            <w:r>
              <w:rPr>
                <w:rFonts w:hint="eastAsia" w:ascii="ＭＳ ゴシック" w:hAnsi="ＭＳ ゴシック"/>
              </w:rPr>
              <w:t>男</w:t>
            </w:r>
            <w:r>
              <w:rPr>
                <w:rFonts w:hint="default" w:ascii="ＭＳ ゴシック" w:hAnsi="ＭＳ ゴシック"/>
              </w:rPr>
              <w:t xml:space="preserve"> </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女</w:t>
            </w:r>
          </w:p>
        </w:tc>
      </w:tr>
      <w:tr>
        <w:trPr>
          <w:trHeight w:val="702" w:hRule="atLeast"/>
        </w:trPr>
        <w:tc>
          <w:tcPr>
            <w:tcW w:w="2159" w:type="dxa"/>
            <w:gridSpan w:val="2"/>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rPr>
            </w:pPr>
            <w:r>
              <w:rPr>
                <w:rFonts w:hint="eastAsia" w:ascii="ＭＳ ゴシック" w:hAnsi="ＭＳ ゴシック"/>
              </w:rPr>
              <w:t>連絡可能な電子</w:t>
            </w:r>
          </w:p>
          <w:p>
            <w:pPr>
              <w:pStyle w:val="0"/>
              <w:suppressAutoHyphens w:val="1"/>
              <w:kinsoku w:val="0"/>
              <w:wordWrap w:val="0"/>
              <w:autoSpaceDE w:val="0"/>
              <w:autoSpaceDN w:val="0"/>
              <w:spacing w:line="264" w:lineRule="exact"/>
              <w:jc w:val="center"/>
              <w:rPr>
                <w:rFonts w:hint="default" w:ascii="ＭＳ ゴシック" w:hAnsi="ＭＳ ゴシック"/>
              </w:rPr>
            </w:pPr>
            <w:r>
              <w:rPr>
                <w:rFonts w:hint="eastAsia" w:ascii="ＭＳ ゴシック" w:hAnsi="ＭＳ ゴシック"/>
                <w:highlight w:val="none"/>
              </w:rPr>
              <w:t>メールアドレス</w:t>
            </w:r>
          </w:p>
        </w:tc>
        <w:tc>
          <w:tcPr>
            <w:tcW w:w="6956" w:type="dxa"/>
            <w:gridSpan w:val="3"/>
            <w:tcBorders>
              <w:top w:val="none" w:color="auto" w:sz="0" w:space="0"/>
              <w:left w:val="none" w:color="auto" w:sz="0" w:space="0"/>
              <w:bottom w:val="nil"/>
              <w:right w:val="none" w:color="auto" w:sz="0" w:space="0"/>
              <w:tl2br w:val="nil"/>
              <w:tr2bl w:val="nil"/>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bookmarkStart w:id="0" w:name="_GoBack"/>
            <w:bookmarkEnd w:id="0"/>
          </w:p>
        </w:tc>
      </w:tr>
      <w:tr>
        <w:trPr>
          <w:trHeight w:val="528" w:hRule="atLeast"/>
        </w:trPr>
        <w:tc>
          <w:tcPr>
            <w:tcW w:w="9115" w:type="dxa"/>
            <w:gridSpan w:val="5"/>
            <w:tcBorders>
              <w:top w:val="none" w:color="auto" w:sz="0" w:space="0"/>
              <w:left w:val="none" w:color="auto" w:sz="0" w:space="0"/>
              <w:bottom w:val="nil"/>
              <w:right w:val="none" w:color="auto" w:sz="0" w:space="0"/>
              <w:tl2br w:val="nil"/>
              <w:tr2bl w:val="nil"/>
            </w:tcBorders>
            <w:vAlign w:val="center"/>
          </w:tcPr>
          <w:p>
            <w:pPr>
              <w:pStyle w:val="0"/>
              <w:suppressAutoHyphens w:val="1"/>
              <w:kinsoku w:val="0"/>
              <w:wordWrap w:val="0"/>
              <w:autoSpaceDE w:val="0"/>
              <w:autoSpaceDN w:val="0"/>
              <w:spacing w:line="264" w:lineRule="exact"/>
              <w:rPr>
                <w:rFonts w:hint="default" w:ascii="ＭＳ ゴシック" w:hAnsi="ＭＳ ゴシック"/>
                <w:color w:val="auto"/>
              </w:rPr>
            </w:pPr>
            <w:r>
              <w:rPr>
                <w:rFonts w:hint="eastAsia"/>
              </w:rPr>
              <w:t>興味のある分野</w:t>
            </w:r>
          </w:p>
        </w:tc>
      </w:tr>
      <w:tr>
        <w:trPr>
          <w:trHeight w:val="946" w:hRule="atLeast"/>
        </w:trPr>
        <w:tc>
          <w:tcPr>
            <w:tcW w:w="9115" w:type="dxa"/>
            <w:gridSpan w:val="5"/>
            <w:tcBorders>
              <w:top w:val="none" w:color="auto" w:sz="0" w:space="0"/>
              <w:left w:val="none" w:color="auto" w:sz="0" w:space="0"/>
              <w:bottom w:val="single" w:color="auto" w:sz="4" w:space="0"/>
              <w:right w:val="none" w:color="auto" w:sz="0" w:space="0"/>
              <w:tl2br w:val="nil"/>
              <w:tr2bl w:val="nil"/>
            </w:tcBorders>
            <w:vAlign w:val="top"/>
          </w:tcPr>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tc>
      </w:tr>
      <w:tr>
        <w:trPr>
          <w:trHeight w:val="528" w:hRule="atLeast"/>
        </w:trPr>
        <w:tc>
          <w:tcPr>
            <w:tcW w:w="9115" w:type="dxa"/>
            <w:gridSpan w:val="5"/>
            <w:tcBorders>
              <w:top w:val="single" w:color="auto"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64" w:lineRule="exact"/>
              <w:rPr>
                <w:rFonts w:hint="default" w:ascii="ＭＳ ゴシック" w:hAnsi="ＭＳ ゴシック"/>
                <w:color w:val="auto"/>
              </w:rPr>
            </w:pPr>
            <w:r>
              <w:rPr>
                <w:rFonts w:hint="eastAsia"/>
              </w:rPr>
              <w:t>受講の動機・高知県を志望する理由</w:t>
            </w:r>
          </w:p>
        </w:tc>
      </w:tr>
      <w:tr>
        <w:trPr>
          <w:trHeight w:val="1023" w:hRule="atLeast"/>
        </w:trPr>
        <w:tc>
          <w:tcPr>
            <w:tcW w:w="9115" w:type="dxa"/>
            <w:gridSpan w:val="5"/>
            <w:tcBorders>
              <w:top w:val="none" w:color="auto" w:sz="0"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tc>
      </w:tr>
    </w:tbl>
    <w:p>
      <w:pPr>
        <w:pStyle w:val="0"/>
        <w:overflowPunct w:val="1"/>
        <w:autoSpaceDE w:val="0"/>
        <w:autoSpaceDN w:val="0"/>
        <w:jc w:val="left"/>
        <w:textAlignment w:val="auto"/>
        <w:rPr>
          <w:rFonts w:hint="default" w:ascii="ＭＳ ゴシック" w:hAnsi="ＭＳ ゴシック"/>
          <w:sz w:val="22"/>
        </w:rPr>
      </w:pPr>
      <w:r>
        <w:rPr>
          <w:rFonts w:hint="eastAsia" w:ascii="ＭＳ ゴシック" w:hAnsi="ＭＳ ゴシック"/>
          <w:sz w:val="22"/>
        </w:rPr>
        <w:t>　※</w:t>
      </w:r>
      <w:r>
        <w:rPr>
          <w:rFonts w:hint="eastAsia" w:ascii="ＭＳ ゴシック" w:hAnsi="ＭＳ ゴシック"/>
          <w:sz w:val="22"/>
        </w:rPr>
        <w:t>1</w:t>
      </w:r>
      <w:r>
        <w:rPr>
          <w:rFonts w:hint="default" w:ascii="ＭＳ ゴシック" w:hAnsi="ＭＳ ゴシック"/>
          <w:sz w:val="22"/>
        </w:rPr>
        <w:t>:</w:t>
      </w:r>
      <w:r>
        <w:rPr>
          <w:rFonts w:hint="eastAsia" w:ascii="ＭＳ ゴシック" w:hAnsi="ＭＳ ゴシック"/>
          <w:sz w:val="22"/>
        </w:rPr>
        <w:t>薬務衛生課が指定する期間から選択すること</w:t>
      </w:r>
    </w:p>
    <w:p>
      <w:pPr>
        <w:pStyle w:val="0"/>
        <w:overflowPunct w:val="1"/>
        <w:autoSpaceDE w:val="0"/>
        <w:autoSpaceDN w:val="0"/>
        <w:ind w:firstLine="220" w:firstLineChars="100"/>
        <w:jc w:val="left"/>
        <w:textAlignment w:val="auto"/>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2:</w:t>
      </w:r>
      <w:r>
        <w:rPr>
          <w:rFonts w:hint="eastAsia" w:ascii="ＭＳ ゴシック" w:hAnsi="ＭＳ ゴシック"/>
          <w:sz w:val="22"/>
        </w:rPr>
        <w:t>高知県を除く自治体より獣医師確保のための修学資金の貸与を受けている者は対象外　</w:t>
      </w:r>
    </w:p>
    <w:p>
      <w:pPr>
        <w:pStyle w:val="0"/>
        <w:overflowPunct w:val="1"/>
        <w:autoSpaceDE w:val="0"/>
        <w:autoSpaceDN w:val="0"/>
        <w:jc w:val="left"/>
        <w:textAlignment w:val="auto"/>
        <w:rPr>
          <w:rFonts w:hint="eastAsia" w:ascii="ＭＳ ゴシック" w:hAnsi="ＭＳ ゴシック"/>
          <w:sz w:val="22"/>
        </w:rPr>
      </w:pPr>
    </w:p>
    <w:sectPr>
      <w:headerReference r:id="rId5" w:type="default"/>
      <w:type w:val="continuous"/>
      <w:pgSz w:w="11906" w:h="16838"/>
      <w:pgMar w:top="1418" w:right="1134" w:bottom="233" w:left="1418" w:header="720" w:footer="720" w:gutter="0"/>
      <w:pgNumType w:start="1"/>
      <w:cols w:space="720"/>
      <w:noEndnote w:val="1"/>
      <w:textDirection w:val="lrTb"/>
      <w:docGrid w:type="linesAndChars" w:linePitch="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highlight w:val="none"/>
      </w:rPr>
      <w:t>（様式第１－２号）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eastAsia="ＭＳ ゴシック"/>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ゴシック"/>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ゴシック"/>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3</Words>
  <Characters>229</Characters>
  <Application>JUST Note</Application>
  <Lines>66</Lines>
  <Paragraphs>22</Paragraphs>
  <Company>徳島県</Company>
  <CharactersWithSpaces>284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442990</cp:lastModifiedBy>
  <cp:lastPrinted>2019-03-12T08:17:00Z</cp:lastPrinted>
  <dcterms:created xsi:type="dcterms:W3CDTF">2016-02-25T06:55:00Z</dcterms:created>
  <dcterms:modified xsi:type="dcterms:W3CDTF">2026-03-11T05:59:40Z</dcterms:modified>
  <cp:revision>13</cp:revision>
</cp:coreProperties>
</file>