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eastAsia="ＭＳ ゴシック"/>
          <w:b w:val="1"/>
          <w:sz w:val="24"/>
        </w:rPr>
      </w:pPr>
      <w:r>
        <w:rPr>
          <w:rFonts w:hint="eastAsia" w:eastAsia="ＭＳ ゴシック"/>
          <w:b w:val="1"/>
          <w:sz w:val="24"/>
        </w:rPr>
        <w:t>高知県障害者計画等策定委託業務仕様書</w:t>
      </w:r>
    </w:p>
    <w:p>
      <w:pPr>
        <w:pStyle w:val="0"/>
        <w:rPr>
          <w:rFonts w:hint="default" w:eastAsia="ＭＳ ゴシック"/>
          <w:b w:val="1"/>
          <w:sz w:val="24"/>
        </w:rPr>
      </w:pPr>
    </w:p>
    <w:p>
      <w:pPr>
        <w:pStyle w:val="0"/>
        <w:rPr>
          <w:rFonts w:hint="eastAsia" w:ascii="ＭＳ ゴシック" w:hAnsi="ＭＳ ゴシック" w:eastAsia="ＭＳ ゴシック"/>
          <w:b w:val="0"/>
          <w:sz w:val="22"/>
        </w:rPr>
      </w:pPr>
      <w:r>
        <w:rPr>
          <w:rFonts w:hint="eastAsia" w:ascii="ＭＳ ゴシック" w:hAnsi="ＭＳ ゴシック" w:eastAsia="ＭＳ ゴシック"/>
          <w:b w:val="1"/>
          <w:sz w:val="22"/>
        </w:rPr>
        <w:t>１</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業務目的</w:t>
      </w:r>
    </w:p>
    <w:p>
      <w:pPr>
        <w:pStyle w:val="0"/>
        <w:ind w:left="251" w:leftChars="114"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高知県が策定した、</w:t>
      </w:r>
      <w:r>
        <w:rPr>
          <w:rFonts w:hint="eastAsia" w:ascii="ＭＳ Ｐ明朝" w:hAnsi="ＭＳ Ｐ明朝" w:eastAsia="ＭＳ Ｐ明朝"/>
          <w:b w:val="0"/>
          <w:sz w:val="22"/>
        </w:rPr>
        <w:t>障害者施策に</w:t>
      </w:r>
      <w:r>
        <w:rPr>
          <w:rFonts w:hint="eastAsia" w:ascii="ＭＳ Ｐ明朝" w:hAnsi="ＭＳ Ｐ明朝" w:eastAsia="ＭＳ Ｐ明朝"/>
          <w:b w:val="0"/>
          <w:color w:val="000000" w:themeColor="text1"/>
          <w:sz w:val="22"/>
        </w:rPr>
        <w:t>関する基本的な方向性等を示す「高知県障害者計画」において、第３期の計画期間が令和５年度から令和</w:t>
      </w:r>
      <w:r>
        <w:rPr>
          <w:rFonts w:hint="eastAsia" w:ascii="ＭＳ Ｐ明朝" w:hAnsi="ＭＳ Ｐ明朝" w:eastAsia="ＭＳ Ｐ明朝"/>
          <w:b w:val="0"/>
          <w:color w:val="000000" w:themeColor="text1"/>
          <w:sz w:val="22"/>
        </w:rPr>
        <w:t>11</w:t>
      </w:r>
      <w:r>
        <w:rPr>
          <w:rFonts w:hint="eastAsia" w:ascii="ＭＳ Ｐ明朝" w:hAnsi="ＭＳ Ｐ明朝" w:eastAsia="ＭＳ Ｐ明朝"/>
          <w:b w:val="0"/>
          <w:color w:val="000000" w:themeColor="text1"/>
          <w:sz w:val="22"/>
        </w:rPr>
        <w:t>年度までとなっており、中間年度となる令和８年度において計画の見直しを行うことで、現状にあわせた高知県障害者計画の修正を行うとともに、障害者施策のさらなる充実を図る。</w:t>
      </w:r>
    </w:p>
    <w:p>
      <w:pPr>
        <w:pStyle w:val="0"/>
        <w:ind w:left="251" w:leftChars="114"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また、「高知県障害福祉計画・障害児福祉計画」において、現行計画が令和８年度末で満了することから、障害当事者や家族、障害福祉サービスを提供する事業所等に対するアンケート調査やヒアリングを行い、次期計画を策定することで、障害福祉サービス等の提供体制の整備を図る。</w:t>
      </w:r>
    </w:p>
    <w:p>
      <w:pPr>
        <w:pStyle w:val="0"/>
        <w:rPr>
          <w:rFonts w:hint="eastAsia" w:ascii="ＭＳ Ｐ明朝" w:hAnsi="ＭＳ Ｐ明朝" w:eastAsia="ＭＳ Ｐ明朝"/>
          <w:b w:val="0"/>
          <w:color w:val="000000" w:themeColor="text1"/>
          <w:sz w:val="22"/>
        </w:rPr>
      </w:pP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1"/>
          <w:color w:val="000000" w:themeColor="text1"/>
          <w:sz w:val="22"/>
        </w:rPr>
        <w:t>２　業務内容</w:t>
      </w:r>
    </w:p>
    <w:p>
      <w:pPr>
        <w:pStyle w:val="0"/>
        <w:ind w:left="550" w:leftChars="100" w:hanging="330" w:hangingChars="15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（１）障害者計画の見直し及び障害福祉計画・障害児福祉計画策定の基礎資料とするため、障害当事者と家族等を対象とした「障害</w:t>
      </w:r>
      <w:r>
        <w:rPr>
          <w:rFonts w:hint="eastAsia" w:ascii="ＭＳ Ｐ明朝" w:hAnsi="ＭＳ Ｐ明朝" w:eastAsia="ＭＳ Ｐ明朝"/>
          <w:b w:val="0"/>
          <w:color w:val="000000" w:themeColor="text1"/>
          <w:sz w:val="22"/>
        </w:rPr>
        <w:t>(</w:t>
      </w:r>
      <w:r>
        <w:rPr>
          <w:rFonts w:hint="eastAsia" w:ascii="ＭＳ Ｐ明朝" w:hAnsi="ＭＳ Ｐ明朝" w:eastAsia="ＭＳ Ｐ明朝"/>
          <w:b w:val="0"/>
          <w:color w:val="000000" w:themeColor="text1"/>
          <w:sz w:val="22"/>
        </w:rPr>
        <w:t>児</w:t>
      </w:r>
      <w:r>
        <w:rPr>
          <w:rFonts w:hint="eastAsia" w:ascii="ＭＳ Ｐ明朝" w:hAnsi="ＭＳ Ｐ明朝" w:eastAsia="ＭＳ Ｐ明朝"/>
          <w:b w:val="0"/>
          <w:color w:val="000000" w:themeColor="text1"/>
          <w:sz w:val="22"/>
        </w:rPr>
        <w:t>)</w:t>
      </w:r>
      <w:r>
        <w:rPr>
          <w:rFonts w:hint="eastAsia" w:ascii="ＭＳ Ｐ明朝" w:hAnsi="ＭＳ Ｐ明朝" w:eastAsia="ＭＳ Ｐ明朝"/>
          <w:b w:val="0"/>
          <w:color w:val="000000" w:themeColor="text1"/>
          <w:sz w:val="22"/>
        </w:rPr>
        <w:t>者等アンケート調査（仮）」の調査票印刷・調査実施・調査票回収・調査票集計・結果分析を行う。</w:t>
      </w:r>
    </w:p>
    <w:p>
      <w:pPr>
        <w:pStyle w:val="0"/>
        <w:ind w:left="550" w:leftChars="100" w:hanging="330" w:hangingChars="15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u w:val="none" w:color="auto"/>
        </w:rPr>
        <w:t>（２）障害福祉計画・障害児福祉計画策定の基礎資料とするため、障害福祉サービス事業者を対象とした「障害福祉サービス事業者アンケート調査（仮）」の調査票印刷・調査実施・調査票回収・調査票集計・結果分析を行う。</w:t>
      </w:r>
    </w:p>
    <w:p>
      <w:pPr>
        <w:pStyle w:val="0"/>
        <w:ind w:left="550" w:leftChars="100" w:hanging="330" w:hangingChars="15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３）障害者計画の見直し及び障害福祉計画・障害児福祉計画策定の基礎資料とするため、県民を対象とした「県民意識調査」の対象者抽出・調査票印刷・調査実施・調査票回収・調査票集計・結果分析を行う。</w:t>
      </w:r>
    </w:p>
    <w:p>
      <w:pPr>
        <w:pStyle w:val="0"/>
        <w:ind w:left="550" w:leftChars="100" w:hanging="330" w:hangingChars="15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（４）県の障害（児）者支援を実施している障害者団体に対して、県とともにヒアリング調査を実施し、結果分析を行う。</w:t>
      </w:r>
    </w:p>
    <w:p>
      <w:pPr>
        <w:pStyle w:val="0"/>
        <w:ind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（５）（１）～（４）の調査結果及びヒアリングの報告書の作成を行う。</w:t>
      </w:r>
    </w:p>
    <w:p>
      <w:pPr>
        <w:pStyle w:val="0"/>
        <w:ind w:left="0" w:leftChars="0"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（６）計画策定支援業務</w:t>
      </w:r>
    </w:p>
    <w:p>
      <w:pPr>
        <w:pStyle w:val="0"/>
        <w:ind w:left="550" w:leftChars="200" w:hanging="110" w:hangingChars="5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・県が主催する検討会議への出席及び会議資料・議事録作成を行うほか、計画策定において　　　専門的見地から技術的な助言・支援を行う。</w:t>
      </w:r>
    </w:p>
    <w:p>
      <w:pPr>
        <w:pStyle w:val="0"/>
        <w:ind w:left="550" w:leftChars="200" w:hanging="110" w:hangingChars="5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・アンケート調査及び県が主催する検討会議等での意見をふまえた次期計画書（計画骨子案・本文）及び概要版計画書（小学生向け、中・高校生・一般向け）の作成を行う。</w:t>
      </w:r>
    </w:p>
    <w:p>
      <w:pPr>
        <w:pStyle w:val="0"/>
        <w:ind w:firstLine="440" w:firstLineChars="2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・パブリックコメント実施の支援</w:t>
      </w:r>
    </w:p>
    <w:p>
      <w:pPr>
        <w:pStyle w:val="0"/>
        <w:ind w:leftChars="0" w:firstLine="550" w:firstLineChars="25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パブリックコメント用資料の作成、意見整理等を行う。</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※（５）については、中間報告を１</w:t>
      </w:r>
      <w:r>
        <w:rPr>
          <w:rFonts w:hint="eastAsia" w:ascii="ＭＳ Ｐ明朝" w:hAnsi="ＭＳ Ｐ明朝" w:eastAsia="ＭＳ Ｐ明朝"/>
          <w:b w:val="0"/>
          <w:color w:val="000000" w:themeColor="text1"/>
          <w:sz w:val="22"/>
        </w:rPr>
        <w:t>0</w:t>
      </w:r>
      <w:r>
        <w:rPr>
          <w:rFonts w:hint="eastAsia" w:ascii="ＭＳ Ｐ明朝" w:hAnsi="ＭＳ Ｐ明朝" w:eastAsia="ＭＳ Ｐ明朝"/>
          <w:b w:val="0"/>
          <w:color w:val="000000" w:themeColor="text1"/>
          <w:sz w:val="22"/>
        </w:rPr>
        <w:t>月下旬までに県へ行うものとする。</w:t>
      </w:r>
    </w:p>
    <w:p>
      <w:pPr>
        <w:pStyle w:val="0"/>
        <w:rPr>
          <w:rFonts w:hint="eastAsia" w:ascii="ＭＳ Ｐ明朝" w:hAnsi="ＭＳ Ｐ明朝" w:eastAsia="ＭＳ Ｐ明朝"/>
          <w:b w:val="0"/>
          <w:color w:val="000000" w:themeColor="text1"/>
          <w:sz w:val="22"/>
        </w:rPr>
      </w:pPr>
    </w:p>
    <w:p>
      <w:pPr>
        <w:pStyle w:val="0"/>
        <w:rPr>
          <w:rFonts w:hint="eastAsia" w:ascii="ＭＳ ゴシック" w:hAnsi="ＭＳ ゴシック" w:eastAsia="ＭＳ ゴシック"/>
          <w:b w:val="0"/>
          <w:color w:val="000000" w:themeColor="text1"/>
          <w:sz w:val="22"/>
        </w:rPr>
      </w:pPr>
      <w:r>
        <w:rPr>
          <w:rFonts w:hint="eastAsia" w:ascii="ＭＳ ゴシック" w:hAnsi="ＭＳ ゴシック" w:eastAsia="ＭＳ ゴシック"/>
          <w:b w:val="1"/>
          <w:color w:val="000000" w:themeColor="text1"/>
          <w:sz w:val="22"/>
        </w:rPr>
        <w:t>３　調査関係業務に係る具体的内容</w:t>
      </w:r>
    </w:p>
    <w:p>
      <w:pPr>
        <w:pStyle w:val="0"/>
        <w:ind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（１）「障害（児）者等アンケート調査（仮）」</w:t>
      </w:r>
    </w:p>
    <w:p>
      <w:pPr>
        <w:pStyle w:val="0"/>
        <w:rPr>
          <w:rFonts w:hint="eastAsia" w:ascii="ＭＳ Ｐ明朝" w:hAnsi="ＭＳ Ｐ明朝" w:eastAsia="ＭＳ Ｐ明朝"/>
          <w:b w:val="0"/>
          <w:color w:val="000000" w:themeColor="text1"/>
          <w:sz w:val="22"/>
        </w:rPr>
      </w:pPr>
      <w:r>
        <w:rPr>
          <w:rFonts w:hint="eastAsia"/>
        </w:rPr>
        <w:pict>
          <v:rect id="_x0000_s1026" style="mso-position-vertical-relative:text;z-index:2;width:460.5pt;height:60pt;mso-position-horizontal-relative:text;position:absolute;margin-left:13.5pt;margin-top:0.5pt;" o:allowincell="t" filled="t" stroked="t" o:spt="1">
            <v:fill/>
            <v:stroke endcap="round" dashstyle="shortdot"/>
            <v:textbox style="layout-flow:horizontal;" inset="2.0637499999999998mm,0.24694444444444438mm,2.0637499999999998mm,0.24694444444444438mm">
              <w:txbxContent>
                <w:p>
                  <w:pPr>
                    <w:pStyle w:val="0"/>
                    <w:spacing w:line="300" w:lineRule="exact"/>
                    <w:rPr>
                      <w:rFonts w:hint="eastAsia"/>
                      <w:color w:val="000000" w:themeColor="text1"/>
                      <w:sz w:val="22"/>
                    </w:rPr>
                  </w:pPr>
                  <w:r>
                    <w:rPr>
                      <w:rFonts w:hint="eastAsia" w:ascii="ＭＳ Ｐ明朝" w:hAnsi="ＭＳ Ｐ明朝" w:eastAsia="ＭＳ Ｐ明朝"/>
                      <w:color w:val="000000" w:themeColor="text1"/>
                      <w:sz w:val="22"/>
                    </w:rPr>
                    <w:t>■設</w:t>
                  </w:r>
                  <w:r>
                    <w:rPr>
                      <w:rFonts w:hint="eastAsia" w:ascii="ＭＳ Ｐ明朝" w:hAnsi="ＭＳ Ｐ明朝" w:eastAsia="ＭＳ Ｐ明朝"/>
                      <w:color w:val="000000" w:themeColor="text1"/>
                      <w:sz w:val="22"/>
                    </w:rPr>
                    <w:t xml:space="preserve"> </w:t>
                  </w:r>
                  <w:r>
                    <w:rPr>
                      <w:rFonts w:hint="eastAsia" w:ascii="ＭＳ Ｐ明朝" w:hAnsi="ＭＳ Ｐ明朝" w:eastAsia="ＭＳ Ｐ明朝"/>
                      <w:color w:val="000000" w:themeColor="text1"/>
                      <w:sz w:val="22"/>
                    </w:rPr>
                    <w:t>問</w:t>
                  </w:r>
                  <w:r>
                    <w:rPr>
                      <w:rFonts w:hint="eastAsia" w:ascii="ＭＳ Ｐ明朝" w:hAnsi="ＭＳ Ｐ明朝" w:eastAsia="ＭＳ Ｐ明朝"/>
                      <w:color w:val="000000" w:themeColor="text1"/>
                      <w:sz w:val="22"/>
                    </w:rPr>
                    <w:t xml:space="preserve"> </w:t>
                  </w:r>
                  <w:r>
                    <w:rPr>
                      <w:rFonts w:hint="eastAsia" w:ascii="ＭＳ Ｐ明朝" w:hAnsi="ＭＳ Ｐ明朝" w:eastAsia="ＭＳ Ｐ明朝"/>
                      <w:color w:val="000000" w:themeColor="text1"/>
                      <w:sz w:val="22"/>
                    </w:rPr>
                    <w:t>数：約</w:t>
                  </w:r>
                  <w:r>
                    <w:rPr>
                      <w:rFonts w:hint="eastAsia" w:ascii="ＭＳ Ｐ明朝" w:hAnsi="ＭＳ Ｐ明朝" w:eastAsia="ＭＳ Ｐ明朝"/>
                      <w:strike w:val="0"/>
                      <w:dstrike w:val="0"/>
                      <w:color w:val="000000" w:themeColor="text1"/>
                      <w:sz w:val="22"/>
                    </w:rPr>
                    <w:t>30</w:t>
                  </w:r>
                  <w:r>
                    <w:rPr>
                      <w:rFonts w:hint="eastAsia" w:ascii="ＭＳ Ｐ明朝" w:hAnsi="ＭＳ Ｐ明朝" w:eastAsia="ＭＳ Ｐ明朝"/>
                      <w:color w:val="000000" w:themeColor="text1"/>
                      <w:sz w:val="22"/>
                    </w:rPr>
                    <w:t>問（副問含む）　　※１設問あたりの選択肢数：２～２０</w:t>
                  </w:r>
                </w:p>
                <w:p>
                  <w:pPr>
                    <w:pStyle w:val="0"/>
                    <w:spacing w:line="300" w:lineRule="exact"/>
                    <w:rPr>
                      <w:rFonts w:hint="eastAsia"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■調査対象：２０，６００件程度　</w:t>
                  </w:r>
                </w:p>
                <w:p>
                  <w:pPr>
                    <w:pStyle w:val="0"/>
                    <w:spacing w:line="300" w:lineRule="exact"/>
                    <w:ind w:left="0" w:leftChars="0" w:firstLine="220" w:firstLineChars="100"/>
                    <w:rPr>
                      <w:rFonts w:hint="default"/>
                      <w:sz w:val="22"/>
                    </w:rPr>
                  </w:pPr>
                  <w:r>
                    <w:rPr>
                      <w:rFonts w:hint="eastAsia" w:ascii="ＭＳ Ｐ明朝" w:hAnsi="ＭＳ Ｐ明朝" w:eastAsia="ＭＳ Ｐ明朝"/>
                      <w:color w:val="000000" w:themeColor="text1"/>
                      <w:sz w:val="22"/>
                    </w:rPr>
                    <w:t>県内の障害福祉サービス利用者、特別支援学校・特別支援学級に在籍する児童生徒（保護者）、障害のある未就学児童、精神科病院に入院・通院している者、精神障害者の家族、難病患者</w:t>
                  </w:r>
                </w:p>
              </w:txbxContent>
            </v:textbox>
            <v:imagedata o:title=""/>
            <w10:wrap type="none" anchorx="text" anchory="text"/>
          </v:rect>
        </w:pict>
      </w:r>
    </w:p>
    <w:p>
      <w:pPr>
        <w:pStyle w:val="0"/>
        <w:rPr>
          <w:rFonts w:hint="eastAsia" w:ascii="ＭＳ Ｐ明朝" w:hAnsi="ＭＳ Ｐ明朝" w:eastAsia="ＭＳ Ｐ明朝"/>
          <w:b w:val="0"/>
          <w:color w:val="000000" w:themeColor="text1"/>
          <w:sz w:val="22"/>
        </w:rPr>
      </w:pPr>
    </w:p>
    <w:p>
      <w:pPr>
        <w:pStyle w:val="0"/>
        <w:rPr>
          <w:rFonts w:hint="eastAsia" w:ascii="ＭＳ Ｐ明朝" w:hAnsi="ＭＳ Ｐ明朝" w:eastAsia="ＭＳ Ｐ明朝"/>
          <w:b w:val="0"/>
          <w:color w:val="000000" w:themeColor="text1"/>
          <w:sz w:val="22"/>
        </w:rPr>
      </w:pPr>
    </w:p>
    <w:p>
      <w:pPr>
        <w:pStyle w:val="0"/>
        <w:rPr>
          <w:rFonts w:hint="eastAsia" w:ascii="ＭＳ Ｐ明朝" w:hAnsi="ＭＳ Ｐ明朝" w:eastAsia="ＭＳ Ｐ明朝"/>
          <w:b w:val="0"/>
          <w:color w:val="000000" w:themeColor="text1"/>
          <w:sz w:val="22"/>
        </w:rPr>
      </w:pPr>
    </w:p>
    <w:p>
      <w:pPr>
        <w:pStyle w:val="0"/>
        <w:ind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①調査</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･調査項目の作成、調査票及び封筒の印刷。調査実施（配布）、調査票回収</w:t>
      </w:r>
    </w:p>
    <w:p>
      <w:pPr>
        <w:pStyle w:val="0"/>
        <w:ind w:left="660" w:leftChars="200" w:hanging="220" w:hanging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※調査項目については、現行計画策定時の調査項目をベースに、必要な項目を県と協議の上、作成する。</w:t>
      </w:r>
    </w:p>
    <w:p>
      <w:pPr>
        <w:pStyle w:val="0"/>
        <w:ind w:left="660" w:leftChars="200" w:hanging="220" w:hanging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郵送による調査を基本としつつ、回答者が回答しやすい、また提出しやすい調査とするため、県電子申請システムでの回答も可能とする。なお、郵送での回答及びインターネットでの回答が難しい当事者等への合理的配慮を行うこと。</w:t>
      </w:r>
    </w:p>
    <w:p>
      <w:pPr>
        <w:pStyle w:val="0"/>
        <w:ind w:left="440" w:leftChars="200" w:firstLine="220" w:firstLineChars="100"/>
        <w:rPr>
          <w:rFonts w:hint="eastAsia" w:ascii="ＭＳ Ｐ明朝" w:hAnsi="ＭＳ Ｐ明朝" w:eastAsia="ＭＳ Ｐ明朝"/>
          <w:b w:val="0"/>
          <w:color w:val="FF0000"/>
          <w:sz w:val="22"/>
        </w:rPr>
      </w:pPr>
      <w:r>
        <w:rPr>
          <w:rFonts w:hint="eastAsia" w:ascii="ＭＳ Ｐ明朝" w:hAnsi="ＭＳ Ｐ明朝" w:eastAsia="ＭＳ Ｐ明朝"/>
          <w:b w:val="0"/>
          <w:color w:val="auto"/>
          <w:sz w:val="22"/>
        </w:rPr>
        <w:t>手話説明動画制作のため、手話通訳者への手数料を支払うこと。</w:t>
      </w:r>
      <w:bookmarkStart w:id="0" w:name="_GoBack"/>
      <w:bookmarkEnd w:id="0"/>
    </w:p>
    <w:p>
      <w:pPr>
        <w:pStyle w:val="0"/>
        <w:ind w:left="440" w:leftChars="200" w:firstLine="0" w:firstLineChars="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※対象者については、県が指定する。</w:t>
      </w:r>
    </w:p>
    <w:p>
      <w:pPr>
        <w:pStyle w:val="0"/>
        <w:ind w:left="440" w:leftChars="200" w:firstLine="0" w:firstLineChars="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※電子申請システムへの登録は県が行う。</w:t>
      </w:r>
    </w:p>
    <w:p>
      <w:pPr>
        <w:pStyle w:val="0"/>
        <w:ind w:left="440" w:leftChars="200" w:firstLine="0" w:firstLineChars="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※送付数や回答見込みについては、県において設定する。</w:t>
      </w:r>
    </w:p>
    <w:p>
      <w:pPr>
        <w:pStyle w:val="0"/>
        <w:ind w:left="660" w:leftChars="200" w:hanging="220" w:hanging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障害福祉サービス利用者や特別支援学校・学級に在籍する児童生徒及び精神科病院に入院・通院している方については、事業所や学校、病院ごとに定員や利用者数分の調査票を送付し、回収することとする。</w:t>
      </w:r>
    </w:p>
    <w:p>
      <w:pPr>
        <w:pStyle w:val="0"/>
        <w:ind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②集計、分析</w:t>
      </w:r>
    </w:p>
    <w:p>
      <w:pPr>
        <w:pStyle w:val="0"/>
        <w:ind w:firstLine="440" w:firstLineChars="2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・回答者・性別・年齢別・障害種別・等級等別・市町村別人数および割合並びに総計表</w:t>
      </w:r>
    </w:p>
    <w:p>
      <w:pPr>
        <w:pStyle w:val="0"/>
        <w:ind w:left="550" w:leftChars="200" w:hanging="110" w:hangingChars="5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・基本項目（回答者・性別・年齢・市町村・居住場所・障害種別・等級・介助の要否など）別の各調査項目の回答人数および割合並びに総計表</w:t>
      </w:r>
    </w:p>
    <w:p>
      <w:pPr>
        <w:pStyle w:val="0"/>
        <w:ind w:firstLine="440" w:firstLineChars="2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・前回実施調査と同一項目に係る各調査項目回答者の割合対比</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・その他必要なクロス集計・分析</w:t>
      </w:r>
    </w:p>
    <w:p>
      <w:pPr>
        <w:pStyle w:val="0"/>
        <w:ind w:firstLine="440" w:firstLineChars="2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・意見（フリーアンサー）の全抽出</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・回答者の区分ごとの意見（フリーアンサー）の抽出</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・全体分析・解説</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・設問ごとの分析・解説</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・回答者の区分ごとの対比分析・解説</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・障害種別ごとの対比分析・解説</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・等級ごとの対比分析・解説</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・居住場所（在宅と入院・入所の違いによる分析・解説）</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・その他、必要が生じた内容</w:t>
      </w:r>
    </w:p>
    <w:p>
      <w:pPr>
        <w:pStyle w:val="0"/>
        <w:ind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（２）「障害福祉サービス事業者アンケート調査（仮）」</w:t>
      </w:r>
    </w:p>
    <w:p>
      <w:pPr>
        <w:pStyle w:val="0"/>
        <w:rPr>
          <w:rFonts w:hint="eastAsia" w:ascii="ＭＳ Ｐ明朝" w:hAnsi="ＭＳ Ｐ明朝" w:eastAsia="ＭＳ Ｐ明朝"/>
          <w:b w:val="0"/>
          <w:color w:val="000000" w:themeColor="text1"/>
          <w:sz w:val="22"/>
        </w:rPr>
      </w:pPr>
      <w:r>
        <w:rPr>
          <w:rFonts w:hint="eastAsia"/>
        </w:rPr>
        <w:pict>
          <v:rect id="_x0000_s1027" style="mso-position-vertical-relative:text;z-index:4;width:429pt;height:40.5pt;mso-position-horizontal-relative:text;position:absolute;margin-left:21pt;margin-top:2pt;" o:allowincell="t" filled="t" stroked="t" o:spt="1">
            <v:fill/>
            <v:stroke endcap="round" dashstyle="shortdot"/>
            <v:textbox style="layout-flow:horizontal;" inset="2.0637499999999998mm,0.24694444444444438mm,2.0637499999999998mm,0.24694444444444438mm">
              <w:txbxContent>
                <w:p>
                  <w:pPr>
                    <w:pStyle w:val="0"/>
                    <w:rPr>
                      <w:rFonts w:hint="eastAsia"/>
                      <w:sz w:val="22"/>
                    </w:rPr>
                  </w:pPr>
                  <w:r>
                    <w:rPr>
                      <w:rFonts w:hint="eastAsia" w:ascii="ＭＳ Ｐ明朝" w:hAnsi="ＭＳ Ｐ明朝" w:eastAsia="ＭＳ Ｐ明朝"/>
                      <w:sz w:val="22"/>
                    </w:rPr>
                    <w:t>■設</w:t>
                  </w:r>
                  <w:r>
                    <w:rPr>
                      <w:rFonts w:hint="eastAsia" w:ascii="ＭＳ Ｐ明朝" w:hAnsi="ＭＳ Ｐ明朝" w:eastAsia="ＭＳ Ｐ明朝"/>
                      <w:sz w:val="22"/>
                    </w:rPr>
                    <w:t xml:space="preserve"> </w:t>
                  </w:r>
                  <w:r>
                    <w:rPr>
                      <w:rFonts w:hint="eastAsia" w:ascii="ＭＳ Ｐ明朝" w:hAnsi="ＭＳ Ｐ明朝" w:eastAsia="ＭＳ Ｐ明朝"/>
                      <w:sz w:val="22"/>
                    </w:rPr>
                    <w:t>問</w:t>
                  </w:r>
                  <w:r>
                    <w:rPr>
                      <w:rFonts w:hint="eastAsia" w:ascii="ＭＳ Ｐ明朝" w:hAnsi="ＭＳ Ｐ明朝" w:eastAsia="ＭＳ Ｐ明朝"/>
                      <w:sz w:val="22"/>
                    </w:rPr>
                    <w:t xml:space="preserve"> </w:t>
                  </w:r>
                  <w:r>
                    <w:rPr>
                      <w:rFonts w:hint="eastAsia" w:ascii="ＭＳ Ｐ明朝" w:hAnsi="ＭＳ Ｐ明朝" w:eastAsia="ＭＳ Ｐ明朝"/>
                      <w:sz w:val="22"/>
                    </w:rPr>
                    <w:t>数：約</w:t>
                  </w:r>
                  <w:r>
                    <w:rPr>
                      <w:rFonts w:hint="eastAsia" w:ascii="ＭＳ Ｐ明朝" w:hAnsi="ＭＳ Ｐ明朝" w:eastAsia="ＭＳ Ｐ明朝"/>
                      <w:strike w:val="0"/>
                      <w:dstrike w:val="0"/>
                      <w:sz w:val="22"/>
                    </w:rPr>
                    <w:t>15</w:t>
                  </w:r>
                  <w:r>
                    <w:rPr>
                      <w:rFonts w:hint="eastAsia" w:ascii="ＭＳ Ｐ明朝" w:hAnsi="ＭＳ Ｐ明朝" w:eastAsia="ＭＳ Ｐ明朝"/>
                      <w:sz w:val="22"/>
                    </w:rPr>
                    <w:t>問（副問含む）　　　※１設問あたりの選択肢数：２～１０</w:t>
                  </w:r>
                </w:p>
                <w:p>
                  <w:pPr>
                    <w:pStyle w:val="0"/>
                    <w:rPr>
                      <w:rFonts w:hint="default"/>
                      <w:sz w:val="22"/>
                    </w:rPr>
                  </w:pPr>
                  <w:r>
                    <w:rPr>
                      <w:rFonts w:hint="eastAsia" w:ascii="ＭＳ Ｐ明朝" w:hAnsi="ＭＳ Ｐ明朝" w:eastAsia="ＭＳ Ｐ明朝"/>
                      <w:sz w:val="22"/>
                    </w:rPr>
                    <w:t>■調査対象：</w:t>
                  </w:r>
                  <w:r>
                    <w:rPr>
                      <w:rFonts w:hint="eastAsia" w:ascii="ＭＳ Ｐ明朝" w:hAnsi="ＭＳ Ｐ明朝" w:eastAsia="ＭＳ Ｐ明朝"/>
                      <w:sz w:val="22"/>
                    </w:rPr>
                    <w:t>500</w:t>
                  </w:r>
                  <w:r>
                    <w:rPr>
                      <w:rFonts w:hint="eastAsia" w:ascii="ＭＳ Ｐ明朝" w:hAnsi="ＭＳ Ｐ明朝" w:eastAsia="ＭＳ Ｐ明朝"/>
                      <w:sz w:val="22"/>
                    </w:rPr>
                    <w:t>件程度</w:t>
                  </w:r>
                </w:p>
              </w:txbxContent>
            </v:textbox>
            <v:imagedata o:title=""/>
            <w10:wrap type="none" anchorx="text" anchory="text"/>
          </v:rect>
        </w:pict>
      </w:r>
    </w:p>
    <w:p>
      <w:pPr>
        <w:pStyle w:val="0"/>
        <w:rPr>
          <w:rFonts w:hint="eastAsia" w:ascii="ＭＳ Ｐ明朝" w:hAnsi="ＭＳ Ｐ明朝" w:eastAsia="ＭＳ Ｐ明朝"/>
          <w:b w:val="0"/>
          <w:color w:val="000000" w:themeColor="text1"/>
          <w:sz w:val="22"/>
        </w:rPr>
      </w:pPr>
    </w:p>
    <w:p>
      <w:pPr>
        <w:pStyle w:val="0"/>
        <w:rPr>
          <w:rFonts w:hint="eastAsia" w:ascii="ＭＳ Ｐ明朝" w:hAnsi="ＭＳ Ｐ明朝" w:eastAsia="ＭＳ Ｐ明朝"/>
          <w:b w:val="0"/>
          <w:color w:val="000000" w:themeColor="text1"/>
          <w:sz w:val="22"/>
        </w:rPr>
      </w:pPr>
    </w:p>
    <w:p>
      <w:pPr>
        <w:pStyle w:val="0"/>
        <w:ind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①調査</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･調査項目の作成、調査票及び封筒の印刷。調査実施（配布）、調査票回収</w:t>
      </w:r>
    </w:p>
    <w:p>
      <w:pPr>
        <w:pStyle w:val="0"/>
        <w:ind w:left="660" w:leftChars="200" w:hanging="220" w:hanging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※調査項目については、現行計画策定時の調査項目をベースに、必要な項目を県と協議の上、作成する。</w:t>
      </w:r>
    </w:p>
    <w:p>
      <w:pPr>
        <w:pStyle w:val="0"/>
        <w:ind w:left="660" w:leftChars="200" w:hanging="220" w:hangingChars="100"/>
        <w:rPr>
          <w:rFonts w:hint="eastAsia" w:ascii="ＭＳ Ｐ明朝" w:hAnsi="ＭＳ Ｐ明朝" w:eastAsia="ＭＳ Ｐ明朝"/>
          <w:b w:val="0"/>
          <w:color w:val="FF0000"/>
          <w:sz w:val="22"/>
        </w:rPr>
      </w:pPr>
      <w:r>
        <w:rPr>
          <w:rFonts w:hint="eastAsia" w:ascii="ＭＳ Ｐ明朝" w:hAnsi="ＭＳ Ｐ明朝" w:eastAsia="ＭＳ Ｐ明朝"/>
          <w:b w:val="0"/>
          <w:color w:val="000000" w:themeColor="text1"/>
          <w:sz w:val="22"/>
        </w:rPr>
        <w:t>※郵送による調査を基本としつつ、回答者が回答しやすい、また提出しやすい調査とするため、県電子申請システムでの回答も可能とする。</w:t>
      </w:r>
    </w:p>
    <w:p>
      <w:pPr>
        <w:pStyle w:val="0"/>
        <w:ind w:left="440" w:leftChars="200" w:firstLine="0" w:firstLineChars="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※対象者については、県が指定する。</w:t>
      </w:r>
    </w:p>
    <w:p>
      <w:pPr>
        <w:pStyle w:val="0"/>
        <w:ind w:left="440" w:leftChars="200" w:firstLine="0" w:firstLineChars="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※電子申請システムへの登録は県が行う。</w:t>
      </w:r>
    </w:p>
    <w:p>
      <w:pPr>
        <w:pStyle w:val="0"/>
        <w:ind w:left="0" w:leftChars="0"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②集計、分析</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・必要なクロス集計・分析</w:t>
      </w:r>
    </w:p>
    <w:p>
      <w:pPr>
        <w:pStyle w:val="0"/>
        <w:ind w:firstLine="440" w:firstLineChars="2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・意見（フリーアンサー）の全抽出</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・事業種別ごとの意見（フリーアンサー）の抽出</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・全体分析・解説</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・設問ごとの分析・解説</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・事業種別ごとの対比分析・解説</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・その他、必要が生じた内容</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（３）　「県民意識調査」</w:t>
      </w:r>
    </w:p>
    <w:p>
      <w:pPr>
        <w:pStyle w:val="0"/>
        <w:rPr>
          <w:rFonts w:hint="eastAsia" w:ascii="ＭＳ Ｐ明朝" w:hAnsi="ＭＳ Ｐ明朝" w:eastAsia="ＭＳ Ｐ明朝"/>
          <w:b w:val="0"/>
          <w:color w:val="000000" w:themeColor="text1"/>
          <w:sz w:val="22"/>
        </w:rPr>
      </w:pPr>
      <w:r>
        <w:rPr>
          <w:rFonts w:hint="eastAsia"/>
          <w:color w:val="000000" w:themeColor="text1"/>
        </w:rPr>
        <w:pict>
          <v:rect id="_x0000_s1028" style="mso-position-vertical-relative:text;z-index:3;width:429pt;height:40.5pt;mso-position-horizontal-relative:text;position:absolute;margin-left:21pt;margin-top:5.75pt;" o:allowincell="t" filled="t" stroked="t" o:spt="1">
            <v:fill/>
            <v:stroke endcap="round" dashstyle="shortdot"/>
            <v:textbox style="layout-flow:horizontal;" inset="2.0637499999999998mm,0.24694444444444438mm,2.0637499999999998mm,0.24694444444444438mm">
              <w:txbxContent>
                <w:p>
                  <w:pPr>
                    <w:pStyle w:val="0"/>
                    <w:rPr>
                      <w:rFonts w:hint="eastAsia"/>
                      <w:sz w:val="22"/>
                    </w:rPr>
                  </w:pPr>
                  <w:r>
                    <w:rPr>
                      <w:rFonts w:hint="eastAsia" w:ascii="ＭＳ Ｐ明朝" w:hAnsi="ＭＳ Ｐ明朝" w:eastAsia="ＭＳ Ｐ明朝"/>
                      <w:sz w:val="22"/>
                    </w:rPr>
                    <w:t>■設</w:t>
                  </w:r>
                  <w:r>
                    <w:rPr>
                      <w:rFonts w:hint="eastAsia" w:ascii="ＭＳ Ｐ明朝" w:hAnsi="ＭＳ Ｐ明朝" w:eastAsia="ＭＳ Ｐ明朝"/>
                      <w:sz w:val="22"/>
                    </w:rPr>
                    <w:t xml:space="preserve"> </w:t>
                  </w:r>
                  <w:r>
                    <w:rPr>
                      <w:rFonts w:hint="eastAsia" w:ascii="ＭＳ Ｐ明朝" w:hAnsi="ＭＳ Ｐ明朝" w:eastAsia="ＭＳ Ｐ明朝"/>
                      <w:sz w:val="22"/>
                    </w:rPr>
                    <w:t>問</w:t>
                  </w:r>
                  <w:r>
                    <w:rPr>
                      <w:rFonts w:hint="eastAsia" w:ascii="ＭＳ Ｐ明朝" w:hAnsi="ＭＳ Ｐ明朝" w:eastAsia="ＭＳ Ｐ明朝"/>
                      <w:sz w:val="22"/>
                    </w:rPr>
                    <w:t xml:space="preserve"> </w:t>
                  </w:r>
                  <w:r>
                    <w:rPr>
                      <w:rFonts w:hint="eastAsia" w:ascii="ＭＳ Ｐ明朝" w:hAnsi="ＭＳ Ｐ明朝" w:eastAsia="ＭＳ Ｐ明朝"/>
                      <w:sz w:val="22"/>
                    </w:rPr>
                    <w:t>数：約</w:t>
                  </w:r>
                  <w:r>
                    <w:rPr>
                      <w:rFonts w:hint="eastAsia" w:ascii="ＭＳ Ｐ明朝" w:hAnsi="ＭＳ Ｐ明朝" w:eastAsia="ＭＳ Ｐ明朝"/>
                      <w:strike w:val="0"/>
                      <w:dstrike w:val="0"/>
                      <w:sz w:val="22"/>
                    </w:rPr>
                    <w:t>20</w:t>
                  </w:r>
                  <w:r>
                    <w:rPr>
                      <w:rFonts w:hint="eastAsia" w:ascii="ＭＳ Ｐ明朝" w:hAnsi="ＭＳ Ｐ明朝" w:eastAsia="ＭＳ Ｐ明朝"/>
                      <w:sz w:val="22"/>
                    </w:rPr>
                    <w:t>問（副問含む）　　　※１設問あたりの選択肢数：２～１０</w:t>
                  </w:r>
                </w:p>
                <w:p>
                  <w:pPr>
                    <w:pStyle w:val="0"/>
                    <w:rPr>
                      <w:rFonts w:hint="default"/>
                      <w:sz w:val="22"/>
                    </w:rPr>
                  </w:pPr>
                  <w:r>
                    <w:rPr>
                      <w:rFonts w:hint="eastAsia" w:ascii="ＭＳ Ｐ明朝" w:hAnsi="ＭＳ Ｐ明朝" w:eastAsia="ＭＳ Ｐ明朝"/>
                      <w:sz w:val="22"/>
                    </w:rPr>
                    <w:t>■調査対象：県民１，５００件程度</w:t>
                  </w:r>
                </w:p>
              </w:txbxContent>
            </v:textbox>
            <v:imagedata o:title=""/>
            <w10:wrap type="none" anchorx="text" anchory="text"/>
          </v:rect>
        </w:pict>
      </w:r>
    </w:p>
    <w:p>
      <w:pPr>
        <w:pStyle w:val="0"/>
        <w:rPr>
          <w:rFonts w:hint="eastAsia" w:ascii="ＭＳ Ｐ明朝" w:hAnsi="ＭＳ Ｐ明朝" w:eastAsia="ＭＳ Ｐ明朝"/>
          <w:b w:val="0"/>
          <w:color w:val="000000" w:themeColor="text1"/>
          <w:sz w:val="22"/>
        </w:rPr>
      </w:pPr>
    </w:p>
    <w:p>
      <w:pPr>
        <w:pStyle w:val="0"/>
        <w:rPr>
          <w:rFonts w:hint="eastAsia" w:ascii="ＭＳ Ｐ明朝" w:hAnsi="ＭＳ Ｐ明朝" w:eastAsia="ＭＳ Ｐ明朝"/>
          <w:b w:val="0"/>
          <w:color w:val="000000" w:themeColor="text1"/>
          <w:sz w:val="22"/>
        </w:rPr>
      </w:pPr>
    </w:p>
    <w:p>
      <w:pPr>
        <w:pStyle w:val="0"/>
        <w:ind w:left="0" w:leftChars="0"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①調査</w:t>
      </w:r>
    </w:p>
    <w:p>
      <w:pPr>
        <w:pStyle w:val="0"/>
        <w:ind w:left="0" w:leftChars="0" w:firstLine="440" w:firstLineChars="2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・調査対象者の抽出</w:t>
      </w:r>
    </w:p>
    <w:p>
      <w:pPr>
        <w:pStyle w:val="0"/>
        <w:ind w:left="440" w:leftChars="200" w:firstLineChars="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（県から各市町村選挙管理委員会へ選挙人名簿の閲覧許可を依頼。受託者は名簿の閲覧、抽出を行う。）</w:t>
      </w:r>
    </w:p>
    <w:p>
      <w:pPr>
        <w:pStyle w:val="0"/>
        <w:ind w:left="0" w:leftChars="0" w:firstLine="440" w:firstLineChars="2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・調査票及び封筒の印刷</w:t>
      </w:r>
      <w:r>
        <w:rPr>
          <w:rFonts w:hint="eastAsia" w:ascii="ＭＳ Ｐ明朝" w:hAnsi="ＭＳ Ｐ明朝" w:eastAsia="ＭＳ Ｐ明朝"/>
          <w:b w:val="0"/>
          <w:color w:val="000000" w:themeColor="text1"/>
          <w:sz w:val="22"/>
        </w:rPr>
        <w:t>(</w:t>
      </w:r>
      <w:r>
        <w:rPr>
          <w:rFonts w:hint="eastAsia" w:ascii="ＭＳ Ｐ明朝" w:hAnsi="ＭＳ Ｐ明朝" w:eastAsia="ＭＳ Ｐ明朝"/>
          <w:b w:val="0"/>
          <w:color w:val="000000" w:themeColor="text1"/>
          <w:sz w:val="22"/>
        </w:rPr>
        <w:t>調査項目は県が提示</w:t>
      </w:r>
      <w:r>
        <w:rPr>
          <w:rFonts w:hint="eastAsia" w:ascii="ＭＳ Ｐ明朝" w:hAnsi="ＭＳ Ｐ明朝" w:eastAsia="ＭＳ Ｐ明朝"/>
          <w:b w:val="0"/>
          <w:color w:val="000000" w:themeColor="text1"/>
          <w:sz w:val="22"/>
        </w:rPr>
        <w:t>)</w:t>
      </w:r>
      <w:r>
        <w:rPr>
          <w:rFonts w:hint="eastAsia" w:ascii="ＭＳ Ｐ明朝" w:hAnsi="ＭＳ Ｐ明朝" w:eastAsia="ＭＳ Ｐ明朝"/>
          <w:b w:val="0"/>
          <w:color w:val="000000" w:themeColor="text1"/>
          <w:sz w:val="22"/>
        </w:rPr>
        <w:t>、調査実施（配布）、調査票回収</w:t>
      </w:r>
    </w:p>
    <w:p>
      <w:pPr>
        <w:pStyle w:val="0"/>
        <w:ind w:left="0" w:leftChars="0" w:firstLine="440" w:firstLineChars="2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※郵送による調査を基本としつつ、回答者が回答しやすい、また提出しやすい調査とするため、</w:t>
      </w:r>
    </w:p>
    <w:p>
      <w:pPr>
        <w:pStyle w:val="0"/>
        <w:ind w:left="0" w:leftChars="0" w:firstLine="660" w:firstLineChars="3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県電子申請システムでの回答も可能とする。</w:t>
      </w:r>
    </w:p>
    <w:p>
      <w:pPr>
        <w:pStyle w:val="0"/>
        <w:ind w:left="0" w:leftChars="0"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②集計、分析</w:t>
      </w:r>
    </w:p>
    <w:p>
      <w:pPr>
        <w:pStyle w:val="0"/>
        <w:ind w:left="0" w:leftChars="0" w:firstLine="440" w:firstLineChars="2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・性別・年齢別・市町村別人数および割合並びに総計表</w:t>
      </w:r>
    </w:p>
    <w:p>
      <w:pPr>
        <w:pStyle w:val="0"/>
        <w:ind w:left="0" w:leftChars="0"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w:t>
      </w:r>
      <w:r>
        <w:rPr>
          <w:rFonts w:hint="eastAsia" w:ascii="ＭＳ Ｐ明朝" w:hAnsi="ＭＳ Ｐ明朝" w:eastAsia="ＭＳ Ｐ明朝"/>
          <w:b w:val="0"/>
          <w:color w:val="000000" w:themeColor="text1"/>
          <w:sz w:val="22"/>
        </w:rPr>
        <w:t xml:space="preserve"> </w:t>
      </w:r>
      <w:r>
        <w:rPr>
          <w:rFonts w:hint="eastAsia" w:ascii="ＭＳ Ｐ明朝" w:hAnsi="ＭＳ Ｐ明朝" w:eastAsia="ＭＳ Ｐ明朝"/>
          <w:b w:val="0"/>
          <w:color w:val="000000" w:themeColor="text1"/>
          <w:sz w:val="22"/>
        </w:rPr>
        <w:t>・年齢・市町村別の各調査項目の回答人数および割合並びに総計表</w:t>
      </w:r>
    </w:p>
    <w:p>
      <w:pPr>
        <w:pStyle w:val="0"/>
        <w:ind w:left="0" w:leftChars="0"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・年代ごと、性別ごとの対比分析・解説</w:t>
      </w:r>
    </w:p>
    <w:p>
      <w:pPr>
        <w:pStyle w:val="0"/>
        <w:ind w:left="0" w:leftChars="0"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・令和４年度実施調査と同一項目に係る各調査項目回答者の割合対比</w:t>
      </w:r>
    </w:p>
    <w:p>
      <w:pPr>
        <w:pStyle w:val="0"/>
        <w:ind w:left="0" w:leftChars="0"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・意見（フリーアンサー）の全抽出</w:t>
      </w:r>
    </w:p>
    <w:p>
      <w:pPr>
        <w:pStyle w:val="0"/>
        <w:ind w:left="0" w:leftChars="0"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・回答者の区分ごとの意見（フリーアンサー）の抽出</w:t>
      </w:r>
    </w:p>
    <w:p>
      <w:pPr>
        <w:pStyle w:val="0"/>
        <w:ind w:left="0" w:leftChars="0"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・全体分析・解説</w:t>
      </w:r>
    </w:p>
    <w:p>
      <w:pPr>
        <w:pStyle w:val="0"/>
        <w:ind w:left="0" w:leftChars="0"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・設問ごとの分析・解説</w:t>
      </w:r>
    </w:p>
    <w:p>
      <w:pPr>
        <w:pStyle w:val="0"/>
        <w:ind w:left="0" w:leftChars="0"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・その他、必要が生じた内容</w:t>
      </w:r>
    </w:p>
    <w:p>
      <w:pPr>
        <w:pStyle w:val="0"/>
        <w:ind w:left="0" w:leftChars="0" w:firstLine="0" w:firstLineChars="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（４）　障害者団体へのヒアリング調査の実施</w:t>
      </w:r>
    </w:p>
    <w:p>
      <w:pPr>
        <w:pStyle w:val="0"/>
        <w:ind w:left="550" w:leftChars="200" w:hanging="110" w:hangingChars="5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県の障害（児）者支援を実施している障害者団体に対して、県とともにヒアリング調査を実施すること。ヒアリング調査の実施にあたっては、ヒアリング項目をまとめたヒアリングシート（案）を作成すること。ヒアリング調査終了後、ヒアリング結果をとりまとめ、分析並びにヒアリング報告書を作成し、提出すること。なお、障害者団体数は１０団体程度を想定している。</w:t>
      </w:r>
    </w:p>
    <w:p>
      <w:pPr>
        <w:pStyle w:val="0"/>
        <w:ind w:left="0" w:leftChars="0" w:firstLine="440" w:firstLineChars="200"/>
        <w:rPr>
          <w:rFonts w:hint="eastAsia"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※団体は県が指定する。</w:t>
      </w:r>
    </w:p>
    <w:p>
      <w:pPr>
        <w:pStyle w:val="0"/>
        <w:ind w:left="0" w:leftChars="0" w:firstLine="0" w:firstLineChars="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（５）（１）～（４）の調査及びヒアリング結果報告書の作成</w:t>
      </w:r>
    </w:p>
    <w:p>
      <w:pPr>
        <w:pStyle w:val="0"/>
        <w:ind w:left="0" w:leftChars="0" w:firstLine="440" w:firstLineChars="2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・分析・報告書の基礎となる数表・意見等の</w:t>
      </w:r>
      <w:r>
        <w:rPr>
          <w:rFonts w:hint="eastAsia" w:ascii="ＭＳ Ｐ明朝" w:hAnsi="ＭＳ Ｐ明朝" w:eastAsia="ＭＳ Ｐ明朝"/>
          <w:b w:val="0"/>
          <w:color w:val="000000" w:themeColor="text1"/>
          <w:sz w:val="22"/>
        </w:rPr>
        <w:t>EXCEL</w:t>
      </w:r>
      <w:r>
        <w:rPr>
          <w:rFonts w:hint="eastAsia" w:ascii="ＭＳ Ｐ明朝" w:hAnsi="ＭＳ Ｐ明朝" w:eastAsia="ＭＳ Ｐ明朝"/>
          <w:b w:val="0"/>
          <w:color w:val="000000" w:themeColor="text1"/>
          <w:sz w:val="22"/>
        </w:rPr>
        <w:t>ファイル（ＣＤ－ＲＯＭ）での提供</w:t>
      </w:r>
    </w:p>
    <w:p>
      <w:pPr>
        <w:pStyle w:val="0"/>
        <w:ind w:left="0" w:leftChars="0" w:firstLine="660" w:firstLineChars="3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（※ウィルスチェック済みのもの）</w:t>
      </w:r>
    </w:p>
    <w:p>
      <w:pPr>
        <w:pStyle w:val="0"/>
        <w:ind w:left="0" w:leftChars="0" w:firstLine="440" w:firstLineChars="2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・報告書</w:t>
      </w:r>
      <w:r>
        <w:rPr>
          <w:rFonts w:hint="eastAsia" w:ascii="ＭＳ Ｐ明朝" w:hAnsi="ＭＳ Ｐ明朝" w:eastAsia="ＭＳ Ｐ明朝"/>
          <w:b w:val="0"/>
          <w:color w:val="000000" w:themeColor="text1"/>
          <w:sz w:val="22"/>
        </w:rPr>
        <w:t>A</w:t>
      </w:r>
      <w:r>
        <w:rPr>
          <w:rFonts w:hint="eastAsia" w:ascii="ＭＳ Ｐ明朝" w:hAnsi="ＭＳ Ｐ明朝" w:eastAsia="ＭＳ Ｐ明朝"/>
          <w:b w:val="0"/>
          <w:color w:val="000000" w:themeColor="text1"/>
          <w:sz w:val="22"/>
        </w:rPr>
        <w:t>４版白黒×３部（表紙及び仕切りページ色用紙使用）</w:t>
      </w:r>
    </w:p>
    <w:p>
      <w:pPr>
        <w:pStyle w:val="0"/>
        <w:ind w:left="0" w:leftChars="0" w:firstLine="0" w:firstLineChars="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（６）計画策定支援業務</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①　現状分析及び課題の抽出・整理</w:t>
      </w:r>
    </w:p>
    <w:p>
      <w:pPr>
        <w:pStyle w:val="0"/>
        <w:ind w:leftChars="0" w:hanging="550" w:hangingChars="25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障害（児）者等アンケート調査（仮）」、「障害福祉サービス事業者アンケート調査（仮）」、「県民意識調査」をはじめ、障害者福祉をめぐる法改正などの国・県の政策動向、その他、国・県が公表している統計調査･白書・年次報告等を活用し、県の障害（児）者を取り巻く現状分析及び課題を抽出、整理すること。</w:t>
      </w:r>
    </w:p>
    <w:p>
      <w:pPr>
        <w:pStyle w:val="0"/>
        <w:ind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②　県が主催する検討会議・庁内会議等への出席及び会議資料・議事録作成</w:t>
      </w:r>
    </w:p>
    <w:p>
      <w:pPr>
        <w:pStyle w:val="0"/>
        <w:ind w:leftChars="0" w:hanging="550" w:hangingChars="25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・県が主催する検討会議（５回程度）への出席、会議資料・議事録を作成する。また、それらに付随する補助及び助言を行うものとする。また会議での協議結果をその後の作業に反映させること。</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※会議の開催案内、委員の日程調整、会場確保、会議の進行等は県が行う。</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・次期計画等の概要説明に用いるスライド資料（紙媒体、電子データ）を作成すること。</w:t>
      </w:r>
    </w:p>
    <w:p>
      <w:pPr>
        <w:pStyle w:val="0"/>
        <w:ind w:leftChars="0" w:hanging="770" w:hangingChars="35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w:t>
      </w:r>
      <w:r>
        <w:rPr>
          <w:rFonts w:hint="eastAsia" w:ascii="ＭＳ Ｐ明朝" w:hAnsi="ＭＳ Ｐ明朝" w:eastAsia="ＭＳ Ｐ明朝"/>
          <w:b w:val="0"/>
          <w:color w:val="000000" w:themeColor="text1"/>
          <w:sz w:val="22"/>
        </w:rPr>
        <w:t xml:space="preserve"> </w:t>
      </w:r>
      <w:r>
        <w:rPr>
          <w:rFonts w:hint="eastAsia" w:ascii="ＭＳ Ｐ明朝" w:hAnsi="ＭＳ Ｐ明朝" w:eastAsia="ＭＳ Ｐ明朝"/>
          <w:b w:val="0"/>
          <w:color w:val="000000" w:themeColor="text1"/>
          <w:sz w:val="22"/>
        </w:rPr>
        <w:t>※会議資料等については、視覚障害者、知的障害者等に配慮し、テキストデータ化、文字の拡大、ルビ振りなどを行うこと。</w:t>
      </w:r>
    </w:p>
    <w:tbl>
      <w:tblPr>
        <w:tblStyle w:val="22"/>
        <w:tblpPr w:leftFromText="142" w:rightFromText="142" w:topFromText="0" w:bottomFromText="0" w:vertAnchor="text" w:horzAnchor="text" w:tblpX="659" w:tblpY="259"/>
        <w:tblW w:w="0" w:type="auto"/>
        <w:tblLayout w:type="fixed"/>
        <w:tblLook w:firstRow="1" w:lastRow="0" w:firstColumn="1" w:lastColumn="0" w:noHBand="0" w:noVBand="1" w:val="04A0"/>
      </w:tblPr>
      <w:tblGrid>
        <w:gridCol w:w="4935"/>
        <w:gridCol w:w="2860"/>
      </w:tblGrid>
      <w:tr>
        <w:trPr>
          <w:trHeight w:val="561" w:hRule="atLeast"/>
        </w:trPr>
        <w:tc>
          <w:tcPr>
            <w:tcW w:w="4935" w:type="dxa"/>
            <w:vAlign w:val="center"/>
          </w:tcPr>
          <w:p>
            <w:pPr>
              <w:pStyle w:val="0"/>
              <w:jc w:val="center"/>
              <w:rPr>
                <w:rFonts w:hint="eastAsia"/>
                <w:color w:val="000000" w:themeColor="text1"/>
              </w:rPr>
            </w:pPr>
            <w:r>
              <w:rPr>
                <w:rFonts w:hint="eastAsia"/>
                <w:color w:val="000000" w:themeColor="text1"/>
              </w:rPr>
              <w:t>主な実施内容</w:t>
            </w:r>
          </w:p>
        </w:tc>
        <w:tc>
          <w:tcPr>
            <w:tcW w:w="2860" w:type="dxa"/>
            <w:vAlign w:val="center"/>
          </w:tcPr>
          <w:p>
            <w:pPr>
              <w:pStyle w:val="0"/>
              <w:jc w:val="center"/>
              <w:rPr>
                <w:rFonts w:hint="eastAsia"/>
                <w:color w:val="000000" w:themeColor="text1"/>
              </w:rPr>
            </w:pPr>
            <w:r>
              <w:rPr>
                <w:rFonts w:hint="eastAsia"/>
                <w:color w:val="000000" w:themeColor="text1"/>
              </w:rPr>
              <w:t>予定時期</w:t>
            </w:r>
          </w:p>
        </w:tc>
      </w:tr>
      <w:tr>
        <w:trPr>
          <w:trHeight w:val="855" w:hRule="atLeast"/>
        </w:trPr>
        <w:tc>
          <w:tcPr>
            <w:tcW w:w="4935" w:type="dxa"/>
            <w:vAlign w:val="center"/>
          </w:tcPr>
          <w:p>
            <w:pPr>
              <w:pStyle w:val="0"/>
              <w:jc w:val="both"/>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第１回障害者施策推進協議会</w:t>
            </w:r>
          </w:p>
          <w:p>
            <w:pPr>
              <w:pStyle w:val="0"/>
              <w:jc w:val="both"/>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※基本的な考え方・方向性、計画構成案等を提示予定</w:t>
            </w:r>
          </w:p>
        </w:tc>
        <w:tc>
          <w:tcPr>
            <w:tcW w:w="2860" w:type="dxa"/>
            <w:vAlign w:val="center"/>
          </w:tcPr>
          <w:p>
            <w:pPr>
              <w:pStyle w:val="0"/>
              <w:jc w:val="both"/>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令和８年７月～８月</w:t>
            </w:r>
          </w:p>
        </w:tc>
      </w:tr>
      <w:tr>
        <w:trPr>
          <w:trHeight w:val="1054" w:hRule="atLeast"/>
        </w:trPr>
        <w:tc>
          <w:tcPr>
            <w:tcW w:w="4935" w:type="dxa"/>
            <w:vAlign w:val="center"/>
          </w:tcPr>
          <w:p>
            <w:pPr>
              <w:pStyle w:val="0"/>
              <w:jc w:val="both"/>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第２回障害者施策推進協議会</w:t>
            </w:r>
          </w:p>
          <w:p>
            <w:pPr>
              <w:pStyle w:val="0"/>
              <w:jc w:val="both"/>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※「障害（児）者等アンケート調査」「県民意識調査」について中間報告　※計画書素案を提示予定</w:t>
            </w:r>
          </w:p>
        </w:tc>
        <w:tc>
          <w:tcPr>
            <w:tcW w:w="2860" w:type="dxa"/>
            <w:vAlign w:val="center"/>
          </w:tcPr>
          <w:p>
            <w:pPr>
              <w:pStyle w:val="0"/>
              <w:jc w:val="both"/>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令和８年１１月</w:t>
            </w:r>
          </w:p>
        </w:tc>
      </w:tr>
      <w:tr>
        <w:trPr>
          <w:trHeight w:val="683" w:hRule="atLeast"/>
        </w:trPr>
        <w:tc>
          <w:tcPr>
            <w:tcW w:w="4935" w:type="dxa"/>
            <w:vAlign w:val="center"/>
          </w:tcPr>
          <w:p>
            <w:pPr>
              <w:pStyle w:val="0"/>
              <w:jc w:val="both"/>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第３回障害者施策推進協議会</w:t>
            </w:r>
          </w:p>
        </w:tc>
        <w:tc>
          <w:tcPr>
            <w:tcW w:w="2860" w:type="dxa"/>
            <w:vAlign w:val="center"/>
          </w:tcPr>
          <w:p>
            <w:pPr>
              <w:pStyle w:val="0"/>
              <w:jc w:val="both"/>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令和９年１月</w:t>
            </w:r>
          </w:p>
        </w:tc>
      </w:tr>
      <w:tr>
        <w:trPr>
          <w:trHeight w:val="740" w:hRule="atLeast"/>
        </w:trPr>
        <w:tc>
          <w:tcPr>
            <w:tcW w:w="4935" w:type="dxa"/>
            <w:vAlign w:val="center"/>
          </w:tcPr>
          <w:p>
            <w:pPr>
              <w:pStyle w:val="0"/>
              <w:jc w:val="both"/>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第４回障害者施策推進協議会</w:t>
            </w:r>
          </w:p>
          <w:p>
            <w:pPr>
              <w:pStyle w:val="0"/>
              <w:jc w:val="both"/>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※計画最終案を提示予定</w:t>
            </w:r>
          </w:p>
        </w:tc>
        <w:tc>
          <w:tcPr>
            <w:tcW w:w="2860" w:type="dxa"/>
            <w:vAlign w:val="center"/>
          </w:tcPr>
          <w:p>
            <w:pPr>
              <w:pStyle w:val="0"/>
              <w:jc w:val="both"/>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令和９年２月</w:t>
            </w:r>
          </w:p>
        </w:tc>
      </w:tr>
    </w:tbl>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w:t>
      </w:r>
    </w:p>
    <w:p>
      <w:pPr>
        <w:pStyle w:val="0"/>
        <w:rPr>
          <w:rFonts w:hint="eastAsia" w:ascii="ＭＳ Ｐ明朝" w:hAnsi="ＭＳ Ｐ明朝" w:eastAsia="ＭＳ Ｐ明朝"/>
          <w:b w:val="0"/>
          <w:color w:val="000000" w:themeColor="text1"/>
          <w:sz w:val="22"/>
        </w:rPr>
      </w:pPr>
    </w:p>
    <w:p>
      <w:pPr>
        <w:pStyle w:val="0"/>
        <w:rPr>
          <w:rFonts w:hint="eastAsia" w:ascii="ＭＳ Ｐ明朝" w:hAnsi="ＭＳ Ｐ明朝" w:eastAsia="ＭＳ Ｐ明朝"/>
          <w:b w:val="0"/>
          <w:color w:val="000000" w:themeColor="text1"/>
          <w:sz w:val="22"/>
        </w:rPr>
      </w:pPr>
    </w:p>
    <w:p>
      <w:pPr>
        <w:pStyle w:val="0"/>
        <w:rPr>
          <w:rFonts w:hint="eastAsia" w:ascii="ＭＳ Ｐ明朝" w:hAnsi="ＭＳ Ｐ明朝" w:eastAsia="ＭＳ Ｐ明朝"/>
          <w:b w:val="0"/>
          <w:color w:val="000000" w:themeColor="text1"/>
          <w:sz w:val="22"/>
        </w:rPr>
      </w:pPr>
    </w:p>
    <w:p>
      <w:pPr>
        <w:pStyle w:val="0"/>
        <w:rPr>
          <w:rFonts w:hint="eastAsia" w:ascii="ＭＳ Ｐ明朝" w:hAnsi="ＭＳ Ｐ明朝" w:eastAsia="ＭＳ Ｐ明朝"/>
          <w:b w:val="0"/>
          <w:color w:val="000000" w:themeColor="text1"/>
          <w:sz w:val="22"/>
        </w:rPr>
      </w:pPr>
    </w:p>
    <w:p>
      <w:pPr>
        <w:pStyle w:val="0"/>
        <w:rPr>
          <w:rFonts w:hint="eastAsia" w:ascii="ＭＳ Ｐ明朝" w:hAnsi="ＭＳ Ｐ明朝" w:eastAsia="ＭＳ Ｐ明朝"/>
          <w:b w:val="0"/>
          <w:color w:val="000000" w:themeColor="text1"/>
          <w:sz w:val="22"/>
        </w:rPr>
      </w:pPr>
    </w:p>
    <w:p>
      <w:pPr>
        <w:pStyle w:val="0"/>
        <w:rPr>
          <w:rFonts w:hint="eastAsia" w:ascii="ＭＳ Ｐ明朝" w:hAnsi="ＭＳ Ｐ明朝" w:eastAsia="ＭＳ Ｐ明朝"/>
          <w:b w:val="0"/>
          <w:color w:val="000000" w:themeColor="text1"/>
          <w:sz w:val="22"/>
        </w:rPr>
      </w:pPr>
    </w:p>
    <w:p>
      <w:pPr>
        <w:pStyle w:val="0"/>
        <w:rPr>
          <w:rFonts w:hint="eastAsia" w:ascii="ＭＳ Ｐ明朝" w:hAnsi="ＭＳ Ｐ明朝" w:eastAsia="ＭＳ Ｐ明朝"/>
          <w:b w:val="0"/>
          <w:color w:val="000000" w:themeColor="text1"/>
          <w:sz w:val="22"/>
        </w:rPr>
      </w:pPr>
    </w:p>
    <w:p>
      <w:pPr>
        <w:pStyle w:val="0"/>
        <w:rPr>
          <w:rFonts w:hint="eastAsia" w:ascii="ＭＳ Ｐ明朝" w:hAnsi="ＭＳ Ｐ明朝" w:eastAsia="ＭＳ Ｐ明朝"/>
          <w:b w:val="0"/>
          <w:color w:val="000000" w:themeColor="text1"/>
          <w:sz w:val="22"/>
        </w:rPr>
      </w:pPr>
    </w:p>
    <w:p>
      <w:pPr>
        <w:pStyle w:val="0"/>
        <w:rPr>
          <w:rFonts w:hint="eastAsia" w:ascii="ＭＳ Ｐ明朝" w:hAnsi="ＭＳ Ｐ明朝" w:eastAsia="ＭＳ Ｐ明朝"/>
          <w:b w:val="0"/>
          <w:color w:val="000000" w:themeColor="text1"/>
          <w:sz w:val="22"/>
        </w:rPr>
      </w:pPr>
    </w:p>
    <w:p>
      <w:pPr>
        <w:pStyle w:val="0"/>
        <w:rPr>
          <w:rFonts w:hint="eastAsia" w:ascii="ＭＳ Ｐ明朝" w:hAnsi="ＭＳ Ｐ明朝" w:eastAsia="ＭＳ Ｐ明朝"/>
          <w:b w:val="0"/>
          <w:color w:val="000000" w:themeColor="text1"/>
          <w:sz w:val="22"/>
        </w:rPr>
      </w:pPr>
    </w:p>
    <w:p>
      <w:pPr>
        <w:pStyle w:val="0"/>
        <w:rPr>
          <w:rFonts w:hint="eastAsia" w:ascii="ＭＳ Ｐ明朝" w:hAnsi="ＭＳ Ｐ明朝" w:eastAsia="ＭＳ Ｐ明朝"/>
          <w:b w:val="0"/>
          <w:color w:val="000000" w:themeColor="text1"/>
          <w:sz w:val="22"/>
        </w:rPr>
      </w:pPr>
    </w:p>
    <w:p>
      <w:pPr>
        <w:pStyle w:val="0"/>
        <w:rPr>
          <w:rFonts w:hint="eastAsia" w:ascii="ＭＳ Ｐ明朝" w:hAnsi="ＭＳ Ｐ明朝" w:eastAsia="ＭＳ Ｐ明朝"/>
          <w:b w:val="0"/>
          <w:color w:val="000000" w:themeColor="text1"/>
          <w:sz w:val="22"/>
        </w:rPr>
      </w:pPr>
    </w:p>
    <w:p>
      <w:pPr>
        <w:pStyle w:val="0"/>
        <w:rPr>
          <w:rFonts w:hint="eastAsia" w:ascii="ＭＳ Ｐ明朝" w:hAnsi="ＭＳ Ｐ明朝" w:eastAsia="ＭＳ Ｐ明朝"/>
          <w:b w:val="0"/>
          <w:color w:val="000000" w:themeColor="text1"/>
          <w:sz w:val="22"/>
        </w:rPr>
      </w:pPr>
    </w:p>
    <w:p>
      <w:pPr>
        <w:pStyle w:val="0"/>
        <w:rPr>
          <w:rFonts w:hint="eastAsia" w:ascii="ＭＳ Ｐ明朝" w:hAnsi="ＭＳ Ｐ明朝" w:eastAsia="ＭＳ Ｐ明朝"/>
          <w:b w:val="0"/>
          <w:color w:val="000000" w:themeColor="text1"/>
          <w:sz w:val="22"/>
        </w:rPr>
      </w:pPr>
    </w:p>
    <w:p>
      <w:pPr>
        <w:pStyle w:val="0"/>
        <w:ind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③　障害者計画書（改正版）の作成</w:t>
      </w:r>
    </w:p>
    <w:p>
      <w:pPr>
        <w:pStyle w:val="0"/>
        <w:ind w:left="550" w:leftChars="200" w:hanging="110" w:hangingChars="5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アンケート調査及び県が主催する検討会議等での意見、国の第５次障害者基本計画や障害福祉サービス等及び障害児通所支援等の円滑な実施を確保するための基本的な指針等をふまえ、施策の体系、重点施策（指標設定を含む）、推進していくための方策等を明確にしたうえで、県と協議しながら、現行の障害者計画の改正版を作成すること。素案は県が主催する検討会議等での審議や検討結果等に基づき、補修正を行うこと。</w:t>
      </w:r>
    </w:p>
    <w:p>
      <w:pPr>
        <w:pStyle w:val="0"/>
        <w:ind w:left="0" w:leftChars="0" w:firstLine="440" w:firstLineChars="2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・県と協議のうえ、計画書（</w:t>
      </w:r>
      <w:r>
        <w:rPr>
          <w:rFonts w:hint="eastAsia" w:ascii="ＭＳ Ｐ明朝" w:hAnsi="ＭＳ Ｐ明朝" w:eastAsia="ＭＳ Ｐ明朝"/>
          <w:b w:val="0"/>
          <w:color w:val="000000" w:themeColor="text1"/>
          <w:sz w:val="22"/>
        </w:rPr>
        <w:t>120</w:t>
      </w:r>
      <w:r>
        <w:rPr>
          <w:rFonts w:hint="eastAsia" w:ascii="ＭＳ Ｐ明朝" w:hAnsi="ＭＳ Ｐ明朝" w:eastAsia="ＭＳ Ｐ明朝"/>
          <w:b w:val="0"/>
          <w:color w:val="000000" w:themeColor="text1"/>
          <w:sz w:val="22"/>
        </w:rPr>
        <w:t>ページ程度）の見直しを作成すること。</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・概要版（中・高校生向け・一般向け／</w:t>
      </w:r>
      <w:r>
        <w:rPr>
          <w:rFonts w:hint="eastAsia" w:ascii="ＭＳ Ｐ明朝" w:hAnsi="ＭＳ Ｐ明朝" w:eastAsia="ＭＳ Ｐ明朝"/>
          <w:b w:val="0"/>
          <w:color w:val="000000" w:themeColor="text1"/>
          <w:sz w:val="22"/>
        </w:rPr>
        <w:t>12</w:t>
      </w:r>
      <w:r>
        <w:rPr>
          <w:rFonts w:hint="eastAsia" w:ascii="ＭＳ Ｐ明朝" w:hAnsi="ＭＳ Ｐ明朝" w:eastAsia="ＭＳ Ｐ明朝"/>
          <w:b w:val="0"/>
          <w:color w:val="000000" w:themeColor="text1"/>
          <w:sz w:val="22"/>
        </w:rPr>
        <w:t>ページ程度）の作成。</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※概要版計画書にはルビをふること。</w:t>
      </w:r>
    </w:p>
    <w:p>
      <w:pPr>
        <w:pStyle w:val="0"/>
        <w:ind w:leftChars="0" w:hanging="770" w:hangingChars="35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※計画の見直しにあたっては、関係部局や関係団体へ現状と課題、今後の方向性等を確認する調査票を作成し、調査票の内容を反映すること。調査票の依頼、提出のとりまとめについては、県が行う。</w:t>
      </w:r>
    </w:p>
    <w:p>
      <w:pPr>
        <w:pStyle w:val="0"/>
        <w:ind w:left="770" w:leftChars="100" w:hanging="550" w:hangingChars="25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④　障害福祉計画書・障害児福祉計画書の作成</w:t>
      </w:r>
    </w:p>
    <w:p>
      <w:pPr>
        <w:pStyle w:val="0"/>
        <w:ind w:left="550" w:leftChars="200" w:hanging="110" w:hangingChars="5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アンケート調査及び県が主催する検討会議等での意見、国の第５次障害者基本計画や障害福祉サービス等及び障害児通所支援等の円滑な実施を確保するための基本的な指針等をふまえ、施策の体系、重点施策（指標設定を含む）、推進していくための方策等を明確にしたうえで、県と協議しながら、計画書の素案を作成すること。素案は県が主催する検討会議等での審議や検討結果等に基づき、補修正を行うこと。</w:t>
      </w:r>
    </w:p>
    <w:p>
      <w:pPr>
        <w:pStyle w:val="0"/>
        <w:ind w:left="0" w:leftChars="0" w:firstLine="440" w:firstLineChars="2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・県と協議のうえ、計画書（</w:t>
      </w:r>
      <w:r>
        <w:rPr>
          <w:rFonts w:hint="eastAsia" w:ascii="ＭＳ Ｐ明朝" w:hAnsi="ＭＳ Ｐ明朝" w:eastAsia="ＭＳ Ｐ明朝"/>
          <w:b w:val="0"/>
          <w:color w:val="000000" w:themeColor="text1"/>
          <w:sz w:val="22"/>
        </w:rPr>
        <w:t>250</w:t>
      </w:r>
      <w:r>
        <w:rPr>
          <w:rFonts w:hint="eastAsia" w:ascii="ＭＳ Ｐ明朝" w:hAnsi="ＭＳ Ｐ明朝" w:eastAsia="ＭＳ Ｐ明朝"/>
          <w:b w:val="0"/>
          <w:color w:val="000000" w:themeColor="text1"/>
          <w:sz w:val="22"/>
        </w:rPr>
        <w:t>ページ程度）の素案を作成すること。</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・概要版（中・高校生向け・一般向け／</w:t>
      </w:r>
      <w:r>
        <w:rPr>
          <w:rFonts w:hint="eastAsia" w:ascii="ＭＳ Ｐ明朝" w:hAnsi="ＭＳ Ｐ明朝" w:eastAsia="ＭＳ Ｐ明朝"/>
          <w:b w:val="0"/>
          <w:color w:val="000000" w:themeColor="text1"/>
          <w:sz w:val="22"/>
        </w:rPr>
        <w:t>12</w:t>
      </w:r>
      <w:r>
        <w:rPr>
          <w:rFonts w:hint="eastAsia" w:ascii="ＭＳ Ｐ明朝" w:hAnsi="ＭＳ Ｐ明朝" w:eastAsia="ＭＳ Ｐ明朝"/>
          <w:b w:val="0"/>
          <w:color w:val="000000" w:themeColor="text1"/>
          <w:sz w:val="22"/>
        </w:rPr>
        <w:t>ページ程度）の作成。</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※概要版計画書にはルビをふること。</w:t>
      </w:r>
    </w:p>
    <w:p>
      <w:pPr>
        <w:pStyle w:val="0"/>
        <w:ind w:left="770" w:leftChars="100" w:hanging="550" w:hangingChars="25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w:t>
      </w:r>
      <w:r>
        <w:rPr>
          <w:rFonts w:hint="eastAsia" w:ascii="ＭＳ Ｐ明朝" w:hAnsi="ＭＳ Ｐ明朝" w:eastAsia="ＭＳ Ｐ明朝"/>
          <w:b w:val="0"/>
          <w:color w:val="000000" w:themeColor="text1"/>
          <w:sz w:val="22"/>
        </w:rPr>
        <w:t xml:space="preserve">  </w:t>
      </w:r>
      <w:r>
        <w:rPr>
          <w:rFonts w:hint="eastAsia" w:ascii="ＭＳ Ｐ明朝" w:hAnsi="ＭＳ Ｐ明朝" w:eastAsia="ＭＳ Ｐ明朝"/>
          <w:b w:val="0"/>
          <w:color w:val="000000" w:themeColor="text1"/>
          <w:sz w:val="22"/>
        </w:rPr>
        <w:t>※素案の作成にあたっては、関係部局や関係団体へ現状と課題、今後の方向性等を確認する調査票を作成し、調査票の内容を反映すること。調査票の依頼、提出のとりまとめについては、県が行う。</w:t>
      </w:r>
    </w:p>
    <w:p>
      <w:pPr>
        <w:pStyle w:val="0"/>
        <w:ind w:left="0" w:leftChars="0"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⑤　パブリックコメント実施の支援</w:t>
      </w:r>
    </w:p>
    <w:p>
      <w:pPr>
        <w:pStyle w:val="0"/>
        <w:ind w:left="0" w:leftChars="0" w:firstLine="440" w:firstLineChars="2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・パブリックコメント用資料の作成、意見整理等を行う。</w:t>
      </w:r>
    </w:p>
    <w:p>
      <w:pPr>
        <w:pStyle w:val="0"/>
        <w:ind w:left="0" w:leftChars="0" w:firstLine="220" w:firstLineChars="1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⑥　計画書等の納品</w:t>
      </w:r>
    </w:p>
    <w:p>
      <w:pPr>
        <w:pStyle w:val="0"/>
        <w:ind w:left="550" w:leftChars="200" w:hanging="110" w:hangingChars="5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･計画書及び概要版計画書の</w:t>
      </w:r>
      <w:r>
        <w:rPr>
          <w:rFonts w:hint="eastAsia" w:ascii="ＭＳ Ｐ明朝" w:hAnsi="ＭＳ Ｐ明朝" w:eastAsia="ＭＳ Ｐ明朝"/>
          <w:b w:val="0"/>
          <w:color w:val="000000" w:themeColor="text1"/>
          <w:sz w:val="22"/>
        </w:rPr>
        <w:t>WORD</w:t>
      </w:r>
      <w:r>
        <w:rPr>
          <w:rFonts w:hint="eastAsia" w:ascii="ＭＳ Ｐ明朝" w:hAnsi="ＭＳ Ｐ明朝" w:eastAsia="ＭＳ Ｐ明朝"/>
          <w:b w:val="0"/>
          <w:color w:val="000000" w:themeColor="text1"/>
          <w:sz w:val="22"/>
        </w:rPr>
        <w:t>ファイルおよび</w:t>
      </w:r>
      <w:r>
        <w:rPr>
          <w:rFonts w:hint="eastAsia" w:ascii="ＭＳ Ｐ明朝" w:hAnsi="ＭＳ Ｐ明朝" w:eastAsia="ＭＳ Ｐ明朝"/>
          <w:b w:val="0"/>
          <w:color w:val="000000" w:themeColor="text1"/>
          <w:sz w:val="22"/>
        </w:rPr>
        <w:t>PDF</w:t>
      </w:r>
      <w:r>
        <w:rPr>
          <w:rFonts w:hint="eastAsia" w:ascii="ＭＳ Ｐ明朝" w:hAnsi="ＭＳ Ｐ明朝" w:eastAsia="ＭＳ Ｐ明朝"/>
          <w:b w:val="0"/>
          <w:color w:val="000000" w:themeColor="text1"/>
          <w:sz w:val="22"/>
        </w:rPr>
        <w:t>ファイル（いずれもＣＤ－ＲＯＭ）での提供</w:t>
      </w:r>
    </w:p>
    <w:p>
      <w:pPr>
        <w:pStyle w:val="0"/>
        <w:ind w:left="0" w:leftChars="0" w:firstLine="660" w:firstLineChars="3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※ウィルスチェック済みのものとすること</w:t>
      </w:r>
    </w:p>
    <w:p>
      <w:pPr>
        <w:pStyle w:val="0"/>
        <w:ind w:left="0" w:leftChars="0" w:firstLine="660" w:firstLineChars="3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w:t>
      </w:r>
      <w:r>
        <w:rPr>
          <w:rFonts w:hint="eastAsia" w:ascii="ＭＳ Ｐ明朝" w:hAnsi="ＭＳ Ｐ明朝" w:eastAsia="ＭＳ Ｐ明朝"/>
          <w:b w:val="0"/>
          <w:color w:val="000000" w:themeColor="text1"/>
          <w:sz w:val="22"/>
        </w:rPr>
        <w:t>PDF</w:t>
      </w:r>
      <w:r>
        <w:rPr>
          <w:rFonts w:hint="eastAsia" w:ascii="ＭＳ Ｐ明朝" w:hAnsi="ＭＳ Ｐ明朝" w:eastAsia="ＭＳ Ｐ明朝"/>
          <w:b w:val="0"/>
          <w:color w:val="000000" w:themeColor="text1"/>
          <w:sz w:val="22"/>
        </w:rPr>
        <w:t>形式は一括と分割形式を作成すること。</w:t>
      </w:r>
    </w:p>
    <w:p>
      <w:pPr>
        <w:pStyle w:val="0"/>
        <w:ind w:left="0" w:leftChars="0" w:firstLine="660" w:firstLineChars="3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※ホームページ掲載用の音声コードの作成も行うこと。</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・各種計画書を紙打ち出しで各３部納品</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※留意点</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・計画の理念や数値などを視覚的に理解できるよう効果的に図表やイラストを適宜挿入するなど、</w:t>
      </w:r>
    </w:p>
    <w:p>
      <w:pPr>
        <w:pStyle w:val="0"/>
        <w:ind w:firstLine="440" w:firstLineChars="2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県民がより見やすく理解しやすいものとなるよう、工夫を凝らすこと。</w:t>
      </w:r>
    </w:p>
    <w:p>
      <w:pPr>
        <w:pStyle w:val="0"/>
        <w:ind w:firstLine="440" w:firstLineChars="2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・難解な専門用語等の多用は避け、やむを得ず難解な専門用語を用いる場合は用語集等を作</w:t>
      </w:r>
    </w:p>
    <w:p>
      <w:pPr>
        <w:pStyle w:val="0"/>
        <w:ind w:firstLine="440" w:firstLineChars="2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成すること。</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・アンケートの調査結果や検討会議等及びパブリックコメントで出された意見について、必要に応</w:t>
      </w:r>
    </w:p>
    <w:p>
      <w:pPr>
        <w:pStyle w:val="0"/>
        <w:ind w:firstLine="440" w:firstLineChars="2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じて計画に反映させること。</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⑦　打ち合わせ</w:t>
      </w:r>
    </w:p>
    <w:p>
      <w:pPr>
        <w:pStyle w:val="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　　　・検討会議前等、必要に応じて打ち合わせを行うものとし、打ち合わせ終了後は、打ち合わせ内</w:t>
      </w:r>
    </w:p>
    <w:p>
      <w:pPr>
        <w:pStyle w:val="0"/>
        <w:ind w:firstLine="440" w:firstLineChars="2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容について記載した打ち合わせ記録簿を提出すること。なお、打ち合わせの場所は、原則として</w:t>
      </w:r>
    </w:p>
    <w:p>
      <w:pPr>
        <w:pStyle w:val="0"/>
        <w:ind w:firstLine="440" w:firstLineChars="200"/>
        <w:rPr>
          <w:rFonts w:hint="eastAsia" w:ascii="ＭＳ Ｐ明朝" w:hAnsi="ＭＳ Ｐ明朝" w:eastAsia="ＭＳ Ｐ明朝"/>
          <w:b w:val="0"/>
          <w:color w:val="000000" w:themeColor="text1"/>
          <w:sz w:val="22"/>
        </w:rPr>
      </w:pPr>
      <w:r>
        <w:rPr>
          <w:rFonts w:hint="eastAsia" w:ascii="ＭＳ Ｐ明朝" w:hAnsi="ＭＳ Ｐ明朝" w:eastAsia="ＭＳ Ｐ明朝"/>
          <w:b w:val="0"/>
          <w:color w:val="000000" w:themeColor="text1"/>
          <w:sz w:val="22"/>
        </w:rPr>
        <w:t>高知県庁内とする。（状況によってはオンラインでの実施も可）</w:t>
      </w:r>
    </w:p>
    <w:p>
      <w:pPr>
        <w:pStyle w:val="0"/>
        <w:spacing w:before="284" w:beforeLines="100" w:beforeAutospacing="0"/>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４　実施体制</w:t>
      </w:r>
    </w:p>
    <w:p>
      <w:pPr>
        <w:pStyle w:val="0"/>
        <w:rPr>
          <w:rFonts w:hint="eastAsia" w:ascii="ＭＳ Ｐ明朝" w:hAnsi="ＭＳ Ｐ明朝" w:eastAsia="ＭＳ Ｐ明朝"/>
          <w:color w:val="000000" w:themeColor="text1"/>
          <w:sz w:val="22"/>
        </w:rPr>
      </w:pPr>
      <w:r>
        <w:rPr>
          <w:rFonts w:hint="eastAsia" w:ascii="ＭＳ Ｐ明朝" w:hAnsi="ＭＳ Ｐ明朝" w:eastAsia="ＭＳ Ｐ明朝"/>
          <w:b w:val="1"/>
          <w:color w:val="000000" w:themeColor="text1"/>
          <w:sz w:val="22"/>
        </w:rPr>
        <w:t>　　</w:t>
      </w:r>
      <w:r>
        <w:rPr>
          <w:rFonts w:hint="eastAsia" w:ascii="ＭＳ Ｐ明朝" w:hAnsi="ＭＳ Ｐ明朝" w:eastAsia="ＭＳ Ｐ明朝"/>
          <w:color w:val="000000" w:themeColor="text1"/>
          <w:sz w:val="22"/>
        </w:rPr>
        <w:t>業務の実施にあたっては、責任者を明確にし、事業が円滑に実施できる人員・体制を確保する</w:t>
      </w:r>
    </w:p>
    <w:p>
      <w:pPr>
        <w:pStyle w:val="0"/>
        <w:ind w:firstLine="220" w:firstLineChars="100"/>
        <w:rPr>
          <w:rFonts w:hint="eastAsia" w:ascii="ＭＳ Ｐ明朝" w:hAnsi="ＭＳ Ｐ明朝" w:eastAsia="ＭＳ Ｐ明朝"/>
          <w:b w:val="1"/>
          <w:color w:val="000000" w:themeColor="text1"/>
          <w:sz w:val="22"/>
        </w:rPr>
      </w:pPr>
      <w:r>
        <w:rPr>
          <w:rFonts w:hint="eastAsia" w:ascii="ＭＳ Ｐ明朝" w:hAnsi="ＭＳ Ｐ明朝" w:eastAsia="ＭＳ Ｐ明朝"/>
          <w:color w:val="000000" w:themeColor="text1"/>
          <w:sz w:val="22"/>
        </w:rPr>
        <w:t>こと。</w:t>
      </w:r>
    </w:p>
    <w:p>
      <w:pPr>
        <w:pStyle w:val="0"/>
        <w:ind w:firstLine="220" w:firstLineChars="100"/>
        <w:rPr>
          <w:rFonts w:hint="eastAsia" w:ascii="ＭＳ Ｐ明朝" w:hAnsi="ＭＳ Ｐ明朝" w:eastAsia="ＭＳ Ｐ明朝"/>
          <w:b w:val="1"/>
          <w:color w:val="000000" w:themeColor="text1"/>
          <w:sz w:val="22"/>
        </w:rPr>
      </w:pPr>
    </w:p>
    <w:p>
      <w:pPr>
        <w:pStyle w:val="0"/>
        <w:ind w:firstLine="220" w:firstLineChars="100"/>
        <w:rPr>
          <w:rFonts w:hint="eastAsia" w:ascii="ＭＳ Ｐ明朝" w:hAnsi="ＭＳ Ｐ明朝" w:eastAsia="ＭＳ Ｐ明朝"/>
          <w:b w:val="1"/>
          <w:color w:val="000000" w:themeColor="text1"/>
          <w:sz w:val="22"/>
        </w:rPr>
      </w:pPr>
    </w:p>
    <w:p>
      <w:pPr>
        <w:pStyle w:val="0"/>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５　事業の実績報告</w:t>
      </w:r>
    </w:p>
    <w:p>
      <w:pPr>
        <w:pStyle w:val="0"/>
        <w:ind w:left="241" w:hanging="241" w:hangingChars="100"/>
        <w:rPr>
          <w:rFonts w:hint="eastAsia" w:ascii="ＭＳ Ｐ明朝" w:hAnsi="ＭＳ Ｐ明朝" w:eastAsia="ＭＳ Ｐ明朝"/>
          <w:b w:val="1"/>
          <w:color w:val="000000" w:themeColor="text1"/>
          <w:sz w:val="22"/>
        </w:rPr>
      </w:pPr>
      <w:r>
        <w:rPr>
          <w:rFonts w:hint="eastAsia" w:ascii="ＭＳ Ｐ明朝" w:hAnsi="ＭＳ Ｐ明朝" w:eastAsia="ＭＳ Ｐ明朝"/>
          <w:b w:val="1"/>
          <w:color w:val="000000" w:themeColor="text1"/>
          <w:sz w:val="22"/>
        </w:rPr>
        <w:t>　　</w:t>
      </w:r>
      <w:r>
        <w:rPr>
          <w:rFonts w:hint="eastAsia" w:ascii="ＭＳ Ｐ明朝" w:hAnsi="ＭＳ Ｐ明朝" w:eastAsia="ＭＳ Ｐ明朝"/>
          <w:color w:val="000000" w:themeColor="text1"/>
          <w:sz w:val="22"/>
        </w:rPr>
        <w:t>この事業が終了したとき、受託者は、次の成果物を含む業務完了報告書を作成し、県に提出しなければならない。</w:t>
      </w:r>
    </w:p>
    <w:p>
      <w:pPr>
        <w:pStyle w:val="0"/>
        <w:ind w:left="220" w:leftChars="100" w:firstLine="0" w:firstLineChars="0"/>
        <w:rPr>
          <w:rFonts w:hint="eastAsia" w:ascii="ＭＳ Ｐ明朝" w:hAnsi="ＭＳ Ｐ明朝" w:eastAsia="ＭＳ Ｐ明朝"/>
          <w:b w:val="1"/>
          <w:color w:val="000000" w:themeColor="text1"/>
          <w:sz w:val="22"/>
        </w:rPr>
      </w:pPr>
      <w:r>
        <w:rPr>
          <w:rFonts w:hint="eastAsia" w:ascii="ＭＳ Ｐ明朝" w:hAnsi="ＭＳ Ｐ明朝" w:eastAsia="ＭＳ Ｐ明朝"/>
          <w:color w:val="000000" w:themeColor="text1"/>
          <w:sz w:val="22"/>
        </w:rPr>
        <w:t>（１）委託業務の実施期間及び終了日</w:t>
      </w:r>
    </w:p>
    <w:p>
      <w:pPr>
        <w:pStyle w:val="0"/>
        <w:numPr>
          <w:numId w:val="0"/>
        </w:numPr>
        <w:ind w:left="0" w:leftChars="0" w:firstLine="220" w:firstLineChars="100"/>
        <w:rPr>
          <w:rFonts w:hint="eastAsia" w:ascii="ＭＳ Ｐ明朝" w:hAnsi="ＭＳ Ｐ明朝" w:eastAsia="ＭＳ Ｐ明朝"/>
          <w:b w:val="1"/>
          <w:color w:val="000000" w:themeColor="text1"/>
          <w:sz w:val="22"/>
        </w:rPr>
      </w:pPr>
      <w:r>
        <w:rPr>
          <w:rFonts w:hint="eastAsia" w:ascii="ＭＳ Ｐ明朝" w:hAnsi="ＭＳ Ｐ明朝" w:eastAsia="ＭＳ Ｐ明朝"/>
          <w:color w:val="000000" w:themeColor="text1"/>
          <w:sz w:val="22"/>
        </w:rPr>
        <w:t>（２）実施した業務一覧</w:t>
      </w:r>
    </w:p>
    <w:p>
      <w:pPr>
        <w:pStyle w:val="0"/>
        <w:numPr>
          <w:numId w:val="0"/>
        </w:numPr>
        <w:ind w:left="0" w:leftChars="0" w:firstLine="220" w:firstLineChars="100"/>
        <w:rPr>
          <w:rFonts w:hint="eastAsia" w:ascii="ＭＳ Ｐ明朝" w:hAnsi="ＭＳ Ｐ明朝" w:eastAsia="ＭＳ Ｐ明朝"/>
          <w:b w:val="1"/>
          <w:color w:val="000000" w:themeColor="text1"/>
          <w:sz w:val="22"/>
        </w:rPr>
      </w:pPr>
      <w:r>
        <w:rPr>
          <w:rFonts w:hint="eastAsia" w:ascii="ＭＳ Ｐ明朝" w:hAnsi="ＭＳ Ｐ明朝" w:eastAsia="ＭＳ Ｐ明朝"/>
          <w:color w:val="000000" w:themeColor="text1"/>
          <w:sz w:val="22"/>
        </w:rPr>
        <w:t>（３）業務の実績額（実施した業務の項目ごとに経費の内訳を示すこと）</w:t>
      </w:r>
    </w:p>
    <w:p>
      <w:pPr>
        <w:pStyle w:val="0"/>
        <w:spacing w:before="284" w:beforeLines="100" w:beforeAutospacing="0"/>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６　その他留意事項</w:t>
      </w:r>
    </w:p>
    <w:p>
      <w:pPr>
        <w:pStyle w:val="0"/>
        <w:ind w:left="565" w:leftChars="200" w:hanging="125" w:hangingChars="57"/>
        <w:rPr>
          <w:rFonts w:hint="eastAsia"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・制作した作品の著作権及び使用権は、すべて県に帰属するものとする。</w:t>
      </w:r>
    </w:p>
    <w:p>
      <w:pPr>
        <w:pStyle w:val="0"/>
        <w:ind w:left="565" w:leftChars="200" w:hanging="125" w:hangingChars="57"/>
        <w:rPr>
          <w:rFonts w:hint="eastAsia" w:ascii="ＭＳ Ｐ明朝" w:hAnsi="ＭＳ Ｐ明朝" w:eastAsia="ＭＳ Ｐ明朝"/>
          <w:sz w:val="22"/>
        </w:rPr>
      </w:pPr>
      <w:r>
        <w:rPr>
          <w:rFonts w:hint="eastAsia" w:ascii="ＭＳ Ｐ明朝" w:hAnsi="ＭＳ Ｐ明朝" w:eastAsia="ＭＳ Ｐ明朝"/>
          <w:color w:val="000000" w:themeColor="text1"/>
          <w:sz w:val="22"/>
        </w:rPr>
        <w:t>・上記以外の事項については、県と協議のうえ決定するものとする。</w:t>
      </w:r>
    </w:p>
    <w:sectPr>
      <w:headerReference r:id="rId5" w:type="default"/>
      <w:pgSz w:w="11906" w:h="16838"/>
      <w:pgMar w:top="850" w:right="1134" w:bottom="851" w:left="1531" w:header="283" w:footer="283" w:gutter="0"/>
      <w:cols w:space="720"/>
      <w:textDirection w:val="lrTb"/>
      <w:docGrid w:type="linesAndChars" w:linePitch="3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 Pペン楷書体L">
    <w:panose1 w:val="00000000000000000000"/>
    <w:charset w:val="80"/>
    <w:family w:val="script"/>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HorizontalSpacing w:val="110"/>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Ｐゴシック"/>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19"/>
    <w:uiPriority w:val="0"/>
    <w:pPr>
      <w:tabs>
        <w:tab w:val="center" w:leader="none" w:pos="4252"/>
        <w:tab w:val="right" w:leader="none" w:pos="8504"/>
      </w:tabs>
      <w:snapToGrid w:val="0"/>
    </w:pPr>
  </w:style>
  <w:style w:type="paragraph" w:styleId="18">
    <w:name w:val="List Paragraph"/>
    <w:basedOn w:val="0"/>
    <w:next w:val="18"/>
    <w:link w:val="0"/>
    <w:uiPriority w:val="0"/>
    <w:qFormat/>
    <w:pPr>
      <w:ind w:left="840" w:leftChars="400"/>
    </w:pPr>
    <w:rPr>
      <w:sz w:val="21"/>
    </w:rPr>
  </w:style>
  <w:style w:type="character" w:styleId="19" w:customStyle="1">
    <w:name w:val="フッター (文字)"/>
    <w:basedOn w:val="10"/>
    <w:next w:val="19"/>
    <w:link w:val="17"/>
    <w:uiPriority w:val="0"/>
    <w:rPr>
      <w:rFonts w:eastAsia="ＭＳ Ｐゴシック"/>
      <w:kern w:val="2"/>
      <w:sz w:val="22"/>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2092</TotalTime>
  <Pages>5</Pages>
  <Words>11</Words>
  <Characters>4678</Characters>
  <Application>JUST Note</Application>
  <Lines>220</Lines>
  <Paragraphs>144</Paragraphs>
  <CharactersWithSpaces>4830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花・人・土佐であい博プレイベントに関する広報委託業務仕様書</dc:title>
  <dc:creator>高知県</dc:creator>
  <cp:lastModifiedBy>476876</cp:lastModifiedBy>
  <cp:lastPrinted>2022-10-13T02:33:45Z</cp:lastPrinted>
  <dcterms:created xsi:type="dcterms:W3CDTF">2012-07-27T05:31:00Z</dcterms:created>
  <dcterms:modified xsi:type="dcterms:W3CDTF">2026-05-22T11:59:25Z</dcterms:modified>
  <cp:revision>39</cp:revision>
</cp:coreProperties>
</file>