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sz w:val="24"/>
        </w:rPr>
      </w:pPr>
      <w:r>
        <w:rPr>
          <w:rFonts w:hint="eastAsia" w:ascii="ＭＳ Ｐゴシック" w:hAnsi="ＭＳ Ｐゴシック"/>
          <w:color w:val="auto"/>
          <w:sz w:val="24"/>
        </w:rPr>
        <w:t>高知県障害者計画等策定</w:t>
      </w:r>
      <w:r>
        <w:rPr>
          <w:rFonts w:hint="eastAsia" w:ascii="ＭＳ Ｐゴシック" w:hAnsi="ＭＳ Ｐゴシック"/>
          <w:sz w:val="24"/>
        </w:rPr>
        <w:t>委託業務のプロポーザルに関する企画提案書作成要領</w:t>
      </w:r>
    </w:p>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１　提出書類</w:t>
      </w:r>
    </w:p>
    <w:p>
      <w:pPr>
        <w:pStyle w:val="0"/>
        <w:rPr>
          <w:rFonts w:hint="eastAsia" w:ascii="ＭＳ Ｐゴシック" w:hAnsi="ＭＳ Ｐゴシック"/>
          <w:sz w:val="24"/>
        </w:rPr>
      </w:pPr>
      <w:r>
        <w:rPr>
          <w:rFonts w:hint="eastAsia" w:ascii="ＭＳ Ｐゴシック" w:hAnsi="ＭＳ Ｐゴシック"/>
          <w:sz w:val="24"/>
        </w:rPr>
        <w:t>　　提出書類、様式及び提出部数を次表に示します。</w:t>
      </w:r>
    </w:p>
    <w:tbl>
      <w:tblPr>
        <w:tblStyle w:val="11"/>
        <w:tblW w:w="8223"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05"/>
        <w:gridCol w:w="3055"/>
        <w:gridCol w:w="2160"/>
        <w:gridCol w:w="2303"/>
      </w:tblGrid>
      <w:tr>
        <w:trPr>
          <w:tblHeader/>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様式番号</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提出書類の名称</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規格及び</w:t>
            </w:r>
          </w:p>
          <w:p>
            <w:pPr>
              <w:pStyle w:val="17"/>
              <w:ind w:left="0" w:leftChars="0" w:firstLine="0" w:firstLineChars="0"/>
              <w:jc w:val="center"/>
              <w:rPr>
                <w:rFonts w:hint="eastAsia"/>
              </w:rPr>
            </w:pPr>
            <w:r>
              <w:rPr>
                <w:rFonts w:hint="eastAsia"/>
              </w:rPr>
              <w:t>制限枚数</w:t>
            </w:r>
          </w:p>
        </w:tc>
        <w:tc>
          <w:tcPr>
            <w:tcW w:w="23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提出部数</w:t>
            </w:r>
          </w:p>
        </w:tc>
      </w:tr>
      <w:tr>
        <w:trPr>
          <w:trHeight w:val="461" w:hRule="atLeast"/>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１</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表紙</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Ａ４縦、１枚まで</w:t>
            </w:r>
          </w:p>
        </w:tc>
        <w:tc>
          <w:tcPr>
            <w:tcW w:w="23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正本１部、副本９部</w:t>
            </w:r>
          </w:p>
        </w:tc>
      </w:tr>
      <w:tr>
        <w:trPr>
          <w:trHeight w:val="656" w:hRule="atLeast"/>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２</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次期計画作成にあたっての考え方</w:t>
            </w:r>
          </w:p>
        </w:tc>
        <w:tc>
          <w:tcPr>
            <w:tcW w:w="21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Ａ４縦</w:t>
            </w:r>
          </w:p>
          <w:p>
            <w:pPr>
              <w:pStyle w:val="17"/>
              <w:ind w:left="0" w:leftChars="0" w:firstLine="0" w:firstLineChars="0"/>
              <w:jc w:val="center"/>
              <w:rPr>
                <w:rFonts w:hint="eastAsia"/>
              </w:rPr>
            </w:pPr>
            <w:r>
              <w:rPr>
                <w:rFonts w:hint="eastAsia"/>
              </w:rPr>
              <w:t>片面仕様</w:t>
            </w:r>
          </w:p>
          <w:p>
            <w:pPr>
              <w:pStyle w:val="17"/>
              <w:ind w:left="0" w:leftChars="0" w:firstLine="0" w:firstLineChars="0"/>
              <w:jc w:val="center"/>
              <w:rPr>
                <w:rFonts w:hint="eastAsia"/>
              </w:rPr>
            </w:pPr>
            <w:r>
              <w:rPr>
                <w:rFonts w:hint="eastAsia"/>
              </w:rPr>
              <w:t>20</w:t>
            </w:r>
            <w:r>
              <w:rPr>
                <w:rFonts w:hint="eastAsia"/>
              </w:rPr>
              <w:t>枚まで</w:t>
            </w: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79" w:hRule="atLeast"/>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３</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実施体制</w:t>
            </w:r>
          </w:p>
        </w:tc>
        <w:tc>
          <w:tcPr>
            <w:tcW w:w="21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6" w:hRule="atLeast"/>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４</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スケジュール</w:t>
            </w:r>
          </w:p>
        </w:tc>
        <w:tc>
          <w:tcPr>
            <w:tcW w:w="21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75" w:hRule="atLeast"/>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５</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業務実績</w:t>
            </w:r>
          </w:p>
        </w:tc>
        <w:tc>
          <w:tcPr>
            <w:tcW w:w="21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80" w:hRule="atLeast"/>
        </w:trPr>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６</w:t>
            </w:r>
          </w:p>
        </w:tc>
        <w:tc>
          <w:tcPr>
            <w:tcW w:w="30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leftChars="0" w:firstLine="0" w:firstLineChars="0"/>
              <w:jc w:val="center"/>
              <w:rPr>
                <w:rFonts w:hint="eastAsia"/>
              </w:rPr>
            </w:pPr>
            <w:r>
              <w:rPr>
                <w:rFonts w:hint="eastAsia"/>
              </w:rPr>
              <w:t>経費見積書</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288" w:leftChars="23" w:hanging="240" w:hangingChars="100"/>
              <w:jc w:val="center"/>
              <w:rPr>
                <w:rFonts w:hint="eastAsia"/>
              </w:rPr>
            </w:pPr>
            <w:r>
              <w:rPr>
                <w:rFonts w:hint="eastAsia"/>
              </w:rPr>
              <w:t>Ａ４縦、１枚まで</w:t>
            </w:r>
          </w:p>
        </w:tc>
        <w:tc>
          <w:tcPr>
            <w:tcW w:w="23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２　提出方法</w:t>
      </w:r>
    </w:p>
    <w:p>
      <w:pPr>
        <w:pStyle w:val="0"/>
        <w:ind w:left="240" w:hanging="240" w:hangingChars="100"/>
        <w:rPr>
          <w:rFonts w:hint="eastAsia" w:ascii="ＭＳ Ｐゴシック" w:hAnsi="ＭＳ Ｐゴシック"/>
          <w:sz w:val="24"/>
        </w:rPr>
      </w:pPr>
      <w:r>
        <w:rPr>
          <w:rFonts w:hint="eastAsia" w:ascii="ＭＳ Ｐゴシック" w:hAnsi="ＭＳ Ｐゴシック"/>
          <w:sz w:val="24"/>
        </w:rPr>
        <w:t>　　　持参又は郵送（</w:t>
      </w:r>
      <w:r>
        <w:rPr>
          <w:rFonts w:hint="eastAsia"/>
          <w:sz w:val="24"/>
        </w:rPr>
        <w:t>書留郵便又は配達証明に限る。</w:t>
      </w:r>
      <w:r>
        <w:rPr>
          <w:rFonts w:hint="eastAsia" w:ascii="ＭＳ Ｐゴシック" w:hAnsi="ＭＳ Ｐゴシック"/>
          <w:sz w:val="24"/>
        </w:rPr>
        <w:t>）</w:t>
      </w:r>
    </w:p>
    <w:p>
      <w:pPr>
        <w:pStyle w:val="0"/>
        <w:rPr>
          <w:rFonts w:hint="eastAsia" w:ascii="ＭＳ Ｐゴシック" w:hAnsi="ＭＳ Ｐゴシック"/>
          <w:sz w:val="24"/>
        </w:rPr>
      </w:pPr>
      <w:r>
        <w:rPr>
          <w:rFonts w:hint="eastAsia" w:ascii="ＭＳ Ｐゴシック" w:hAnsi="ＭＳ Ｐゴシック"/>
          <w:sz w:val="24"/>
        </w:rPr>
        <w:t>　　</w:t>
      </w:r>
    </w:p>
    <w:p>
      <w:pPr>
        <w:pStyle w:val="0"/>
        <w:rPr>
          <w:rFonts w:hint="eastAsia" w:ascii="ＭＳ Ｐゴシック" w:hAnsi="ＭＳ Ｐゴシック"/>
          <w:sz w:val="24"/>
        </w:rPr>
      </w:pPr>
      <w:r>
        <w:rPr>
          <w:rFonts w:hint="eastAsia" w:ascii="ＭＳ Ｐゴシック" w:hAnsi="ＭＳ Ｐゴシック"/>
          <w:sz w:val="24"/>
        </w:rPr>
        <w:t>３　提出期限</w:t>
      </w:r>
    </w:p>
    <w:p>
      <w:pPr>
        <w:pStyle w:val="0"/>
        <w:rPr>
          <w:rFonts w:hint="eastAsia" w:ascii="ＭＳ Ｐゴシック" w:hAnsi="ＭＳ Ｐゴシック"/>
          <w:sz w:val="24"/>
        </w:rPr>
      </w:pPr>
      <w:r>
        <w:rPr>
          <w:rFonts w:hint="eastAsia" w:ascii="ＭＳ Ｐゴシック" w:hAnsi="ＭＳ Ｐゴシック"/>
          <w:sz w:val="24"/>
        </w:rPr>
        <w:t>　　令和８年６月</w:t>
      </w:r>
      <w:r>
        <w:rPr>
          <w:rFonts w:hint="eastAsia" w:ascii="ＭＳ Ｐゴシック" w:hAnsi="ＭＳ Ｐゴシック"/>
          <w:sz w:val="24"/>
        </w:rPr>
        <w:t>19</w:t>
      </w:r>
      <w:r>
        <w:rPr>
          <w:rFonts w:hint="eastAsia" w:ascii="ＭＳ Ｐゴシック" w:hAnsi="ＭＳ Ｐゴシック"/>
          <w:sz w:val="24"/>
        </w:rPr>
        <w:t>日（金）午後５時必着</w:t>
      </w:r>
    </w:p>
    <w:p>
      <w:pPr>
        <w:pStyle w:val="0"/>
        <w:ind w:left="240" w:hanging="240" w:hangingChars="100"/>
        <w:rPr>
          <w:rFonts w:hint="eastAsia" w:ascii="ＭＳ Ｐゴシック" w:hAnsi="ＭＳ Ｐゴシック"/>
          <w:sz w:val="24"/>
        </w:rPr>
      </w:pPr>
      <w:r>
        <w:rPr>
          <w:rFonts w:hint="eastAsia" w:ascii="ＭＳ Ｐゴシック" w:hAnsi="ＭＳ Ｐゴシック"/>
          <w:sz w:val="24"/>
        </w:rPr>
        <w:t>　　※この期限までに必要書類の全ての提出がないものは、受付することができませんのでご注意ください。</w:t>
      </w:r>
    </w:p>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４　提出先</w:t>
      </w:r>
    </w:p>
    <w:p>
      <w:pPr>
        <w:pStyle w:val="17"/>
        <w:ind w:left="0" w:leftChars="0" w:firstLine="480" w:firstLineChars="200"/>
        <w:rPr>
          <w:rFonts w:hint="eastAsia"/>
          <w:u w:val="single" w:color="auto"/>
        </w:rPr>
      </w:pPr>
      <w:r>
        <w:rPr>
          <w:rFonts w:hint="eastAsia"/>
          <w:u w:val="single" w:color="auto"/>
        </w:rPr>
        <w:t>〒７８０－８５７０　住所　高知県高知市丸ノ内１丁目２番２０号</w:t>
      </w:r>
    </w:p>
    <w:p>
      <w:pPr>
        <w:pStyle w:val="17"/>
        <w:rPr>
          <w:rFonts w:hint="eastAsia"/>
        </w:rPr>
      </w:pPr>
      <w:r>
        <w:rPr>
          <w:rFonts w:hint="eastAsia"/>
        </w:rPr>
        <w:t>高知県　子ども・福祉政策部　障害福祉課　</w:t>
      </w:r>
      <w:r>
        <w:rPr>
          <w:rFonts w:hint="eastAsia"/>
          <w:u w:val="single" w:color="auto"/>
        </w:rPr>
        <w:t>ＴＥＬ　０８８－８２３－９６３３</w:t>
      </w:r>
    </w:p>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５　受理の通知</w:t>
      </w:r>
    </w:p>
    <w:p>
      <w:pPr>
        <w:pStyle w:val="0"/>
        <w:ind w:left="240" w:hanging="240" w:hangingChars="100"/>
        <w:rPr>
          <w:rFonts w:hint="eastAsia" w:ascii="ＭＳ Ｐゴシック" w:hAnsi="ＭＳ Ｐゴシック"/>
          <w:sz w:val="24"/>
        </w:rPr>
      </w:pPr>
      <w:r>
        <w:rPr>
          <w:rFonts w:hint="eastAsia" w:ascii="ＭＳ Ｐゴシック" w:hAnsi="ＭＳ Ｐゴシック"/>
          <w:sz w:val="24"/>
        </w:rPr>
        <w:t>　　　提出いただいた書類が期限までに到着し受付されたときは、提出者に対して書類が到着したことをお知らせする電子メールを送信します。</w:t>
      </w:r>
    </w:p>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６　企画提案のポイント</w:t>
      </w:r>
    </w:p>
    <w:p>
      <w:pPr>
        <w:pStyle w:val="0"/>
        <w:ind w:firstLine="240" w:firstLineChars="100"/>
        <w:rPr>
          <w:rFonts w:hint="eastAsia" w:ascii="ＭＳ Ｐゴシック" w:hAnsi="ＭＳ Ｐゴシック"/>
          <w:sz w:val="24"/>
        </w:rPr>
      </w:pPr>
      <w:r>
        <w:rPr>
          <w:rFonts w:hint="eastAsia" w:ascii="ＭＳ Ｐゴシック" w:hAnsi="ＭＳ Ｐゴシック"/>
          <w:sz w:val="24"/>
        </w:rPr>
        <w:t>（１）　事業の目的</w:t>
      </w:r>
    </w:p>
    <w:p>
      <w:pPr>
        <w:pStyle w:val="0"/>
        <w:ind w:left="424" w:leftChars="202" w:firstLine="220" w:firstLineChars="100"/>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障害者基本法に基づき策定した、障害者施策に関する基本的な方向性等を示す「高知県障害者計画」（令和５年３月策定）の計画期間が令和５年度から令和</w:t>
      </w:r>
      <w:r>
        <w:rPr>
          <w:rFonts w:hint="eastAsia" w:ascii="ＭＳ Ｐゴシック" w:hAnsi="ＭＳ Ｐゴシック" w:eastAsia="ＭＳ Ｐゴシック"/>
          <w:color w:val="000000"/>
          <w:sz w:val="22"/>
        </w:rPr>
        <w:t>11</w:t>
      </w:r>
      <w:r>
        <w:rPr>
          <w:rFonts w:hint="eastAsia" w:ascii="ＭＳ Ｐゴシック" w:hAnsi="ＭＳ Ｐゴシック" w:eastAsia="ＭＳ Ｐゴシック"/>
          <w:color w:val="000000"/>
          <w:sz w:val="22"/>
        </w:rPr>
        <w:t>年度となっており、中間年度である令和８年度に中間見直しを行うこととしていることから、現行の計画を策定した令和５年４月以降の障害福祉に係る動向、本県の「日本一の長寿県構想」における重点取組、地域共生社会の推進に向けた取組、本県の障害者数及び障害児者を取り巻く状況等を踏まえ、現行の計画の見直しを行います。</w:t>
      </w:r>
    </w:p>
    <w:p>
      <w:pPr>
        <w:pStyle w:val="0"/>
        <w:ind w:left="424" w:leftChars="202" w:firstLine="220" w:firstLineChars="100"/>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また、障害者総合支援法に基づき策定した第７期障害福祉計画・第３期障害児福祉計画の計画期間が令和８年度末で満了することから、国の障害福祉サービス等及び障害児通所支援等の円滑な実施を確保するための基本的な指針に基づき、第８期障害福祉計画・第４期障害児福祉計画を策定します。</w:t>
      </w:r>
    </w:p>
    <w:p>
      <w:pPr>
        <w:pStyle w:val="0"/>
        <w:rPr>
          <w:rFonts w:hint="eastAsia" w:ascii="ＭＳ Ｐゴシック" w:hAnsi="ＭＳ Ｐゴシック" w:eastAsia="ＭＳ Ｐゴシック"/>
          <w:sz w:val="24"/>
        </w:rPr>
      </w:pPr>
    </w:p>
    <w:p>
      <w:pPr>
        <w:pStyle w:val="0"/>
        <w:ind w:firstLine="24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（２）事業の要件</w:t>
      </w:r>
    </w:p>
    <w:p>
      <w:pPr>
        <w:pStyle w:val="0"/>
        <w:ind w:left="420" w:leftChars="200" w:firstLine="22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2"/>
        </w:rPr>
        <w:t>「高知県障害者計画等策定委託業務仕様書」に記載する業務を実施することとし、事業の実施に際しては、実施内容を事前に協議するなど、委託者との緊密な連携のもと、迅速かつ効果的・効率的な遂行を心がけること。</w:t>
      </w:r>
    </w:p>
    <w:p>
      <w:pPr>
        <w:pStyle w:val="0"/>
        <w:ind w:firstLine="240" w:firstLineChars="100"/>
        <w:rPr>
          <w:rFonts w:hint="eastAsia" w:ascii="ＭＳ Ｐゴシック" w:hAnsi="ＭＳ Ｐゴシック" w:eastAsia="ＭＳ Ｐゴシック"/>
          <w:sz w:val="24"/>
        </w:rPr>
      </w:pPr>
    </w:p>
    <w:p>
      <w:pPr>
        <w:pStyle w:val="0"/>
        <w:ind w:firstLine="24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（３）　提案書に記述する主な内容</w:t>
      </w:r>
    </w:p>
    <w:p>
      <w:pPr>
        <w:pStyle w:val="0"/>
        <w:ind w:left="353" w:leftChars="168" w:firstLine="185" w:firstLineChars="84"/>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・現在把握している障害福祉に関する国及び高知県の現状・課題</w:t>
      </w:r>
    </w:p>
    <w:p>
      <w:pPr>
        <w:pStyle w:val="0"/>
        <w:ind w:left="721" w:leftChars="118" w:hanging="473" w:hangingChars="215"/>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　　・障害者計画の中間見直し及び障害（児）福祉計画の次期計画策定にかかる構成（案）とその考え方</w:t>
      </w:r>
    </w:p>
    <w:p>
      <w:pPr>
        <w:pStyle w:val="0"/>
        <w:ind w:left="688" w:leftChars="118" w:hanging="440" w:hangingChars="200"/>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　　・上記構成（案）をふまえたアンケート調査に係る調査項目（案）（現計画策定時の調査項目をふまえ、新たに加えた方が良いと考える項目について）</w:t>
      </w:r>
    </w:p>
    <w:p>
      <w:pPr>
        <w:pStyle w:val="0"/>
        <w:ind w:left="668" w:leftChars="257" w:hanging="128" w:hangingChars="58"/>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w:t>
      </w:r>
      <w:r>
        <w:rPr>
          <w:rFonts w:hint="eastAsia" w:ascii="ＭＳ Ｐゴシック" w:hAnsi="ＭＳ Ｐゴシック" w:eastAsia="ＭＳ Ｐゴシック"/>
          <w:color w:val="000000"/>
          <w:sz w:val="21"/>
        </w:rPr>
        <w:t>障害者計画等の計画書素案、デザイン・レイアウトなど、編集・作成について、どのような点を考慮して行うか、見やすさなどの工夫をできる限り具体的に記載すること。また、量（ページ数）や表紙等に取り入れるデザイン素材についても、具体的に考えているものを記載すること。</w:t>
      </w:r>
    </w:p>
    <w:p>
      <w:pPr>
        <w:pStyle w:val="0"/>
        <w:ind w:left="668" w:leftChars="257" w:hanging="128" w:hangingChars="58"/>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・障害福祉や関連の計画の策定・改定等の類似業務等の実績（業務名称、発注者、時期、実績内容）を記載し、本業務にどのように活かすことができるかを記載すること。</w:t>
      </w:r>
    </w:p>
    <w:p>
      <w:pPr>
        <w:pStyle w:val="0"/>
        <w:ind w:left="668" w:leftChars="257" w:hanging="128" w:hangingChars="58"/>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本業務が確実に遂行されるよう必要な実施体制について、業務責任者、その他当該業務に従事する者の職名・役割分担等を記載すること。業務をするにあたって関係する資格・経歴等があれば併せて記載すること。</w:t>
      </w:r>
    </w:p>
    <w:p>
      <w:pPr>
        <w:pStyle w:val="0"/>
        <w:ind w:left="668" w:leftChars="257" w:hanging="128" w:hangingChars="58"/>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・契約締結後から納品までの業務スケジュール及び各工程の内容を記載し、留意すべきことやその理由を記載すること。</w:t>
      </w:r>
    </w:p>
    <w:p>
      <w:pPr>
        <w:pStyle w:val="0"/>
        <w:ind w:left="668" w:leftChars="257" w:hanging="128" w:hangingChars="58"/>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2"/>
        </w:rPr>
        <w:t>・経費見積書については、項目ごとに経費を積算し、内訳が分かるように記載してください。</w:t>
      </w:r>
    </w:p>
    <w:p>
      <w:pPr>
        <w:pStyle w:val="0"/>
        <w:ind w:left="668" w:leftChars="257" w:hanging="128" w:hangingChars="58"/>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2"/>
        </w:rPr>
        <w:t>・その他「高知県障害者計画等策定委託業務プロポーザル審査要領」に定める審査基準を参考に記載してください。</w:t>
      </w:r>
      <w:bookmarkStart w:id="0" w:name="_GoBack"/>
      <w:bookmarkEnd w:id="0"/>
    </w:p>
    <w:p>
      <w:pPr>
        <w:pStyle w:val="0"/>
        <w:rPr>
          <w:rFonts w:hint="eastAsia" w:ascii="ＭＳ Ｐゴシック" w:hAnsi="ＭＳ Ｐゴシック" w:eastAsia="ＭＳ Ｐゴシック"/>
          <w:sz w:val="24"/>
        </w:rPr>
      </w:pPr>
    </w:p>
    <w:p>
      <w:pPr>
        <w:pStyle w:val="0"/>
        <w:ind w:firstLine="240" w:firstLine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（４）　特に提案を求めるポイント</w:t>
      </w:r>
    </w:p>
    <w:p>
      <w:pPr>
        <w:pStyle w:val="0"/>
        <w:ind w:left="650" w:leftChars="257" w:hanging="110" w:hangingChars="50"/>
        <w:rPr>
          <w:rFonts w:hint="eastAsia" w:ascii="ＭＳ Ｐゴシック" w:hAnsi="ＭＳ Ｐゴシック" w:eastAsia="ＭＳ Ｐゴシック"/>
          <w:sz w:val="22"/>
        </w:rPr>
      </w:pPr>
      <w:r>
        <w:rPr>
          <w:rFonts w:hint="eastAsia" w:ascii="ＭＳ Ｐゴシック" w:hAnsi="ＭＳ Ｐゴシック" w:eastAsia="ＭＳ Ｐゴシック"/>
          <w:color w:val="000000"/>
          <w:sz w:val="22"/>
        </w:rPr>
        <w:t>・障害者計画の中間見直し及び障害（児）福祉計画の次期計画策定にあたって、現行の計画における実績と成果をどのように分析し、反映させるかについて具体的な手法等を提案してください。</w:t>
      </w:r>
    </w:p>
    <w:p>
      <w:pPr>
        <w:pStyle w:val="0"/>
        <w:ind w:left="650" w:leftChars="257" w:hanging="110" w:hangingChars="50"/>
        <w:rPr>
          <w:rFonts w:hint="eastAsia" w:ascii="ＭＳ Ｐゴシック" w:hAnsi="ＭＳ Ｐゴシック"/>
          <w:sz w:val="24"/>
        </w:rPr>
      </w:pPr>
      <w:r>
        <w:rPr>
          <w:rFonts w:hint="eastAsia" w:ascii="ＭＳ Ｐゴシック" w:hAnsi="ＭＳ Ｐゴシック" w:eastAsia="ＭＳ Ｐゴシック"/>
          <w:color w:val="000000"/>
          <w:sz w:val="22"/>
        </w:rPr>
        <w:t>・障害者計画の中間見直し及び障害（児）福祉計画の次期計画策定にあたり、両計画の現行の計画策定以降の障害福祉に係る動向や取組、国及び県において整備された法律や条例等について、それぞれの計画に反映することが望ましいと考える項目を</w:t>
      </w:r>
      <w:r>
        <w:rPr>
          <w:rFonts w:hint="eastAsia" w:ascii="ＭＳ Ｐゴシック" w:hAnsi="ＭＳ Ｐゴシック" w:eastAsia="ＭＳ Ｐゴシック"/>
          <w:sz w:val="22"/>
        </w:rPr>
        <w:t>提案してください。</w:t>
      </w:r>
    </w:p>
    <w:p>
      <w:pPr>
        <w:pStyle w:val="0"/>
        <w:ind w:left="650" w:leftChars="257" w:hanging="110" w:hangingChars="50"/>
        <w:rPr>
          <w:rFonts w:hint="eastAsia" w:ascii="ＭＳ Ｐゴシック" w:hAnsi="ＭＳ Ｐゴシック"/>
          <w:sz w:val="24"/>
        </w:rPr>
      </w:pPr>
      <w:r>
        <w:rPr>
          <w:rFonts w:hint="eastAsia" w:ascii="ＭＳ Ｐゴシック" w:hAnsi="ＭＳ Ｐゴシック" w:eastAsia="ＭＳ Ｐゴシック"/>
          <w:sz w:val="22"/>
        </w:rPr>
        <w:t>・仕様書に記載しているアンケートの回答方法（郵送での回答、県の電子申請システムにおける回答）の他に、合理的配慮に留意した回答方法について、新たな提案があれば記載してください。また新たな提案に関し、必要な経費は見積もりに計上してください。</w:t>
      </w:r>
    </w:p>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７　企画提案書についての留意事項</w:t>
      </w:r>
    </w:p>
    <w:p>
      <w:pPr>
        <w:pStyle w:val="0"/>
        <w:ind w:firstLine="240" w:firstLineChars="100"/>
        <w:rPr>
          <w:rFonts w:hint="eastAsia" w:ascii="ＭＳ Ｐゴシック" w:hAnsi="ＭＳ Ｐゴシック"/>
          <w:sz w:val="24"/>
        </w:rPr>
      </w:pPr>
      <w:r>
        <w:rPr>
          <w:rFonts w:hint="eastAsia" w:ascii="ＭＳ Ｐゴシック" w:hAnsi="ＭＳ Ｐゴシック"/>
          <w:sz w:val="24"/>
        </w:rPr>
        <w:t>（１）　企画提案書は１者１提案までとします。</w:t>
      </w:r>
    </w:p>
    <w:p>
      <w:pPr>
        <w:pStyle w:val="0"/>
        <w:ind w:left="719" w:leftChars="114" w:hanging="480" w:hangingChars="200"/>
        <w:rPr>
          <w:rFonts w:hint="eastAsia" w:ascii="ＭＳ Ｐゴシック" w:hAnsi="ＭＳ Ｐゴシック"/>
          <w:sz w:val="24"/>
        </w:rPr>
      </w:pPr>
      <w:r>
        <w:rPr>
          <w:rFonts w:hint="eastAsia" w:ascii="ＭＳ Ｐゴシック" w:hAnsi="ＭＳ Ｐゴシック"/>
          <w:sz w:val="24"/>
        </w:rPr>
        <w:t>（２）　必要に応じて説明資料を添付することができますが、その場合はＡ４縦で３枚以内としてください。</w:t>
      </w:r>
    </w:p>
    <w:p>
      <w:pPr>
        <w:pStyle w:val="0"/>
        <w:rPr>
          <w:rFonts w:hint="eastAsia" w:ascii="ＭＳ Ｐゴシック" w:hAnsi="ＭＳ Ｐゴシック"/>
          <w:sz w:val="24"/>
        </w:rPr>
      </w:pPr>
    </w:p>
    <w:p>
      <w:pPr>
        <w:pStyle w:val="0"/>
        <w:rPr>
          <w:rFonts w:hint="eastAsia" w:ascii="ＭＳ Ｐゴシック" w:hAnsi="ＭＳ Ｐゴシック"/>
          <w:sz w:val="24"/>
        </w:rPr>
      </w:pPr>
      <w:r>
        <w:rPr>
          <w:rFonts w:hint="eastAsia" w:ascii="ＭＳ Ｐゴシック" w:hAnsi="ＭＳ Ｐゴシック"/>
          <w:sz w:val="24"/>
        </w:rPr>
        <w:t>８　企画提案にあたっての留意事項</w:t>
      </w:r>
    </w:p>
    <w:p>
      <w:pPr>
        <w:pStyle w:val="0"/>
        <w:ind w:firstLine="240" w:firstLineChars="100"/>
        <w:rPr>
          <w:rFonts w:hint="eastAsia" w:ascii="ＭＳ Ｐゴシック" w:hAnsi="ＭＳ Ｐゴシック"/>
          <w:sz w:val="24"/>
        </w:rPr>
      </w:pPr>
      <w:r>
        <w:rPr>
          <w:rFonts w:hint="eastAsia" w:ascii="ＭＳ Ｐゴシック" w:hAnsi="ＭＳ Ｐゴシック"/>
          <w:sz w:val="24"/>
        </w:rPr>
        <w:t>（１）　企画提案書を受け付けた後の追加及び修正は認めません。</w:t>
      </w:r>
    </w:p>
    <w:p>
      <w:pPr>
        <w:pStyle w:val="0"/>
        <w:ind w:left="479" w:leftChars="114" w:hanging="240" w:hangingChars="100"/>
        <w:rPr>
          <w:rFonts w:hint="eastAsia"/>
          <w:sz w:val="24"/>
        </w:rPr>
      </w:pPr>
      <w:r>
        <w:rPr>
          <w:rFonts w:hint="eastAsia" w:ascii="ＭＳ Ｐゴシック" w:hAnsi="ＭＳ Ｐゴシック"/>
          <w:sz w:val="24"/>
        </w:rPr>
        <w:t>（２）　提出された企画提案書が次項に該当するときは無効となる場合があります。①　虚偽の内容が記載されているもの</w:t>
      </w:r>
    </w:p>
    <w:p>
      <w:pPr>
        <w:pStyle w:val="0"/>
        <w:ind w:firstLine="480" w:firstLineChars="200"/>
        <w:rPr>
          <w:rFonts w:hint="eastAsia" w:ascii="ＭＳ Ｐゴシック" w:hAnsi="ＭＳ Ｐゴシック"/>
          <w:sz w:val="24"/>
        </w:rPr>
      </w:pPr>
      <w:r>
        <w:rPr>
          <w:rFonts w:hint="eastAsia" w:ascii="ＭＳ Ｐゴシック" w:hAnsi="ＭＳ Ｐゴシック"/>
          <w:sz w:val="24"/>
        </w:rPr>
        <w:t>②　企画提案書の内容や提出方法等が本要領の規定に適合しないもの</w:t>
      </w:r>
    </w:p>
    <w:sectPr>
      <w:headerReference r:id="rId5" w:type="default"/>
      <w:footerReference r:id="rId6" w:type="even"/>
      <w:footerReference r:id="rId7" w:type="default"/>
      <w:pgSz w:w="11906" w:h="16838"/>
      <w:pgMar w:top="1985" w:right="1701" w:bottom="1701" w:left="1701" w:header="851" w:footer="992" w:gutter="0"/>
      <w:pgNumType w:start="17"/>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9"/>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9"/>
      <w:rPr>
        <w:rStyle w:val="2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18</w:t>
    </w:r>
    <w:r>
      <w:rPr>
        <w:rFonts w:hint="eastAsia"/>
      </w:rPr>
      <w:fldChar w:fldCharType="end"/>
    </w:r>
  </w:p>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4"/>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482</TotalTime>
  <Pages>3</Pages>
  <Words>4</Words>
  <Characters>2037</Characters>
  <Application>JUST Note</Application>
  <Lines>782</Lines>
  <Paragraphs>65</Paragraphs>
  <CharactersWithSpaces>2078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476876</cp:lastModifiedBy>
  <cp:lastPrinted>2012-11-19T02:41:00Z</cp:lastPrinted>
  <dcterms:created xsi:type="dcterms:W3CDTF">2007-01-16T14:41:00Z</dcterms:created>
  <dcterms:modified xsi:type="dcterms:W3CDTF">2026-05-20T06:27:13Z</dcterms:modified>
  <cp:revision>28</cp:revision>
</cp:coreProperties>
</file>