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8" w:lineRule="exact"/>
        <w:rPr>
          <w:rFonts w:hint="default" w:ascii="ＭＳ 明朝" w:hAnsi="ＭＳ 明朝"/>
          <w:color w:val="auto"/>
          <w:spacing w:val="2"/>
        </w:rPr>
      </w:pPr>
      <w:r>
        <w:rPr>
          <w:rFonts w:hint="eastAsia"/>
          <w:color w:val="auto"/>
        </w:rPr>
        <w:t>第１号様式</w:t>
      </w: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eastAsia" w:ascii="ＭＳ 明朝" w:hAnsi="ＭＳ 明朝" w:eastAsia="ＭＳ ゴシック"/>
          <w:color w:val="auto"/>
          <w:sz w:val="28"/>
        </w:rPr>
        <w:t>一般競争入札参加申請書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ind w:firstLine="246" w:firstLineChars="100"/>
        <w:rPr>
          <w:rFonts w:hint="default" w:ascii="ＭＳ 明朝" w:hAnsi="ＭＳ 明朝"/>
          <w:color w:val="auto"/>
          <w:spacing w:val="2"/>
        </w:rPr>
      </w:pPr>
      <w:r>
        <w:rPr>
          <w:rFonts w:hint="eastAsia"/>
          <w:color w:val="auto"/>
        </w:rPr>
        <w:t>高知県知事　濵田　省司　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申請者の住所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代表者職氏名</w:t>
      </w:r>
      <w:r>
        <w:rPr>
          <w:rFonts w:hint="default"/>
          <w:color w:val="auto"/>
        </w:rPr>
        <w:t xml:space="preserve">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申請書作成担当者</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（電話番号）</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（ＦＡＸ番号）</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令和　年　月　日付けで入札公告のありました令和８年度高知県森林整備公社造林事業実施確認委託業務の入札に参加したいので、下記の書類を添えて申請します。</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なお、この申請書のすべての記載事項及び添付書類の内容については事実と相違なく、指名停止等の欠格要件に該当しないことを誓約します。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ind w:left="4678"/>
        <w:rPr>
          <w:rFonts w:hint="default" w:ascii="ＭＳ 明朝" w:hAnsi="ＭＳ 明朝"/>
          <w:color w:val="auto"/>
          <w:spacing w:val="2"/>
        </w:rPr>
      </w:pP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１．競争入札参加資格決定通知書の写し</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２．配置予定管理技術者の資格証明書の写し</w:t>
      </w:r>
    </w:p>
    <w:p>
      <w:pPr>
        <w:pStyle w:val="0"/>
        <w:adjustRightInd w:val="1"/>
        <w:spacing w:line="298" w:lineRule="exact"/>
        <w:rPr>
          <w:rFonts w:hint="default" w:ascii="ＭＳ 明朝" w:hAnsi="ＭＳ 明朝"/>
          <w:color w:val="auto"/>
          <w:spacing w:val="2"/>
        </w:rPr>
      </w:pPr>
      <w:r>
        <w:rPr>
          <w:rFonts w:hint="eastAsia"/>
          <w:color w:val="auto"/>
        </w:rPr>
        <w:t>　３．同種業務実績証明書（第３号様式）</w:t>
      </w:r>
      <w:bookmarkStart w:id="0" w:name="_GoBack"/>
      <w:bookmarkEnd w:id="0"/>
    </w:p>
    <w:p>
      <w:pPr>
        <w:pStyle w:val="0"/>
        <w:widowControl w:val="1"/>
        <w:overflowPunct w:val="1"/>
        <w:adjustRightInd w:val="1"/>
        <w:jc w:val="left"/>
        <w:textAlignment w:val="auto"/>
        <w:rPr>
          <w:rFonts w:hint="default" w:ascii="ＭＳ 明朝" w:hAnsi="ＭＳ 明朝"/>
          <w:color w:val="auto"/>
          <w:spacing w:val="2"/>
        </w:rPr>
      </w:pPr>
      <w:r>
        <w:rPr>
          <w:rFonts w:hint="default" w:ascii="ＭＳ 明朝" w:hAnsi="ＭＳ 明朝"/>
          <w:color w:val="auto"/>
          <w:spacing w:val="2"/>
        </w:rPr>
        <w:br w:type="page"/>
      </w:r>
    </w:p>
    <w:p>
      <w:pPr>
        <w:pStyle w:val="0"/>
        <w:adjustRightInd w:val="1"/>
        <w:spacing w:line="298" w:lineRule="exact"/>
        <w:rPr>
          <w:rFonts w:hint="default" w:ascii="ＭＳ 明朝" w:hAnsi="ＭＳ 明朝"/>
          <w:color w:val="auto"/>
          <w:spacing w:val="2"/>
        </w:rPr>
      </w:pPr>
      <w:r>
        <w:rPr>
          <w:rFonts w:hint="eastAsia"/>
          <w:color w:val="auto"/>
        </w:rPr>
        <w:t>第２号様式</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default" w:ascii="ＭＳ ゴシック" w:hAnsi="ＭＳ ゴシック"/>
          <w:color w:val="auto"/>
          <w:sz w:val="28"/>
        </w:rPr>
        <w:t xml:space="preserve"> </w:t>
      </w:r>
      <w:r>
        <w:rPr>
          <w:rFonts w:hint="eastAsia" w:ascii="ＭＳ 明朝" w:hAnsi="ＭＳ 明朝" w:eastAsia="ＭＳ ゴシック"/>
          <w:color w:val="auto"/>
          <w:sz w:val="28"/>
        </w:rPr>
        <w:t>一般競争入札参加通知書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住　　　　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代表者職氏名</w:t>
      </w:r>
      <w:r>
        <w:rPr>
          <w:rFonts w:hint="default"/>
          <w:color w:val="auto"/>
        </w:rPr>
        <w:t xml:space="preserve">                     </w:t>
      </w:r>
      <w:r>
        <w:rPr>
          <w:rFonts w:hint="eastAsia"/>
          <w:color w:val="auto"/>
        </w:rPr>
        <w:t>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高知県知事　濵田　省司</w:t>
      </w:r>
      <w:r>
        <w:rPr>
          <w:rFonts w:hint="default"/>
          <w:color w:val="auto"/>
        </w:rPr>
        <w:t xml:space="preserve">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さきに申請のあった下記業務への入札参加を決定しました（見送ります）ので通知します。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１　入札公告日　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２　業　務　名</w:t>
      </w:r>
      <w:r>
        <w:rPr>
          <w:rFonts w:hint="default"/>
          <w:color w:val="auto"/>
        </w:rPr>
        <w:t xml:space="preserve">  </w:t>
      </w:r>
      <w:r>
        <w:rPr>
          <w:rFonts w:hint="eastAsia"/>
          <w:color w:val="auto"/>
        </w:rPr>
        <w:t>令和８年度高知県森林整備公社造林事業実施確認委託業務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３　入札日時</w:t>
      </w:r>
      <w:r>
        <w:rPr>
          <w:rFonts w:hint="default"/>
          <w:color w:val="auto"/>
        </w:rPr>
        <w:t xml:space="preserve">    </w:t>
      </w:r>
      <w:r>
        <w:rPr>
          <w:rFonts w:hint="eastAsia"/>
          <w:color w:val="auto"/>
        </w:rPr>
        <w:t>令和８年６月</w:t>
      </w:r>
      <w:r>
        <w:rPr>
          <w:rFonts w:hint="eastAsia" w:ascii="ＭＳ 明朝" w:hAnsi="ＭＳ 明朝" w:eastAsia="ＭＳ 明朝"/>
          <w:color w:val="auto"/>
        </w:rPr>
        <w:t>22</w:t>
      </w:r>
      <w:r>
        <w:rPr>
          <w:rFonts w:hint="eastAsia" w:ascii="ＭＳ 明朝" w:hAnsi="ＭＳ 明朝" w:eastAsia="ＭＳ 明朝"/>
          <w:color w:val="auto"/>
        </w:rPr>
        <w:t>日</w:t>
      </w:r>
      <w:r>
        <w:rPr>
          <w:rFonts w:hint="eastAsia"/>
          <w:color w:val="auto"/>
        </w:rPr>
        <w:t>（月）</w:t>
      </w:r>
      <w:r>
        <w:rPr>
          <w:rFonts w:hint="eastAsia"/>
          <w:color w:val="auto"/>
        </w:rPr>
        <w:t xml:space="preserve"> </w:t>
      </w:r>
      <w:r>
        <w:rPr>
          <w:rFonts w:hint="eastAsia"/>
          <w:color w:val="auto"/>
        </w:rPr>
        <w:t>午後３時</w:t>
      </w:r>
    </w:p>
    <w:p>
      <w:pPr>
        <w:pStyle w:val="0"/>
        <w:adjustRightInd w:val="1"/>
        <w:spacing w:line="298" w:lineRule="exact"/>
        <w:rPr>
          <w:rFonts w:hint="default" w:ascii="ＭＳ 明朝" w:hAnsi="ＭＳ 明朝"/>
          <w:color w:val="auto"/>
          <w:spacing w:val="2"/>
        </w:rPr>
      </w:pPr>
      <w:r>
        <w:rPr>
          <w:rFonts w:hint="eastAsia"/>
          <w:color w:val="auto"/>
        </w:rPr>
        <w:t>　　入札場所</w:t>
      </w:r>
      <w:r>
        <w:rPr>
          <w:rFonts w:hint="default"/>
          <w:color w:val="auto"/>
        </w:rPr>
        <w:t xml:space="preserve">    </w:t>
      </w:r>
      <w:r>
        <w:rPr>
          <w:rFonts w:hint="eastAsia"/>
          <w:color w:val="auto"/>
        </w:rPr>
        <w:t>高知県庁西庁舎３階　会議室</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（３　理　由）</w:t>
      </w:r>
    </w:p>
    <w:p>
      <w:pPr>
        <w:pStyle w:val="0"/>
        <w:adjustRightInd w:val="1"/>
        <w:spacing w:line="298" w:lineRule="exact"/>
        <w:rPr>
          <w:rFonts w:hint="default" w:ascii="ＭＳ 明朝" w:hAnsi="ＭＳ 明朝"/>
          <w:color w:val="auto"/>
          <w:spacing w:val="2"/>
        </w:rPr>
      </w:pPr>
      <w:r>
        <w:rPr>
          <w:rFonts w:hint="eastAsia"/>
        </w:rPr>
        <w:br w:type="page"/>
      </w:r>
    </w:p>
    <w:p>
      <w:pPr>
        <w:pStyle w:val="0"/>
        <w:adjustRightInd w:val="1"/>
        <w:spacing w:line="298" w:lineRule="exact"/>
        <w:rPr>
          <w:rFonts w:hint="default" w:ascii="ＭＳ 明朝" w:hAnsi="ＭＳ 明朝"/>
          <w:color w:val="auto"/>
          <w:spacing w:val="2"/>
        </w:rPr>
      </w:pPr>
      <w:r>
        <w:rPr>
          <w:rFonts w:hint="eastAsia" w:ascii="ＭＳ 明朝" w:hAnsi="ＭＳ 明朝"/>
          <w:color w:val="auto"/>
          <w:spacing w:val="2"/>
        </w:rPr>
        <w:t>第３号様式</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jc w:val="center"/>
        <w:rPr>
          <w:rFonts w:hint="eastAsia" w:ascii="ＭＳ 明朝" w:hAnsi="ＭＳ 明朝"/>
          <w:color w:val="auto"/>
          <w:spacing w:val="2"/>
        </w:rPr>
      </w:pPr>
      <w:r>
        <w:rPr>
          <w:rFonts w:hint="eastAsia" w:ascii="ＭＳ ゴシック" w:hAnsi="ＭＳ ゴシック" w:eastAsia="ＭＳ ゴシック"/>
          <w:color w:val="auto"/>
          <w:spacing w:val="2"/>
          <w:sz w:val="28"/>
        </w:rPr>
        <w:t>同種業務実績証明書</w:t>
      </w:r>
    </w:p>
    <w:p>
      <w:pPr>
        <w:pStyle w:val="0"/>
        <w:adjustRightInd w:val="1"/>
        <w:spacing w:line="298" w:lineRule="exact"/>
        <w:rPr>
          <w:rFonts w:hint="eastAsia" w:ascii="ＭＳ 明朝" w:hAnsi="ＭＳ 明朝"/>
          <w:color w:val="auto"/>
          <w:spacing w:val="2"/>
        </w:rPr>
      </w:pPr>
    </w:p>
    <w:p>
      <w:pPr>
        <w:pStyle w:val="0"/>
        <w:adjustRightInd w:val="1"/>
        <w:spacing w:line="298" w:lineRule="exact"/>
        <w:jc w:val="right"/>
        <w:rPr>
          <w:rFonts w:hint="eastAsia" w:ascii="ＭＳ 明朝" w:hAnsi="ＭＳ 明朝"/>
          <w:color w:val="auto"/>
          <w:spacing w:val="2"/>
        </w:rPr>
      </w:pPr>
      <w:r>
        <w:rPr>
          <w:rFonts w:hint="eastAsia" w:ascii="ＭＳ 明朝" w:hAnsi="ＭＳ 明朝"/>
          <w:color w:val="auto"/>
          <w:spacing w:val="2"/>
        </w:rPr>
        <w:t>令和　　年　　月　　日</w:t>
      </w: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r>
        <w:rPr>
          <w:rFonts w:hint="eastAsia" w:ascii="ＭＳ 明朝" w:hAnsi="ＭＳ 明朝"/>
          <w:color w:val="auto"/>
          <w:spacing w:val="2"/>
        </w:rPr>
        <w:t>　高知県知事　濵田　省司　様</w:t>
      </w: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p>
    <w:p>
      <w:pPr>
        <w:pStyle w:val="0"/>
        <w:adjustRightInd w:val="1"/>
        <w:spacing w:line="298" w:lineRule="exact"/>
        <w:ind w:left="4677" w:leftChars="2000"/>
        <w:rPr>
          <w:rFonts w:hint="eastAsia" w:ascii="ＭＳ 明朝" w:hAnsi="ＭＳ 明朝"/>
          <w:color w:val="auto"/>
          <w:spacing w:val="2"/>
        </w:rPr>
      </w:pPr>
      <w:r>
        <w:rPr>
          <w:rFonts w:hint="eastAsia" w:ascii="ＭＳ 明朝" w:hAnsi="ＭＳ 明朝"/>
          <w:color w:val="auto"/>
          <w:spacing w:val="2"/>
        </w:rPr>
        <w:t>住　　　　所</w:t>
      </w:r>
      <w:r>
        <w:rPr>
          <w:rFonts w:hint="eastAsia" w:ascii="ＭＳ 明朝" w:hAnsi="ＭＳ 明朝"/>
          <w:color w:val="auto"/>
          <w:spacing w:val="2"/>
        </w:rPr>
        <w:t xml:space="preserve"> </w:t>
      </w:r>
    </w:p>
    <w:p>
      <w:pPr>
        <w:pStyle w:val="0"/>
        <w:adjustRightInd w:val="1"/>
        <w:spacing w:line="298" w:lineRule="exact"/>
        <w:ind w:left="4677" w:leftChars="2000"/>
        <w:rPr>
          <w:rFonts w:hint="eastAsia" w:ascii="ＭＳ 明朝" w:hAnsi="ＭＳ 明朝"/>
          <w:color w:val="auto"/>
          <w:spacing w:val="2"/>
        </w:rPr>
      </w:pPr>
      <w:r>
        <w:rPr>
          <w:rFonts w:hint="eastAsia" w:ascii="ＭＳ 明朝" w:hAnsi="ＭＳ 明朝"/>
          <w:color w:val="auto"/>
          <w:spacing w:val="2"/>
        </w:rPr>
        <w:t>商号又は名称</w:t>
      </w:r>
      <w:r>
        <w:rPr>
          <w:rFonts w:hint="eastAsia" w:ascii="ＭＳ 明朝" w:hAnsi="ＭＳ 明朝"/>
          <w:color w:val="auto"/>
          <w:spacing w:val="2"/>
        </w:rPr>
        <w:t xml:space="preserve"> </w:t>
      </w:r>
    </w:p>
    <w:p>
      <w:pPr>
        <w:pStyle w:val="0"/>
        <w:adjustRightInd w:val="1"/>
        <w:spacing w:line="298" w:lineRule="exact"/>
        <w:ind w:left="4677" w:leftChars="2000"/>
        <w:rPr>
          <w:rFonts w:hint="eastAsia" w:ascii="ＭＳ 明朝" w:hAnsi="ＭＳ 明朝"/>
          <w:color w:val="auto"/>
          <w:spacing w:val="2"/>
        </w:rPr>
      </w:pPr>
      <w:r>
        <w:rPr>
          <w:rFonts w:hint="eastAsia" w:ascii="ＭＳ 明朝" w:hAnsi="ＭＳ 明朝"/>
          <w:color w:val="auto"/>
          <w:spacing w:val="25"/>
          <w:fitText w:val="1403" w:id="1"/>
        </w:rPr>
        <w:t>代表者氏</w:t>
      </w:r>
      <w:r>
        <w:rPr>
          <w:rFonts w:hint="eastAsia" w:ascii="ＭＳ 明朝" w:hAnsi="ＭＳ 明朝"/>
          <w:color w:val="auto"/>
          <w:spacing w:val="1"/>
          <w:fitText w:val="1403" w:id="1"/>
        </w:rPr>
        <w:t>名</w:t>
      </w:r>
      <w:r>
        <w:rPr>
          <w:rFonts w:hint="eastAsia" w:ascii="ＭＳ 明朝" w:hAnsi="ＭＳ 明朝"/>
          <w:color w:val="auto"/>
          <w:spacing w:val="2"/>
        </w:rPr>
        <w:t xml:space="preserve"> </w:t>
      </w: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r>
        <w:rPr>
          <w:rFonts w:hint="eastAsia" w:ascii="ＭＳ 明朝" w:hAnsi="ＭＳ 明朝"/>
          <w:color w:val="auto"/>
          <w:spacing w:val="2"/>
        </w:rPr>
        <w:t>　令和８年度高知県森林整備公社造林事業実施確認委託業務に係る入札に関し、国又は地方公共団体との間において、過去２年以内に履行した当該業務に類する業務の実績を、下記のとおり有することを証明します。</w:t>
      </w: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p>
    <w:p>
      <w:pPr>
        <w:pStyle w:val="0"/>
        <w:adjustRightInd w:val="1"/>
        <w:spacing w:line="298" w:lineRule="exact"/>
        <w:jc w:val="center"/>
        <w:rPr>
          <w:rFonts w:hint="default" w:ascii="ＭＳ 明朝" w:hAnsi="ＭＳ 明朝"/>
          <w:color w:val="auto"/>
          <w:spacing w:val="2"/>
        </w:rPr>
      </w:pPr>
      <w:r>
        <w:rPr>
          <w:rFonts w:hint="eastAsia" w:ascii="ＭＳ 明朝" w:hAnsi="ＭＳ 明朝"/>
          <w:color w:val="auto"/>
          <w:spacing w:val="2"/>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eastAsia" w:ascii="ＭＳ 明朝" w:hAnsi="ＭＳ 明朝"/>
          <w:color w:val="auto"/>
          <w:spacing w:val="2"/>
        </w:rPr>
      </w:pPr>
      <w:r>
        <w:rPr>
          <w:rFonts w:hint="eastAsia" w:ascii="ＭＳ 明朝" w:hAnsi="ＭＳ 明朝"/>
          <w:color w:val="auto"/>
          <w:spacing w:val="2"/>
        </w:rPr>
        <w:t>・履行実績</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2799"/>
        <w:gridCol w:w="1872"/>
        <w:gridCol w:w="1872"/>
        <w:gridCol w:w="1872"/>
        <w:gridCol w:w="1155"/>
      </w:tblGrid>
      <w:tr>
        <w:trPr>
          <w:trHeight w:val="481" w:hRule="atLeast"/>
        </w:trPr>
        <w:tc>
          <w:tcPr>
            <w:tcW w:w="279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22"/>
              </w:rPr>
            </w:pPr>
            <w:r>
              <w:rPr>
                <w:rFonts w:hint="eastAsia"/>
                <w:color w:val="auto"/>
                <w:sz w:val="22"/>
              </w:rPr>
              <w:t>業務名</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22"/>
              </w:rPr>
            </w:pPr>
            <w:r>
              <w:rPr>
                <w:rFonts w:hint="eastAsia"/>
                <w:color w:val="auto"/>
                <w:sz w:val="22"/>
              </w:rPr>
              <w:t>発注者</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22"/>
              </w:rPr>
            </w:pPr>
            <w:r>
              <w:rPr>
                <w:rFonts w:hint="eastAsia"/>
                <w:color w:val="auto"/>
                <w:sz w:val="22"/>
              </w:rPr>
              <w:t>契約期間</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22"/>
              </w:rPr>
            </w:pPr>
            <w:r>
              <w:rPr>
                <w:rFonts w:hint="eastAsia"/>
                <w:color w:val="auto"/>
                <w:sz w:val="22"/>
              </w:rPr>
              <w:t>契約金額</w:t>
            </w:r>
          </w:p>
        </w:tc>
        <w:tc>
          <w:tcPr>
            <w:tcW w:w="115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22"/>
              </w:rPr>
            </w:pPr>
            <w:r>
              <w:rPr>
                <w:rFonts w:hint="eastAsia"/>
                <w:color w:val="auto"/>
                <w:sz w:val="22"/>
              </w:rPr>
              <w:t>備考</w:t>
            </w:r>
          </w:p>
        </w:tc>
      </w:tr>
      <w:tr>
        <w:trPr>
          <w:trHeight w:val="737" w:hRule="atLeast"/>
        </w:trPr>
        <w:tc>
          <w:tcPr>
            <w:tcW w:w="279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p>
            <w:pPr>
              <w:pStyle w:val="0"/>
              <w:rPr>
                <w:rFonts w:hint="eastAsia"/>
                <w:color w:val="auto"/>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sz w:val="22"/>
              </w:rPr>
            </w:pPr>
            <w:r>
              <w:rPr>
                <w:rFonts w:hint="eastAsia"/>
                <w:color w:val="auto"/>
                <w:sz w:val="22"/>
              </w:rPr>
              <w:t>始</w:t>
            </w:r>
          </w:p>
          <w:p>
            <w:pPr>
              <w:pStyle w:val="0"/>
              <w:rPr>
                <w:rFonts w:hint="eastAsia"/>
                <w:color w:val="auto"/>
                <w:sz w:val="22"/>
              </w:rPr>
            </w:pPr>
            <w:r>
              <w:rPr>
                <w:rFonts w:hint="eastAsia"/>
                <w:color w:val="auto"/>
                <w:sz w:val="22"/>
              </w:rPr>
              <w:t>至</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c>
          <w:tcPr>
            <w:tcW w:w="115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r>
      <w:tr>
        <w:trPr>
          <w:trHeight w:val="737" w:hRule="atLeast"/>
        </w:trPr>
        <w:tc>
          <w:tcPr>
            <w:tcW w:w="279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p>
            <w:pPr>
              <w:pStyle w:val="0"/>
              <w:rPr>
                <w:rFonts w:hint="eastAsia"/>
                <w:color w:val="auto"/>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sz w:val="22"/>
              </w:rPr>
            </w:pPr>
            <w:r>
              <w:rPr>
                <w:rFonts w:hint="eastAsia"/>
                <w:color w:val="auto"/>
                <w:sz w:val="22"/>
              </w:rPr>
              <w:t>始</w:t>
            </w:r>
          </w:p>
          <w:p>
            <w:pPr>
              <w:pStyle w:val="0"/>
              <w:rPr>
                <w:rFonts w:hint="eastAsia"/>
                <w:color w:val="auto"/>
                <w:sz w:val="22"/>
              </w:rPr>
            </w:pPr>
            <w:r>
              <w:rPr>
                <w:rFonts w:hint="eastAsia"/>
                <w:color w:val="auto"/>
                <w:sz w:val="22"/>
              </w:rPr>
              <w:t>至</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c>
          <w:tcPr>
            <w:tcW w:w="115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color w:val="auto"/>
              </w:rPr>
            </w:pPr>
          </w:p>
        </w:tc>
      </w:tr>
      <w:tr>
        <w:trPr>
          <w:trHeight w:val="737" w:hRule="atLeast"/>
        </w:trPr>
        <w:tc>
          <w:tcPr>
            <w:tcW w:w="279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p>
            <w:pPr>
              <w:pStyle w:val="0"/>
              <w:jc w:val="both"/>
              <w:rPr>
                <w:rFonts w:hint="eastAsia"/>
                <w:color w:val="auto"/>
                <w:sz w:val="22"/>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r>
              <w:rPr>
                <w:rFonts w:hint="eastAsia"/>
                <w:color w:val="auto"/>
                <w:sz w:val="22"/>
              </w:rPr>
              <w:t>始</w:t>
            </w:r>
          </w:p>
          <w:p>
            <w:pPr>
              <w:pStyle w:val="0"/>
              <w:jc w:val="both"/>
              <w:rPr>
                <w:rFonts w:hint="eastAsia"/>
                <w:color w:val="auto"/>
                <w:sz w:val="22"/>
              </w:rPr>
            </w:pPr>
            <w:r>
              <w:rPr>
                <w:rFonts w:hint="eastAsia"/>
                <w:color w:val="auto"/>
                <w:sz w:val="22"/>
              </w:rPr>
              <w:t>至</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c>
          <w:tcPr>
            <w:tcW w:w="115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r>
      <w:tr>
        <w:trPr>
          <w:trHeight w:val="737" w:hRule="atLeast"/>
        </w:trPr>
        <w:tc>
          <w:tcPr>
            <w:tcW w:w="279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p>
            <w:pPr>
              <w:pStyle w:val="0"/>
              <w:jc w:val="both"/>
              <w:rPr>
                <w:rFonts w:hint="eastAsia"/>
                <w:color w:val="auto"/>
                <w:sz w:val="22"/>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r>
              <w:rPr>
                <w:rFonts w:hint="eastAsia"/>
                <w:color w:val="auto"/>
                <w:sz w:val="22"/>
              </w:rPr>
              <w:t>始</w:t>
            </w:r>
          </w:p>
          <w:p>
            <w:pPr>
              <w:pStyle w:val="0"/>
              <w:jc w:val="both"/>
              <w:rPr>
                <w:rFonts w:hint="eastAsia"/>
                <w:color w:val="auto"/>
                <w:sz w:val="22"/>
              </w:rPr>
            </w:pPr>
            <w:r>
              <w:rPr>
                <w:rFonts w:hint="eastAsia"/>
                <w:color w:val="auto"/>
                <w:sz w:val="22"/>
              </w:rPr>
              <w:t>至</w:t>
            </w:r>
          </w:p>
        </w:tc>
        <w:tc>
          <w:tcPr>
            <w:tcW w:w="1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c>
          <w:tcPr>
            <w:tcW w:w="115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both"/>
              <w:rPr>
                <w:rFonts w:hint="eastAsia"/>
                <w:color w:val="auto"/>
                <w:sz w:val="22"/>
              </w:rPr>
            </w:pPr>
          </w:p>
        </w:tc>
      </w:tr>
    </w:tbl>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eastAsia"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sectPr>
      <w:type w:val="continuous"/>
      <w:pgSz w:w="11906" w:h="16838"/>
      <w:pgMar w:top="1418" w:right="1134" w:bottom="1134" w:left="1418" w:header="720" w:footer="720" w:gutter="0"/>
      <w:pgNumType w:start="1"/>
      <w:cols w:space="720"/>
      <w:noEndnote w:val="1"/>
      <w:textDirection w:val="lrTb"/>
      <w:docGrid w:type="linesAndChars" w:linePitch="297"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egoe UI Variable Small Semilig">
    <w:panose1 w:val="00000000000000000000"/>
    <w:charset w:val="00"/>
    <w:family w:val="auto"/>
    <w:notTrueType/>
    <w:pitch w:val="fixed"/>
    <w:sig w:usb0="00000000" w:usb1="00000000" w:usb2="00000000" w:usb3="00000000" w:csb0="000000FF" w:csb1="00000000"/>
  </w:font>
  <w:font w:name="Sans Serif Collection">
    <w:panose1 w:val="00000000000000000000"/>
    <w:charset w:val="00"/>
    <w:family w:val="swiss"/>
    <w:notTrueType/>
    <w:pitch w:val="fixed"/>
    <w:sig w:usb0="00000000" w:usb1="00000000" w:usb2="00000000" w:usb3="00000000" w:csb0="000000FF" w:csb1="00000000"/>
  </w:font>
  <w:font w:name="Segoe Fluent Icons">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84"/>
  <w:hyphenationZone w:val="0"/>
  <w:drawingGridHorizontalSpacing w:val="1228"/>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color w:val="00000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color w:val="000000"/>
      <w:sz w:val="24"/>
    </w:rPr>
  </w:style>
  <w:style w:type="paragraph" w:styleId="26">
    <w:name w:val="Revision"/>
    <w:next w:val="26"/>
    <w:link w:val="0"/>
    <w:uiPriority w:val="0"/>
    <w:rPr>
      <w:color w:val="000000"/>
      <w:sz w:val="24"/>
    </w:rPr>
  </w:style>
  <w:style w:type="paragraph" w:styleId="27">
    <w:name w:val="Date"/>
    <w:basedOn w:val="0"/>
    <w:next w:val="0"/>
    <w:link w:val="28"/>
    <w:uiPriority w:val="0"/>
  </w:style>
  <w:style w:type="character" w:styleId="28" w:customStyle="1">
    <w:name w:val="日付 (文字)"/>
    <w:basedOn w:val="10"/>
    <w:next w:val="28"/>
    <w:link w:val="27"/>
    <w:uiPriority w:val="0"/>
    <w:rPr>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825</TotalTime>
  <Pages>6</Pages>
  <Words>63</Words>
  <Characters>3976</Characters>
  <Application>JUST Note</Application>
  <Lines>229</Lines>
  <Paragraphs>124</Paragraphs>
  <Company>高知県</Company>
  <CharactersWithSpaces>4815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509800</cp:lastModifiedBy>
  <cp:lastPrinted>2025-05-15T02:30:38Z</cp:lastPrinted>
  <dcterms:created xsi:type="dcterms:W3CDTF">2019-08-01T05:59:00Z</dcterms:created>
  <dcterms:modified xsi:type="dcterms:W3CDTF">2026-06-02T23:29:01Z</dcterms:modified>
  <cp:revision>27</cp:revision>
</cp:coreProperties>
</file>