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/>
          <w:spacing w:val="6"/>
          <w:sz w:val="24"/>
        </w:rPr>
      </w:pPr>
      <w:r>
        <w:rPr>
          <w:rFonts w:hint="eastAsia" w:ascii="ＭＳ 明朝" w:hAnsi="ＭＳ 明朝" w:eastAsia="ＭＳ 明朝"/>
          <w:color w:val="000000"/>
          <w:spacing w:val="6"/>
          <w:sz w:val="24"/>
        </w:rPr>
        <w:t>様式－２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2027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年国際園芸博覧会高知県ブース出展等委託業務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のプロポーザルに関する質疑書</w:t>
      </w:r>
    </w:p>
    <w:p>
      <w:pPr>
        <w:pStyle w:val="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</w:p>
    <w:p>
      <w:pPr>
        <w:pStyle w:val="0"/>
        <w:jc w:val="right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</w:rPr>
        <w:t>令和８年　　月　　日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所在地　　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事業者名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担当者名　　　　　　　　　　　　　　　　　</w:t>
      </w:r>
    </w:p>
    <w:p>
      <w:pPr>
        <w:pStyle w:val="0"/>
        <w:ind w:firstLine="3960" w:firstLineChars="1800"/>
        <w:jc w:val="both"/>
        <w:rPr>
          <w:rFonts w:hint="eastAsia" w:ascii="ＭＳ Ｐゴシック" w:hAnsi="ＭＳ Ｐゴシック" w:eastAsia="ＭＳ Ｐゴシック"/>
          <w:spacing w:val="6"/>
          <w:sz w:val="24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電話番号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FAX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　</w:t>
      </w:r>
    </w:p>
    <w:p>
      <w:pPr>
        <w:pStyle w:val="1"/>
        <w:jc w:val="both"/>
        <w:rPr>
          <w:rFonts w:hint="default"/>
        </w:rPr>
      </w:pP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E-mail</w:t>
      </w:r>
      <w:r>
        <w:rPr>
          <w:rFonts w:hint="eastAsia" w:ascii="ＭＳ Ｐゴシック" w:hAnsi="ＭＳ Ｐゴシック" w:eastAsia="ＭＳ Ｐゴシック"/>
          <w:color w:val="000000"/>
          <w:spacing w:val="6"/>
          <w:sz w:val="24"/>
          <w:u w:val="single" w:color="auto"/>
        </w:rPr>
        <w:t>　　　　　　　　　　　　　　　　　　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000000"/>
          <w:sz w:val="22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61635" cy="492061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61635" cy="4920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eastAsia" w:ascii="ＭＳ Ｐゴシック" w:hAnsi="ＭＳ Ｐゴシック" w:eastAsia="ＭＳ Ｐゴシック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color w:val="000000"/>
                                <w:sz w:val="22"/>
                              </w:rPr>
                              <w:t>質疑内容</w:t>
                            </w:r>
                          </w:p>
                        </w:txbxContent>
                      </wps:txbx>
                      <wps:bodyPr vertOverflow="overflow" horzOverflow="overflow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width:430.05pt;height:387.45pt;mso-position-horizontal-relative:text;position:absolute;margin-left:0pt;margin-top:0pt;" o:spid="_x0000_s1026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eastAsia" w:ascii="ＭＳ Ｐゴシック" w:hAnsi="ＭＳ Ｐゴシック" w:eastAsia="ＭＳ Ｐゴシック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color w:val="000000"/>
                          <w:sz w:val="22"/>
                        </w:rPr>
                        <w:t>質疑内容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ind w:left="0" w:leftChars="0" w:right="0" w:rightChars="0" w:firstLine="0" w:firstLineChars="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提出期限：令和８年７月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21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日（火）午後３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color w:val="000000"/>
          <w:sz w:val="24"/>
        </w:rPr>
        <w:t>時まで</w:t>
      </w:r>
    </w:p>
    <w:p>
      <w:pPr>
        <w:pStyle w:val="0"/>
        <w:ind w:left="0" w:leftChars="0" w:right="0" w:rightChars="0" w:firstLine="0" w:firstLineChars="0"/>
        <w:jc w:val="both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color w:val="000000"/>
          <w:sz w:val="24"/>
        </w:rPr>
        <w:t>提出先：高知県農業振興部農産物マーケティング戦略課　　担当：門田、</w:t>
      </w: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金子</w:t>
      </w:r>
      <w:r>
        <w:rPr>
          <w:rFonts w:hint="eastAsia" w:ascii="ＭＳ Ｐゴシック" w:hAnsi="ＭＳ Ｐゴシック" w:eastAsia="ＭＳ Ｐゴシック"/>
          <w:color w:val="000000"/>
          <w:sz w:val="24"/>
        </w:rPr>
        <w:t>　</w:t>
      </w:r>
    </w:p>
    <w:p>
      <w:pPr>
        <w:pStyle w:val="0"/>
        <w:ind w:left="0" w:leftChars="0" w:right="0" w:rightChars="0" w:firstLine="889" w:firstLineChars="350"/>
        <w:jc w:val="both"/>
        <w:rPr>
          <w:rFonts w:hint="default"/>
          <w:u w:val="single" w:color="auto"/>
        </w:rPr>
      </w:pP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メール：</w:t>
      </w: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160701@ken.pref.kochi.lg.jp</w:t>
      </w:r>
      <w:r>
        <w:rPr>
          <w:rFonts w:hint="eastAsia" w:ascii="ＭＳ Ｐゴシック" w:hAnsi="ＭＳ Ｐゴシック" w:eastAsia="ＭＳ Ｐゴシック"/>
          <w:color w:val="000000"/>
          <w:sz w:val="24"/>
          <w:u w:val="none" w:color="auto"/>
        </w:rPr>
        <w:t>　　　</w:t>
      </w: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ＦＡＸ：</w:t>
      </w:r>
      <w:r>
        <w:rPr>
          <w:rFonts w:hint="eastAsia" w:ascii="ＭＳ Ｐゴシック" w:hAnsi="ＭＳ Ｐゴシック" w:eastAsia="ＭＳ Ｐゴシック"/>
          <w:color w:val="000000"/>
          <w:sz w:val="24"/>
          <w:u w:val="single" w:color="auto"/>
        </w:rPr>
        <w:t>088-873-5162</w:t>
      </w:r>
    </w:p>
    <w:sectPr>
      <w:headerReference r:id="rId5" w:type="default"/>
      <w:type w:val="continuous"/>
      <w:pgSz w:w="11906" w:h="16838"/>
      <w:pgMar w:top="1644" w:right="1474" w:bottom="1531" w:left="1531" w:header="720" w:footer="720" w:gutter="0"/>
      <w:pgNumType w:start="20"/>
      <w:cols w:space="720"/>
      <w:textDirection w:val="lrTb"/>
      <w:docGrid w:type="linesAndChars" w:linePitch="369" w:charSpace="28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@ＭＳ Ｐ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Ｐ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P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P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P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P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P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Ｐゴシック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ＭＳ Ｐゴシック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ＭＳ Ｐゴシック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ＭＳ Ｐゴシック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ＭＳ Ｐゴシック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ＭＳ Ｐゴシック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P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P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P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P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P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P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Ｐ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Ｐ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Ｐ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Ｐ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Ｐ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Ｐ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1"/>
      <w:autoSpaceDE w:val="0"/>
      <w:autoSpaceDN w:val="0"/>
      <w:jc w:val="left"/>
      <w:textAlignment w:val="auto"/>
      <w:rPr>
        <w:rFonts w:hint="default" w:ascii="ＭＳ Ｐ明朝" w:hAnsi="ＭＳ Ｐ明朝"/>
        <w:color w:val="auto"/>
        <w:sz w:val="24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867"/>
  <w:drawingGridVerticalSpacing w:val="369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utoSpaceDE w:val="1"/>
      <w:autoSpaceDN w:val="1"/>
      <w:adjustRightInd w:val="0"/>
      <w:ind w:left="0" w:right="0"/>
      <w:jc w:val="both"/>
      <w:textAlignment w:val="baseline"/>
    </w:pPr>
    <w:rPr>
      <w:rFonts w:ascii="ＭＳ 明朝" w:hAnsi="ＭＳ 明朝" w:eastAsia="ＭＳ 明朝"/>
      <w:color w:val="000000"/>
      <w:sz w:val="22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ind w:firstLine="4788" w:firstLineChars="1800"/>
      <w:outlineLvl w:val="0"/>
    </w:pPr>
    <w:rPr>
      <w:rFonts w:ascii="ＭＳ Ｐゴシック" w:hAnsi="ＭＳ Ｐゴシック" w:eastAsia="ＭＳ Ｐゴシック"/>
      <w:spacing w:val="6"/>
      <w:sz w:val="24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qFormat/>
    <w:rPr>
      <w:rFonts w:ascii="Arial" w:hAnsi="Arial" w:eastAsia="ＭＳ ゴシック"/>
      <w:color w:val="000000"/>
      <w:kern w:val="0"/>
      <w:sz w:val="24"/>
    </w:rPr>
  </w:style>
  <w:style w:type="paragraph" w:styleId="16">
    <w:name w:val="Body Text 2"/>
    <w:basedOn w:val="0"/>
    <w:next w:val="16"/>
    <w:link w:val="17"/>
    <w:uiPriority w:val="0"/>
    <w:pPr>
      <w:ind w:left="152" w:leftChars="65"/>
    </w:pPr>
    <w:rPr>
      <w:rFonts w:ascii="ＭＳ Ｐゴシック" w:hAnsi="ＭＳ Ｐゴシック" w:eastAsia="ＭＳ Ｐゴシック"/>
      <w:sz w:val="24"/>
    </w:rPr>
  </w:style>
  <w:style w:type="character" w:styleId="17" w:customStyle="1">
    <w:name w:val="本文 2 (文字)"/>
    <w:basedOn w:val="10"/>
    <w:next w:val="17"/>
    <w:link w:val="16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qFormat/>
    <w:rPr>
      <w:rFonts w:ascii="ＭＳ 明朝" w:hAnsi="ＭＳ 明朝" w:eastAsia="ＭＳ 明朝"/>
      <w:color w:val="000000"/>
      <w:kern w:val="0"/>
      <w:sz w:val="22"/>
    </w:rPr>
  </w:style>
  <w:style w:type="character" w:styleId="20">
    <w:name w:val="page number"/>
    <w:basedOn w:val="10"/>
    <w:next w:val="20"/>
    <w:link w:val="0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11</Words>
  <Characters>176</Characters>
  <Application>JUST Note</Application>
  <Lines>36</Lines>
  <Paragraphs>13</Paragraphs>
  <Company>高知県</Company>
  <CharactersWithSpaces>295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様式－○</dc:title>
  <dc:creator>高知県</dc:creator>
  <cp:lastModifiedBy>469775</cp:lastModifiedBy>
  <cp:lastPrinted>2012-11-19T11:42:00Z</cp:lastPrinted>
  <dcterms:created xsi:type="dcterms:W3CDTF">2007-01-16T22:51:00Z</dcterms:created>
  <dcterms:modified xsi:type="dcterms:W3CDTF">2026-06-03T01:40:03Z</dcterms:modified>
  <cp:revision>16</cp:revision>
</cp:coreProperties>
</file>