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jc w:val="center"/>
        <w:textAlignment w:val="baseline"/>
        <w:rPr>
          <w:rFonts w:hint="default" w:ascii="ＭＳ ゴシック" w:hAnsi="ＭＳ ゴシック" w:eastAsia="ＭＳ ゴシック"/>
          <w:spacing w:val="6"/>
          <w:kern w:val="0"/>
          <w:sz w:val="20"/>
        </w:rPr>
      </w:pPr>
      <w:bookmarkStart w:id="0" w:name="_GoBack"/>
      <w:bookmarkEnd w:id="0"/>
      <w:r>
        <w:rPr>
          <w:rFonts w:hint="eastAsia" w:ascii="ＭＳ ゴシック" w:hAnsi="ＭＳ ゴシック" w:eastAsia="ＭＳ ゴシック"/>
          <w:b w:val="1"/>
          <w:spacing w:val="4"/>
          <w:kern w:val="0"/>
          <w:sz w:val="30"/>
        </w:rPr>
        <w:t>令和８年度（第</w:t>
      </w:r>
      <w:r>
        <w:rPr>
          <w:rFonts w:hint="eastAsia" w:ascii="ＭＳ ゴシック" w:hAnsi="ＭＳ ゴシック" w:eastAsia="ＭＳ ゴシック"/>
          <w:b w:val="1"/>
          <w:spacing w:val="4"/>
          <w:kern w:val="0"/>
          <w:sz w:val="30"/>
        </w:rPr>
        <w:t>55</w:t>
      </w:r>
      <w:r>
        <w:rPr>
          <w:rFonts w:hint="eastAsia" w:ascii="ＭＳ ゴシック" w:hAnsi="ＭＳ ゴシック" w:eastAsia="ＭＳ ゴシック"/>
          <w:b w:val="1"/>
          <w:spacing w:val="4"/>
          <w:kern w:val="0"/>
          <w:sz w:val="30"/>
        </w:rPr>
        <w:t>回）採石業務管理者試験のお知らせ</w:t>
      </w:r>
    </w:p>
    <w:p>
      <w:pPr>
        <w:pStyle w:val="0"/>
        <w:overflowPunct w:val="0"/>
        <w:textAlignment w:val="baseline"/>
        <w:rPr>
          <w:rFonts w:hint="default" w:ascii="ＭＳ ゴシック" w:hAnsi="ＭＳ ゴシック" w:eastAsia="ＭＳ ゴシック"/>
          <w:spacing w:val="6"/>
          <w:kern w:val="0"/>
          <w:sz w:val="20"/>
        </w:rPr>
      </w:pPr>
    </w:p>
    <w:p>
      <w:pPr>
        <w:pStyle w:val="0"/>
        <w:overflowPunct w:val="0"/>
        <w:textAlignment w:val="baseline"/>
        <w:rPr>
          <w:rFonts w:hint="default" w:ascii="ＭＳ ゴシック" w:hAnsi="ＭＳ ゴシック" w:eastAsia="ＭＳ ゴシック"/>
          <w:spacing w:val="6"/>
          <w:kern w:val="0"/>
          <w:sz w:val="20"/>
        </w:rPr>
      </w:pPr>
      <w:r>
        <w:rPr>
          <w:rFonts w:hint="eastAsia" w:ascii="ＭＳ ゴシック" w:hAnsi="ＭＳ ゴシック" w:eastAsia="ＭＳ ゴシック"/>
          <w:b w:val="1"/>
          <w:spacing w:val="2"/>
          <w:kern w:val="0"/>
          <w:sz w:val="24"/>
        </w:rPr>
        <w:t>１　試験の日時</w:t>
      </w:r>
    </w:p>
    <w:p>
      <w:pPr>
        <w:pStyle w:val="0"/>
        <w:overflowPunct w:val="0"/>
        <w:textAlignment w:val="baseline"/>
        <w:rPr>
          <w:rFonts w:hint="default" w:asciiTheme="minorEastAsia" w:hAnsiTheme="minorEastAsia" w:eastAsiaTheme="minorEastAsia"/>
          <w:kern w:val="0"/>
          <w:u w:val="single" w:color="auto"/>
        </w:rPr>
      </w:pPr>
      <w:r>
        <w:rPr>
          <w:rFonts w:hint="eastAsia" w:ascii="ＭＳ ゴシック" w:hAnsi="ＭＳ ゴシック" w:eastAsia="ＭＳ ゴシック"/>
          <w:kern w:val="0"/>
          <w:sz w:val="20"/>
        </w:rPr>
        <w:t>　</w:t>
      </w:r>
      <w:r>
        <w:rPr>
          <w:rFonts w:hint="eastAsia" w:ascii="ＭＳ ゴシック" w:hAnsi="ＭＳ ゴシック" w:eastAsia="ＭＳ ゴシック"/>
          <w:kern w:val="0"/>
        </w:rPr>
        <w:t>　</w:t>
      </w:r>
      <w:r>
        <w:rPr>
          <w:rFonts w:hint="eastAsia" w:asciiTheme="minorEastAsia" w:hAnsiTheme="minorEastAsia" w:eastAsiaTheme="minorEastAsia"/>
          <w:kern w:val="0"/>
          <w:u w:val="single" w:color="auto"/>
        </w:rPr>
        <w:t>令和８年</w:t>
      </w:r>
      <w:r>
        <w:rPr>
          <w:rFonts w:hint="eastAsia" w:asciiTheme="minorEastAsia" w:hAnsiTheme="minorEastAsia" w:eastAsiaTheme="minorEastAsia"/>
          <w:kern w:val="0"/>
          <w:u w:val="single" w:color="auto"/>
        </w:rPr>
        <w:t>10</w:t>
      </w:r>
      <w:r>
        <w:rPr>
          <w:rFonts w:hint="eastAsia" w:asciiTheme="minorEastAsia" w:hAnsiTheme="minorEastAsia" w:eastAsiaTheme="minorEastAsia"/>
          <w:kern w:val="0"/>
          <w:u w:val="single" w:color="auto"/>
        </w:rPr>
        <w:t>月９日（金曜日）午前</w:t>
      </w:r>
      <w:r>
        <w:rPr>
          <w:rFonts w:hint="eastAsia" w:asciiTheme="minorEastAsia" w:hAnsiTheme="minorEastAsia" w:eastAsiaTheme="minorEastAsia"/>
          <w:kern w:val="0"/>
          <w:u w:val="single" w:color="auto"/>
        </w:rPr>
        <w:t>10</w:t>
      </w:r>
      <w:r>
        <w:rPr>
          <w:rFonts w:hint="eastAsia" w:asciiTheme="minorEastAsia" w:hAnsiTheme="minorEastAsia" w:eastAsiaTheme="minorEastAsia"/>
          <w:kern w:val="0"/>
          <w:u w:val="single" w:color="auto"/>
        </w:rPr>
        <w:t>時から正午まで</w:t>
      </w:r>
    </w:p>
    <w:p>
      <w:pPr>
        <w:pStyle w:val="0"/>
        <w:overflowPunct w:val="0"/>
        <w:ind w:left="444" w:hanging="444" w:hangingChars="200"/>
        <w:textAlignment w:val="baseline"/>
        <w:rPr>
          <w:rFonts w:hint="default" w:ascii="ＭＳ ゴシック" w:hAnsi="ＭＳ ゴシック" w:eastAsia="ＭＳ ゴシック"/>
          <w:spacing w:val="6"/>
          <w:kern w:val="0"/>
          <w:sz w:val="20"/>
        </w:rPr>
      </w:pPr>
      <w:r>
        <w:rPr>
          <w:rFonts w:hint="eastAsia" w:asciiTheme="minorEastAsia" w:hAnsiTheme="minorEastAsia" w:eastAsiaTheme="minorEastAsia"/>
          <w:kern w:val="0"/>
        </w:rPr>
        <w:t>　（試験会場は９時</w:t>
      </w:r>
      <w:r>
        <w:rPr>
          <w:rFonts w:hint="eastAsia" w:asciiTheme="minorEastAsia" w:hAnsiTheme="minorEastAsia" w:eastAsiaTheme="minorEastAsia"/>
          <w:kern w:val="0"/>
        </w:rPr>
        <w:t>30</w:t>
      </w:r>
      <w:r>
        <w:rPr>
          <w:rFonts w:hint="eastAsia" w:asciiTheme="minorEastAsia" w:hAnsiTheme="minorEastAsia" w:eastAsiaTheme="minorEastAsia"/>
          <w:kern w:val="0"/>
        </w:rPr>
        <w:t>分から入場できます。</w:t>
      </w:r>
      <w:r>
        <w:rPr>
          <w:rFonts w:hint="eastAsia" w:ascii="ＭＳ 明朝" w:hAnsi="ＭＳ 明朝"/>
          <w:kern w:val="0"/>
          <w:sz w:val="20"/>
        </w:rPr>
        <w:t>なお、試験に関する説明を行いますので、９時</w:t>
      </w:r>
      <w:r>
        <w:rPr>
          <w:rFonts w:hint="eastAsia" w:ascii="ＭＳ 明朝" w:hAnsi="ＭＳ 明朝"/>
          <w:kern w:val="0"/>
          <w:sz w:val="20"/>
        </w:rPr>
        <w:t>50</w:t>
      </w:r>
      <w:r>
        <w:rPr>
          <w:rFonts w:hint="eastAsia" w:ascii="ＭＳ 明朝" w:hAnsi="ＭＳ 明朝"/>
          <w:kern w:val="0"/>
          <w:sz w:val="20"/>
        </w:rPr>
        <w:t>分までに着席してください。</w:t>
      </w:r>
      <w:r>
        <w:rPr>
          <w:rFonts w:hint="eastAsia" w:asciiTheme="minorEastAsia" w:hAnsiTheme="minorEastAsia" w:eastAsiaTheme="minorEastAsia"/>
          <w:kern w:val="0"/>
        </w:rPr>
        <w:t>）</w:t>
      </w:r>
    </w:p>
    <w:p>
      <w:pPr>
        <w:pStyle w:val="0"/>
        <w:overflowPunct w:val="0"/>
        <w:textAlignment w:val="baseline"/>
        <w:rPr>
          <w:rFonts w:hint="default" w:ascii="ＭＳ ゴシック" w:hAnsi="ＭＳ ゴシック" w:eastAsia="ＭＳ ゴシック"/>
          <w:spacing w:val="6"/>
          <w:kern w:val="0"/>
          <w:sz w:val="20"/>
        </w:rPr>
      </w:pPr>
    </w:p>
    <w:p>
      <w:pPr>
        <w:pStyle w:val="0"/>
        <w:overflowPunct w:val="0"/>
        <w:textAlignment w:val="baseline"/>
        <w:rPr>
          <w:rFonts w:hint="default" w:ascii="ＭＳ ゴシック" w:hAnsi="ＭＳ ゴシック" w:eastAsia="ＭＳ ゴシック"/>
          <w:spacing w:val="6"/>
          <w:kern w:val="0"/>
          <w:sz w:val="20"/>
        </w:rPr>
      </w:pPr>
      <w:r>
        <w:rPr>
          <w:rFonts w:hint="eastAsia" w:ascii="ＭＳ ゴシック" w:hAnsi="ＭＳ ゴシック" w:eastAsia="ＭＳ ゴシック"/>
          <w:b w:val="1"/>
          <w:spacing w:val="2"/>
          <w:kern w:val="0"/>
          <w:sz w:val="24"/>
        </w:rPr>
        <w:t>２　試験の場所</w:t>
      </w:r>
    </w:p>
    <w:p>
      <w:pPr>
        <w:pStyle w:val="0"/>
        <w:overflowPunct w:val="0"/>
        <w:autoSpaceDE w:val="0"/>
        <w:autoSpaceDN w:val="0"/>
        <w:ind w:firstLine="444" w:firstLineChars="200"/>
        <w:rPr>
          <w:rFonts w:hint="default" w:asciiTheme="minorEastAsia" w:hAnsiTheme="minorEastAsia" w:eastAsiaTheme="minorEastAsia"/>
        </w:rPr>
      </w:pPr>
      <w:r>
        <w:rPr>
          <w:rFonts w:hint="eastAsia" w:asciiTheme="minorEastAsia" w:hAnsiTheme="minorEastAsia" w:eastAsiaTheme="minorEastAsia"/>
        </w:rPr>
        <w:t>高知市丸ノ内２丁目１番</w:t>
      </w:r>
      <w:r>
        <w:rPr>
          <w:rFonts w:hint="eastAsia" w:asciiTheme="minorEastAsia" w:hAnsiTheme="minorEastAsia" w:eastAsiaTheme="minorEastAsia"/>
        </w:rPr>
        <w:t>10</w:t>
      </w:r>
      <w:r>
        <w:rPr>
          <w:rFonts w:hint="eastAsia" w:asciiTheme="minorEastAsia" w:hAnsiTheme="minorEastAsia" w:eastAsiaTheme="minorEastAsia"/>
        </w:rPr>
        <w:t>号</w:t>
      </w:r>
    </w:p>
    <w:p>
      <w:pPr>
        <w:pStyle w:val="0"/>
        <w:overflowPunct w:val="0"/>
        <w:autoSpaceDE w:val="0"/>
        <w:autoSpaceDN w:val="0"/>
        <w:ind w:firstLine="444" w:firstLineChars="200"/>
        <w:rPr>
          <w:rFonts w:hint="default" w:asciiTheme="minorEastAsia" w:hAnsiTheme="minorEastAsia" w:eastAsiaTheme="minorEastAsia"/>
          <w:sz w:val="20"/>
          <w:u w:val="single" w:color="auto"/>
        </w:rPr>
      </w:pPr>
      <w:r>
        <w:rPr>
          <w:rFonts w:hint="eastAsia" w:asciiTheme="minorEastAsia" w:hAnsiTheme="minorEastAsia" w:eastAsiaTheme="minorEastAsia"/>
          <w:u w:val="single" w:color="auto"/>
        </w:rPr>
        <w:t>高知城ホール　２階会議室</w:t>
      </w:r>
    </w:p>
    <w:p>
      <w:pPr>
        <w:pStyle w:val="0"/>
        <w:overflowPunct w:val="0"/>
        <w:ind w:left="444" w:hanging="444" w:hangingChars="200"/>
        <w:textAlignment w:val="baseline"/>
        <w:rPr>
          <w:rFonts w:hint="default" w:asciiTheme="minorEastAsia" w:hAnsiTheme="minorEastAsia" w:eastAsiaTheme="minorEastAsia"/>
          <w:spacing w:val="6"/>
          <w:kern w:val="0"/>
        </w:rPr>
      </w:pPr>
    </w:p>
    <w:p>
      <w:pPr>
        <w:pStyle w:val="0"/>
        <w:overflowPunct w:val="0"/>
        <w:textAlignment w:val="baseline"/>
        <w:rPr>
          <w:rFonts w:hint="default" w:ascii="ＭＳ ゴシック" w:hAnsi="ＭＳ ゴシック" w:eastAsia="ＭＳ ゴシック"/>
          <w:spacing w:val="6"/>
          <w:kern w:val="0"/>
          <w:sz w:val="20"/>
        </w:rPr>
      </w:pPr>
      <w:r>
        <w:rPr>
          <w:rFonts w:hint="eastAsia" w:ascii="ＭＳ ゴシック" w:hAnsi="ＭＳ ゴシック" w:eastAsia="ＭＳ ゴシック"/>
          <w:b w:val="1"/>
          <w:spacing w:val="2"/>
          <w:kern w:val="0"/>
          <w:sz w:val="24"/>
        </w:rPr>
        <w:t>３　試験科目及び出題範囲</w:t>
      </w:r>
    </w:p>
    <w:p>
      <w:pPr>
        <w:pStyle w:val="0"/>
        <w:overflowPunct w:val="0"/>
        <w:ind w:left="990" w:hanging="990"/>
        <w:textAlignment w:val="baseline"/>
        <w:rPr>
          <w:rFonts w:hint="default" w:asciiTheme="minorEastAsia" w:hAnsiTheme="minorEastAsia" w:eastAsiaTheme="minorEastAsia"/>
          <w:spacing w:val="6"/>
          <w:kern w:val="0"/>
        </w:rPr>
      </w:pPr>
      <w:r>
        <w:rPr>
          <w:rFonts w:hint="eastAsia" w:asciiTheme="minorEastAsia" w:hAnsiTheme="minorEastAsia" w:eastAsiaTheme="minorEastAsia"/>
          <w:kern w:val="0"/>
        </w:rPr>
        <w:t>（１）岩石の採取に関する法令事項（環境保全等関係法令事項を含む。）</w:t>
      </w:r>
    </w:p>
    <w:p>
      <w:pPr>
        <w:pStyle w:val="0"/>
        <w:overflowPunct w:val="0"/>
        <w:ind w:left="593" w:hanging="593" w:hangingChars="267"/>
        <w:textAlignment w:val="baseline"/>
        <w:rPr>
          <w:rFonts w:hint="default" w:asciiTheme="minorEastAsia" w:hAnsiTheme="minorEastAsia" w:eastAsiaTheme="minorEastAsia"/>
          <w:spacing w:val="6"/>
          <w:kern w:val="0"/>
        </w:rPr>
      </w:pPr>
      <w:r>
        <w:rPr>
          <w:rFonts w:hint="eastAsia" w:asciiTheme="minorEastAsia" w:hAnsiTheme="minorEastAsia" w:eastAsiaTheme="minorEastAsia"/>
          <w:kern w:val="0"/>
        </w:rPr>
        <w:t>（２）岩石の採取に関する技術的な事項（岩石の採掘、発破、破砕選別、汚濁水の処理、脱水　　　　ケーキ（脱水処理に伴って生ずる湿状の岩石粉）の処理、廃土及び廃石のたい積並びに採掘終了時の措置に関する技術的な事項）</w:t>
      </w:r>
    </w:p>
    <w:p>
      <w:pPr>
        <w:pStyle w:val="0"/>
        <w:overflowPunct w:val="0"/>
        <w:ind w:left="593" w:hanging="593" w:hangingChars="267"/>
        <w:textAlignment w:val="baseline"/>
        <w:rPr>
          <w:rFonts w:hint="default" w:asciiTheme="minorEastAsia" w:hAnsiTheme="minorEastAsia" w:eastAsiaTheme="minorEastAsia"/>
          <w:spacing w:val="6"/>
          <w:kern w:val="0"/>
        </w:rPr>
      </w:pPr>
    </w:p>
    <w:p>
      <w:pPr>
        <w:pStyle w:val="0"/>
        <w:overflowPunct w:val="0"/>
        <w:textAlignment w:val="baseline"/>
        <w:rPr>
          <w:rFonts w:hint="default" w:ascii="ＭＳ ゴシック" w:hAnsi="ＭＳ ゴシック" w:eastAsia="ＭＳ ゴシック"/>
          <w:spacing w:val="6"/>
          <w:kern w:val="0"/>
          <w:sz w:val="20"/>
        </w:rPr>
      </w:pPr>
      <w:r>
        <w:rPr>
          <w:rFonts w:hint="eastAsia" w:ascii="ＭＳ ゴシック" w:hAnsi="ＭＳ ゴシック" w:eastAsia="ＭＳ ゴシック"/>
          <w:b w:val="1"/>
          <w:spacing w:val="2"/>
          <w:kern w:val="0"/>
          <w:sz w:val="24"/>
        </w:rPr>
        <w:t>４　受験願書及び添付書類</w:t>
      </w:r>
    </w:p>
    <w:p>
      <w:pPr>
        <w:pStyle w:val="0"/>
        <w:overflowPunct w:val="0"/>
        <w:ind w:left="212" w:hanging="212" w:hangingChars="100"/>
        <w:textAlignment w:val="baseline"/>
        <w:rPr>
          <w:rFonts w:hint="default" w:asciiTheme="minorEastAsia" w:hAnsiTheme="minorEastAsia" w:eastAsiaTheme="minorEastAsia"/>
          <w:spacing w:val="6"/>
          <w:kern w:val="0"/>
        </w:rPr>
      </w:pPr>
      <w:r>
        <w:rPr>
          <w:rFonts w:hint="eastAsia" w:ascii="ＭＳ ゴシック" w:hAnsi="ＭＳ ゴシック" w:eastAsia="ＭＳ ゴシック"/>
          <w:kern w:val="0"/>
          <w:sz w:val="20"/>
        </w:rPr>
        <w:t>　　</w:t>
      </w:r>
      <w:r>
        <w:rPr>
          <w:rFonts w:hint="eastAsia" w:asciiTheme="minorEastAsia" w:hAnsiTheme="minorEastAsia" w:eastAsiaTheme="minorEastAsia"/>
        </w:rPr>
        <w:t>受験願書（採石法の手引（登録編）様式第９によるもの）に写真（縦６</w:t>
      </w:r>
      <w:r>
        <w:rPr>
          <w:rFonts w:hint="eastAsia" w:asciiTheme="minorEastAsia" w:hAnsiTheme="minorEastAsia" w:eastAsiaTheme="minorEastAsia"/>
        </w:rPr>
        <w:t>cm</w:t>
      </w:r>
      <w:r>
        <w:rPr>
          <w:rFonts w:hint="eastAsia" w:asciiTheme="minorEastAsia" w:hAnsiTheme="minorEastAsia" w:eastAsiaTheme="minorEastAsia"/>
        </w:rPr>
        <w:t>×横４</w:t>
      </w:r>
      <w:r>
        <w:rPr>
          <w:rFonts w:hint="eastAsia" w:asciiTheme="minorEastAsia" w:hAnsiTheme="minorEastAsia" w:eastAsiaTheme="minorEastAsia"/>
        </w:rPr>
        <w:t>cm</w:t>
      </w:r>
      <w:r>
        <w:rPr>
          <w:rFonts w:hint="eastAsia" w:asciiTheme="minorEastAsia" w:hAnsiTheme="minorEastAsia" w:eastAsiaTheme="minorEastAsia"/>
        </w:rPr>
        <w:t>のものであって、受験願書提出前６月以内に撮影した正面上半身像で、その裏面に、撮影年月日、氏名及び年齢を記載したもの）１枚を添えて提出してください。</w:t>
      </w:r>
    </w:p>
    <w:p>
      <w:pPr>
        <w:pStyle w:val="0"/>
        <w:overflowPunct w:val="0"/>
        <w:textAlignment w:val="baseline"/>
        <w:rPr>
          <w:rFonts w:hint="default"/>
        </w:rPr>
      </w:pPr>
      <w:r>
        <w:rPr>
          <w:rFonts w:hint="eastAsia" w:asciiTheme="minorEastAsia" w:hAnsiTheme="minorEastAsia" w:eastAsiaTheme="minorEastAsia"/>
          <w:spacing w:val="6"/>
          <w:kern w:val="0"/>
        </w:rPr>
        <w:t>　　なお、願書様式は高知県工業振興課のホームページからダウンロード可能です。</w:t>
      </w:r>
    </w:p>
    <w:p>
      <w:pPr>
        <w:pStyle w:val="0"/>
        <w:rPr>
          <w:rFonts w:hint="default"/>
        </w:rPr>
      </w:pPr>
    </w:p>
    <w:p>
      <w:pPr>
        <w:pStyle w:val="0"/>
        <w:overflowPunct w:val="0"/>
        <w:textAlignment w:val="baseline"/>
        <w:rPr>
          <w:rFonts w:hint="default" w:ascii="ＭＳ ゴシック" w:hAnsi="ＭＳ ゴシック" w:eastAsia="ＭＳ ゴシック"/>
          <w:spacing w:val="6"/>
          <w:kern w:val="0"/>
          <w:sz w:val="20"/>
        </w:rPr>
      </w:pPr>
      <w:r>
        <w:rPr>
          <w:rFonts w:hint="eastAsia" w:ascii="ＭＳ ゴシック" w:hAnsi="ＭＳ ゴシック" w:eastAsia="ＭＳ ゴシック"/>
          <w:b w:val="1"/>
          <w:spacing w:val="2"/>
          <w:kern w:val="0"/>
          <w:sz w:val="24"/>
        </w:rPr>
        <w:t>５　受験願書の提出期間</w:t>
      </w:r>
    </w:p>
    <w:p>
      <w:pPr>
        <w:pStyle w:val="0"/>
        <w:overflowPunct w:val="0"/>
        <w:autoSpaceDE w:val="0"/>
        <w:autoSpaceDN w:val="0"/>
        <w:ind w:left="222" w:leftChars="100" w:firstLine="222" w:firstLineChars="100"/>
        <w:rPr>
          <w:rFonts w:hint="default" w:asciiTheme="minorEastAsia" w:hAnsiTheme="minorEastAsia" w:eastAsiaTheme="minorEastAsia"/>
          <w:spacing w:val="6"/>
          <w:kern w:val="0"/>
          <w:sz w:val="20"/>
        </w:rPr>
      </w:pPr>
      <w:r>
        <w:rPr>
          <w:rFonts w:hint="eastAsia" w:asciiTheme="minorEastAsia" w:hAnsiTheme="minorEastAsia" w:eastAsiaTheme="minorEastAsia"/>
          <w:color w:val="auto"/>
          <w:u w:val="single" w:color="auto"/>
        </w:rPr>
        <w:t>令和８年８月</w:t>
      </w:r>
      <w:r>
        <w:rPr>
          <w:rFonts w:hint="eastAsia" w:asciiTheme="minorEastAsia" w:hAnsiTheme="minorEastAsia" w:eastAsiaTheme="minorEastAsia"/>
          <w:color w:val="auto"/>
          <w:u w:val="single" w:color="auto"/>
        </w:rPr>
        <w:t>28</w:t>
      </w:r>
      <w:r>
        <w:rPr>
          <w:rFonts w:hint="eastAsia" w:asciiTheme="minorEastAsia" w:hAnsiTheme="minorEastAsia" w:eastAsiaTheme="minorEastAsia"/>
          <w:color w:val="auto"/>
          <w:u w:val="single" w:color="auto"/>
        </w:rPr>
        <w:t>日（金）</w:t>
      </w:r>
      <w:r>
        <w:rPr>
          <w:rFonts w:hint="eastAsia" w:asciiTheme="minorEastAsia" w:hAnsiTheme="minorEastAsia" w:eastAsiaTheme="minorEastAsia"/>
          <w:u w:val="single" w:color="auto"/>
        </w:rPr>
        <w:t>から９月</w:t>
      </w:r>
      <w:r>
        <w:rPr>
          <w:rFonts w:hint="eastAsia" w:asciiTheme="minorEastAsia" w:hAnsiTheme="minorEastAsia" w:eastAsiaTheme="minorEastAsia"/>
          <w:u w:val="single" w:color="auto"/>
        </w:rPr>
        <w:t>11</w:t>
      </w:r>
      <w:r>
        <w:rPr>
          <w:rFonts w:hint="eastAsia" w:asciiTheme="minorEastAsia" w:hAnsiTheme="minorEastAsia" w:eastAsiaTheme="minorEastAsia"/>
          <w:u w:val="single" w:color="auto"/>
        </w:rPr>
        <w:t>日（金）まで</w:t>
      </w:r>
      <w:r>
        <w:rPr>
          <w:rFonts w:hint="eastAsia" w:asciiTheme="minorEastAsia" w:hAnsiTheme="minorEastAsia" w:eastAsiaTheme="minorEastAsia"/>
          <w:u w:val="none" w:color="auto"/>
        </w:rPr>
        <w:t>　※当日消印有効</w:t>
      </w:r>
    </w:p>
    <w:p>
      <w:pPr>
        <w:pStyle w:val="0"/>
        <w:overflowPunct w:val="0"/>
        <w:autoSpaceDE w:val="0"/>
        <w:autoSpaceDN w:val="0"/>
        <w:ind w:left="222" w:leftChars="100" w:firstLine="222" w:firstLineChars="100"/>
        <w:rPr>
          <w:rFonts w:hint="default" w:asciiTheme="minorEastAsia" w:hAnsiTheme="minorEastAsia" w:eastAsiaTheme="minorEastAsia"/>
          <w:spacing w:val="6"/>
          <w:kern w:val="0"/>
          <w:sz w:val="20"/>
        </w:rPr>
      </w:pPr>
    </w:p>
    <w:p>
      <w:pPr>
        <w:pStyle w:val="0"/>
        <w:overflowPunct w:val="0"/>
        <w:textAlignment w:val="baseline"/>
        <w:rPr>
          <w:rFonts w:hint="default" w:ascii="ＭＳ ゴシック" w:hAnsi="ＭＳ ゴシック" w:eastAsia="ＭＳ ゴシック"/>
          <w:b w:val="1"/>
          <w:spacing w:val="6"/>
          <w:kern w:val="0"/>
          <w:sz w:val="24"/>
        </w:rPr>
      </w:pPr>
      <w:r>
        <w:rPr>
          <w:rFonts w:hint="eastAsia" w:ascii="ＭＳ ゴシック" w:hAnsi="ＭＳ ゴシック" w:eastAsia="ＭＳ ゴシック"/>
          <w:b w:val="1"/>
          <w:spacing w:val="6"/>
          <w:kern w:val="0"/>
          <w:sz w:val="24"/>
        </w:rPr>
        <w:t>６　受験票の送付</w:t>
      </w:r>
    </w:p>
    <w:p>
      <w:pPr>
        <w:pStyle w:val="0"/>
        <w:overflowPunct w:val="0"/>
        <w:textAlignment w:val="baseline"/>
        <w:rPr>
          <w:rFonts w:hint="default" w:asciiTheme="minorEastAsia" w:hAnsiTheme="minorEastAsia" w:eastAsiaTheme="minorEastAsia"/>
          <w:spacing w:val="6"/>
          <w:kern w:val="0"/>
        </w:rPr>
      </w:pPr>
      <w:r>
        <w:rPr>
          <w:rFonts w:hint="eastAsia" w:ascii="ＭＳ ゴシック" w:hAnsi="ＭＳ ゴシック" w:eastAsia="ＭＳ ゴシック"/>
          <w:spacing w:val="6"/>
          <w:kern w:val="0"/>
          <w:sz w:val="20"/>
        </w:rPr>
        <w:t>　</w:t>
      </w:r>
      <w:r>
        <w:rPr>
          <w:rFonts w:hint="eastAsia" w:asciiTheme="minorEastAsia" w:hAnsiTheme="minorEastAsia" w:eastAsiaTheme="minorEastAsia"/>
          <w:spacing w:val="6"/>
          <w:kern w:val="0"/>
        </w:rPr>
        <w:t>　受験者には受験票を送付します。</w:t>
      </w:r>
      <w:r>
        <w:rPr>
          <w:rFonts w:hint="eastAsia" w:asciiTheme="minorEastAsia" w:hAnsiTheme="minorEastAsia" w:eastAsiaTheme="minorEastAsia"/>
          <w:spacing w:val="6"/>
          <w:kern w:val="0"/>
          <w:u w:val="single" w:color="auto"/>
        </w:rPr>
        <w:t>試験当日に受験票を持参</w:t>
      </w:r>
      <w:r>
        <w:rPr>
          <w:rFonts w:hint="eastAsia" w:asciiTheme="minorEastAsia" w:hAnsiTheme="minorEastAsia" w:eastAsiaTheme="minorEastAsia"/>
          <w:spacing w:val="6"/>
          <w:kern w:val="0"/>
        </w:rPr>
        <w:t>してください。</w:t>
      </w:r>
    </w:p>
    <w:p>
      <w:pPr>
        <w:pStyle w:val="0"/>
        <w:overflowPunct w:val="0"/>
        <w:ind w:left="0" w:leftChars="0" w:hanging="234" w:hangingChars="100"/>
        <w:textAlignment w:val="baseline"/>
        <w:rPr>
          <w:rFonts w:hint="default" w:asciiTheme="minorEastAsia" w:hAnsiTheme="minorEastAsia" w:eastAsiaTheme="minorEastAsia"/>
          <w:spacing w:val="6"/>
          <w:kern w:val="0"/>
        </w:rPr>
      </w:pPr>
      <w:r>
        <w:rPr>
          <w:rFonts w:hint="eastAsia" w:asciiTheme="minorEastAsia" w:hAnsiTheme="minorEastAsia" w:eastAsiaTheme="minorEastAsia"/>
          <w:spacing w:val="6"/>
          <w:kern w:val="0"/>
        </w:rPr>
        <w:t>　　なお、令和８年</w:t>
      </w:r>
      <w:r>
        <w:rPr>
          <w:rFonts w:hint="eastAsia" w:asciiTheme="minorEastAsia" w:hAnsiTheme="minorEastAsia" w:eastAsiaTheme="minorEastAsia"/>
          <w:spacing w:val="6"/>
          <w:kern w:val="0"/>
        </w:rPr>
        <w:t>10</w:t>
      </w:r>
      <w:r>
        <w:rPr>
          <w:rFonts w:hint="eastAsia" w:asciiTheme="minorEastAsia" w:hAnsiTheme="minorEastAsia" w:eastAsiaTheme="minorEastAsia"/>
          <w:spacing w:val="6"/>
          <w:kern w:val="0"/>
        </w:rPr>
        <w:t>月１日（木）までに受験票が届かない場合は、下記までご連絡ください。</w:t>
      </w:r>
    </w:p>
    <w:p>
      <w:pPr>
        <w:pStyle w:val="0"/>
        <w:overflowPunct w:val="0"/>
        <w:ind w:left="468" w:hanging="468" w:hangingChars="200"/>
        <w:textAlignment w:val="baseline"/>
        <w:rPr>
          <w:rFonts w:hint="default" w:asciiTheme="minorEastAsia" w:hAnsiTheme="minorEastAsia" w:eastAsiaTheme="minorEastAsia"/>
          <w:spacing w:val="6"/>
          <w:kern w:val="0"/>
        </w:rPr>
      </w:pPr>
    </w:p>
    <w:p>
      <w:pPr>
        <w:pStyle w:val="0"/>
        <w:overflowPunct w:val="0"/>
        <w:textAlignment w:val="baseline"/>
        <w:rPr>
          <w:rFonts w:hint="default" w:ascii="ＭＳ ゴシック" w:hAnsi="ＭＳ ゴシック" w:eastAsia="ＭＳ ゴシック"/>
          <w:spacing w:val="6"/>
          <w:kern w:val="0"/>
          <w:sz w:val="20"/>
        </w:rPr>
      </w:pPr>
      <w:r>
        <w:rPr>
          <w:rFonts w:hint="eastAsia" w:ascii="ＭＳ ゴシック" w:hAnsi="ＭＳ ゴシック" w:eastAsia="ＭＳ ゴシック"/>
          <w:b w:val="1"/>
          <w:spacing w:val="2"/>
          <w:kern w:val="0"/>
          <w:sz w:val="24"/>
        </w:rPr>
        <w:t>７　受験願書の提出先及び問い合わせ先</w:t>
      </w:r>
    </w:p>
    <w:p>
      <w:pPr>
        <w:pStyle w:val="0"/>
        <w:overflowPunct w:val="0"/>
        <w:autoSpaceDE w:val="0"/>
        <w:autoSpaceDN w:val="0"/>
        <w:ind w:firstLine="444" w:firstLineChars="200"/>
        <w:rPr>
          <w:rFonts w:hint="default"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rPr>
        <w:t>780-8570</w:t>
      </w:r>
      <w:r>
        <w:rPr>
          <w:rFonts w:hint="eastAsia" w:asciiTheme="minorEastAsia" w:hAnsiTheme="minorEastAsia" w:eastAsiaTheme="minorEastAsia"/>
        </w:rPr>
        <w:t>　高知市丸ノ内１丁目２番</w:t>
      </w:r>
      <w:r>
        <w:rPr>
          <w:rFonts w:hint="eastAsia" w:asciiTheme="minorEastAsia" w:hAnsiTheme="minorEastAsia" w:eastAsiaTheme="minorEastAsia"/>
        </w:rPr>
        <w:t>20</w:t>
      </w:r>
      <w:r>
        <w:rPr>
          <w:rFonts w:hint="eastAsia" w:asciiTheme="minorEastAsia" w:hAnsiTheme="minorEastAsia" w:eastAsiaTheme="minorEastAsia"/>
        </w:rPr>
        <w:t>号</w:t>
      </w:r>
    </w:p>
    <w:p>
      <w:pPr>
        <w:pStyle w:val="0"/>
        <w:overflowPunct w:val="0"/>
        <w:autoSpaceDE w:val="0"/>
        <w:autoSpaceDN w:val="0"/>
        <w:ind w:firstLine="444" w:firstLineChars="200"/>
        <w:rPr>
          <w:rFonts w:hint="default" w:asciiTheme="minorEastAsia" w:hAnsiTheme="minorEastAsia" w:eastAsiaTheme="minorEastAsia"/>
          <w:spacing w:val="6"/>
          <w:kern w:val="0"/>
        </w:rPr>
      </w:pPr>
      <w:r>
        <w:rPr>
          <w:rFonts w:hint="eastAsia" w:asciiTheme="minorEastAsia" w:hAnsiTheme="minorEastAsia" w:eastAsiaTheme="minorEastAsia"/>
        </w:rPr>
        <w:t>高知県商工労働部工業振興課</w:t>
      </w:r>
    </w:p>
    <w:p>
      <w:pPr>
        <w:pStyle w:val="0"/>
        <w:overflowPunct w:val="0"/>
        <w:textAlignment w:val="baseline"/>
        <w:rPr>
          <w:rFonts w:hint="default" w:asciiTheme="minorEastAsia" w:hAnsiTheme="minorEastAsia" w:eastAsiaTheme="minorEastAsia"/>
          <w:spacing w:val="6"/>
          <w:kern w:val="0"/>
        </w:rPr>
      </w:pPr>
      <w:r>
        <w:rPr>
          <w:rFonts w:hint="eastAsia" w:asciiTheme="minorEastAsia" w:hAnsiTheme="minorEastAsia" w:eastAsiaTheme="minorEastAsia"/>
          <w:kern w:val="0"/>
        </w:rPr>
        <w:t>　　</w:t>
      </w:r>
      <w:r>
        <w:rPr>
          <w:rFonts w:hint="default" w:asciiTheme="minorEastAsia" w:hAnsiTheme="minorEastAsia" w:eastAsiaTheme="minorEastAsia"/>
          <w:kern w:val="0"/>
        </w:rPr>
        <w:t>TEL</w:t>
      </w:r>
      <w:r>
        <w:rPr>
          <w:rFonts w:hint="eastAsia" w:asciiTheme="minorEastAsia" w:hAnsiTheme="minorEastAsia" w:eastAsiaTheme="minorEastAsia"/>
          <w:kern w:val="0"/>
        </w:rPr>
        <w:t>：</w:t>
      </w:r>
      <w:r>
        <w:rPr>
          <w:rFonts w:hint="eastAsia" w:asciiTheme="minorEastAsia" w:hAnsiTheme="minorEastAsia" w:eastAsiaTheme="minorEastAsia"/>
          <w:kern w:val="0"/>
        </w:rPr>
        <w:t>088-823-9720</w:t>
      </w:r>
    </w:p>
    <w:p>
      <w:pPr>
        <w:pStyle w:val="0"/>
        <w:overflowPunct w:val="0"/>
        <w:textAlignment w:val="baseline"/>
        <w:rPr>
          <w:rFonts w:hint="default" w:asciiTheme="minorEastAsia" w:hAnsiTheme="minorEastAsia" w:eastAsiaTheme="minorEastAsia"/>
          <w:spacing w:val="6"/>
          <w:kern w:val="0"/>
        </w:rPr>
      </w:pPr>
    </w:p>
    <w:p>
      <w:pPr>
        <w:pStyle w:val="0"/>
        <w:overflowPunct w:val="0"/>
        <w:textAlignment w:val="baseline"/>
        <w:rPr>
          <w:rFonts w:hint="default" w:ascii="ＭＳ ゴシック" w:hAnsi="ＭＳ ゴシック" w:eastAsia="ＭＳ ゴシック"/>
          <w:spacing w:val="6"/>
          <w:kern w:val="0"/>
          <w:sz w:val="20"/>
        </w:rPr>
      </w:pPr>
      <w:r>
        <w:rPr>
          <w:rFonts w:hint="eastAsia" w:ascii="ＭＳ ゴシック" w:hAnsi="ＭＳ ゴシック" w:eastAsia="ＭＳ ゴシック"/>
          <w:b w:val="1"/>
          <w:spacing w:val="2"/>
          <w:kern w:val="0"/>
          <w:sz w:val="24"/>
        </w:rPr>
        <w:t>８　試験手数料</w:t>
      </w:r>
    </w:p>
    <w:p>
      <w:pPr>
        <w:pStyle w:val="0"/>
        <w:overflowPunct w:val="0"/>
        <w:autoSpaceDE w:val="0"/>
        <w:autoSpaceDN w:val="0"/>
        <w:ind w:left="222" w:leftChars="100" w:firstLine="222" w:firstLineChars="100"/>
        <w:rPr>
          <w:rFonts w:hint="eastAsia" w:asciiTheme="minorEastAsia" w:hAnsiTheme="minorEastAsia" w:eastAsiaTheme="minorEastAsia"/>
          <w:b w:val="0"/>
          <w:spacing w:val="-2"/>
          <w:kern w:val="0"/>
          <w:sz w:val="21"/>
          <w:u w:val="none" w:color="auto"/>
        </w:rPr>
      </w:pPr>
      <w:r>
        <w:rPr>
          <w:rFonts w:hint="eastAsia" w:asciiTheme="minorEastAsia" w:hAnsiTheme="minorEastAsia" w:eastAsiaTheme="minorEastAsia"/>
        </w:rPr>
        <w:t>8,100</w:t>
      </w:r>
      <w:r>
        <w:rPr>
          <w:rFonts w:hint="eastAsia" w:asciiTheme="minorEastAsia" w:hAnsiTheme="minorEastAsia" w:eastAsiaTheme="minorEastAsia"/>
        </w:rPr>
        <w:t>円（高知県収入証紙を受験願書に貼り付けてください。）</w:t>
      </w:r>
    </w:p>
    <w:sectPr>
      <w:pgSz w:w="11906" w:h="16838"/>
      <w:pgMar w:top="850" w:right="1134" w:bottom="850" w:left="1134" w:header="720" w:footer="720" w:gutter="0"/>
      <w:pgNumType w:start="1"/>
      <w:cols w:space="720"/>
      <w:noEndnote w:val="1"/>
      <w:textDirection w:val="lrTb"/>
      <w:docGrid w:type="linesAndChars" w:linePitch="323" w:charSpace="245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32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paragraph" w:styleId="2">
    <w:name w:val="heading 2"/>
    <w:basedOn w:val="0"/>
    <w:next w:val="2"/>
    <w:link w:val="19"/>
    <w:uiPriority w:val="0"/>
    <w:qFormat/>
    <w:pPr>
      <w:widowControl w:val="1"/>
      <w:spacing w:before="100" w:beforeLines="0" w:beforeAutospacing="1" w:after="100" w:afterLines="0" w:afterAutospacing="1"/>
      <w:jc w:val="left"/>
      <w:outlineLvl w:val="1"/>
    </w:pPr>
    <w:rPr>
      <w:rFonts w:ascii="ＭＳ Ｐゴシック" w:hAnsi="ＭＳ Ｐゴシック" w:eastAsia="ＭＳ Ｐゴシック"/>
      <w:kern w:val="0"/>
      <w:sz w:val="36"/>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kern w:val="2"/>
      <w:sz w:val="21"/>
    </w:rPr>
  </w:style>
  <w:style w:type="character" w:styleId="19" w:customStyle="1">
    <w:name w:val="見出し 2 (文字)"/>
    <w:basedOn w:val="10"/>
    <w:next w:val="19"/>
    <w:link w:val="2"/>
    <w:uiPriority w:val="0"/>
    <w:rPr>
      <w:rFonts w:ascii="ＭＳ Ｐゴシック" w:hAnsi="ＭＳ Ｐゴシック" w:eastAsia="ＭＳ Ｐゴシック"/>
      <w:sz w:val="36"/>
    </w:rPr>
  </w:style>
  <w:style w:type="paragraph" w:styleId="20">
    <w:name w:val="Normal (Web)"/>
    <w:basedOn w:val="0"/>
    <w:next w:val="20"/>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kern w:val="2"/>
      <w:sz w:val="18"/>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character" w:styleId="25">
    <w:name w:val="Hyperlink"/>
    <w:basedOn w:val="10"/>
    <w:next w:val="25"/>
    <w:link w:val="0"/>
    <w:uiPriority w:val="0"/>
    <w:rPr>
      <w:color w:val="0000FF" w:themeColor="hyperlink"/>
      <w:u w:val="single" w:color="auto"/>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1141</TotalTime>
  <Pages>1</Pages>
  <Words>17</Words>
  <Characters>676</Characters>
  <Application>JUST Note</Application>
  <Lines>38</Lines>
  <Paragraphs>24</Paragraphs>
  <CharactersWithSpaces>704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ioas_user</dc:creator>
  <cp:lastModifiedBy>509129</cp:lastModifiedBy>
  <cp:lastPrinted>2026-08-12T05:30:44Z</cp:lastPrinted>
  <dcterms:created xsi:type="dcterms:W3CDTF">2014-07-14T00:20:00Z</dcterms:created>
  <dcterms:modified xsi:type="dcterms:W3CDTF">2026-08-12T05:37:22Z</dcterms:modified>
  <cp:revision>39</cp:revision>
</cp:coreProperties>
</file>