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b w:val="1"/>
          <w:sz w:val="24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32"/>
        </w:rPr>
      </w:pPr>
      <w:r>
        <w:rPr>
          <w:rFonts w:hint="default" w:ascii="ＭＳ ゴシック" w:hAnsi="ＭＳ ゴシック" w:eastAsia="ＭＳ ゴシック"/>
          <w:sz w:val="20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-1697355</wp:posOffset>
                </wp:positionV>
                <wp:extent cx="6118225" cy="0"/>
                <wp:effectExtent l="0" t="635" r="29210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2;" o:spid="_x0000_s1026" o:allowincell="t" o:allowoverlap="t" filled="f" stroked="t" strokecolor="#000000" strokeweight="0.75pt" o:spt="20" from="-10.25pt,-133.65pt" to="471.5pt,-133.65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ＭＳ ゴシック" w:hAnsi="ＭＳ ゴシック" w:eastAsia="ＭＳ ゴシック"/>
        </w:rPr>
        <w:t>　</w:t>
      </w:r>
      <w:r>
        <w:rPr>
          <w:rFonts w:hint="eastAsia" w:ascii="ＭＳ ゴシック" w:hAnsi="ＭＳ ゴシック" w:eastAsia="ＭＳ ゴシック"/>
          <w:sz w:val="32"/>
        </w:rPr>
        <w:t>診療施設（休止、再開、廃止）届</w:t>
      </w:r>
    </w:p>
    <w:p>
      <w:pPr>
        <w:pStyle w:val="0"/>
        <w:ind w:firstLine="6767" w:firstLineChars="330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年　　月　　日</w:t>
      </w:r>
    </w:p>
    <w:p>
      <w:pPr>
        <w:pStyle w:val="0"/>
        <w:ind w:firstLine="6357" w:firstLineChars="310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ind w:firstLine="235" w:firstLineChars="100"/>
        <w:jc w:val="left"/>
        <w:rPr>
          <w:rFonts w:hint="eastAsia" w:ascii="ＭＳ ゴシック" w:hAnsi="ＭＳ ゴシック" w:eastAsia="ＭＳ ゴシック"/>
          <w:kern w:val="0"/>
          <w:sz w:val="24"/>
        </w:rPr>
      </w:pPr>
      <w:r>
        <w:rPr>
          <w:rFonts w:hint="eastAsia" w:ascii="ＭＳ ゴシック" w:hAnsi="ＭＳ ゴシック" w:eastAsia="ＭＳ ゴシック"/>
          <w:kern w:val="0"/>
          <w:sz w:val="24"/>
        </w:rPr>
        <w:t>高知県知事　</w:t>
      </w:r>
      <w:r>
        <w:rPr>
          <w:rFonts w:hint="eastAsia" w:ascii="ＭＳ ゴシック" w:hAnsi="ＭＳ ゴシック" w:eastAsia="ＭＳ ゴシック"/>
          <w:sz w:val="24"/>
        </w:rPr>
        <w:t>濵田省司　</w:t>
      </w:r>
      <w:r>
        <w:rPr>
          <w:rFonts w:hint="eastAsia" w:ascii="ＭＳ ゴシック" w:hAnsi="ＭＳ ゴシック" w:eastAsia="ＭＳ ゴシック"/>
          <w:kern w:val="0"/>
          <w:sz w:val="24"/>
        </w:rPr>
        <w:t>様</w:t>
      </w:r>
    </w:p>
    <w:p>
      <w:pPr>
        <w:pStyle w:val="0"/>
        <w:ind w:firstLine="410" w:firstLineChars="200"/>
        <w:jc w:val="left"/>
        <w:rPr>
          <w:rFonts w:hint="eastAsia" w:ascii="ＭＳ ゴシック" w:hAnsi="ＭＳ ゴシック" w:eastAsia="ＭＳ ゴシック"/>
          <w:kern w:val="0"/>
        </w:rPr>
      </w:pPr>
    </w:p>
    <w:p>
      <w:pPr>
        <w:pStyle w:val="0"/>
        <w:ind w:firstLine="3896" w:firstLineChars="1900"/>
        <w:jc w:val="left"/>
        <w:rPr>
          <w:rFonts w:hint="eastAsia" w:ascii="ＭＳ ゴシック" w:hAnsi="ＭＳ ゴシック" w:eastAsia="ＭＳ ゴシック"/>
          <w:kern w:val="0"/>
        </w:rPr>
      </w:pPr>
      <w:r>
        <w:rPr>
          <w:rFonts w:hint="eastAsia" w:ascii="ＭＳ ゴシック" w:hAnsi="ＭＳ ゴシック" w:eastAsia="ＭＳ ゴシック"/>
          <w:kern w:val="0"/>
        </w:rPr>
        <w:t>開設者　住所</w:t>
      </w:r>
    </w:p>
    <w:p>
      <w:pPr>
        <w:pStyle w:val="0"/>
        <w:jc w:val="left"/>
        <w:rPr>
          <w:rFonts w:hint="eastAsia" w:ascii="ＭＳ ゴシック" w:hAnsi="ＭＳ ゴシック" w:eastAsia="ＭＳ ゴシック"/>
          <w:kern w:val="0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kern w:val="0"/>
        </w:rPr>
        <w:t>　　　　　　　　　　　　　　　　　　　　　　　氏名　　　　　　　　　　　　　　　</w:t>
      </w:r>
    </w:p>
    <w:p>
      <w:pPr>
        <w:pStyle w:val="0"/>
        <w:ind w:firstLine="3851" w:firstLineChars="2200"/>
        <w:jc w:val="left"/>
        <w:rPr>
          <w:rFonts w:hint="eastAsia" w:ascii="ＭＳ ゴシック" w:hAnsi="ＭＳ ゴシック" w:eastAsia="ＭＳ ゴシック"/>
          <w:kern w:val="0"/>
          <w:sz w:val="18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kern w:val="0"/>
        </w:rPr>
      </w:pPr>
      <w:r>
        <w:rPr>
          <w:rFonts w:hint="eastAsia" w:ascii="ＭＳ ゴシック" w:hAnsi="ＭＳ ゴシック" w:eastAsia="ＭＳ ゴシック"/>
          <w:kern w:val="0"/>
        </w:rPr>
        <w:t>　　　　　　　　　　　　　　　　　　　　　　　獣医師免許の登録　（有・無）</w:t>
      </w:r>
    </w:p>
    <w:p>
      <w:pPr>
        <w:pStyle w:val="0"/>
        <w:jc w:val="left"/>
        <w:rPr>
          <w:rFonts w:hint="eastAsia" w:ascii="ＭＳ ゴシック" w:hAnsi="ＭＳ ゴシック" w:eastAsia="ＭＳ ゴシック"/>
          <w:kern w:val="0"/>
        </w:rPr>
      </w:pPr>
      <w:r>
        <w:rPr>
          <w:rFonts w:hint="eastAsia" w:ascii="ＭＳ ゴシック" w:hAnsi="ＭＳ ゴシック" w:eastAsia="ＭＳ ゴシック"/>
          <w:kern w:val="0"/>
        </w:rPr>
        <w:t>　　　　　　　　　　　　　　　　　　　　　　　</w:t>
      </w:r>
      <w:r>
        <w:rPr>
          <w:rFonts w:hint="eastAsia" w:ascii="ＭＳ ゴシック" w:hAnsi="ＭＳ ゴシック" w:eastAsia="ＭＳ ゴシック"/>
          <w:spacing w:val="30"/>
          <w:kern w:val="0"/>
          <w:fitText w:val="1025" w:id="1"/>
        </w:rPr>
        <w:t>電話番</w:t>
      </w:r>
      <w:r>
        <w:rPr>
          <w:rFonts w:hint="eastAsia" w:ascii="ＭＳ ゴシック" w:hAnsi="ＭＳ ゴシック" w:eastAsia="ＭＳ ゴシック"/>
          <w:spacing w:val="2"/>
          <w:kern w:val="0"/>
          <w:fitText w:val="1025" w:id="1"/>
        </w:rPr>
        <w:t>号</w:t>
      </w:r>
    </w:p>
    <w:p>
      <w:pPr>
        <w:pStyle w:val="0"/>
        <w:jc w:val="left"/>
        <w:rPr>
          <w:rFonts w:hint="eastAsia" w:ascii="ＭＳ ゴシック" w:hAnsi="ＭＳ ゴシック" w:eastAsia="ＭＳ ゴシック"/>
          <w:kern w:val="0"/>
        </w:rPr>
      </w:pPr>
      <w:r>
        <w:rPr>
          <w:rFonts w:hint="eastAsia" w:ascii="ＭＳ ゴシック" w:hAnsi="ＭＳ ゴシック" w:eastAsia="ＭＳ ゴシック"/>
          <w:kern w:val="0"/>
        </w:rPr>
        <w:t>　　　　　　　　　　　　　　　　　　　　　　　ﾌｧｸｼﾐﾘ番号</w:t>
      </w:r>
    </w:p>
    <w:p>
      <w:pPr>
        <w:pStyle w:val="0"/>
        <w:ind w:firstLine="410" w:firstLineChars="20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ind w:firstLine="410" w:firstLineChars="20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（診療施設、エックス線装置）を（休止、再開、廃止）したので、獣医療法第３条の規定に</w:t>
      </w:r>
    </w:p>
    <w:p>
      <w:pPr>
        <w:pStyle w:val="0"/>
        <w:ind w:firstLine="410" w:firstLineChars="20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より、次のとおり届け出ます。</w:t>
      </w:r>
    </w:p>
    <w:tbl>
      <w:tblPr>
        <w:tblStyle w:val="11"/>
        <w:tblW w:w="8505" w:type="dxa"/>
        <w:tblInd w:w="4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780"/>
        <w:gridCol w:w="1920"/>
        <w:gridCol w:w="5805"/>
      </w:tblGrid>
      <w:tr>
        <w:trPr>
          <w:cantSplit/>
          <w:trHeight w:val="646" w:hRule="atLeast"/>
        </w:trPr>
        <w:tc>
          <w:tcPr>
            <w:tcW w:w="78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診</w:t>
            </w:r>
          </w:p>
          <w:p>
            <w:pPr>
              <w:pStyle w:val="0"/>
              <w:ind w:left="205" w:leftChars="100"/>
              <w:jc w:val="center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療</w:t>
            </w:r>
          </w:p>
          <w:p>
            <w:pPr>
              <w:pStyle w:val="0"/>
              <w:ind w:left="205" w:leftChars="100"/>
              <w:jc w:val="center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施</w:t>
            </w:r>
          </w:p>
          <w:p>
            <w:pPr>
              <w:pStyle w:val="0"/>
              <w:ind w:left="205" w:leftChars="100"/>
              <w:jc w:val="center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設</w:t>
            </w:r>
          </w:p>
        </w:tc>
        <w:tc>
          <w:tcPr>
            <w:tcW w:w="19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14"/>
                <w:fitText w:val="1638" w:id="2"/>
              </w:rPr>
              <w:fldChar w:fldCharType="begin"/>
            </w:r>
            <w:r>
              <w:rPr>
                <w:rFonts w:hint="eastAsia" w:ascii="ＭＳ ゴシック" w:hAnsi="ＭＳ ゴシック" w:eastAsia="ＭＳ ゴシック"/>
                <w:spacing w:val="14"/>
                <w:fitText w:val="1638" w:id="2"/>
              </w:rPr>
              <w:instrText>EQ \* jc2 \* hps10 \o\ad(\s\up 9(</w:instrText>
            </w:r>
            <w:r>
              <w:rPr>
                <w:rFonts w:hint="eastAsia" w:ascii="ＭＳ ゴシック" w:hAnsi="ＭＳ ゴシック" w:eastAsia="ＭＳ ゴシック"/>
                <w:sz w:val="10"/>
                <w:fitText w:val="1638" w:id="2"/>
              </w:rPr>
              <w:instrText>ふ</w:instrText>
            </w:r>
            <w:r>
              <w:rPr>
                <w:rFonts w:hint="eastAsia" w:ascii="ＭＳ ゴシック" w:hAnsi="ＭＳ ゴシック" w:eastAsia="ＭＳ ゴシック"/>
                <w:sz w:val="10"/>
                <w:fitText w:val="1638" w:id="2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pacing w:val="14"/>
                <w:fitText w:val="1638" w:id="2"/>
              </w:rPr>
              <w:instrText>),</w:instrText>
            </w:r>
            <w:r>
              <w:rPr>
                <w:rFonts w:hint="eastAsia" w:ascii="ＭＳ ゴシック" w:hAnsi="ＭＳ ゴシック" w:eastAsia="ＭＳ ゴシック"/>
                <w:spacing w:val="14"/>
                <w:fitText w:val="1638" w:id="2"/>
              </w:rPr>
              <w:instrText>名</w:instrText>
            </w:r>
            <w:r>
              <w:rPr>
                <w:rFonts w:hint="eastAsia" w:ascii="ＭＳ ゴシック" w:hAnsi="ＭＳ ゴシック" w:eastAsia="ＭＳ ゴシック"/>
                <w:spacing w:val="14"/>
                <w:fitText w:val="1638" w:id="2"/>
              </w:rPr>
              <w:instrText>)</w:instrText>
            </w:r>
            <w:r>
              <w:rPr>
                <w:rFonts w:hint="eastAsia" w:ascii="ＭＳ ゴシック" w:hAnsi="ＭＳ ゴシック" w:eastAsia="ＭＳ ゴシック"/>
                <w:spacing w:val="14"/>
                <w:fitText w:val="1638" w:id="2"/>
              </w:rPr>
              <w:fldChar w:fldCharType="end"/>
            </w:r>
            <w:r>
              <w:rPr>
                <w:rFonts w:hint="eastAsia" w:ascii="ＭＳ ゴシック" w:hAnsi="ＭＳ ゴシック" w:eastAsia="ＭＳ ゴシック"/>
                <w:spacing w:val="14"/>
                <w:fitText w:val="1638" w:id="2"/>
              </w:rPr>
              <w:t>　　　　　</w:t>
            </w:r>
            <w:r>
              <w:rPr>
                <w:rFonts w:hint="eastAsia" w:ascii="ＭＳ ゴシック" w:hAnsi="ＭＳ ゴシック" w:eastAsia="ＭＳ ゴシック"/>
                <w:fitText w:val="1638" w:id="2"/>
              </w:rPr>
              <w:fldChar w:fldCharType="begin"/>
            </w:r>
            <w:r>
              <w:rPr>
                <w:rFonts w:hint="eastAsia" w:ascii="ＭＳ ゴシック" w:hAnsi="ＭＳ ゴシック" w:eastAsia="ＭＳ ゴシック"/>
                <w:fitText w:val="1638" w:id="2"/>
              </w:rPr>
              <w:instrText>EQ \* jc2 \* hps10 \o\ad(\s\up 9(</w:instrText>
            </w:r>
            <w:r>
              <w:rPr>
                <w:rFonts w:hint="eastAsia" w:ascii="ＭＳ ゴシック" w:hAnsi="ＭＳ ゴシック" w:eastAsia="ＭＳ ゴシック"/>
                <w:sz w:val="10"/>
                <w:fitText w:val="1638" w:id="2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0"/>
                <w:fitText w:val="1638" w:id="2"/>
              </w:rPr>
              <w:instrText>な</w:instrText>
            </w:r>
            <w:r>
              <w:rPr>
                <w:rFonts w:hint="eastAsia" w:ascii="ＭＳ ゴシック" w:hAnsi="ＭＳ ゴシック" w:eastAsia="ＭＳ ゴシック"/>
                <w:fitText w:val="1638" w:id="2"/>
              </w:rPr>
              <w:instrText>),</w:instrText>
            </w:r>
            <w:r>
              <w:rPr>
                <w:rFonts w:hint="eastAsia" w:ascii="ＭＳ ゴシック" w:hAnsi="ＭＳ ゴシック" w:eastAsia="ＭＳ ゴシック"/>
                <w:fitText w:val="1638" w:id="2"/>
              </w:rPr>
              <w:instrText>称</w:instrText>
            </w:r>
            <w:r>
              <w:rPr>
                <w:rFonts w:hint="eastAsia" w:ascii="ＭＳ ゴシック" w:hAnsi="ＭＳ ゴシック" w:eastAsia="ＭＳ ゴシック"/>
                <w:fitText w:val="1638" w:id="2"/>
              </w:rPr>
              <w:instrText>)</w:instrText>
            </w:r>
            <w:r>
              <w:rPr>
                <w:rFonts w:hint="eastAsia" w:ascii="ＭＳ ゴシック" w:hAnsi="ＭＳ ゴシック" w:eastAsia="ＭＳ ゴシック"/>
                <w:fitText w:val="1638" w:id="2"/>
              </w:rPr>
              <w:fldChar w:fldCharType="end"/>
            </w:r>
          </w:p>
        </w:tc>
        <w:tc>
          <w:tcPr>
            <w:tcW w:w="58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cantSplit/>
          <w:trHeight w:val="557" w:hRule="atLeast"/>
        </w:trPr>
        <w:tc>
          <w:tcPr>
            <w:tcW w:w="78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9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14"/>
                <w:fitText w:val="1638" w:id="3"/>
              </w:rPr>
              <w:fldChar w:fldCharType="begin"/>
            </w:r>
            <w:r>
              <w:rPr>
                <w:rFonts w:hint="eastAsia" w:ascii="ＭＳ ゴシック" w:hAnsi="ＭＳ ゴシック" w:eastAsia="ＭＳ ゴシック"/>
                <w:spacing w:val="14"/>
                <w:fitText w:val="1638" w:id="3"/>
              </w:rPr>
              <w:instrText>EQ \* jc2 \* hps10 \o\ad(\s\up 9(</w:instrText>
            </w:r>
            <w:r>
              <w:rPr>
                <w:rFonts w:hint="eastAsia" w:ascii="ＭＳ ゴシック" w:hAnsi="ＭＳ ゴシック" w:eastAsia="ＭＳ ゴシック"/>
                <w:sz w:val="10"/>
                <w:fitText w:val="1638" w:id="3"/>
              </w:rPr>
              <w:instrText>ふ</w:instrText>
            </w:r>
            <w:r>
              <w:rPr>
                <w:rFonts w:hint="eastAsia" w:ascii="ＭＳ ゴシック" w:hAnsi="ＭＳ ゴシック" w:eastAsia="ＭＳ ゴシック"/>
                <w:spacing w:val="14"/>
                <w:fitText w:val="1638" w:id="3"/>
              </w:rPr>
              <w:instrText>),</w:instrText>
            </w:r>
            <w:r>
              <w:rPr>
                <w:rFonts w:hint="eastAsia" w:ascii="ＭＳ ゴシック" w:hAnsi="ＭＳ ゴシック" w:eastAsia="ＭＳ ゴシック"/>
                <w:spacing w:val="14"/>
                <w:fitText w:val="1638" w:id="3"/>
              </w:rPr>
              <w:instrText>開</w:instrText>
            </w:r>
            <w:r>
              <w:rPr>
                <w:rFonts w:hint="eastAsia" w:ascii="ＭＳ ゴシック" w:hAnsi="ＭＳ ゴシック" w:eastAsia="ＭＳ ゴシック"/>
                <w:spacing w:val="14"/>
                <w:fitText w:val="1638" w:id="3"/>
              </w:rPr>
              <w:instrText>)</w:instrText>
            </w:r>
            <w:r>
              <w:rPr>
                <w:rFonts w:hint="eastAsia" w:ascii="ＭＳ ゴシック" w:hAnsi="ＭＳ ゴシック" w:eastAsia="ＭＳ ゴシック"/>
                <w:spacing w:val="14"/>
                <w:fitText w:val="1638" w:id="3"/>
              </w:rPr>
              <w:fldChar w:fldCharType="end"/>
            </w:r>
            <w:r>
              <w:rPr>
                <w:rFonts w:hint="eastAsia" w:ascii="ＭＳ ゴシック" w:hAnsi="ＭＳ ゴシック" w:eastAsia="ＭＳ ゴシック"/>
                <w:spacing w:val="14"/>
                <w:fitText w:val="1638" w:id="3"/>
              </w:rPr>
              <w:t>　</w:t>
            </w:r>
            <w:r>
              <w:rPr>
                <w:rFonts w:hint="eastAsia" w:ascii="ＭＳ ゴシック" w:hAnsi="ＭＳ ゴシック" w:eastAsia="ＭＳ ゴシック"/>
                <w:spacing w:val="14"/>
                <w:fitText w:val="1638" w:id="3"/>
              </w:rPr>
              <w:fldChar w:fldCharType="begin"/>
            </w:r>
            <w:r>
              <w:rPr>
                <w:rFonts w:hint="eastAsia" w:ascii="ＭＳ ゴシック" w:hAnsi="ＭＳ ゴシック" w:eastAsia="ＭＳ ゴシック"/>
                <w:spacing w:val="14"/>
                <w:fitText w:val="1638" w:id="3"/>
              </w:rPr>
              <w:instrText>EQ \* jc2 \* hps10 \o\ad(\s\up 9(</w:instrText>
            </w:r>
            <w:r>
              <w:rPr>
                <w:rFonts w:hint="eastAsia" w:ascii="ＭＳ ゴシック" w:hAnsi="ＭＳ ゴシック" w:eastAsia="ＭＳ ゴシック"/>
                <w:sz w:val="10"/>
                <w:fitText w:val="1638" w:id="3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pacing w:val="14"/>
                <w:fitText w:val="1638" w:id="3"/>
              </w:rPr>
              <w:instrText>),</w:instrText>
            </w:r>
            <w:r>
              <w:rPr>
                <w:rFonts w:hint="eastAsia" w:ascii="ＭＳ ゴシック" w:hAnsi="ＭＳ ゴシック" w:eastAsia="ＭＳ ゴシック"/>
                <w:spacing w:val="14"/>
                <w:fitText w:val="1638" w:id="3"/>
              </w:rPr>
              <w:instrText>設</w:instrText>
            </w:r>
            <w:r>
              <w:rPr>
                <w:rFonts w:hint="eastAsia" w:ascii="ＭＳ ゴシック" w:hAnsi="ＭＳ ゴシック" w:eastAsia="ＭＳ ゴシック"/>
                <w:spacing w:val="14"/>
                <w:fitText w:val="1638" w:id="3"/>
              </w:rPr>
              <w:instrText>)</w:instrText>
            </w:r>
            <w:r>
              <w:rPr>
                <w:rFonts w:hint="eastAsia" w:ascii="ＭＳ ゴシック" w:hAnsi="ＭＳ ゴシック" w:eastAsia="ＭＳ ゴシック"/>
                <w:spacing w:val="14"/>
                <w:fitText w:val="1638" w:id="3"/>
              </w:rPr>
              <w:fldChar w:fldCharType="end"/>
            </w:r>
            <w:r>
              <w:rPr>
                <w:rFonts w:hint="eastAsia" w:ascii="ＭＳ ゴシック" w:hAnsi="ＭＳ ゴシック" w:eastAsia="ＭＳ ゴシック"/>
                <w:spacing w:val="14"/>
                <w:fitText w:val="1638" w:id="3"/>
              </w:rPr>
              <w:t>　</w:t>
            </w:r>
            <w:r>
              <w:rPr>
                <w:rFonts w:hint="eastAsia" w:ascii="ＭＳ ゴシック" w:hAnsi="ＭＳ ゴシック" w:eastAsia="ＭＳ ゴシック"/>
                <w:spacing w:val="14"/>
                <w:fitText w:val="1638" w:id="3"/>
              </w:rPr>
              <w:fldChar w:fldCharType="begin"/>
            </w:r>
            <w:r>
              <w:rPr>
                <w:rFonts w:hint="eastAsia" w:ascii="ＭＳ ゴシック" w:hAnsi="ＭＳ ゴシック" w:eastAsia="ＭＳ ゴシック"/>
                <w:spacing w:val="14"/>
                <w:fitText w:val="1638" w:id="3"/>
              </w:rPr>
              <w:instrText>EQ \* jc2 \* hps10 \o\ad(\s\up 9(</w:instrText>
            </w:r>
            <w:r>
              <w:rPr>
                <w:rFonts w:hint="eastAsia" w:ascii="ＭＳ ゴシック" w:hAnsi="ＭＳ ゴシック" w:eastAsia="ＭＳ ゴシック"/>
                <w:sz w:val="10"/>
                <w:fitText w:val="1638" w:id="3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pacing w:val="14"/>
                <w:fitText w:val="1638" w:id="3"/>
              </w:rPr>
              <w:instrText>),</w:instrText>
            </w:r>
            <w:r>
              <w:rPr>
                <w:rFonts w:hint="eastAsia" w:ascii="ＭＳ ゴシック" w:hAnsi="ＭＳ ゴシック" w:eastAsia="ＭＳ ゴシック"/>
                <w:spacing w:val="14"/>
                <w:fitText w:val="1638" w:id="3"/>
              </w:rPr>
              <w:instrText>場</w:instrText>
            </w:r>
            <w:r>
              <w:rPr>
                <w:rFonts w:hint="eastAsia" w:ascii="ＭＳ ゴシック" w:hAnsi="ＭＳ ゴシック" w:eastAsia="ＭＳ ゴシック"/>
                <w:spacing w:val="14"/>
                <w:fitText w:val="1638" w:id="3"/>
              </w:rPr>
              <w:instrText>)</w:instrText>
            </w:r>
            <w:r>
              <w:rPr>
                <w:rFonts w:hint="eastAsia" w:ascii="ＭＳ ゴシック" w:hAnsi="ＭＳ ゴシック" w:eastAsia="ＭＳ ゴシック"/>
                <w:spacing w:val="14"/>
                <w:fitText w:val="1638" w:id="3"/>
              </w:rPr>
              <w:fldChar w:fldCharType="end"/>
            </w:r>
            <w:r>
              <w:rPr>
                <w:rFonts w:hint="eastAsia" w:ascii="ＭＳ ゴシック" w:hAnsi="ＭＳ ゴシック" w:eastAsia="ＭＳ ゴシック"/>
                <w:spacing w:val="14"/>
                <w:fitText w:val="1638" w:id="3"/>
              </w:rPr>
              <w:t>　</w:t>
            </w:r>
            <w:r>
              <w:rPr>
                <w:rFonts w:hint="eastAsia" w:ascii="ＭＳ ゴシック" w:hAnsi="ＭＳ ゴシック" w:eastAsia="ＭＳ ゴシック"/>
                <w:fitText w:val="1638" w:id="3"/>
              </w:rPr>
              <w:fldChar w:fldCharType="begin"/>
            </w:r>
            <w:r>
              <w:rPr>
                <w:rFonts w:hint="eastAsia" w:ascii="ＭＳ ゴシック" w:hAnsi="ＭＳ ゴシック" w:eastAsia="ＭＳ ゴシック"/>
                <w:fitText w:val="1638" w:id="3"/>
              </w:rPr>
              <w:instrText>EQ \* jc2 \* hps10 \o\ad(\s\up 9(</w:instrText>
            </w:r>
            <w:r>
              <w:rPr>
                <w:rFonts w:hint="eastAsia" w:ascii="ＭＳ ゴシック" w:hAnsi="ＭＳ ゴシック" w:eastAsia="ＭＳ ゴシック"/>
                <w:sz w:val="10"/>
                <w:fitText w:val="1638" w:id="3"/>
              </w:rPr>
              <w:instrText>な</w:instrText>
            </w:r>
            <w:r>
              <w:rPr>
                <w:rFonts w:hint="eastAsia" w:ascii="ＭＳ ゴシック" w:hAnsi="ＭＳ ゴシック" w:eastAsia="ＭＳ ゴシック"/>
                <w:fitText w:val="1638" w:id="3"/>
              </w:rPr>
              <w:instrText>),</w:instrText>
            </w:r>
            <w:r>
              <w:rPr>
                <w:rFonts w:hint="eastAsia" w:ascii="ＭＳ ゴシック" w:hAnsi="ＭＳ ゴシック" w:eastAsia="ＭＳ ゴシック"/>
                <w:fitText w:val="1638" w:id="3"/>
              </w:rPr>
              <w:instrText>所</w:instrText>
            </w:r>
            <w:r>
              <w:rPr>
                <w:rFonts w:hint="eastAsia" w:ascii="ＭＳ ゴシック" w:hAnsi="ＭＳ ゴシック" w:eastAsia="ＭＳ ゴシック"/>
                <w:fitText w:val="1638" w:id="3"/>
              </w:rPr>
              <w:instrText>)</w:instrText>
            </w:r>
            <w:r>
              <w:rPr>
                <w:rFonts w:hint="eastAsia" w:ascii="ＭＳ ゴシック" w:hAnsi="ＭＳ ゴシック" w:eastAsia="ＭＳ ゴシック"/>
                <w:fitText w:val="1638" w:id="3"/>
              </w:rPr>
              <w:fldChar w:fldCharType="end"/>
            </w:r>
          </w:p>
        </w:tc>
        <w:tc>
          <w:tcPr>
            <w:tcW w:w="58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cantSplit/>
          <w:trHeight w:val="376" w:hRule="atLeast"/>
        </w:trPr>
        <w:tc>
          <w:tcPr>
            <w:tcW w:w="7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9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133"/>
                <w:kern w:val="0"/>
                <w:fitText w:val="1640" w:id="4"/>
              </w:rPr>
              <w:t>電話番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fitText w:val="1640" w:id="4"/>
              </w:rPr>
              <w:t>号</w:t>
            </w:r>
          </w:p>
        </w:tc>
        <w:tc>
          <w:tcPr>
            <w:tcW w:w="58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cantSplit/>
          <w:trHeight w:val="376" w:hRule="atLeast"/>
        </w:trPr>
        <w:tc>
          <w:tcPr>
            <w:tcW w:w="7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9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ファクシミリ番号</w:t>
            </w:r>
          </w:p>
        </w:tc>
        <w:tc>
          <w:tcPr>
            <w:tcW w:w="58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cantSplit/>
          <w:trHeight w:val="591" w:hRule="atLeast"/>
        </w:trPr>
        <w:tc>
          <w:tcPr>
            <w:tcW w:w="78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9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休止・再開・廃止</w:t>
            </w:r>
          </w:p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の年月日</w:t>
            </w:r>
          </w:p>
        </w:tc>
        <w:tc>
          <w:tcPr>
            <w:tcW w:w="58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年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ゴシック" w:hAnsi="ＭＳ ゴシック" w:eastAsia="ＭＳ ゴシック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</w:rPr>
              <w:t>月　　　日</w:t>
            </w:r>
          </w:p>
        </w:tc>
      </w:tr>
      <w:tr>
        <w:trPr>
          <w:cantSplit/>
          <w:trHeight w:val="376" w:hRule="atLeast"/>
        </w:trPr>
        <w:tc>
          <w:tcPr>
            <w:tcW w:w="7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9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理　　　　　　由</w:t>
            </w:r>
          </w:p>
        </w:tc>
        <w:tc>
          <w:tcPr>
            <w:tcW w:w="58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cantSplit/>
          <w:trHeight w:val="376" w:hRule="atLeast"/>
        </w:trPr>
        <w:tc>
          <w:tcPr>
            <w:tcW w:w="78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05" w:leftChars="10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エックス線装置</w:t>
            </w:r>
          </w:p>
        </w:tc>
        <w:tc>
          <w:tcPr>
            <w:tcW w:w="19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133"/>
                <w:kern w:val="0"/>
                <w:fitText w:val="1640" w:id="5"/>
              </w:rPr>
              <w:t>製作社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fitText w:val="1640" w:id="5"/>
              </w:rPr>
              <w:t>名</w:t>
            </w:r>
          </w:p>
        </w:tc>
        <w:tc>
          <w:tcPr>
            <w:tcW w:w="58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cantSplit/>
          <w:trHeight w:val="376" w:hRule="atLeast"/>
        </w:trPr>
        <w:tc>
          <w:tcPr>
            <w:tcW w:w="7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9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610"/>
                <w:kern w:val="0"/>
                <w:fitText w:val="1640" w:id="6"/>
              </w:rPr>
              <w:t>型</w:t>
            </w:r>
            <w:r>
              <w:rPr>
                <w:rFonts w:hint="eastAsia" w:ascii="ＭＳ ゴシック" w:hAnsi="ＭＳ ゴシック" w:eastAsia="ＭＳ ゴシック"/>
                <w:kern w:val="0"/>
                <w:fitText w:val="1640" w:id="6"/>
              </w:rPr>
              <w:t>式</w:t>
            </w:r>
          </w:p>
        </w:tc>
        <w:tc>
          <w:tcPr>
            <w:tcW w:w="58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cantSplit/>
          <w:trHeight w:val="376" w:hRule="atLeast"/>
        </w:trPr>
        <w:tc>
          <w:tcPr>
            <w:tcW w:w="7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9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610"/>
                <w:kern w:val="0"/>
                <w:fitText w:val="1640" w:id="7"/>
              </w:rPr>
              <w:t>台</w:t>
            </w:r>
            <w:r>
              <w:rPr>
                <w:rFonts w:hint="eastAsia" w:ascii="ＭＳ ゴシック" w:hAnsi="ＭＳ ゴシック" w:eastAsia="ＭＳ ゴシック"/>
                <w:kern w:val="0"/>
                <w:fitText w:val="1640" w:id="7"/>
              </w:rPr>
              <w:t>数</w:t>
            </w:r>
          </w:p>
        </w:tc>
        <w:tc>
          <w:tcPr>
            <w:tcW w:w="58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cantSplit/>
          <w:trHeight w:val="376" w:hRule="atLeast"/>
        </w:trPr>
        <w:tc>
          <w:tcPr>
            <w:tcW w:w="7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9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38"/>
                <w:kern w:val="0"/>
                <w:fitText w:val="1640" w:id="8"/>
              </w:rPr>
              <w:t>廃止の年月</w:t>
            </w:r>
            <w:r>
              <w:rPr>
                <w:rFonts w:hint="eastAsia" w:ascii="ＭＳ ゴシック" w:hAnsi="ＭＳ ゴシック" w:eastAsia="ＭＳ ゴシック"/>
                <w:kern w:val="0"/>
                <w:fitText w:val="1640" w:id="8"/>
              </w:rPr>
              <w:t>日</w:t>
            </w:r>
          </w:p>
        </w:tc>
        <w:tc>
          <w:tcPr>
            <w:tcW w:w="58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年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ゴシック" w:hAnsi="ＭＳ ゴシック" w:eastAsia="ＭＳ ゴシック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</w:rPr>
              <w:t>月　　　日</w:t>
            </w:r>
          </w:p>
        </w:tc>
      </w:tr>
      <w:tr>
        <w:trPr>
          <w:cantSplit/>
          <w:trHeight w:val="376" w:hRule="atLeast"/>
        </w:trPr>
        <w:tc>
          <w:tcPr>
            <w:tcW w:w="7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9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610"/>
                <w:kern w:val="0"/>
                <w:fitText w:val="1640" w:id="9"/>
              </w:rPr>
              <w:t>理</w:t>
            </w:r>
            <w:r>
              <w:rPr>
                <w:rFonts w:hint="eastAsia" w:ascii="ＭＳ ゴシック" w:hAnsi="ＭＳ ゴシック" w:eastAsia="ＭＳ ゴシック"/>
                <w:kern w:val="0"/>
                <w:fitText w:val="1640" w:id="9"/>
              </w:rPr>
              <w:t>由</w:t>
            </w:r>
          </w:p>
        </w:tc>
        <w:tc>
          <w:tcPr>
            <w:tcW w:w="58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　使用しない　２　装置の変更　３　その他</w:t>
            </w:r>
          </w:p>
        </w:tc>
      </w:tr>
      <w:tr>
        <w:trPr>
          <w:cantSplit/>
          <w:trHeight w:val="885" w:hRule="atLeast"/>
        </w:trPr>
        <w:tc>
          <w:tcPr>
            <w:tcW w:w="7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9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診療用エックス線装置廃止後の診療室の用途</w:t>
            </w:r>
          </w:p>
        </w:tc>
        <w:tc>
          <w:tcPr>
            <w:tcW w:w="58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cantSplit/>
          <w:trHeight w:val="3235" w:hRule="atLeast"/>
        </w:trPr>
        <w:tc>
          <w:tcPr>
            <w:tcW w:w="8505" w:type="dxa"/>
            <w:gridSpan w:val="3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</w:t>
            </w:r>
          </w:p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注意事項</w:t>
            </w:r>
          </w:p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１　この届出は、診療施設を休止、再開もしくは廃止又はエックス線装置を廃止した</w:t>
            </w:r>
          </w:p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後１０日以内に行ってください</w:t>
            </w:r>
            <w:r>
              <w:rPr>
                <w:rFonts w:hint="eastAsia" w:ascii="ＭＳ ゴシック" w:hAnsi="ＭＳ ゴシック" w:eastAsia="ＭＳ ゴシック"/>
                <w:color w:val="000000"/>
              </w:rPr>
              <w:t>。</w:t>
            </w:r>
          </w:p>
          <w:p>
            <w:pPr>
              <w:pStyle w:val="0"/>
              <w:ind w:left="615" w:hanging="615" w:hangingChars="30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２　開設者の住所及び氏名の欄には、開設者が法人である場合にあっては、当該法人の名称及び主たる事務所の所在地を記入してくだい</w:t>
            </w:r>
            <w:r>
              <w:rPr>
                <w:rFonts w:hint="eastAsia" w:ascii="ＭＳ ゴシック" w:hAnsi="ＭＳ ゴシック" w:eastAsia="ＭＳ ゴシック"/>
                <w:color w:val="000000"/>
              </w:rPr>
              <w:t>。</w:t>
            </w:r>
          </w:p>
          <w:p>
            <w:pPr>
              <w:pStyle w:val="0"/>
              <w:ind w:left="617" w:hanging="617" w:hangingChars="301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３　エックス線装置を廃止した理由が装置の変更の場合は</w:t>
            </w:r>
            <w:r>
              <w:rPr>
                <w:rFonts w:hint="eastAsia" w:ascii="ＭＳ ゴシック" w:hAnsi="ＭＳ ゴシック" w:eastAsia="ＭＳ ゴシック"/>
                <w:color w:val="000000"/>
              </w:rPr>
              <w:t>、第４号</w:t>
            </w:r>
            <w:r>
              <w:rPr>
                <w:rFonts w:hint="eastAsia" w:ascii="ＭＳ ゴシック" w:hAnsi="ＭＳ ゴシック" w:eastAsia="ＭＳ ゴシック"/>
              </w:rPr>
              <w:t>様式の診療施設届出事項変更届</w:t>
            </w:r>
            <w:r>
              <w:rPr>
                <w:rFonts w:hint="eastAsia" w:ascii="ＭＳ ゴシック" w:hAnsi="ＭＳ ゴシック" w:eastAsia="ＭＳ ゴシック"/>
                <w:color w:val="000000"/>
              </w:rPr>
              <w:t>を</w:t>
            </w:r>
            <w:r>
              <w:rPr>
                <w:rFonts w:hint="eastAsia" w:ascii="ＭＳ ゴシック" w:hAnsi="ＭＳ ゴシック" w:eastAsia="ＭＳ ゴシック"/>
              </w:rPr>
              <w:t>提出してください</w:t>
            </w:r>
            <w:r>
              <w:rPr>
                <w:rFonts w:hint="eastAsia" w:ascii="ＭＳ ゴシック" w:hAnsi="ＭＳ ゴシック" w:eastAsia="ＭＳ ゴシック"/>
                <w:color w:val="000000"/>
              </w:rPr>
              <w:t>。</w:t>
            </w:r>
          </w:p>
          <w:p>
            <w:pPr>
              <w:pStyle w:val="0"/>
              <w:ind w:left="615" w:hanging="615" w:hangingChars="30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４　エックス線装置廃止後の診療室の用途の欄は、エックス線装置廃止後のエックス　　　線診療室を何に使用するかを記入してください</w:t>
            </w:r>
            <w:r>
              <w:rPr>
                <w:rFonts w:hint="eastAsia" w:ascii="ＭＳ ゴシック" w:hAnsi="ＭＳ ゴシック" w:eastAsia="ＭＳ ゴシック"/>
                <w:color w:val="000000"/>
              </w:rPr>
              <w:t>。</w:t>
            </w:r>
          </w:p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５　該当する箇所を○で囲んでください</w:t>
            </w:r>
            <w:r>
              <w:rPr>
                <w:rFonts w:hint="eastAsia" w:ascii="ＭＳ ゴシック" w:hAnsi="ＭＳ ゴシック" w:eastAsia="ＭＳ ゴシック"/>
                <w:color w:val="000000"/>
              </w:rPr>
              <w:t>。</w:t>
            </w:r>
          </w:p>
        </w:tc>
      </w:tr>
    </w:tbl>
    <w:p>
      <w:pPr>
        <w:pStyle w:val="0"/>
        <w:ind w:firstLine="9113" w:firstLineChars="3300"/>
        <w:rPr>
          <w:rFonts w:hint="eastAsia"/>
        </w:rPr>
      </w:pPr>
      <w:r>
        <w:rPr>
          <w:rFonts w:hint="eastAsia"/>
          <w:b w:val="1"/>
          <w:sz w:val="28"/>
        </w:rPr>
        <w:t>　</w:t>
      </w:r>
      <w:r>
        <w:rPr>
          <w:rFonts w:hint="eastAsia"/>
        </w:rPr>
        <w:t>　　　　　　　　　　　　　　　　　　　　　　　</w:t>
      </w:r>
    </w:p>
    <w:sectPr>
      <w:headerReference r:id="rId5" w:type="default"/>
      <w:pgSz w:w="11906" w:h="16838"/>
      <w:pgMar w:top="1134" w:right="1134" w:bottom="1134" w:left="1418" w:header="851" w:footer="992" w:gutter="0"/>
      <w:cols w:space="720"/>
      <w:textDirection w:val="lrTb"/>
      <w:docGrid w:type="linesAndChars" w:linePitch="297" w:charSpace="-10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="ＭＳ ゴシック" w:hAnsi="ＭＳ ゴシック" w:eastAsia="ＭＳ ゴシック"/>
      </w:rPr>
    </w:pPr>
    <w:r>
      <w:rPr>
        <w:rFonts w:hint="eastAsia" w:ascii="ＭＳ ゴシック" w:hAnsi="ＭＳ ゴシック" w:eastAsia="ＭＳ ゴシック"/>
        <w:b w:val="1"/>
        <w:sz w:val="24"/>
      </w:rPr>
      <w:t>第３号様式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05"/>
  <w:drawingGridVerticalSpacing w:val="297"/>
  <w:displayHorizontalDrawingGridEvery w:val="0"/>
  <w:displayVertic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470</Characters>
  <Application>JUST Note</Application>
  <Lines>232</Lines>
  <Paragraphs>40</Paragraphs>
  <Company>薬事衛星係　獣医事担当</Company>
  <CharactersWithSpaces>675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</dc:title>
  <dc:creator>422422</dc:creator>
  <cp:lastModifiedBy>419286</cp:lastModifiedBy>
  <cp:lastPrinted>2019-12-04T02:23:03Z</cp:lastPrinted>
  <dcterms:created xsi:type="dcterms:W3CDTF">2019-12-04T02:16:00Z</dcterms:created>
  <dcterms:modified xsi:type="dcterms:W3CDTF">2022-03-24T03:00:18Z</dcterms:modified>
  <cp:revision>5</cp:revision>
</cp:coreProperties>
</file>