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高知県土木部住宅課　企画担当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ind w:firstLine="5250" w:firstLineChars="2500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6090" w:firstLineChars="29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215900</wp:posOffset>
                </wp:positionV>
                <wp:extent cx="2409825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982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7pt;mso-position-vertical-relative:text;mso-position-horizontal-relative:text;position:absolute;height:36pt;mso-wrap-distance-top:0pt;width:189.75pt;mso-wrap-distance-left:5.65pt;margin-left:294.39pt;z-index:6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6090" w:firstLineChars="2900"/>
        <w:rPr>
          <w:rFonts w:hint="default"/>
        </w:rPr>
      </w:pP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6090" w:firstLineChars="2900"/>
        <w:rPr>
          <w:rFonts w:hint="default"/>
        </w:rPr>
      </w:pPr>
      <w:bookmarkStart w:id="0" w:name="_GoBack"/>
      <w:bookmarkEnd w:id="0"/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ind w:firstLine="6090" w:firstLineChars="2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wordWrap w:val="0"/>
        <w:ind w:firstLine="4620" w:firstLineChars="2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　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廃止等に係る事前報告書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tbl>
      <w:tblPr>
        <w:tblStyle w:val="21"/>
        <w:tblW w:w="106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600"/>
      </w:tblGrid>
      <w:tr>
        <w:trPr>
          <w:trHeight w:val="285" w:hRule="atLeast"/>
        </w:trPr>
        <w:tc>
          <w:tcPr>
            <w:tcW w:w="1060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廃止等に関する登録事業の概要</w:t>
            </w:r>
          </w:p>
        </w:tc>
      </w:tr>
      <w:tr>
        <w:trPr>
          <w:trHeight w:val="1625" w:hRule="atLeast"/>
        </w:trPr>
        <w:tc>
          <w:tcPr>
            <w:tcW w:w="10600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住宅名称　　　：</w:t>
            </w:r>
          </w:p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住宅の所在地　：</w:t>
            </w:r>
          </w:p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登録番号　　　：</w:t>
            </w:r>
          </w:p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戸数　　　　　：</w:t>
            </w:r>
          </w:p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入居者世帯　　：</w:t>
            </w:r>
          </w:p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2"/>
              </w:rPr>
              <w:t>入居者数　　　：</w:t>
            </w:r>
          </w:p>
        </w:tc>
      </w:tr>
      <w:tr>
        <w:trPr>
          <w:trHeight w:val="350" w:hRule="atLeast"/>
        </w:trPr>
        <w:tc>
          <w:tcPr>
            <w:tcW w:w="1060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635" t="635" r="29845" b="10795"/>
                      <wp:wrapNone/>
                      <wp:docPr id="1027" name="左大かっこ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大かっこ 5"/>
                            <wps:cNvSpPr/>
                            <wps:spPr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style="mso-wrap-distance-right:9pt;mso-wrap-distance-bottom:0pt;margin-top:711.15pt;mso-position-vertical-relative:text;mso-position-horizontal-relative:text;position:absolute;height:55.7pt;mso-wrap-distance-top:0pt;width:7.15pt;mso-wrap-distance-left:9pt;margin-left:224.85pt;z-index:5;" o:spid="_x0000_s1027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635" t="635" r="29845" b="10795"/>
                      <wp:wrapNone/>
                      <wp:docPr id="1028" name="左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左大かっこ 4"/>
                            <wps:cNvSpPr/>
                            <wps:spPr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style="mso-wrap-distance-right:9pt;mso-wrap-distance-bottom:0pt;margin-top:711.15pt;mso-position-vertical-relative:text;mso-position-horizontal-relative:text;position:absolute;height:55.7pt;mso-wrap-distance-top:0pt;width:7.15pt;mso-wrap-distance-left:9pt;margin-left:224.85pt;z-index:4;" o:spid="_x0000_s1028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635" t="635" r="29845" b="10795"/>
                      <wp:wrapNone/>
                      <wp:docPr id="1029" name="左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左大かっこ 3"/>
                            <wps:cNvSpPr/>
                            <wps:spPr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style="mso-wrap-distance-right:9pt;mso-wrap-distance-bottom:0pt;margin-top:711.15pt;mso-position-vertical-relative:text;mso-position-horizontal-relative:text;position:absolute;height:55.7pt;mso-wrap-distance-top:0pt;width:7.15pt;mso-wrap-distance-left:9pt;margin-left:224.85pt;z-index:3;" o:spid="_x0000_s1029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9031605</wp:posOffset>
                      </wp:positionV>
                      <wp:extent cx="90805" cy="707390"/>
                      <wp:effectExtent l="635" t="635" r="29845" b="10795"/>
                      <wp:wrapNone/>
                      <wp:docPr id="1030" name="左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左大かっこ 2"/>
                            <wps:cNvSpPr/>
                            <wps:spPr>
                              <a:xfrm>
                                <a:off x="0" y="0"/>
                                <a:ext cx="90805" cy="707390"/>
                              </a:xfrm>
                              <a:prstGeom prst="leftBracket">
                                <a:avLst>
                                  <a:gd name="adj" fmla="val 649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style="mso-wrap-distance-right:9pt;mso-wrap-distance-bottom:0pt;margin-top:711.15pt;mso-position-vertical-relative:text;mso-position-horizontal-relative:text;position:absolute;height:55.7pt;mso-wrap-distance-top:0pt;width:7.15pt;mso-wrap-distance-left:9pt;margin-left:224.85pt;z-index:2;" o:spid="_x0000_s1030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廃止等の状況と対応状況</w:t>
            </w:r>
          </w:p>
        </w:tc>
      </w:tr>
      <w:tr>
        <w:trPr>
          <w:trHeight w:val="4820" w:hRule="atLeast"/>
        </w:trPr>
        <w:tc>
          <w:tcPr>
            <w:tcW w:w="10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（１）廃止等の状況・理由等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①廃止等予定年月日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②廃止等の理由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③廃止等後の対応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（２）入居者への対応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①入居者への周知・説明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②入居者の転居先の確保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                                            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3</Words>
  <Characters>200</Characters>
  <Application>JUST Note</Application>
  <Lines>38</Lines>
  <Paragraphs>26</Paragraphs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</dc:creator>
  <cp:lastModifiedBy>470126</cp:lastModifiedBy>
  <cp:lastPrinted>2024-03-19T00:32:41Z</cp:lastPrinted>
  <dcterms:created xsi:type="dcterms:W3CDTF">2017-09-06T08:04:00Z</dcterms:created>
  <dcterms:modified xsi:type="dcterms:W3CDTF">2024-03-19T00:55:25Z</dcterms:modified>
  <cp:revision>22</cp:revision>
</cp:coreProperties>
</file>