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  <w:b w:val="0"/>
          <w:sz w:val="21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【自立支援医療（精神通院）の重度かつ継続に係る判定】フローチャート</w:t>
      </w:r>
      <w:r>
        <w:rPr>
          <w:rFonts w:hint="eastAsia" w:ascii="HG丸ｺﾞｼｯｸM-PRO" w:hAnsi="HG丸ｺﾞｼｯｸM-PRO" w:eastAsia="HG丸ｺﾞｼｯｸM-PRO"/>
          <w:b w:val="0"/>
          <w:sz w:val="21"/>
        </w:rPr>
        <w:t>　　　　（別紙）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132080</wp:posOffset>
                </wp:positionV>
                <wp:extent cx="5705475" cy="1247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自立支援医療（精神通院）の重度かつ継続に係る判定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（「重度かつ継続」に該当かつ主たる精神障害のＩＣＤカテゴリーがＦ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～Ｆ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99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の場合は、診断する医師の略歴について、ア・イ・ウのうち該当する項目に○印をつけること。）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　Ａ該当　　Ｂ非該当　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ア精神保健指定医　イ精神科医（３年以上精神医療に従事）　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ウその他の医師（３年以上精神医療に従事）←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  <w:bdr w:val="none" w:color="auto" w:sz="0" w:space="0"/>
                              </w:rPr>
                              <w:t>内科・小児科におけるてんかん・発達障害等の治療を含む。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0.4pt;mso-position-vertical-relative:text;mso-position-horizontal-relative:text;position:absolute;height:98.25pt;mso-wrap-distance-top:0pt;width:449.25pt;mso-wrap-distance-left:16pt;margin-left:1.5pt;z-index:12;" o:spid="_x0000_s1026" o:allowincell="t" o:allowoverlap="t" filled="t" fillcolor="#ffffff" stroked="t" strokecolor="#00206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自立支援医療（精神通院）の重度かつ継続に係る判定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（「重度かつ継続」に該当かつ主たる精神障害のＩＣＤカテゴリーがＦ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40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～Ｆ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99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の場合は、診断する医師の略歴について、ア・イ・ウのうち該当する項目に○印をつけること。）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　Ａ該当　　Ｂ非該当　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ア精神保健指定医　イ精神科医（３年以上精神医療に従事）　</w:t>
                      </w: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ウその他の医師（３年以上精神医療に従事）←</w:t>
                      </w:r>
                      <w:r>
                        <w:rPr>
                          <w:rFonts w:hint="eastAsia" w:ascii="ＭＳ 明朝" w:hAnsi="ＭＳ 明朝" w:eastAsia="ＭＳ 明朝"/>
                          <w:sz w:val="18"/>
                          <w:bdr w:val="none" w:color="auto" w:sz="0" w:space="0"/>
                        </w:rPr>
                        <w:t>内科・小児科におけるてんかん・発達障害等の治療を含む。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firstLine="3150" w:firstLineChars="15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firstLine="3150" w:firstLineChars="15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227330</wp:posOffset>
                </wp:positionV>
                <wp:extent cx="1701165" cy="2571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701165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 w="1905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right="210" w:rightChars="1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自立支援医療用診断書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89pt;mso-position-vertical-relative:text;mso-position-horizontal-relative:text;v-text-anchor:middle;position:absolute;height:20.25pt;mso-wrap-distance-top:0pt;width:133.94pt;mso-wrap-distance-left:16pt;margin-left:19.8pt;z-index:3;" o:spid="_x0000_s1027" o:allowincell="t" o:allowoverlap="t" filled="t" fillcolor="#92d050" stroked="t" strokecolor="#000000" strokeweight="1.5pt" o:spt="202" type="#_x0000_t202">
                <v:fill opacity="19660f"/>
                <v:stroke linestyle="thickThin" endcap="round" filltype="solid"/>
                <v:textbox style="layout-flow:horizontal;" inset="0mm,0mm,0mm,0mm">
                  <w:txbxContent>
                    <w:p>
                      <w:pPr>
                        <w:pStyle w:val="0"/>
                        <w:ind w:right="210" w:rightChars="1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自立支援医療用診断書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　　　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22225</wp:posOffset>
                </wp:positionV>
                <wp:extent cx="2247900" cy="2571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 w="19050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精神障害者保健福祉手帳用診断書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.75pt;mso-position-vertical-relative:text;mso-position-horizontal-relative:text;v-text-anchor:middle;position:absolute;height:20.25pt;mso-wrap-distance-top:0pt;width:177pt;mso-wrap-distance-left:16pt;margin-left:252.75pt;z-index:4;" o:spid="_x0000_s1028" o:allowincell="t" o:allowoverlap="t" filled="t" fillcolor="#92d050" stroked="t" strokecolor="#000000" strokeweight="1.5pt" o:spt="202" type="#_x0000_t202">
                <v:fill opacity="19660f"/>
                <v:stroke linestyle="thickThin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精神障害者保健福祉手帳用診断書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74295</wp:posOffset>
                </wp:positionV>
                <wp:extent cx="0" cy="158115"/>
                <wp:effectExtent l="635" t="0" r="29845" b="1016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5;" o:spid="_x0000_s1029" o:allowincell="t" o:allowoverlap="t" filled="f" stroked="t" strokecolor="#000000 [3213]" strokeweight="1pt" o:spt="20" from="338.25pt,5.85pt" to="338.25pt,18.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74295</wp:posOffset>
                </wp:positionV>
                <wp:extent cx="0" cy="1110615"/>
                <wp:effectExtent l="635" t="0" r="29845" b="1016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0" cy="111061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1;" o:spid="_x0000_s1030" o:allowincell="t" o:allowoverlap="t" filled="f" stroked="t" strokecolor="#000000 [3213]" strokeweight="1pt" o:spt="20" from="112.80000000000001pt,5.85pt" to="112.80000000000001pt,93.30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　　　　　　　　　　　　　　　　　　　　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6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27305</wp:posOffset>
                </wp:positionV>
                <wp:extent cx="1604010" cy="0"/>
                <wp:effectExtent l="0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60401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6;" o:spid="_x0000_s1031" o:allowincell="t" o:allowoverlap="t" filled="f" stroked="t" strokecolor="#000000 [3213]" strokeweight="1pt" o:spt="20" from="282pt,2.15pt" to="408.3pt,2.1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7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27305</wp:posOffset>
                </wp:positionV>
                <wp:extent cx="0" cy="234950"/>
                <wp:effectExtent l="36195" t="0" r="65405" b="1016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7;" o:spid="_x0000_s1032" o:allowincell="t" o:allowoverlap="t" filled="f" stroked="t" strokecolor="#000000 [3213]" strokeweight="1pt" o:spt="20" from="282pt,2.15pt" to="282pt,20.6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8" behindDoc="0" locked="0" layoutInCell="1" hidden="0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27305</wp:posOffset>
                </wp:positionV>
                <wp:extent cx="0" cy="234950"/>
                <wp:effectExtent l="36195" t="0" r="65405" b="1016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8;" o:spid="_x0000_s1033" o:allowincell="t" o:allowoverlap="t" filled="f" stroked="t" strokecolor="#000000 [3213]" strokeweight="1pt" o:spt="20" from="408.3pt,2.15pt" to="408.3pt,20.6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57150</wp:posOffset>
                </wp:positionV>
                <wp:extent cx="1638300" cy="25717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自立支援医療と同時申請</w:t>
                            </w:r>
                          </w:p>
                        </w:txbxContent>
                      </wps:txbx>
                      <wps:bodyPr vertOverflow="overflow" horzOverflow="overflow" wrap="square" lIns="0" tIns="8890" rIns="0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5pt;mso-position-vertical-relative:text;mso-position-horizontal-relative:text;v-text-anchor:middle;position:absolute;height:20.25pt;mso-wrap-distance-top:0pt;width:129pt;mso-wrap-distance-left:16pt;margin-left:209.25pt;z-index:5;" o:spid="_x0000_s1034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0mm,0.24694444444444438mm,0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自立支援医療と同時申請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57150</wp:posOffset>
                </wp:positionV>
                <wp:extent cx="1019175" cy="25717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1019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手帳のみ申請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5pt;mso-position-vertical-relative:text;mso-position-horizontal-relative:text;position:absolute;height:20.25pt;mso-wrap-distance-top:0pt;width:80.25pt;mso-wrap-distance-left:16pt;margin-left:369.75pt;z-index:6;" o:spid="_x0000_s1035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手帳のみ申請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　　　　　　　　　　　　　　　　　　　　　　　　　　　　　</w:t>
      </w:r>
    </w:p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9" behindDoc="0" locked="0" layoutInCell="1" hidden="0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109220</wp:posOffset>
                </wp:positionV>
                <wp:extent cx="5715" cy="191135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5715" cy="19113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9;" o:spid="_x0000_s1036" o:allowincell="t" o:allowoverlap="t" filled="f" stroked="t" strokecolor="#000000 [3213]" strokeweight="1pt" o:spt="20" from="281.55pt,8.6pt" to="282pt,23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109220</wp:posOffset>
                </wp:positionV>
                <wp:extent cx="0" cy="323215"/>
                <wp:effectExtent l="36195" t="0" r="65405" b="1016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1;" o:spid="_x0000_s1037" o:allowincell="t" o:allowoverlap="t" filled="f" stroked="t" strokecolor="#000000 [3213]" strokeweight="1pt" o:spt="20" from="408.3pt,8.6pt" to="408.3pt,34.05000000000000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95250</wp:posOffset>
                </wp:positionV>
                <wp:extent cx="2143125" cy="0"/>
                <wp:effectExtent l="0" t="635" r="29210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0;" o:spid="_x0000_s1038" o:allowincell="t" o:allowoverlap="t" filled="f" stroked="t" strokecolor="#000000 [3213]" strokeweight="1pt" o:spt="20" from="112.80000000000001pt,7.5pt" to="281.55pt,7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227330</wp:posOffset>
                </wp:positionV>
                <wp:extent cx="800100" cy="257175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30000"/>
                          </a:srgbClr>
                        </a:solidFill>
                        <a:ln w="2540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記載不要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89pt;mso-position-vertical-relative:text;mso-position-horizontal-relative:text;position:absolute;height:20.25pt;mso-wrap-distance-top:0pt;width:63pt;mso-wrap-distance-left:16pt;margin-left:381pt;z-index:7;" o:spid="_x0000_s1039" o:allowincell="t" o:allowoverlap="t" filled="t" fillcolor="#ffa6a6" stroked="t" strokecolor="#000000" strokeweight="2pt" o:spt="202" type="#_x0000_t202">
                <v:fill opacity="19660f"/>
                <v:stroke linestyle="thick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記載不要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159385</wp:posOffset>
                </wp:positionV>
                <wp:extent cx="2505075" cy="0"/>
                <wp:effectExtent l="0" t="635" r="29210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2;" o:spid="_x0000_s1040" o:allowincell="t" o:allowoverlap="t" filled="f" stroked="t" strokecolor="#000000 [3213]" strokeweight="1pt" o:spt="20" from="43.5pt,12.55pt" to="240.75pt,12.5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3" behindDoc="0" locked="0" layoutInCell="1" hidden="0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159385</wp:posOffset>
                </wp:positionV>
                <wp:extent cx="0" cy="307975"/>
                <wp:effectExtent l="36195" t="0" r="65405" b="10160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3;" o:spid="_x0000_s1041" o:allowincell="t" o:allowoverlap="t" filled="f" stroked="t" strokecolor="#000000 [3213]" strokeweight="1pt" o:spt="20" from="43.5pt,12.55pt" to="43.5pt,36.80000000000000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159385</wp:posOffset>
                </wp:positionV>
                <wp:extent cx="0" cy="331470"/>
                <wp:effectExtent l="36195" t="0" r="65405" b="10160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/>
                      <wps:spPr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4;" o:spid="_x0000_s1042" o:allowincell="t" o:allowoverlap="t" filled="f" stroked="t" strokecolor="#000000 [3213]" strokeweight="1pt" o:spt="20" from="240.75pt,12.55pt" to="240.75pt,38.650000000000006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</w:t>
      </w:r>
    </w:p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57150</wp:posOffset>
                </wp:positionV>
                <wp:extent cx="1781175" cy="257175"/>
                <wp:effectExtent l="635" t="635" r="29845" b="107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/>
                      <wps:spPr>
                        <a:xfrm>
                          <a:off x="0" y="0"/>
                          <a:ext cx="1781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Ｆ００～Ｆ３９又はＧ４０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5pt;mso-position-vertical-relative:text;mso-position-horizontal-relative:text;position:absolute;height:20.25pt;mso-wrap-distance-top:0pt;width:140.25pt;mso-wrap-distance-left:16pt;margin-left:5.25pt;z-index:9;" o:spid="_x0000_s1043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Ｆ００～Ｆ３９又はＧ４０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57150</wp:posOffset>
                </wp:positionV>
                <wp:extent cx="1114425" cy="257175"/>
                <wp:effectExtent l="635" t="635" r="29845" b="1079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Ｆ４０～Ｆ９９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5pt;mso-position-vertical-relative:text;mso-position-horizontal-relative:text;position:absolute;height:20.25pt;mso-wrap-distance-top:0pt;width:87.75pt;mso-wrap-distance-left:16pt;margin-left:195pt;z-index:8;" o:spid="_x0000_s1044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Ｆ４０～Ｆ９９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　　　　　　　　　　　　　　　　　　　　　　　　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5" behindDoc="0" locked="0" layoutInCell="1" hidden="0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109220</wp:posOffset>
                </wp:positionV>
                <wp:extent cx="0" cy="247015"/>
                <wp:effectExtent l="36195" t="0" r="65405" b="10160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/>
                      <wps:spPr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5;" o:spid="_x0000_s1045" o:allowincell="t" o:allowoverlap="t" filled="f" stroked="t" strokecolor="#000000 [3213]" strokeweight="1pt" o:spt="20" from="43.5pt,8.6pt" to="43.5pt,28.0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109220</wp:posOffset>
                </wp:positionV>
                <wp:extent cx="0" cy="452120"/>
                <wp:effectExtent l="36195" t="0" r="65405" b="10160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/>
                      <wps:spPr>
                        <a:xfrm>
                          <a:off x="0" y="0"/>
                          <a:ext cx="0" cy="45212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4;" o:spid="_x0000_s1046" o:allowincell="t" o:allowoverlap="t" filled="f" stroked="t" strokecolor="#000000 [3213]" strokeweight="1pt" o:spt="20" from="240.75pt,8.6pt" to="240.75pt,44.2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　　　　　　　　　　　　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151130</wp:posOffset>
                </wp:positionV>
                <wp:extent cx="800100" cy="257175"/>
                <wp:effectExtent l="635" t="635" r="29845" b="1079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30000"/>
                          </a:srgbClr>
                        </a:solidFill>
                        <a:ln w="2540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記載不要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9pt;mso-position-vertical-relative:text;mso-position-horizontal-relative:text;position:absolute;height:20.25pt;mso-wrap-distance-top:0pt;width:63pt;mso-wrap-distance-left:16pt;margin-left:12.75pt;z-index:15;" o:spid="_x0000_s1047" o:allowincell="t" o:allowoverlap="t" filled="t" fillcolor="#ffa6a6" stroked="t" strokecolor="#000000" strokeweight="2pt" o:spt="202" type="#_x0000_t202">
                <v:fill opacity="19660f"/>
                <v:stroke linestyle="thick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記載不要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　　　　　　　　　　　　　　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151130</wp:posOffset>
                </wp:positionV>
                <wp:extent cx="3314700" cy="542925"/>
                <wp:effectExtent l="635" t="635" r="29845" b="107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/>
                      <wps:spPr>
                        <a:xfrm>
                          <a:off x="0" y="0"/>
                          <a:ext cx="3314700" cy="542925"/>
                        </a:xfrm>
                        <a:prstGeom prst="rect">
                          <a:avLst/>
                        </a:prstGeom>
                        <a:solidFill>
                          <a:srgbClr val="90D7F0">
                            <a:alpha val="30000"/>
                          </a:srgbClr>
                        </a:solidFill>
                        <a:ln w="25400" cap="rnd" cmpd="dbl">
                          <a:solidFill>
                            <a:srgbClr val="000000"/>
                          </a:solidFill>
                          <a:beve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精神障害のため、計画的・集中的な通院医療の継続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（状態の維持、悪化予防のための医療を含む。）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9pt;mso-position-vertical-relative:text;mso-position-horizontal-relative:text;position:absolute;height:42.75pt;mso-wrap-distance-top:0pt;width:261pt;mso-wrap-distance-left:5.65pt;margin-left:121.5pt;z-index:2;" o:spid="_x0000_s1048" o:allowincell="t" o:allowoverlap="t" filled="t" fillcolor="#90d7f0" stroked="t" strokecolor="#000000" strokeweight="2pt" o:spt="202" type="#_x0000_t202">
                <v:fill opacity="19660f"/>
                <v:stroke linestyle="thin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精神障害のため、計画的・集中的な通院医療の継続</w:t>
                      </w:r>
                    </w:p>
                    <w:p>
                      <w:pPr>
                        <w:pStyle w:val="0"/>
                        <w:ind w:firstLine="210" w:firstLineChars="1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（状態の維持、悪化予防のための医療を含む。）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　　　　　　　　　　　　　　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 w:ascii="HG丸ｺﾞｼｯｸM-PRO" w:hAnsi="HG丸ｺﾞｼｯｸM-PRO" w:eastAsia="HG丸ｺﾞｼｯｸM-PRO"/>
          <w:bdr w:val="none" w:color="auto" w:sz="0" w:space="0"/>
        </w:rPr>
        <w:t>　　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78740</wp:posOffset>
                </wp:positionV>
                <wp:extent cx="0" cy="250190"/>
                <wp:effectExtent l="36195" t="0" r="65405" b="10160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2;" o:spid="_x0000_s1049" o:allowincell="t" o:allowoverlap="t" filled="f" stroked="t" strokecolor="#000000 [3213]" strokeweight="1pt" o:spt="20" from="171.75pt,6.2pt" to="171.75pt,25.9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8" behindDoc="0" locked="0" layoutInCell="1" hidden="0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78740</wp:posOffset>
                </wp:positionV>
                <wp:extent cx="0" cy="250190"/>
                <wp:effectExtent l="36195" t="0" r="65405" b="10160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8;" o:spid="_x0000_s1050" o:allowincell="t" o:allowoverlap="t" filled="f" stroked="t" strokecolor="#000000 [3213]" strokeweight="1pt" o:spt="20" from="338.25pt,6.2pt" to="338.25pt,25.9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123825</wp:posOffset>
                </wp:positionV>
                <wp:extent cx="723900" cy="257175"/>
                <wp:effectExtent l="635" t="635" r="29845" b="1079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 txBox="1"/>
                      <wps:spPr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必　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.75pt;mso-position-vertical-relative:text;mso-position-horizontal-relative:text;position:absolute;height:20.25pt;mso-wrap-distance-top:0pt;width:57pt;mso-wrap-distance-left:16pt;margin-left:145.5pt;z-index:10;" o:spid="_x0000_s1051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必　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123825</wp:posOffset>
                </wp:positionV>
                <wp:extent cx="857250" cy="257175"/>
                <wp:effectExtent l="635" t="635" r="29845" b="1079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必要でない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.75pt;mso-position-vertical-relative:text;mso-position-horizontal-relative:text;position:absolute;height:20.25pt;mso-wrap-distance-top:0pt;width:67.5pt;mso-wrap-distance-left:16pt;margin-left:306.75pt;z-index:11;" o:spid="_x0000_s1052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必要でない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175895</wp:posOffset>
                </wp:positionV>
                <wp:extent cx="0" cy="248285"/>
                <wp:effectExtent l="36195" t="0" r="65405" b="10160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/>
                      <wps:spPr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3;" o:spid="_x0000_s1053" o:allowincell="t" o:allowoverlap="t" filled="f" stroked="t" strokecolor="#000000 [3213]" strokeweight="1pt" o:spt="20" from="171.75pt,13.850000000000001pt" to="171.75pt,33.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9" behindDoc="0" locked="0" layoutInCell="1" hidden="0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175895</wp:posOffset>
                </wp:positionV>
                <wp:extent cx="0" cy="248285"/>
                <wp:effectExtent l="36195" t="0" r="65405" b="10160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/>
                      <wps:spPr>
                        <a:xfrm>
                          <a:off x="0" y="0"/>
                          <a:ext cx="0" cy="24828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9;" o:spid="_x0000_s1054" o:allowincell="t" o:allowoverlap="t" filled="f" stroked="t" strokecolor="#000000 [3213]" strokeweight="1pt" o:spt="20" from="338.25pt,13.850000000000001pt" to="338.25pt,33.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13970</wp:posOffset>
                </wp:positionV>
                <wp:extent cx="1447800" cy="257175"/>
                <wp:effectExtent l="635" t="635" r="29845" b="10795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30000"/>
                          </a:srgbClr>
                        </a:solidFill>
                        <a:ln w="2540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「Ｂ非該当」に○印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.1000000000000001pt;mso-position-vertical-relative:text;mso-position-horizontal-relative:text;position:absolute;height:20.25pt;mso-wrap-distance-top:0pt;width:114pt;mso-wrap-distance-left:16pt;margin-left:288.75pt;z-index:16;" o:spid="_x0000_s1055" o:allowincell="t" o:allowoverlap="t" filled="t" fillcolor="#ffa6a6" stroked="t" strokecolor="#000000" strokeweight="2pt" o:spt="202" type="#_x0000_t202">
                <v:fill opacity="19660f"/>
                <v:stroke linestyle="thick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「Ｂ非該当」に○印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</wp:posOffset>
                </wp:positionV>
                <wp:extent cx="1447800" cy="257175"/>
                <wp:effectExtent l="635" t="635" r="29845" b="1079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30000"/>
                          </a:srgbClr>
                        </a:solidFill>
                        <a:ln w="2540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A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該当」に○印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.1000000000000001pt;mso-position-vertical-relative:text;mso-position-horizontal-relative:text;position:absolute;height:20.25pt;mso-wrap-distance-top:0pt;width:114pt;mso-wrap-distance-left:16pt;margin-left:113.25pt;z-index:17;" o:spid="_x0000_s1056" o:allowincell="t" o:allowoverlap="t" filled="t" fillcolor="#ffa6a6" stroked="t" strokecolor="#000000" strokeweight="2pt" o:spt="202" type="#_x0000_t202">
                <v:fill opacity="19660f"/>
                <v:stroke linestyle="thick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A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該当」に○印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0" behindDoc="0" locked="0" layoutInCell="1" hidden="0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66040</wp:posOffset>
                </wp:positionV>
                <wp:extent cx="0" cy="177165"/>
                <wp:effectExtent l="635" t="0" r="29845" b="10160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0;" o:spid="_x0000_s1057" o:allowincell="t" o:allowoverlap="t" filled="f" stroked="t" strokecolor="#000000 [3213]" strokeweight="1pt" o:spt="20" from="171.75pt,5.2pt" to="171.75pt,19.15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1" behindDoc="0" locked="0" layoutInCell="1" hidden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38100</wp:posOffset>
                </wp:positionV>
                <wp:extent cx="1604010" cy="0"/>
                <wp:effectExtent l="0" t="635" r="29210" b="10795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/>
                      <wps:spPr>
                        <a:xfrm>
                          <a:off x="0" y="0"/>
                          <a:ext cx="160401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1;" o:spid="_x0000_s1058" o:allowincell="t" o:allowoverlap="t" filled="f" stroked="t" strokecolor="#000000 [3213]" strokeweight="1pt" o:spt="20" from="109.5pt,3pt" to="235.8pt,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6" behindDoc="0" locked="0" layoutInCell="1" hidden="0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38100</wp:posOffset>
                </wp:positionV>
                <wp:extent cx="0" cy="370205"/>
                <wp:effectExtent l="36195" t="0" r="65405" b="10160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オブジェクト 0"/>
                      <wps:cNvSp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6;" o:spid="_x0000_s1059" o:allowincell="t" o:allowoverlap="t" filled="f" stroked="t" strokecolor="#000000 [3213]" strokeweight="1pt" o:spt="20" from="109.5pt,3pt" to="109.5pt,32.1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7" behindDoc="0" locked="0" layoutInCell="1" hidden="0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38100</wp:posOffset>
                </wp:positionV>
                <wp:extent cx="0" cy="370205"/>
                <wp:effectExtent l="36195" t="0" r="65405" b="10160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/>
                      <wps:spPr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7;" o:spid="_x0000_s1060" o:allowincell="t" o:allowoverlap="t" filled="f" stroked="t" strokecolor="#000000 [3213]" strokeweight="1pt" o:spt="20" from="235.8pt,3pt" to="235.8pt,32.1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190500</wp:posOffset>
                </wp:positionV>
                <wp:extent cx="1447800" cy="257175"/>
                <wp:effectExtent l="635" t="635" r="29845" b="1079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オブジェクト 0"/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｢ｱ｣｢ｲ｣｢ｳ｣の医師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pt;mso-position-vertical-relative:text;mso-position-horizontal-relative:text;position:absolute;height:20.25pt;mso-wrap-distance-top:0pt;width:114pt;mso-wrap-distance-left:16pt;margin-left:39.75pt;z-index:13;" o:spid="_x0000_s1061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｢ｱ｣｢ｲ｣｢ｳ｣の医師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190500</wp:posOffset>
                </wp:positionV>
                <wp:extent cx="1447800" cy="257175"/>
                <wp:effectExtent l="635" t="635" r="29845" b="1079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 txBox="1"/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｢ｱ｣｢ｲ｣｢ｳ｣以外の医師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5pt;mso-position-vertical-relative:text;mso-position-horizontal-relative:text;position:absolute;height:20.25pt;mso-wrap-distance-top:0pt;width:114pt;mso-wrap-distance-left:16pt;margin-left:195pt;z-index:14;" o:spid="_x0000_s1062" o:allowincell="t" o:allowoverlap="t" filled="t" fillcolor="#ffffff" stroked="t" strokecolor="#000000" strokeweight="1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｢ｱ｣｢ｲ｣｢ｳ｣以外の医師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bookmarkStart w:id="0" w:name="_GoBack"/>
      <w:bookmarkEnd w:id="0"/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4" behindDoc="0" locked="0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198755</wp:posOffset>
                </wp:positionV>
                <wp:extent cx="1604010" cy="0"/>
                <wp:effectExtent l="0" t="635" r="29210" b="10795"/>
                <wp:wrapNone/>
                <wp:docPr id="106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オブジェクト 0"/>
                      <wps:cNvSpPr/>
                      <wps:spPr>
                        <a:xfrm>
                          <a:off x="0" y="0"/>
                          <a:ext cx="160401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4;" o:spid="_x0000_s1063" o:allowincell="t" o:allowoverlap="t" filled="f" stroked="t" strokecolor="#000000 [3213]" strokeweight="1pt" o:spt="20" from="216pt,15.65pt" to="342.3pt,15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3" behindDoc="0" locked="0" layoutInCell="1" hidden="0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37465</wp:posOffset>
                </wp:positionV>
                <wp:extent cx="0" cy="420370"/>
                <wp:effectExtent l="36195" t="0" r="65405" b="10160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/>
                      <wps:spPr>
                        <a:xfrm>
                          <a:off x="0" y="0"/>
                          <a:ext cx="0" cy="42037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3;" o:spid="_x0000_s1064" o:allowincell="t" o:allowoverlap="t" filled="f" stroked="t" strokecolor="#000000 [3213]" strokeweight="1pt" o:spt="20" from="93pt,2.95pt" to="93pt,36.05000000000000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5" behindDoc="0" locked="0" layoutInCell="1" hidden="0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37465</wp:posOffset>
                </wp:positionV>
                <wp:extent cx="0" cy="161290"/>
                <wp:effectExtent l="635" t="0" r="29845" b="10160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/>
                      <wps:spPr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5;" o:spid="_x0000_s1065" o:allowincell="t" o:allowoverlap="t" filled="f" stroked="t" strokecolor="#000000 [3213]" strokeweight="1pt" o:spt="20" from="252.75pt,2.95pt" to="252.75pt,15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" behindDoc="0" locked="0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190500</wp:posOffset>
                </wp:positionV>
                <wp:extent cx="0" cy="267335"/>
                <wp:effectExtent l="36195" t="0" r="65405" b="10160"/>
                <wp:wrapNone/>
                <wp:docPr id="106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オブジェクト 0"/>
                      <wps:cNvSpPr/>
                      <wps:spPr>
                        <a:xfrm>
                          <a:off x="0" y="0"/>
                          <a:ext cx="0" cy="26733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2;" o:spid="_x0000_s1066" o:allowincell="t" o:allowoverlap="t" filled="f" stroked="t" strokecolor="#000000 [3213]" strokeweight="1pt" o:spt="20" from="216pt,15pt" to="216pt,36.05000000000000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6" behindDoc="0" locked="0" layoutInCell="1" hidden="0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190500</wp:posOffset>
                </wp:positionV>
                <wp:extent cx="0" cy="267335"/>
                <wp:effectExtent l="36195" t="0" r="65405" b="10160"/>
                <wp:wrapNone/>
                <wp:docPr id="10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オブジェクト 0"/>
                      <wps:cNvSpPr/>
                      <wps:spPr>
                        <a:xfrm>
                          <a:off x="0" y="0"/>
                          <a:ext cx="0" cy="26733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6;" o:spid="_x0000_s1067" o:allowincell="t" o:allowoverlap="t" filled="f" stroked="t" strokecolor="#000000 [3213]" strokeweight="1pt" o:spt="20" from="342.3pt,15pt" to="342.3pt,36.05000000000000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  <w:bdr w:val="none" w:color="auto" w:sz="0" w:space="0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" behindDoc="1" locked="0" layoutInCell="1" hidden="0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47625</wp:posOffset>
                </wp:positionV>
                <wp:extent cx="1276350" cy="990600"/>
                <wp:effectExtent l="635" t="635" r="29845" b="10795"/>
                <wp:wrapNone/>
                <wp:docPr id="10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オブジェクト 0"/>
                      <wps:cNvSpPr txBox="1"/>
                      <wps:spPr>
                        <a:xfrm>
                          <a:off x="0" y="0"/>
                          <a:ext cx="1276350" cy="990600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30000"/>
                          </a:srgbClr>
                        </a:solidFill>
                        <a:ln w="2540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｢ｱ｣｢ｲ｣｢ｳ｣の該当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する項目に○印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75pt;mso-position-vertical-relative:text;mso-position-horizontal-relative:text;position:absolute;height:78pt;mso-wrap-distance-top:0pt;width:100.5pt;mso-wrap-distance-left:16pt;margin-left:43.5pt;z-index:-503316462;" o:spid="_x0000_s1068" o:allowincell="t" o:allowoverlap="t" filled="t" fillcolor="#ffa6a6" stroked="t" strokecolor="#000000" strokeweight="2pt" o:spt="202" type="#_x0000_t202">
                <v:fill opacity="19660f"/>
                <v:stroke linestyle="thick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｢ｱ｣｢ｲ｣｢ｳ｣の該当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する項目に○印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9" behindDoc="1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47625</wp:posOffset>
                </wp:positionV>
                <wp:extent cx="1276350" cy="990600"/>
                <wp:effectExtent l="635" t="635" r="29845" b="10795"/>
                <wp:wrapNone/>
                <wp:docPr id="10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オブジェクト 0"/>
                      <wps:cNvSpPr txBox="1"/>
                      <wps:spPr>
                        <a:xfrm>
                          <a:off x="0" y="0"/>
                          <a:ext cx="1276350" cy="990600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30000"/>
                          </a:srgbClr>
                        </a:solidFill>
                        <a:ln w="2540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｢ｱ｣｢ｲ｣｢ｳ｣に該当する医師が、別途「重度かつ継続」の意見書を作成。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75pt;mso-position-vertical-relative:text;mso-position-horizontal-relative:text;position:absolute;height:78pt;mso-wrap-distance-top:0pt;width:100.5pt;mso-wrap-distance-left:16pt;margin-left:324pt;z-index:-503316461;" o:spid="_x0000_s1069" o:allowincell="t" o:allowoverlap="t" filled="t" fillcolor="#ffa6a6" stroked="t" strokecolor="#000000" strokeweight="2pt" o:spt="202" type="#_x0000_t202">
                <v:fill opacity="19660f"/>
                <v:stroke linestyle="thick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｢ｱ｣｢ｲ｣｢ｳ｣に該当する医師が、別途「重度かつ継続」の意見書を作成。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0" behindDoc="1" locked="0" layoutInCell="1" hidden="0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47625</wp:posOffset>
                </wp:positionV>
                <wp:extent cx="1314450" cy="933450"/>
                <wp:effectExtent l="635" t="635" r="29845" b="10795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オブジェクト 0"/>
                      <wps:cNvSpPr txBox="1"/>
                      <wps:spPr>
                        <a:xfrm>
                          <a:off x="0" y="0"/>
                          <a:ext cx="1314450" cy="933450"/>
                        </a:xfrm>
                        <a:prstGeom prst="rect">
                          <a:avLst/>
                        </a:prstGeom>
                        <a:solidFill>
                          <a:srgbClr val="FFA6A6">
                            <a:alpha val="30000"/>
                          </a:srgbClr>
                        </a:solidFill>
                        <a:ln w="25400" cap="rnd" cmpd="thickThin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｢ｱ｣｢ｲ｣｢ｳ｣に該当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dr w:val="none" w:color="auto" w:sz="0" w:space="0"/>
                              </w:rPr>
                              <w:t>する医師が判定。その医師の氏名を連名で記載。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75pt;mso-position-vertical-relative:text;mso-position-horizontal-relative:text;position:absolute;height:73.5pt;mso-wrap-distance-top:0pt;width:103.5pt;mso-wrap-distance-left:16pt;margin-left:185.25pt;z-index:-503316460;" o:spid="_x0000_s1070" o:allowincell="t" o:allowoverlap="t" filled="t" fillcolor="#ffa6a6" stroked="t" strokecolor="#000000" strokeweight="2pt" o:spt="202" type="#_x0000_t202">
                <v:fill opacity="19660f"/>
                <v:stroke linestyle="thickThin" endcap="roun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｢ｱ｣｢ｲ｣｢ｳ｣に該当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dr w:val="none" w:color="auto" w:sz="0" w:space="0"/>
                        </w:rPr>
                        <w:t>する医師が判定。その医師の氏名を連名で記載。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7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109220</wp:posOffset>
                </wp:positionV>
                <wp:extent cx="489585" cy="0"/>
                <wp:effectExtent l="635" t="36195" r="29210" b="46355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オブジェクト 0"/>
                      <wps:cNvSpPr/>
                      <wps:spPr>
                        <a:xfrm flipH="1">
                          <a:off x="0" y="0"/>
                          <a:ext cx="489585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47;" o:spid="_x0000_s1071" o:allowincell="t" o:allowoverlap="t" filled="f" stroked="t" strokecolor="#000000 [3213]" strokeweight="1pt" o:spt="20" from="144pt,8.6pt" to="182.55pt,8.6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bdr w:val="none" w:color="auto" w:sz="0" w:space="0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dr w:val="none" w:color="auto" w:sz="0" w:space="0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dr w:val="none" w:color="auto" w:sz="0" w:space="0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bdr w:val="none" w:color="auto" w:sz="0" w:space="0"/>
        </w:rPr>
      </w:pPr>
    </w:p>
    <w:p>
      <w:pPr>
        <w:pStyle w:val="0"/>
        <w:ind w:firstLine="180" w:firstLineChars="100"/>
        <w:rPr>
          <w:rFonts w:hint="eastAsia" w:ascii="ＭＳ 明朝" w:hAnsi="ＭＳ 明朝" w:eastAsia="ＭＳ 明朝"/>
          <w:sz w:val="18"/>
          <w:bdr w:val="none" w:color="auto" w:sz="0" w:space="0"/>
        </w:rPr>
      </w:pPr>
      <w:r>
        <w:rPr>
          <w:rFonts w:hint="eastAsia" w:ascii="ＭＳ 明朝" w:hAnsi="ＭＳ 明朝" w:eastAsia="ＭＳ 明朝"/>
          <w:sz w:val="18"/>
          <w:bdr w:val="none" w:color="auto" w:sz="0" w:space="0"/>
        </w:rPr>
        <w:t>＜参考＞「重度かつ継続」の対象となるのは、次のいずれかに該当する方です。</w:t>
      </w:r>
    </w:p>
    <w:p>
      <w:pPr>
        <w:pStyle w:val="0"/>
        <w:rPr>
          <w:rFonts w:hint="eastAsia" w:ascii="ＭＳ 明朝" w:hAnsi="ＭＳ 明朝" w:eastAsia="ＭＳ 明朝"/>
          <w:sz w:val="18"/>
          <w:bdr w:val="none" w:color="auto" w:sz="0" w:space="0"/>
        </w:rPr>
      </w:pPr>
      <w:r>
        <w:rPr>
          <w:rFonts w:hint="eastAsia" w:ascii="ＭＳ 明朝" w:hAnsi="ＭＳ 明朝" w:eastAsia="ＭＳ 明朝"/>
          <w:sz w:val="18"/>
          <w:bdr w:val="none" w:color="auto" w:sz="0" w:space="0"/>
        </w:rPr>
        <w:t>　　　　　　①　</w:t>
      </w:r>
      <w:r>
        <w:rPr>
          <w:rFonts w:hint="eastAsia" w:ascii="ＭＳ 明朝" w:hAnsi="ＭＳ 明朝" w:eastAsia="ＭＳ 明朝"/>
          <w:sz w:val="18"/>
          <w:bdr w:val="none" w:color="auto" w:sz="0" w:space="0"/>
        </w:rPr>
        <w:t>F00</w:t>
      </w:r>
      <w:r>
        <w:rPr>
          <w:rFonts w:hint="eastAsia" w:ascii="ＭＳ 明朝" w:hAnsi="ＭＳ 明朝" w:eastAsia="ＭＳ 明朝"/>
          <w:sz w:val="18"/>
          <w:bdr w:val="none" w:color="auto" w:sz="0" w:space="0"/>
        </w:rPr>
        <w:t>～</w:t>
      </w:r>
      <w:r>
        <w:rPr>
          <w:rFonts w:hint="eastAsia" w:ascii="ＭＳ 明朝" w:hAnsi="ＭＳ 明朝" w:eastAsia="ＭＳ 明朝"/>
          <w:sz w:val="18"/>
          <w:bdr w:val="none" w:color="auto" w:sz="0" w:space="0"/>
        </w:rPr>
        <w:t>F39</w:t>
      </w:r>
      <w:r>
        <w:rPr>
          <w:rFonts w:hint="eastAsia" w:ascii="ＭＳ 明朝" w:hAnsi="ＭＳ 明朝" w:eastAsia="ＭＳ 明朝"/>
          <w:sz w:val="18"/>
          <w:bdr w:val="none" w:color="auto" w:sz="0" w:space="0"/>
        </w:rPr>
        <w:t>又は</w:t>
      </w:r>
      <w:r>
        <w:rPr>
          <w:rFonts w:hint="eastAsia" w:ascii="ＭＳ 明朝" w:hAnsi="ＭＳ 明朝" w:eastAsia="ＭＳ 明朝"/>
          <w:sz w:val="18"/>
          <w:bdr w:val="none" w:color="auto" w:sz="0" w:space="0"/>
        </w:rPr>
        <w:t>G40</w:t>
      </w:r>
    </w:p>
    <w:p>
      <w:pPr>
        <w:pStyle w:val="0"/>
        <w:ind w:left="1440" w:hanging="1440" w:hangingChars="800"/>
        <w:rPr>
          <w:rFonts w:hint="eastAsia" w:ascii="ＭＳ 明朝" w:hAnsi="ＭＳ 明朝" w:eastAsia="ＭＳ 明朝"/>
          <w:sz w:val="18"/>
          <w:bdr w:val="none" w:color="auto" w:sz="0" w:space="0"/>
        </w:rPr>
      </w:pPr>
      <w:r>
        <w:rPr>
          <w:rFonts w:hint="eastAsia" w:ascii="ＭＳ 明朝" w:hAnsi="ＭＳ 明朝" w:eastAsia="ＭＳ 明朝"/>
          <w:sz w:val="18"/>
          <w:bdr w:val="none" w:color="auto" w:sz="0" w:space="0"/>
        </w:rPr>
        <w:t>　　　　　　②　３年以上の精神医療の経験を有する医師により、「精神障害のために計画的・集中的な通院医療（状態の維持、悪化予防のための医療を含む。）を継続的に要する」と診断された者</w:t>
      </w:r>
    </w:p>
    <w:p>
      <w:pPr>
        <w:pStyle w:val="0"/>
        <w:ind w:firstLine="900" w:firstLineChars="500"/>
        <w:rPr>
          <w:rFonts w:hint="eastAsia" w:ascii="ＭＳ 明朝" w:hAnsi="ＭＳ 明朝" w:eastAsia="ＭＳ 明朝"/>
          <w:sz w:val="18"/>
          <w:bdr w:val="none" w:color="auto" w:sz="0" w:space="0"/>
        </w:rPr>
      </w:pPr>
      <w:r>
        <w:rPr>
          <w:rFonts w:hint="eastAsia" w:ascii="ＭＳ 明朝" w:hAnsi="ＭＳ 明朝" w:eastAsia="ＭＳ 明朝"/>
          <w:sz w:val="18"/>
          <w:bdr w:val="none" w:color="auto" w:sz="0" w:space="0"/>
        </w:rPr>
        <w:t>　③　疾病等に関わらず、高額な費用負担が継続することから対象となる者</w:t>
      </w:r>
    </w:p>
    <w:p>
      <w:pPr>
        <w:pStyle w:val="0"/>
        <w:ind w:leftChars="0" w:firstLine="0" w:firstLineChars="0"/>
        <w:rPr>
          <w:rFonts w:hint="default" w:ascii="HG丸ｺﾞｼｯｸM-PRO" w:hAnsi="HG丸ｺﾞｼｯｸM-PRO" w:eastAsia="HG丸ｺﾞｼｯｸM-PRO"/>
          <w:b w:val="1"/>
          <w:sz w:val="20"/>
        </w:rPr>
      </w:pPr>
      <w:r>
        <w:rPr>
          <w:rFonts w:hint="eastAsia" w:ascii="HG丸ｺﾞｼｯｸM-PRO" w:hAnsi="HG丸ｺﾞｼｯｸM-PRO" w:eastAsia="HG丸ｺﾞｼｯｸM-PRO"/>
          <w:b w:val="1"/>
          <w:sz w:val="20"/>
        </w:rPr>
        <w:t>【自立支援医療（精神通院医療）の利用者負担額】</w:t>
      </w:r>
    </w:p>
    <w:p>
      <w:pPr>
        <w:pStyle w:val="0"/>
        <w:ind w:leftChars="0" w:firstLine="0" w:firstLineChars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　自己負担額は、原則として医療費の１割負担となりますが、世帯の所得水準等に応じて１月当たりの負担上限額が設けられています。</w:t>
      </w:r>
    </w:p>
    <w:p>
      <w:pPr>
        <w:pStyle w:val="0"/>
        <w:ind w:firstLine="630" w:firstLineChars="300"/>
        <w:rPr>
          <w:rFonts w:hint="default" w:ascii="HG丸ｺﾞｼｯｸM-PRO" w:hAnsi="HG丸ｺﾞｼｯｸM-PRO" w:eastAsia="HG丸ｺﾞｼｯｸM-PRO"/>
        </w:rPr>
      </w:pPr>
    </w:p>
    <w:tbl>
      <w:tblPr>
        <w:tblStyle w:val="17"/>
        <w:tblW w:w="9269" w:type="dxa"/>
        <w:jc w:val="center"/>
        <w:tblInd w:w="0" w:type="dxa"/>
        <w:tblBorders>
          <w:top w:val="none" w:color="auto" w:sz="0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535"/>
        <w:gridCol w:w="1554"/>
        <w:gridCol w:w="1545"/>
        <w:gridCol w:w="1545"/>
        <w:gridCol w:w="1545"/>
        <w:gridCol w:w="1545"/>
      </w:tblGrid>
      <w:tr>
        <w:trPr>
          <w:trHeight w:val="567" w:hRule="atLeast"/>
        </w:trPr>
        <w:tc>
          <w:tcPr>
            <w:tcW w:w="463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9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104775</wp:posOffset>
                      </wp:positionV>
                      <wp:extent cx="762000" cy="0"/>
                      <wp:effectExtent l="0" t="45720" r="20955" b="55880"/>
                      <wp:wrapNone/>
                      <wp:docPr id="1072" name="AutoShape 2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2" name="AutoShape 218"/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8" style="mso-wrap-distance-right:9pt;mso-wrap-distance-bottom:0pt;margin-top:8.25pt;mso-position-vertical-relative:text;mso-position-horizontal-relative:text;position:absolute;height:0pt;mso-wrap-distance-top:0pt;width:60pt;mso-wrap-distance-left:9pt;margin-left:-4.5pt;z-index:49;" o:spid="_x0000_s1072" o:allowincell="t" o:allowoverlap="t" filled="f" stroked="t" strokecolor="#000000" strokeweight="0.75pt" o:spt="32" type="#_x0000_t32">
                      <v:fill/>
                      <v:stroke filltype="solid" endarrow="open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0" behindDoc="0" locked="0" layoutInCell="1" hidden="0" allowOverlap="1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118745</wp:posOffset>
                      </wp:positionV>
                      <wp:extent cx="762000" cy="0"/>
                      <wp:effectExtent l="0" t="45720" r="29210" b="55880"/>
                      <wp:wrapNone/>
                      <wp:docPr id="1073" name="AutoShape 2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3" name="AutoShape 219"/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9" style="flip:x;mso-wrap-distance-right:9pt;mso-wrap-distance-bottom:0pt;margin-top:9.35pt;mso-position-vertical-relative:text;mso-position-horizontal-relative:text;position:absolute;height:0pt;mso-wrap-distance-top:0pt;width:60pt;mso-wrap-distance-left:9pt;margin-left:166.65pt;z-index:50;" o:spid="_x0000_s1073" o:allowincell="t" o:allowoverlap="t" filled="f" stroked="t" strokecolor="#000000" strokeweight="0.75pt" o:spt="32" type="#_x0000_t32">
                      <v:fill/>
                      <v:stroke filltype="solid" endarrow="open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一定所得以下</w:t>
            </w:r>
          </w:p>
        </w:tc>
        <w:tc>
          <w:tcPr>
            <w:tcW w:w="30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2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120650</wp:posOffset>
                      </wp:positionV>
                      <wp:extent cx="473075" cy="3175"/>
                      <wp:effectExtent l="635" t="45085" r="20955" b="53340"/>
                      <wp:wrapNone/>
                      <wp:docPr id="1074" name="AutoShape 2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4" name="AutoShape 224"/>
                            <wps:cNvCnPr/>
                            <wps:spPr>
                              <a:xfrm flipV="1">
                                <a:off x="0" y="0"/>
                                <a:ext cx="473075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4" style="flip:y;mso-wrap-distance-right:9pt;mso-wrap-distance-bottom:0pt;margin-top:9.5pt;mso-position-vertical-relative:text;mso-position-horizontal-relative:text;position:absolute;height:0.25pt;mso-wrap-distance-top:0pt;width:37.25pt;mso-wrap-distance-left:9pt;margin-left:-4.5pt;z-index:52;" o:spid="_x0000_s1074" o:allowincell="t" o:allowoverlap="t" filled="f" stroked="t" strokecolor="#000000" strokeweight="0.75pt" o:spt="32" type="#_x0000_t32">
                      <v:fill/>
                      <v:stroke filltype="solid" endarrow="open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1" behindDoc="0" locked="0" layoutInCell="1" hidden="0" allowOverlap="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109220</wp:posOffset>
                      </wp:positionV>
                      <wp:extent cx="473075" cy="3175"/>
                      <wp:effectExtent l="0" t="45085" r="29845" b="53340"/>
                      <wp:wrapNone/>
                      <wp:docPr id="1075" name="AutoShape 2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5" name="AutoShape 221"/>
                            <wps:cNvCnPr/>
                            <wps:spPr>
                              <a:xfrm flipH="1" flipV="1">
                                <a:off x="0" y="0"/>
                                <a:ext cx="473075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1" style="flip:x y;mso-wrap-distance-right:9pt;mso-wrap-distance-bottom:0pt;margin-top:8.6pt;mso-position-vertical-relative:text;mso-position-horizontal-relative:text;position:absolute;height:0.25pt;mso-wrap-distance-top:0pt;width:37.25pt;mso-wrap-distance-left:9pt;margin-left:111.9pt;z-index:51;" o:spid="_x0000_s1075" o:allowincell="t" o:allowoverlap="t" filled="f" stroked="t" strokecolor="#000000" strokeweight="0.75pt" o:spt="32" type="#_x0000_t32">
                      <v:fill/>
                      <v:stroke filltype="solid" endarrow="open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中間所得層</w:t>
            </w:r>
          </w:p>
        </w:tc>
        <w:tc>
          <w:tcPr>
            <w:tcW w:w="15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一定所得以上</w:t>
            </w:r>
          </w:p>
        </w:tc>
      </w:tr>
      <w:tr>
        <w:trPr>
          <w:trHeight w:val="506" w:hRule="atLeast"/>
        </w:trPr>
        <w:tc>
          <w:tcPr>
            <w:tcW w:w="153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生活保護世帯</w:t>
            </w:r>
          </w:p>
        </w:tc>
        <w:tc>
          <w:tcPr>
            <w:tcW w:w="3099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市町村民税非課税</w:t>
            </w:r>
          </w:p>
        </w:tc>
        <w:tc>
          <w:tcPr>
            <w:tcW w:w="4635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市町村民税課税世帯</w:t>
            </w:r>
          </w:p>
        </w:tc>
      </w:tr>
      <w:tr>
        <w:trPr>
          <w:trHeight w:val="648" w:hRule="atLeast"/>
        </w:trPr>
        <w:tc>
          <w:tcPr>
            <w:tcW w:w="153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60" w:hanging="126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155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本人収入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80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万以下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本人収入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80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万超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市町村民税所得割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3.3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万円未満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市町村民税所得割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23.5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万円未満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2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市町村民税所得割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23.5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万円以上</w:t>
            </w:r>
          </w:p>
        </w:tc>
      </w:tr>
      <w:tr>
        <w:trPr>
          <w:trHeight w:val="340" w:hRule="atLeast"/>
        </w:trPr>
        <w:tc>
          <w:tcPr>
            <w:tcW w:w="153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【生保】</w:t>
            </w:r>
          </w:p>
        </w:tc>
        <w:tc>
          <w:tcPr>
            <w:tcW w:w="1554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【低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】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【低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】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【中間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】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【中間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】</w:t>
            </w:r>
          </w:p>
        </w:tc>
        <w:tc>
          <w:tcPr>
            <w:tcW w:w="1545" w:type="dxa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【一定以上】</w:t>
            </w:r>
          </w:p>
        </w:tc>
      </w:tr>
      <w:tr>
        <w:trPr>
          <w:trHeight w:val="1021" w:hRule="atLeast"/>
        </w:trPr>
        <w:tc>
          <w:tcPr>
            <w:tcW w:w="1535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０円</w:t>
            </w:r>
          </w:p>
        </w:tc>
        <w:tc>
          <w:tcPr>
            <w:tcW w:w="1554" w:type="dxa"/>
            <w:vMerge w:val="restart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負担上限月額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２５００円</w:t>
            </w:r>
          </w:p>
        </w:tc>
        <w:tc>
          <w:tcPr>
            <w:tcW w:w="1545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負担上限月額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５０００円</w:t>
            </w:r>
          </w:p>
        </w:tc>
        <w:tc>
          <w:tcPr>
            <w:tcW w:w="3090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負担上限月額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医療保険の自己負担限度額</w:t>
            </w:r>
          </w:p>
        </w:tc>
        <w:tc>
          <w:tcPr>
            <w:tcW w:w="154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公費負担の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対象外</w:t>
            </w:r>
          </w:p>
        </w:tc>
      </w:tr>
      <w:tr>
        <w:trPr>
          <w:trHeight w:val="1304" w:hRule="atLeast"/>
        </w:trPr>
        <w:tc>
          <w:tcPr>
            <w:tcW w:w="15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5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bottom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8" behindDoc="0" locked="0" layoutInCell="1" hidden="0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-300990</wp:posOffset>
                      </wp:positionV>
                      <wp:extent cx="2016125" cy="252730"/>
                      <wp:effectExtent l="635" t="635" r="29845" b="10795"/>
                      <wp:wrapNone/>
                      <wp:docPr id="1076" name="Rectangle 2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6" name="Rectangle 21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1612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eastAsia="HG丸ｺﾞｼｯｸM-PRO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eastAsia="HG丸ｺﾞｼｯｸM-PRO"/>
                                      <w:b w:val="1"/>
                                      <w:spacing w:val="52"/>
                                      <w:kern w:val="0"/>
                                      <w:sz w:val="18"/>
                                      <w:fitText w:val="1608" w:id="1"/>
                                    </w:rPr>
                                    <w:t>重度かつ継</w:t>
                                  </w:r>
                                  <w:r>
                                    <w:rPr>
                                      <w:rFonts w:hint="eastAsia" w:eastAsia="HG丸ｺﾞｼｯｸM-PRO"/>
                                      <w:b w:val="1"/>
                                      <w:spacing w:val="1"/>
                                      <w:kern w:val="0"/>
                                      <w:sz w:val="18"/>
                                      <w:fitText w:val="1608" w:id="1"/>
                                    </w:rPr>
                                    <w:t>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7" style="mso-wrap-distance-right:9pt;mso-wrap-distance-bottom:0pt;margin-top:-23.7pt;mso-position-vertical-relative:text;mso-position-horizontal-relative:text;v-text-anchor:middle;position:absolute;height:19.89pt;mso-wrap-distance-top:0pt;width:158.75pt;mso-wrap-distance-left:9pt;margin-left:29.75pt;z-index:48;" o:spid="_x0000_s1076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b w:val="1"/>
                                <w:spacing w:val="52"/>
                                <w:kern w:val="0"/>
                                <w:sz w:val="18"/>
                                <w:fitText w:val="1608" w:id="1"/>
                              </w:rPr>
                              <w:t>重度かつ継</w:t>
                            </w:r>
                            <w:r>
                              <w:rPr>
                                <w:rFonts w:hint="eastAsia" w:eastAsia="HG丸ｺﾞｼｯｸM-PRO"/>
                                <w:b w:val="1"/>
                                <w:spacing w:val="1"/>
                                <w:kern w:val="0"/>
                                <w:sz w:val="18"/>
                                <w:fitText w:val="1608" w:id="1"/>
                              </w:rPr>
                              <w:t>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負担上限月額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５０００円</w:t>
            </w:r>
          </w:p>
        </w:tc>
        <w:tc>
          <w:tcPr>
            <w:tcW w:w="1545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bottom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負担上限月額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１００００円</w:t>
            </w:r>
          </w:p>
        </w:tc>
        <w:tc>
          <w:tcPr>
            <w:tcW w:w="1545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25" w:color="auto" w:fill="auto"/>
            <w:vAlign w:val="bottom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負担上限月額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２００００円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/>
          <w:sz w:val="21"/>
        </w:rPr>
        <w:t>　</w:t>
      </w:r>
    </w:p>
    <w:p>
      <w:pPr>
        <w:pStyle w:val="0"/>
        <w:ind w:firstLine="200" w:firstLineChars="10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※　</w:t>
      </w:r>
      <w:r>
        <w:rPr>
          <w:rFonts w:hint="eastAsia" w:ascii="HG丸ｺﾞｼｯｸM-PRO" w:hAnsi="HG丸ｺﾞｼｯｸM-PRO" w:eastAsia="HG丸ｺﾞｼｯｸM-PRO"/>
          <w:sz w:val="20"/>
          <w:u w:val="wave" w:color="auto"/>
        </w:rPr>
        <w:t>所得区分が【生保】【低１】【低２】の方は、「重度かつ継続」の該当・非該当に関係なく、</w:t>
      </w:r>
    </w:p>
    <w:p>
      <w:pPr>
        <w:pStyle w:val="0"/>
        <w:ind w:left="210" w:hanging="210" w:hangingChars="10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　　　</w:t>
      </w:r>
      <w:r>
        <w:rPr>
          <w:rFonts w:hint="eastAsia" w:ascii="HG丸ｺﾞｼｯｸM-PRO" w:hAnsi="HG丸ｺﾞｼｯｸM-PRO" w:eastAsia="HG丸ｺﾞｼｯｸM-PRO"/>
          <w:sz w:val="20"/>
          <w:u w:val="wave" w:color="auto"/>
        </w:rPr>
        <w:t>自己負担上限額が設定されている。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18"/>
          <w:bdr w:val="none" w:color="auto" w:sz="0" w:space="0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18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sz w:val="18"/>
          <w:bdr w:val="none" w:color="auto" w:sz="0" w:space="0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8" type="connector" idref="#_x0000_s1074">
          <o:proxy start="" idref="#_x0000_s0" connectloc="-1"/>
          <o:proxy end="" idref="#_x0000_s0" connectloc="-1"/>
        </o:r>
        <o:r id="V:Rule44" type="connector" idref="#_x0000_s1073">
          <o:proxy start="" idref="#_x0000_s0" connectloc="-1"/>
          <o:proxy end="" idref="#_x0000_s0" connectloc="-1"/>
        </o:r>
        <o:r id="V:Rule74" type="connector" idref="#_x0000_s1075">
          <o:proxy start="" idref="#_x0000_s0" connectloc="-1"/>
          <o:proxy end="" idref="#_x0000_s0" connectloc="-1"/>
        </o:r>
        <o:r id="V:Rule80" type="connector" idref="#_x0000_s107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540</TotalTime>
  <Pages>2</Pages>
  <Words>18</Words>
  <Characters>1006</Characters>
  <Application>JUST Note</Application>
  <Lines>291</Lines>
  <Paragraphs>82</Paragraphs>
  <CharactersWithSpaces>1189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261250</dc:creator>
  <cp:lastModifiedBy>261250</cp:lastModifiedBy>
  <cp:lastPrinted>2022-05-11T02:22:08Z</cp:lastPrinted>
  <dcterms:created xsi:type="dcterms:W3CDTF">2020-03-19T04:42:00Z</dcterms:created>
  <dcterms:modified xsi:type="dcterms:W3CDTF">2022-05-11T02:26:51Z</dcterms:modified>
  <cp:revision>9</cp:revision>
</cp:coreProperties>
</file>