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w w:val="100"/>
          <w:kern w:val="0"/>
          <w:sz w:val="28"/>
          <w:bdr w:val="single" w:color="auto" w:sz="4" w:space="0"/>
        </w:rPr>
        <w:t>令和５年度高知県外国人生活相談センター運営協議会</w:t>
      </w:r>
      <w:r>
        <w:rPr>
          <w:rFonts w:hint="eastAsia" w:asciiTheme="majorEastAsia" w:hAnsiTheme="majorEastAsia" w:eastAsiaTheme="majorEastAsia"/>
          <w:b w:val="1"/>
          <w:w w:val="100"/>
          <w:kern w:val="0"/>
          <w:sz w:val="24"/>
        </w:rPr>
        <w:t>　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b w:val="1"/>
          <w:sz w:val="24"/>
        </w:rPr>
      </w:pPr>
    </w:p>
    <w:p>
      <w:pPr>
        <w:pStyle w:val="0"/>
        <w:spacing w:line="360" w:lineRule="exact"/>
        <w:jc w:val="center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7001510</wp:posOffset>
                </wp:positionH>
                <wp:positionV relativeFrom="paragraph">
                  <wp:posOffset>32385</wp:posOffset>
                </wp:positionV>
                <wp:extent cx="3537585" cy="636270"/>
                <wp:effectExtent l="635" t="635" r="29845" b="10795"/>
                <wp:wrapNone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3537585" cy="63627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2.54pt;mso-position-vertical-relative:text;mso-position-horizontal-relative:text;position:absolute;height:50.1pt;mso-wrap-distance-top:0pt;width:278.55pt;mso-wrap-distance-left:9pt;margin-left:551.29pt;z-index:2;" o:spid="_x0000_s1026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  <w:sz w:val="24"/>
        </w:rPr>
        <w:t>次　第</w:t>
      </w:r>
    </w:p>
    <w:p>
      <w:pPr>
        <w:pStyle w:val="0"/>
        <w:spacing w:line="360" w:lineRule="exact"/>
        <w:ind w:right="814" w:rightChars="400"/>
        <w:rPr>
          <w:rFonts w:hint="eastAsia" w:asciiTheme="majorEastAsia" w:hAnsiTheme="majorEastAsia" w:eastAsiaTheme="majorEastAsia"/>
          <w:b w:val="1"/>
          <w:kern w:val="0"/>
          <w:sz w:val="24"/>
        </w:rPr>
      </w:pPr>
    </w:p>
    <w:p>
      <w:pPr>
        <w:pStyle w:val="0"/>
        <w:wordWrap w:val="0"/>
        <w:spacing w:line="360" w:lineRule="exact"/>
        <w:ind w:rightChars="0"/>
        <w:jc w:val="right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　　令和５年６月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15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日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(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木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)14:00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～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15:30</w:t>
      </w:r>
      <w:r>
        <w:rPr>
          <w:rFonts w:hint="eastAsia" w:asciiTheme="majorEastAsia" w:hAnsiTheme="majorEastAsia" w:eastAsiaTheme="majorEastAsia"/>
          <w:b w:val="1"/>
          <w:kern w:val="0"/>
          <w:sz w:val="24"/>
        </w:rPr>
        <w:t>　</w:t>
      </w:r>
    </w:p>
    <w:p>
      <w:pPr>
        <w:pStyle w:val="0"/>
        <w:wordWrap w:val="0"/>
        <w:spacing w:line="360" w:lineRule="exact"/>
        <w:ind w:left="0" w:leftChars="0" w:right="204" w:rightChars="100" w:firstLine="0" w:firstLineChars="0"/>
        <w:jc w:val="right"/>
        <w:rPr>
          <w:rFonts w:hint="eastAsia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オーテピア　４階　ホール</w:t>
      </w:r>
    </w:p>
    <w:p>
      <w:pPr>
        <w:pStyle w:val="0"/>
        <w:wordWrap w:val="0"/>
        <w:spacing w:line="360" w:lineRule="exact"/>
        <w:ind w:right="814" w:rightChars="400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wordWrap w:val="0"/>
        <w:spacing w:line="360" w:lineRule="exact"/>
        <w:ind w:right="814" w:rightChars="4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　開会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あいさつ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２　議事</w:t>
      </w:r>
    </w:p>
    <w:p>
      <w:pPr>
        <w:pStyle w:val="0"/>
        <w:spacing w:line="360" w:lineRule="exact"/>
        <w:ind w:firstLine="234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（１）</w:t>
      </w:r>
      <w:r>
        <w:rPr>
          <w:rFonts w:hint="eastAsia" w:asciiTheme="majorEastAsia" w:hAnsiTheme="majorEastAsia" w:eastAsiaTheme="majorEastAsia"/>
          <w:w w:val="100"/>
          <w:kern w:val="0"/>
          <w:sz w:val="24"/>
        </w:rPr>
        <w:t>高知県外国人生活相談センター（ココフォーレ）</w:t>
      </w:r>
      <w:r>
        <w:rPr>
          <w:rFonts w:hint="eastAsia" w:asciiTheme="majorEastAsia" w:hAnsiTheme="majorEastAsia" w:eastAsiaTheme="majorEastAsia"/>
          <w:sz w:val="24"/>
        </w:rPr>
        <w:t>の運営状況について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</w:t>
      </w:r>
      <w:r>
        <w:rPr>
          <w:rFonts w:hint="eastAsia" w:asciiTheme="majorEastAsia" w:hAnsiTheme="majorEastAsia" w:eastAsiaTheme="majorEastAsia"/>
          <w:color w:val="auto"/>
          <w:sz w:val="24"/>
        </w:rPr>
        <w:t>・ココフォーレの活動状況報告【資料１】</w:t>
      </w: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</w:t>
      </w:r>
    </w:p>
    <w:p>
      <w:pPr>
        <w:pStyle w:val="0"/>
        <w:spacing w:line="360" w:lineRule="exact"/>
        <w:ind w:firstLine="234" w:firstLineChars="100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Theme="majorEastAsia" w:hAnsiTheme="majorEastAsia" w:eastAsiaTheme="majorEastAsia"/>
          <w:sz w:val="24"/>
        </w:rPr>
        <w:t>（２）関係機関からの情報提供</w:t>
      </w:r>
    </w:p>
    <w:p>
      <w:pPr>
        <w:pStyle w:val="0"/>
        <w:spacing w:line="360" w:lineRule="exact"/>
        <w:ind w:left="0" w:leftChars="0" w:firstLine="701" w:firstLineChars="300"/>
        <w:rPr>
          <w:rFonts w:hint="eastAsia" w:ascii="ＭＳ ゴシック" w:hAnsi="ＭＳ ゴシック" w:eastAsia="ＭＳ ゴシック"/>
          <w:b w:val="0"/>
          <w:i w:val="0"/>
          <w:sz w:val="24"/>
          <w:highlight w:val="none"/>
        </w:rPr>
      </w:pPr>
      <w:r>
        <w:rPr>
          <w:rFonts w:hint="eastAsia" w:asciiTheme="majorEastAsia" w:hAnsiTheme="majorEastAsia" w:eastAsiaTheme="majorEastAsia"/>
          <w:b w:val="0"/>
          <w:i w:val="0"/>
          <w:color w:val="auto"/>
          <w:sz w:val="24"/>
          <w:highlight w:val="none"/>
        </w:rPr>
        <w:t>・技能実習・特定技能制度について</w:t>
      </w:r>
    </w:p>
    <w:p>
      <w:pPr>
        <w:pStyle w:val="0"/>
        <w:spacing w:line="360" w:lineRule="exact"/>
        <w:ind w:firstLine="234" w:firstLineChars="100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Theme="majorEastAsia" w:hAnsiTheme="majorEastAsia" w:eastAsiaTheme="majorEastAsia"/>
          <w:b w:val="0"/>
          <w:i w:val="0"/>
          <w:color w:val="auto"/>
          <w:sz w:val="24"/>
          <w:highlight w:val="none"/>
        </w:rPr>
        <w:t>　　　　　　　　　　　　　　　　　　　　　（出入国在留管理庁）【資料２】</w:t>
      </w:r>
    </w:p>
    <w:p>
      <w:pPr>
        <w:pStyle w:val="0"/>
        <w:spacing w:line="360" w:lineRule="exact"/>
        <w:ind w:firstLine="234" w:firstLineChars="100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</w:p>
    <w:p>
      <w:pPr>
        <w:pStyle w:val="0"/>
        <w:spacing w:line="360" w:lineRule="exact"/>
        <w:ind w:left="934" w:hanging="934" w:hangingChars="400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　　　</w:t>
      </w: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・技能実習計画の認定申請状況について</w:t>
      </w:r>
    </w:p>
    <w:p>
      <w:pPr>
        <w:pStyle w:val="0"/>
        <w:spacing w:line="360" w:lineRule="exact"/>
        <w:ind w:left="934" w:hanging="934" w:hangingChars="400"/>
        <w:rPr>
          <w:rFonts w:hint="eastAsia" w:ascii="ＭＳ ゴシック" w:hAnsi="ＭＳ ゴシック" w:eastAsia="ＭＳ ゴシック"/>
          <w:i w:val="1"/>
          <w:color w:val="auto"/>
          <w:sz w:val="24"/>
          <w:highlight w:val="yellow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　　　・技能実習法に基づく行政処分等の事例について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ＭＳ ゴシック" w:hAnsi="ＭＳ ゴシック" w:eastAsia="ＭＳ ゴシック"/>
          <w:i w:val="1"/>
          <w:sz w:val="24"/>
        </w:rPr>
      </w:pPr>
      <w:r>
        <w:rPr>
          <w:rFonts w:hint="eastAsia" w:ascii="ＭＳ ゴシック" w:hAnsi="ＭＳ ゴシック" w:eastAsia="ＭＳ ゴシック"/>
          <w:i w:val="0"/>
          <w:color w:val="auto"/>
          <w:sz w:val="24"/>
          <w:highlight w:val="none"/>
        </w:rPr>
        <w:t>（外国人技能実習機構）【資料３】</w:t>
      </w:r>
    </w:p>
    <w:p>
      <w:pPr>
        <w:pStyle w:val="0"/>
        <w:spacing w:line="360" w:lineRule="exact"/>
        <w:ind w:left="0" w:leftChars="0" w:firstLine="0" w:firstLineChars="0"/>
        <w:jc w:val="right"/>
        <w:rPr>
          <w:rFonts w:hint="eastAsia" w:ascii="ＭＳ ゴシック" w:hAnsi="ＭＳ ゴシック" w:eastAsia="ＭＳ ゴシック"/>
          <w:i w:val="1"/>
          <w:sz w:val="24"/>
        </w:rPr>
      </w:pPr>
    </w:p>
    <w:p>
      <w:pPr>
        <w:pStyle w:val="0"/>
        <w:spacing w:line="360" w:lineRule="exact"/>
        <w:ind w:left="0" w:leftChars="0" w:firstLine="0" w:firstLineChars="0"/>
        <w:rPr>
          <w:rFonts w:hint="eastAsia" w:ascii="ＭＳ ゴシック" w:hAnsi="ＭＳ ゴシック" w:eastAsia="ＭＳ ゴシック"/>
          <w:i w:val="0"/>
          <w:sz w:val="24"/>
        </w:rPr>
      </w:pPr>
      <w:r>
        <w:rPr>
          <w:rFonts w:hint="eastAsia" w:ascii="ＭＳ ゴシック" w:hAnsi="ＭＳ ゴシック" w:eastAsia="ＭＳ ゴシック"/>
          <w:i w:val="0"/>
          <w:sz w:val="24"/>
        </w:rPr>
        <w:t>　　　・</w:t>
      </w:r>
      <w:r>
        <w:rPr>
          <w:rFonts w:hint="eastAsia" w:ascii="ＭＳ ゴシック" w:hAnsi="ＭＳ ゴシック" w:eastAsia="ＭＳ ゴシック"/>
          <w:i w:val="0"/>
          <w:sz w:val="24"/>
        </w:rPr>
        <w:t>2022</w:t>
      </w:r>
      <w:r>
        <w:rPr>
          <w:rFonts w:hint="eastAsia" w:ascii="ＭＳ ゴシック" w:hAnsi="ＭＳ ゴシック" w:eastAsia="ＭＳ ゴシック"/>
          <w:i w:val="0"/>
          <w:sz w:val="24"/>
        </w:rPr>
        <w:t>年度の</w:t>
      </w:r>
      <w:r>
        <w:rPr>
          <w:rFonts w:hint="eastAsia" w:ascii="ＭＳ ゴシック" w:hAnsi="ＭＳ ゴシック" w:eastAsia="ＭＳ ゴシック"/>
          <w:i w:val="0"/>
          <w:sz w:val="24"/>
        </w:rPr>
        <w:t>JICA</w:t>
      </w:r>
      <w:r>
        <w:rPr>
          <w:rFonts w:hint="eastAsia" w:ascii="ＭＳ ゴシック" w:hAnsi="ＭＳ ゴシック" w:eastAsia="ＭＳ ゴシック"/>
          <w:i w:val="0"/>
          <w:sz w:val="24"/>
        </w:rPr>
        <w:t>における外国人材・多文化共生の取組報告</w:t>
      </w:r>
    </w:p>
    <w:p>
      <w:pPr>
        <w:pStyle w:val="0"/>
        <w:spacing w:line="360" w:lineRule="exact"/>
        <w:ind w:left="0" w:leftChars="0" w:firstLine="0" w:firstLineChars="0"/>
        <w:rPr>
          <w:rFonts w:hint="eastAsia" w:ascii="ＭＳ ゴシック" w:hAnsi="ＭＳ ゴシック" w:eastAsia="ＭＳ ゴシック"/>
          <w:b w:val="0"/>
          <w:i w:val="0"/>
          <w:sz w:val="24"/>
          <w:highlight w:val="none"/>
        </w:rPr>
      </w:pPr>
      <w:r>
        <w:rPr>
          <w:rFonts w:hint="eastAsia" w:ascii="ＭＳ ゴシック" w:hAnsi="ＭＳ ゴシック" w:eastAsia="ＭＳ ゴシック"/>
          <w:i w:val="0"/>
          <w:sz w:val="24"/>
        </w:rPr>
        <w:t>　　　　　　　　　　　　　　　　　　　　　　　　</w:t>
      </w:r>
      <w:r>
        <w:rPr>
          <w:rFonts w:hint="eastAsia" w:asciiTheme="majorEastAsia" w:hAnsiTheme="majorEastAsia" w:eastAsiaTheme="majorEastAsia"/>
          <w:b w:val="0"/>
          <w:i w:val="0"/>
          <w:color w:val="auto"/>
          <w:sz w:val="24"/>
          <w:highlight w:val="none"/>
        </w:rPr>
        <w:t>（ＪＩＣＡ四国）【資料４】</w:t>
      </w:r>
    </w:p>
    <w:p>
      <w:pPr>
        <w:pStyle w:val="0"/>
        <w:spacing w:line="360" w:lineRule="exact"/>
        <w:ind w:left="0" w:leftChars="0" w:firstLine="0" w:firstLineChars="0"/>
        <w:rPr>
          <w:rFonts w:hint="eastAsia" w:ascii="ＭＳ ゴシック" w:hAnsi="ＭＳ ゴシック" w:eastAsia="ＭＳ ゴシック"/>
          <w:b w:val="0"/>
          <w:i w:val="0"/>
          <w:sz w:val="24"/>
          <w:highlight w:val="none"/>
        </w:rPr>
      </w:pPr>
    </w:p>
    <w:p>
      <w:pPr>
        <w:pStyle w:val="0"/>
        <w:spacing w:line="360" w:lineRule="exact"/>
        <w:ind w:left="0" w:leftChars="0" w:firstLine="701" w:firstLineChars="300"/>
        <w:rPr>
          <w:rFonts w:hint="eastAsia" w:ascii="ＭＳ ゴシック" w:hAnsi="ＭＳ ゴシック" w:eastAsia="ＭＳ ゴシック"/>
          <w:b w:val="0"/>
          <w:i w:val="0"/>
          <w:sz w:val="24"/>
          <w:highlight w:val="none"/>
        </w:rPr>
      </w:pPr>
      <w:r>
        <w:rPr>
          <w:rFonts w:hint="eastAsia" w:asciiTheme="majorEastAsia" w:hAnsiTheme="majorEastAsia" w:eastAsiaTheme="majorEastAsia"/>
          <w:b w:val="0"/>
          <w:i w:val="0"/>
          <w:color w:val="auto"/>
          <w:sz w:val="24"/>
          <w:highlight w:val="none"/>
        </w:rPr>
        <w:t>・外国人支援者向けセミナーについて</w:t>
      </w:r>
    </w:p>
    <w:p>
      <w:pPr>
        <w:pStyle w:val="0"/>
        <w:spacing w:line="360" w:lineRule="exact"/>
        <w:ind w:left="0" w:leftChars="0" w:firstLine="701" w:firstLineChars="300"/>
        <w:rPr>
          <w:rFonts w:hint="eastAsia" w:ascii="ＭＳ ゴシック" w:hAnsi="ＭＳ ゴシック" w:eastAsia="ＭＳ ゴシック"/>
          <w:b w:val="0"/>
          <w:i w:val="0"/>
          <w:sz w:val="24"/>
          <w:highlight w:val="none"/>
        </w:rPr>
      </w:pPr>
      <w:r>
        <w:rPr>
          <w:rFonts w:hint="eastAsia" w:asciiTheme="majorEastAsia" w:hAnsiTheme="majorEastAsia" w:eastAsiaTheme="majorEastAsia"/>
          <w:b w:val="0"/>
          <w:i w:val="0"/>
          <w:color w:val="auto"/>
          <w:sz w:val="24"/>
          <w:highlight w:val="none"/>
        </w:rPr>
        <w:t>・法律や裁判に関する外国人向け案内について（法テラス高知）【資料５】</w:t>
      </w: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  <w:highlight w:val="none"/>
          <w:bdr w:val="none" w:color="auto" w:sz="0" w:space="0"/>
        </w:rPr>
        <w:t>　　　・高知県防災アプリの多言語化について（県危機管理・防災課）</w:t>
      </w:r>
    </w:p>
    <w:p>
      <w:pPr>
        <w:pStyle w:val="0"/>
        <w:spacing w:line="36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（３）その他</w:t>
      </w: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spacing w:line="360" w:lineRule="exact"/>
        <w:rPr>
          <w:rFonts w:hint="eastAsia" w:asciiTheme="majorEastAsia" w:hAnsiTheme="majorEastAsia" w:eastAsiaTheme="majorEastAsia"/>
          <w:sz w:val="24"/>
        </w:rPr>
      </w:pPr>
      <w:r>
        <w:rPr>
          <w:rFonts w:hint="eastAsia"/>
        </w:rPr>
        <w:br w:type="page"/>
      </w:r>
    </w:p>
    <w:p>
      <w:pPr>
        <w:pStyle w:val="0"/>
        <w:spacing w:line="360" w:lineRule="exact"/>
        <w:ind w:left="0" w:leftChars="0" w:firstLine="234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〔資料〕</w:t>
      </w:r>
    </w:p>
    <w:p>
      <w:pPr>
        <w:pStyle w:val="0"/>
        <w:spacing w:line="360" w:lineRule="exact"/>
        <w:ind w:left="0" w:leftChars="0" w:firstLine="234" w:firstLineChars="1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・ココフォーレ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資料１－１　ココフォーレ　令和４年度年間相談実績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資料１－２　設立４年間の月別相談件数と市町村別相談件数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資料１－３　相談活動における課題・ココフォーレの取り組み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</w:p>
    <w:p>
      <w:pPr>
        <w:pStyle w:val="0"/>
        <w:spacing w:line="360" w:lineRule="exact"/>
        <w:ind w:leftChars="0" w:firstLine="0" w:firstLineChars="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・出入国在留管理庁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資料２－１　リーフレット（</w:t>
      </w:r>
      <w:r>
        <w:rPr>
          <w:rFonts w:hint="eastAsia" w:asciiTheme="majorEastAsia" w:hAnsiTheme="majorEastAsia" w:eastAsiaTheme="majorEastAsia"/>
          <w:color w:val="auto"/>
          <w:sz w:val="24"/>
        </w:rPr>
        <w:t>FRESC</w:t>
      </w:r>
      <w:r>
        <w:rPr>
          <w:rFonts w:hint="eastAsia" w:asciiTheme="majorEastAsia" w:hAnsiTheme="majorEastAsia" w:eastAsiaTheme="majorEastAsia"/>
          <w:color w:val="auto"/>
          <w:sz w:val="24"/>
        </w:rPr>
        <w:t>）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資料２－２　生活・就労ガイドブック（表紙のみ）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資料２－３　関連</w:t>
      </w:r>
      <w:r>
        <w:rPr>
          <w:rFonts w:hint="eastAsia" w:asciiTheme="majorEastAsia" w:hAnsiTheme="majorEastAsia" w:eastAsiaTheme="majorEastAsia"/>
          <w:color w:val="auto"/>
          <w:sz w:val="24"/>
        </w:rPr>
        <w:t>URL</w:t>
      </w:r>
      <w:r>
        <w:rPr>
          <w:rFonts w:hint="eastAsia" w:asciiTheme="majorEastAsia" w:hAnsiTheme="majorEastAsia" w:eastAsiaTheme="majorEastAsia"/>
          <w:color w:val="auto"/>
          <w:sz w:val="24"/>
        </w:rPr>
        <w:t>案内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資料２－４　在留カード等読取アプリケーション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資料２－５　共生社会の実現に向けた外国人雇用推進月間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資料２－６　技能実習制度及び特定技能制度の在り方に関する有識者会議</w:t>
      </w:r>
    </w:p>
    <w:p>
      <w:pPr>
        <w:pStyle w:val="0"/>
        <w:spacing w:line="360" w:lineRule="exact"/>
        <w:ind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　　　　中間報告書</w:t>
      </w:r>
    </w:p>
    <w:p>
      <w:pPr>
        <w:pStyle w:val="0"/>
        <w:spacing w:line="360" w:lineRule="exact"/>
        <w:ind w:left="0" w:leftChars="0" w:firstLine="46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資料２－７　留学生の就職支援に係る「特定活動」（本邦大学卒業者）につい</w:t>
      </w:r>
    </w:p>
    <w:p>
      <w:pPr>
        <w:pStyle w:val="0"/>
        <w:spacing w:line="360" w:lineRule="exact"/>
        <w:ind w:left="0" w:leftChars="0" w:firstLine="1869" w:firstLineChars="8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てのガイドライン</w:t>
      </w:r>
    </w:p>
    <w:p>
      <w:pPr>
        <w:pStyle w:val="0"/>
        <w:spacing w:line="360" w:lineRule="exact"/>
        <w:ind w:left="0" w:leftChars="0" w:firstLine="1869" w:firstLineChars="8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</w:p>
    <w:p>
      <w:pPr>
        <w:pStyle w:val="0"/>
        <w:spacing w:line="360" w:lineRule="exact"/>
        <w:ind w:left="0" w:leftChars="0" w:firstLine="0" w:firstLineChars="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・外国人技能実習機構</w:t>
      </w:r>
    </w:p>
    <w:p>
      <w:pPr>
        <w:pStyle w:val="0"/>
        <w:spacing w:line="360" w:lineRule="exact"/>
        <w:ind w:left="0" w:leftChars="0" w:firstLine="0" w:firstLineChars="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資料３－１　技能実習計画の認定申請状況</w:t>
      </w:r>
    </w:p>
    <w:p>
      <w:pPr>
        <w:pStyle w:val="0"/>
        <w:spacing w:line="360" w:lineRule="exact"/>
        <w:ind w:left="0" w:leftChars="0" w:firstLine="0" w:firstLineChars="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　資料３－２　技能実習法に基づく行政処分等の事例について</w:t>
      </w:r>
    </w:p>
    <w:p>
      <w:pPr>
        <w:pStyle w:val="0"/>
        <w:spacing w:line="360" w:lineRule="exact"/>
        <w:ind w:left="0" w:leftChars="0" w:firstLine="0" w:firstLineChars="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</w:p>
    <w:p>
      <w:pPr>
        <w:pStyle w:val="0"/>
        <w:spacing w:line="360" w:lineRule="exact"/>
        <w:ind w:left="0" w:leftChars="0" w:firstLine="0" w:firstLineChars="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・</w:t>
      </w:r>
      <w:r>
        <w:rPr>
          <w:rFonts w:hint="eastAsia" w:asciiTheme="majorEastAsia" w:hAnsiTheme="majorEastAsia" w:eastAsiaTheme="majorEastAsia"/>
          <w:color w:val="auto"/>
          <w:sz w:val="24"/>
        </w:rPr>
        <w:t>JICA</w:t>
      </w:r>
      <w:r>
        <w:rPr>
          <w:rFonts w:hint="eastAsia" w:asciiTheme="majorEastAsia" w:hAnsiTheme="majorEastAsia" w:eastAsiaTheme="majorEastAsia"/>
          <w:color w:val="auto"/>
          <w:sz w:val="24"/>
        </w:rPr>
        <w:t>四国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資料４－１　黒潮町在住外国人向け防災ワークショップの開催について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資料４－２　黒潮町在住外国人向け防災ワークショップチラシ</w:t>
      </w:r>
      <w:bookmarkStart w:id="0" w:name="_GoBack"/>
      <w:bookmarkEnd w:id="0"/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</w:p>
    <w:p>
      <w:pPr>
        <w:pStyle w:val="0"/>
        <w:spacing w:after="145" w:afterLines="50" w:afterAutospacing="0" w:line="360" w:lineRule="exact"/>
        <w:ind w:left="0" w:leftChars="0" w:firstLine="0" w:firstLineChars="0"/>
        <w:contextualSpacing w:val="1"/>
        <w:rPr>
          <w:rFonts w:hint="eastAsia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　・法テラス高知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  <w:highlight w:val="none"/>
        </w:rPr>
        <w:t>資料５</w:t>
      </w:r>
      <w:r>
        <w:rPr>
          <w:rFonts w:hint="eastAsia" w:asciiTheme="majorEastAsia" w:hAnsiTheme="majorEastAsia" w:eastAsiaTheme="majorEastAsia"/>
          <w:sz w:val="24"/>
        </w:rPr>
        <w:t>－１　外国人支援者向けチラシ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資料５－２　法テラスの案内（やさしい日本語版）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資料５－３　法テラス</w:t>
      </w:r>
      <w:r>
        <w:rPr>
          <w:rFonts w:hint="eastAsia" w:asciiTheme="majorEastAsia" w:hAnsiTheme="majorEastAsia" w:eastAsiaTheme="majorEastAsia"/>
          <w:sz w:val="24"/>
        </w:rPr>
        <w:t>HP</w:t>
      </w:r>
      <w:r>
        <w:rPr>
          <w:rFonts w:hint="eastAsia" w:asciiTheme="majorEastAsia" w:hAnsiTheme="majorEastAsia" w:eastAsiaTheme="majorEastAsia"/>
          <w:sz w:val="24"/>
        </w:rPr>
        <w:t>抜粋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〔配付資料〕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・法テラス指定相談場所に関するチラシ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・ココフォーレのパンフレット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・ココフォーレニュース</w:t>
      </w:r>
    </w:p>
    <w:p>
      <w:pPr>
        <w:pStyle w:val="0"/>
        <w:spacing w:after="145" w:afterLines="50" w:afterAutospacing="0" w:line="360" w:lineRule="exact"/>
        <w:ind w:left="0" w:leftChars="0" w:firstLine="407" w:firstLineChars="200"/>
        <w:contextualSpacing w:val="1"/>
        <w:rPr>
          <w:rFonts w:hint="eastAsia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・高知県防災アプリのチラシ</w:t>
      </w:r>
    </w:p>
    <w:sectPr>
      <w:headerReference r:id="rId5" w:type="default"/>
      <w:pgSz w:w="11906" w:h="16838"/>
      <w:pgMar w:top="1403" w:right="1701" w:bottom="885" w:left="1701" w:header="851" w:footer="992" w:gutter="0"/>
      <w:cols w:space="720"/>
      <w:textDirection w:val="lrTb"/>
      <w:docGrid w:type="linesAndChars" w:linePitch="291" w:charSpace="-1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Theme="majorEastAsia" w:hAnsiTheme="majorEastAsia" w:eastAsiaTheme="majorEastAsia"/>
        <w:sz w:val="3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2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List Paragraph"/>
    <w:basedOn w:val="0"/>
    <w:next w:val="25"/>
    <w:link w:val="0"/>
    <w:uiPriority w:val="0"/>
    <w:qFormat/>
    <w:pPr>
      <w:ind w:left="40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2913</TotalTime>
  <Pages>2</Pages>
  <Words>11</Words>
  <Characters>864</Characters>
  <Application>JUST Note</Application>
  <Lines>75</Lines>
  <Paragraphs>52</Paragraphs>
  <CharactersWithSpaces>971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2023-06-08T11:41:05Z</cp:lastPrinted>
  <dcterms:created xsi:type="dcterms:W3CDTF">2018-12-18T12:31:00Z</dcterms:created>
  <dcterms:modified xsi:type="dcterms:W3CDTF">2023-06-09T00:37:43Z</dcterms:modified>
  <cp:revision>27</cp:revision>
</cp:coreProperties>
</file>