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HG丸ｺﾞｼｯｸM-PRO" w:hAnsi="HG丸ｺﾞｼｯｸM-PRO" w:eastAsia="HG丸ｺﾞｼｯｸM-PRO"/>
        </w:rPr>
      </w:pPr>
      <w:r>
        <w:rPr>
          <w:rFonts w:hint="default" w:ascii="ＭＳ Ｐゴシック" w:hAnsi="ＭＳ Ｐゴシック" w:eastAsia="ＭＳ Ｐゴシック"/>
          <w:kern w:val="0"/>
          <w:sz w:val="24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126365</wp:posOffset>
                </wp:positionH>
                <wp:positionV relativeFrom="paragraph">
                  <wp:posOffset>-271145</wp:posOffset>
                </wp:positionV>
                <wp:extent cx="2992755" cy="845185"/>
                <wp:effectExtent l="28575" t="28575" r="48895" b="39370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2992755" cy="845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D60093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同様</w:t>
                            </w:r>
                            <w:r>
                              <w:rPr>
                                <w:rFonts w:hint="default"/>
                              </w:rPr>
                              <w:t>の内容で</w:t>
                            </w:r>
                            <w:r>
                              <w:rPr>
                                <w:rFonts w:hint="eastAsia"/>
                              </w:rPr>
                              <w:t>徳島県</w:t>
                            </w:r>
                            <w:r>
                              <w:rPr>
                                <w:rFonts w:hint="default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香川県</w:t>
                            </w:r>
                            <w:r>
                              <w:rPr>
                                <w:rFonts w:hint="default"/>
                              </w:rPr>
                              <w:t>、愛媛県の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記者クラブに</w:t>
                            </w:r>
                            <w:r>
                              <w:rPr>
                                <w:rFonts w:hint="default"/>
                              </w:rPr>
                              <w:t>も各県から資料</w:t>
                            </w:r>
                            <w:r>
                              <w:rPr>
                                <w:rFonts w:hint="eastAsia"/>
                              </w:rPr>
                              <w:t>提供</w:t>
                            </w:r>
                            <w:r>
                              <w:rPr>
                                <w:rFonts w:hint="default"/>
                              </w:rPr>
                              <w:t>しています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4;mso-wrap-distance-left:9pt;width:235.65pt;height:66.55pt;mso-position-horizontal-relative:text;position:absolute;margin-left:9.94pt;margin-top:-21.35pt;mso-wrap-distance-bottom:0pt;mso-wrap-distance-right:9pt;mso-wrap-distance-top:0pt;v-text-anchor:middle;" o:spid="_x0000_s1026" o:allowincell="t" o:allowoverlap="t" filled="t" fillcolor="#ffffff [3201]" stroked="t" strokecolor="#d60093" strokeweight="4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同様</w:t>
                      </w:r>
                      <w:r>
                        <w:rPr>
                          <w:rFonts w:hint="default"/>
                        </w:rPr>
                        <w:t>の内容で</w:t>
                      </w:r>
                      <w:r>
                        <w:rPr>
                          <w:rFonts w:hint="eastAsia"/>
                        </w:rPr>
                        <w:t>徳島県</w:t>
                      </w:r>
                      <w:r>
                        <w:rPr>
                          <w:rFonts w:hint="default"/>
                        </w:rPr>
                        <w:t>、</w:t>
                      </w:r>
                      <w:r>
                        <w:rPr>
                          <w:rFonts w:hint="eastAsia"/>
                        </w:rPr>
                        <w:t>香川県</w:t>
                      </w:r>
                      <w:r>
                        <w:rPr>
                          <w:rFonts w:hint="default"/>
                        </w:rPr>
                        <w:t>、愛媛県の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記者クラブに</w:t>
                      </w:r>
                      <w:r>
                        <w:rPr>
                          <w:rFonts w:hint="default"/>
                        </w:rPr>
                        <w:t>も各県から資料</w:t>
                      </w:r>
                      <w:r>
                        <w:rPr>
                          <w:rFonts w:hint="eastAsia"/>
                        </w:rPr>
                        <w:t>提供</w:t>
                      </w:r>
                      <w:r>
                        <w:rPr>
                          <w:rFonts w:hint="default"/>
                        </w:rPr>
                        <w:t>しています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0">
                <wp:simplePos x="0" y="0"/>
                <wp:positionH relativeFrom="column">
                  <wp:posOffset>3566160</wp:posOffset>
                </wp:positionH>
                <wp:positionV relativeFrom="page">
                  <wp:posOffset>438150</wp:posOffset>
                </wp:positionV>
                <wp:extent cx="2514600" cy="1011555"/>
                <wp:effectExtent l="635" t="635" r="29845" b="10795"/>
                <wp:wrapNone/>
                <wp:docPr id="1027" name="テキスト ボックス 4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514600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spacing w:before="120" w:beforeLines="0" w:beforeAutospacing="0" w:line="140" w:lineRule="atLeast"/>
                              <w:ind w:left="0" w:leftChars="0" w:firstLine="200" w:firstLineChars="100"/>
                              <w:jc w:val="left"/>
                              <w:rPr>
                                <w:rFonts w:hint="default" w:ascii="HG丸ｺﾞｼｯｸM-PRO" w:hAnsi="HG丸ｺﾞｼｯｸM-PRO" w:eastAsia="HG丸ｺﾞｼｯｸM-PRO"/>
                                <w:sz w:val="20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文化生活部歴史文化財課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spacing w:before="72" w:beforeLines="20" w:beforeAutospacing="0" w:line="140" w:lineRule="atLeast"/>
                              <w:ind w:firstLine="200" w:firstLineChars="100"/>
                              <w:jc w:val="left"/>
                              <w:rPr>
                                <w:rFonts w:hint="default" w:ascii="HG丸ｺﾞｼｯｸM-PRO" w:hAnsi="HG丸ｺﾞｼｯｸM-PRO" w:eastAsia="HG丸ｺﾞｼｯｸM-PRO"/>
                                <w:sz w:val="20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総務・施設班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spacing w:before="72" w:beforeLines="20" w:beforeAutospacing="0" w:line="140" w:lineRule="atLeast"/>
                              <w:ind w:firstLine="200" w:firstLineChars="100"/>
                              <w:jc w:val="left"/>
                              <w:rPr>
                                <w:rFonts w:hint="default" w:ascii="HG丸ｺﾞｼｯｸM-PRO" w:hAnsi="HG丸ｺﾞｼｯｸM-PRO" w:eastAsia="HG丸ｺﾞｼｯｸM-PRO"/>
                                <w:sz w:val="20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担当：西岡、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  <w:u w:val="none" w:color="auto"/>
                              </w:rPr>
                              <w:t>片岡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spacing w:line="140" w:lineRule="atLeast"/>
                              <w:ind w:firstLine="200" w:firstLineChars="100"/>
                              <w:jc w:val="left"/>
                              <w:rPr>
                                <w:rFonts w:hint="default" w:ascii="HG丸ｺﾞｼｯｸM-PRO" w:hAnsi="HG丸ｺﾞｼｯｸM-PRO" w:eastAsia="HG丸ｺﾞｼｯｸM-PRO"/>
                                <w:sz w:val="20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直通：０８８－８２３－９１１２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style="mso-position-vertical-relative:page;z-index:2;mso-wrap-distance-left:9pt;width:198pt;height:79.650000000000006pt;mso-position-horizontal-relative:text;position:absolute;margin-left:280.8pt;margin-top:34.5pt;mso-wrap-distance-bottom:0pt;mso-wrap-distance-right:9pt;mso-wrap-distance-top:0pt;v-text-anchor:middle;" o:spid="_x0000_s1027" o:allowincell="t" o:allowoverlap="f" filled="t" fillcolor="#ffffff" stroked="t" strokecolor="#000000" strokeweight="0.75pt" o:spt="202" type="#_x0000_t202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napToGrid w:val="0"/>
                        <w:spacing w:before="120" w:beforeLines="0" w:beforeAutospacing="0" w:line="140" w:lineRule="atLeast"/>
                        <w:ind w:left="0" w:leftChars="0" w:firstLine="200" w:firstLineChars="100"/>
                        <w:jc w:val="left"/>
                        <w:rPr>
                          <w:rFonts w:hint="default" w:ascii="HG丸ｺﾞｼｯｸM-PRO" w:hAnsi="HG丸ｺﾞｼｯｸM-PRO" w:eastAsia="HG丸ｺﾞｼｯｸM-PRO"/>
                          <w:sz w:val="20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0"/>
                        </w:rPr>
                        <w:t>文化生活部歴史文化財課</w:t>
                      </w:r>
                    </w:p>
                    <w:p>
                      <w:pPr>
                        <w:pStyle w:val="0"/>
                        <w:snapToGrid w:val="0"/>
                        <w:spacing w:before="72" w:beforeLines="20" w:beforeAutospacing="0" w:line="140" w:lineRule="atLeast"/>
                        <w:ind w:firstLine="200" w:firstLineChars="100"/>
                        <w:jc w:val="left"/>
                        <w:rPr>
                          <w:rFonts w:hint="default" w:ascii="HG丸ｺﾞｼｯｸM-PRO" w:hAnsi="HG丸ｺﾞｼｯｸM-PRO" w:eastAsia="HG丸ｺﾞｼｯｸM-PRO"/>
                          <w:sz w:val="20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0"/>
                        </w:rPr>
                        <w:t>総務・施設班</w:t>
                      </w:r>
                    </w:p>
                    <w:p>
                      <w:pPr>
                        <w:pStyle w:val="0"/>
                        <w:snapToGrid w:val="0"/>
                        <w:spacing w:before="72" w:beforeLines="20" w:beforeAutospacing="0" w:line="140" w:lineRule="atLeast"/>
                        <w:ind w:firstLine="200" w:firstLineChars="100"/>
                        <w:jc w:val="left"/>
                        <w:rPr>
                          <w:rFonts w:hint="default" w:ascii="HG丸ｺﾞｼｯｸM-PRO" w:hAnsi="HG丸ｺﾞｼｯｸM-PRO" w:eastAsia="HG丸ｺﾞｼｯｸM-PRO"/>
                          <w:sz w:val="20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0"/>
                        </w:rPr>
                        <w:t>担当：西岡、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0"/>
                          <w:u w:val="none" w:color="auto"/>
                        </w:rPr>
                        <w:t>片岡</w:t>
                      </w:r>
                    </w:p>
                    <w:p>
                      <w:pPr>
                        <w:pStyle w:val="0"/>
                        <w:snapToGrid w:val="0"/>
                        <w:spacing w:line="140" w:lineRule="atLeast"/>
                        <w:ind w:firstLine="200" w:firstLineChars="100"/>
                        <w:jc w:val="left"/>
                        <w:rPr>
                          <w:rFonts w:hint="default" w:ascii="HG丸ｺﾞｼｯｸM-PRO" w:hAnsi="HG丸ｺﾞｼｯｸM-PRO" w:eastAsia="HG丸ｺﾞｼｯｸM-PRO"/>
                          <w:sz w:val="20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0"/>
                        </w:rPr>
                        <w:t>直通：０８８－８２３－９１１２</w:t>
                      </w:r>
                    </w:p>
                  </w:txbxContent>
                </v:textbox>
                <v:imagedata o:title=""/>
                <w10:wrap type="none" anchorx="text" anchory="page"/>
              </v:shape>
            </w:pict>
          </mc:Fallback>
        </mc:AlternateContent>
      </w:r>
      <w:bookmarkStart w:id="0" w:name="_GoBack"/>
      <w:bookmarkEnd w:id="0"/>
    </w:p>
    <w:p>
      <w:pPr>
        <w:pStyle w:val="0"/>
        <w:rPr>
          <w:rFonts w:hint="default" w:ascii="HG丸ｺﾞｼｯｸM-PRO" w:hAnsi="HG丸ｺﾞｼｯｸM-PRO" w:eastAsia="HG丸ｺﾞｼｯｸM-PRO"/>
        </w:rPr>
      </w:pPr>
    </w:p>
    <w:p>
      <w:pPr>
        <w:pStyle w:val="0"/>
        <w:rPr>
          <w:rFonts w:hint="default" w:ascii="HG丸ｺﾞｼｯｸM-PRO" w:hAnsi="HG丸ｺﾞｼｯｸM-PRO" w:eastAsia="HG丸ｺﾞｼｯｸM-PRO"/>
        </w:rPr>
      </w:pPr>
    </w:p>
    <w:p>
      <w:pPr>
        <w:pStyle w:val="0"/>
        <w:rPr>
          <w:rFonts w:hint="default" w:ascii="HG丸ｺﾞｼｯｸM-PRO" w:hAnsi="HG丸ｺﾞｼｯｸM-PRO" w:eastAsia="HG丸ｺﾞｼｯｸM-PRO"/>
        </w:rPr>
      </w:pPr>
    </w:p>
    <w:p>
      <w:pPr>
        <w:pStyle w:val="0"/>
        <w:ind w:firstLine="44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firstLine="440"/>
        <w:jc w:val="center"/>
        <w:rPr>
          <w:rFonts w:hint="default" w:ascii="HG丸ｺﾞｼｯｸM-PRO" w:hAnsi="HG丸ｺﾞｼｯｸM-PRO" w:eastAsia="HG丸ｺﾞｼｯｸM-PRO"/>
          <w:b w:val="1"/>
          <w:sz w:val="32"/>
        </w:rPr>
      </w:pPr>
      <w:r>
        <w:rPr>
          <w:rFonts w:hint="eastAsia" w:ascii="HG丸ｺﾞｼｯｸM-PRO" w:hAnsi="HG丸ｺﾞｼｯｸM-PRO" w:eastAsia="HG丸ｺﾞｼｯｸM-PRO"/>
          <w:b w:val="1"/>
          <w:sz w:val="32"/>
        </w:rPr>
        <w:t>第</w:t>
      </w:r>
      <w:r>
        <w:rPr>
          <w:rFonts w:hint="eastAsia" w:ascii="HG丸ｺﾞｼｯｸM-PRO" w:hAnsi="HG丸ｺﾞｼｯｸM-PRO" w:eastAsia="HG丸ｺﾞｼｯｸM-PRO"/>
          <w:b w:val="1"/>
          <w:sz w:val="32"/>
        </w:rPr>
        <w:t>12</w:t>
      </w:r>
      <w:r>
        <w:rPr>
          <w:rFonts w:hint="eastAsia" w:ascii="HG丸ｺﾞｼｯｸM-PRO" w:hAnsi="HG丸ｺﾞｼｯｸM-PRO" w:eastAsia="HG丸ｺﾞｼｯｸM-PRO"/>
          <w:b w:val="1"/>
          <w:sz w:val="32"/>
        </w:rPr>
        <w:t>回一日一斉「おもてなし遍路道ウォーク」</w:t>
      </w:r>
    </w:p>
    <w:p>
      <w:pPr>
        <w:pStyle w:val="0"/>
        <w:ind w:firstLine="440"/>
        <w:jc w:val="center"/>
        <w:rPr>
          <w:rFonts w:hint="default" w:ascii="HG丸ｺﾞｼｯｸM-PRO" w:hAnsi="HG丸ｺﾞｼｯｸM-PRO" w:eastAsia="HG丸ｺﾞｼｯｸM-PRO"/>
          <w:b w:val="1"/>
          <w:sz w:val="22"/>
        </w:rPr>
      </w:pPr>
      <w:r>
        <w:rPr>
          <w:rFonts w:hint="eastAsia" w:ascii="HG丸ｺﾞｼｯｸM-PRO" w:hAnsi="HG丸ｺﾞｼｯｸM-PRO" w:eastAsia="HG丸ｺﾞｼｯｸM-PRO"/>
          <w:b w:val="1"/>
          <w:sz w:val="32"/>
        </w:rPr>
        <w:t>参加者募集開始のお知らせ</w:t>
      </w:r>
    </w:p>
    <w:p>
      <w:pPr>
        <w:pStyle w:val="0"/>
        <w:ind w:firstLine="440"/>
        <w:jc w:val="center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firstLine="440"/>
        <w:rPr>
          <w:rFonts w:hint="default" w:ascii="HG丸ｺﾞｼｯｸM-PRO" w:hAnsi="HG丸ｺﾞｼｯｸM-PRO" w:eastAsia="HG丸ｺﾞｼｯｸM-PRO"/>
          <w:sz w:val="22"/>
        </w:rPr>
      </w:pPr>
      <w:r>
        <w:rPr>
          <w:rFonts w:hint="eastAsia" w:ascii="HG丸ｺﾞｼｯｸM-PRO" w:hAnsi="HG丸ｺﾞｼｯｸM-PRO" w:eastAsia="HG丸ｺﾞｼｯｸM-PRO"/>
          <w:sz w:val="22"/>
        </w:rPr>
        <w:t>　標記につきまして、別添のとおり、</w:t>
      </w:r>
      <w:r>
        <w:rPr>
          <w:rFonts w:hint="eastAsia" w:ascii="HG丸ｺﾞｼｯｸM-PRO" w:hAnsi="HG丸ｺﾞｼｯｸM-PRO" w:eastAsia="HG丸ｺﾞｼｯｸM-PRO"/>
          <w:sz w:val="22"/>
        </w:rPr>
        <w:t>NPO</w:t>
      </w:r>
      <w:r>
        <w:rPr>
          <w:rFonts w:hint="eastAsia" w:ascii="HG丸ｺﾞｼｯｸM-PRO" w:hAnsi="HG丸ｺﾞｼｯｸM-PRO" w:eastAsia="HG丸ｺﾞｼｯｸM-PRO"/>
          <w:sz w:val="22"/>
        </w:rPr>
        <w:t>法人遍路とおもてなしのネットワークから</w:t>
      </w:r>
    </w:p>
    <w:p>
      <w:pPr>
        <w:pStyle w:val="0"/>
        <w:ind w:firstLine="440"/>
        <w:rPr>
          <w:rFonts w:hint="default" w:ascii="HG丸ｺﾞｼｯｸM-PRO" w:hAnsi="HG丸ｺﾞｼｯｸM-PRO" w:eastAsia="HG丸ｺﾞｼｯｸM-PRO"/>
          <w:sz w:val="22"/>
        </w:rPr>
      </w:pPr>
      <w:r>
        <w:rPr>
          <w:rFonts w:hint="eastAsia" w:ascii="HG丸ｺﾞｼｯｸM-PRO" w:hAnsi="HG丸ｺﾞｼｯｸM-PRO" w:eastAsia="HG丸ｺﾞｼｯｸM-PRO"/>
          <w:sz w:val="22"/>
        </w:rPr>
        <w:t>情報提供がありましたので、お知らせします。</w:t>
      </w:r>
    </w:p>
    <w:p>
      <w:pPr>
        <w:pStyle w:val="0"/>
        <w:ind w:firstLine="440"/>
        <w:rPr>
          <w:rFonts w:hint="default" w:ascii="HG丸ｺﾞｼｯｸM-PRO" w:hAnsi="HG丸ｺﾞｼｯｸM-PRO" w:eastAsia="HG丸ｺﾞｼｯｸM-PRO"/>
          <w:sz w:val="22"/>
        </w:rPr>
      </w:pPr>
      <w:r>
        <w:rPr>
          <w:rFonts w:hint="eastAsia" w:ascii="HG丸ｺﾞｼｯｸM-PRO" w:hAnsi="HG丸ｺﾞｼｯｸM-PRO" w:eastAsia="HG丸ｺﾞｼｯｸM-PRO"/>
          <w:sz w:val="22"/>
        </w:rPr>
        <w:t>　本件に関するお問い合わせは、下記５の連絡先までお願いいたします。</w:t>
      </w: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  <w:r>
        <w:rPr>
          <w:rFonts w:hint="eastAsia" w:ascii="HG丸ｺﾞｼｯｸM-PRO" w:hAnsi="HG丸ｺﾞｼｯｸM-PRO" w:eastAsia="HG丸ｺﾞｼｯｸM-PRO"/>
          <w:sz w:val="22"/>
        </w:rPr>
        <w:t>　　</w:t>
      </w: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  <w:r>
        <w:rPr>
          <w:rFonts w:hint="default" w:ascii="HG丸ｺﾞｼｯｸM-PRO" w:hAnsi="HG丸ｺﾞｼｯｸM-PRO" w:eastAsia="HG丸ｺﾞｼｯｸM-PRO"/>
          <w:sz w:val="22"/>
        </w:rPr>
        <mc:AlternateContent>
          <mc:Choice Requires="wps">
            <w:drawing>
              <wp:anchor distT="45720" distB="45720" distL="114300" distR="114300" simplePos="0" relativeHeight="3" behindDoc="0" locked="0" layoutInCell="1" hidden="0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80010</wp:posOffset>
                </wp:positionV>
                <wp:extent cx="6003925" cy="5951220"/>
                <wp:effectExtent l="635" t="635" r="29845" b="10795"/>
                <wp:wrapNone/>
                <wp:docPr id="1028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003925" cy="595122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１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日　時　</w:t>
                            </w:r>
                          </w:p>
                          <w:p>
                            <w:pPr>
                              <w:pStyle w:val="0"/>
                              <w:ind w:firstLine="220" w:firstLineChars="10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令和９年２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23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日（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火・祝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）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9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00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～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16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00</w:t>
                            </w:r>
                          </w:p>
                          <w:p>
                            <w:pPr>
                              <w:pStyle w:val="0"/>
                              <w:ind w:firstLine="220" w:firstLineChars="10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２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　イベント概要</w:t>
                            </w:r>
                          </w:p>
                          <w:p>
                            <w:pPr>
                              <w:pStyle w:val="0"/>
                              <w:ind w:left="220" w:hanging="220" w:hangingChars="10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四国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４県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の全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遍路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道を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10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㎞程度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区間に分け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、一日で一斉にそれぞれの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区間に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分かれて歩き、遍路道が安全か、道案内が適切か、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休憩場所やトイレはあるかなど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をおもてなしの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心で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点検し、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遍路道の改善につなげていくことを目指します。</w:t>
                            </w:r>
                          </w:p>
                          <w:p>
                            <w:pPr>
                              <w:pStyle w:val="0"/>
                              <w:ind w:left="220" w:hanging="220" w:hangingChars="10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　また、沿道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等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でお接待をしていただけるグループも募集し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、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四国遍路の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重要な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一角をなす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「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お接待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文化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の活性化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」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も目指します。</w:t>
                            </w:r>
                          </w:p>
                          <w:p>
                            <w:pPr>
                              <w:pStyle w:val="0"/>
                              <w:ind w:left="220" w:hanging="220" w:hangingChars="10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p>
                            <w:pPr>
                              <w:pStyle w:val="0"/>
                              <w:ind w:left="220" w:hanging="220" w:hangingChars="10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３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　募集期間</w:t>
                            </w:r>
                          </w:p>
                          <w:p>
                            <w:pPr>
                              <w:pStyle w:val="0"/>
                              <w:ind w:left="220" w:hanging="220" w:hangingChars="10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令和８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11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日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（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日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）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～令和９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年１月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31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日（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日）</w:t>
                            </w:r>
                          </w:p>
                          <w:p>
                            <w:pPr>
                              <w:pStyle w:val="0"/>
                              <w:ind w:left="220" w:hanging="220" w:hangingChars="10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p>
                            <w:pPr>
                              <w:pStyle w:val="0"/>
                              <w:ind w:left="220" w:hanging="220" w:hangingChars="10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４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申込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方法</w:t>
                            </w:r>
                          </w:p>
                          <w:p>
                            <w:pPr>
                              <w:pStyle w:val="0"/>
                              <w:ind w:left="220" w:hanging="220" w:hangingChars="10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NPO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法人遍路とおもてなしのネットワークのホームページ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上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からエントリー</w:t>
                            </w:r>
                          </w:p>
                          <w:p>
                            <w:pPr>
                              <w:pStyle w:val="0"/>
                              <w:ind w:left="220" w:hanging="220" w:hangingChars="100"/>
                              <w:rPr>
                                <w:rFonts w:hint="default" w:ascii="HG丸ｺﾞｼｯｸM-PRO" w:hAnsi="HG丸ｺﾞｼｯｸM-PRO" w:eastAsia="HG丸ｺﾞｼｯｸM-PRO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color w:val="000000" w:themeColor="text1"/>
                                <w:sz w:val="22"/>
                              </w:rPr>
                              <w:t>https://www.omotenashi88.net/issei/list_issei.html</w:t>
                            </w:r>
                          </w:p>
                          <w:p>
                            <w:pPr>
                              <w:pStyle w:val="0"/>
                              <w:ind w:left="220" w:hanging="220" w:hangingChars="10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５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お問い合わせ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先</w:t>
                            </w:r>
                          </w:p>
                          <w:p>
                            <w:pPr>
                              <w:pStyle w:val="0"/>
                              <w:ind w:firstLine="44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NPO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法人遍路とおもてなしのネットワーク</w:t>
                            </w:r>
                          </w:p>
                          <w:p>
                            <w:pPr>
                              <w:pStyle w:val="0"/>
                              <w:ind w:firstLine="44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岩澤専務理事兼事務局長</w:t>
                            </w:r>
                          </w:p>
                          <w:p>
                            <w:pPr>
                              <w:pStyle w:val="0"/>
                              <w:ind w:firstLine="44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TEL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087-814-5459</w:t>
                            </w:r>
                          </w:p>
                          <w:p>
                            <w:pPr>
                              <w:pStyle w:val="0"/>
                              <w:ind w:firstLine="44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携帯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090-2764-8518</w:t>
                            </w:r>
                          </w:p>
                          <w:p>
                            <w:pPr>
                              <w:pStyle w:val="0"/>
                              <w:ind w:firstLine="440" w:firstLineChars="20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Mail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info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  <w:t>@omotenashi88.net</w:t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roundrect id="テキスト ボックス 2" style="mso-position-vertical-relative:text;z-index:3;mso-wrap-distance-left:9pt;width:472.75pt;height:468.6pt;mso-position-horizontal-relative:text;position:absolute;margin-left:6.15pt;margin-top:6.3pt;mso-wrap-distance-bottom:3.6pt;mso-wrap-distance-right:9pt;mso-wrap-distance-top:3.6pt;v-text-anchor:top;" o:spid="_x0000_s1028" o:allowincell="t" o:allowoverlap="t" filled="t" fillcolor="#ffffff" stroked="t" strokecolor="#000000" strokeweight="0.75pt" o:spt="2" arcsize="10923f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１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日　時　</w:t>
                      </w:r>
                    </w:p>
                    <w:p>
                      <w:pPr>
                        <w:pStyle w:val="0"/>
                        <w:ind w:firstLine="220" w:firstLineChars="10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令和９年２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月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23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日（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火・祝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）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9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：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00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～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16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：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00</w:t>
                      </w:r>
                    </w:p>
                    <w:p>
                      <w:pPr>
                        <w:pStyle w:val="0"/>
                        <w:ind w:firstLine="220" w:firstLineChars="10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２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　イベント概要</w:t>
                      </w:r>
                    </w:p>
                    <w:p>
                      <w:pPr>
                        <w:pStyle w:val="0"/>
                        <w:ind w:left="220" w:hanging="220" w:hangingChars="10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　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四国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４県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の全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遍路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道を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10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㎞程度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の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区間に分け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、一日で一斉にそれぞれの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区間に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分かれて歩き、遍路道が安全か、道案内が適切か、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休憩場所やトイレはあるかなど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をおもてなしの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心で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点検し、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遍路道の改善につなげていくことを目指します。</w:t>
                      </w:r>
                    </w:p>
                    <w:p>
                      <w:pPr>
                        <w:pStyle w:val="0"/>
                        <w:ind w:left="220" w:hanging="220" w:hangingChars="10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　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　また、沿道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等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でお接待をしていただけるグループも募集し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、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四国遍路の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重要な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一角をなす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「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お接待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文化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の活性化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」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も目指します。</w:t>
                      </w:r>
                    </w:p>
                    <w:p>
                      <w:pPr>
                        <w:pStyle w:val="0"/>
                        <w:ind w:left="220" w:hanging="220" w:hangingChars="10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</w:p>
                    <w:p>
                      <w:pPr>
                        <w:pStyle w:val="0"/>
                        <w:ind w:left="220" w:hanging="220" w:hangingChars="10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３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　募集期間</w:t>
                      </w:r>
                    </w:p>
                    <w:p>
                      <w:pPr>
                        <w:pStyle w:val="0"/>
                        <w:ind w:left="220" w:hanging="220" w:hangingChars="10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　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令和８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年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11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月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1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日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（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日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）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～令和９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年１月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31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日（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日）</w:t>
                      </w:r>
                    </w:p>
                    <w:p>
                      <w:pPr>
                        <w:pStyle w:val="0"/>
                        <w:ind w:left="220" w:hanging="220" w:hangingChars="10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</w:p>
                    <w:p>
                      <w:pPr>
                        <w:pStyle w:val="0"/>
                        <w:ind w:left="220" w:hanging="220" w:hangingChars="10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４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申込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方法</w:t>
                      </w:r>
                    </w:p>
                    <w:p>
                      <w:pPr>
                        <w:pStyle w:val="0"/>
                        <w:ind w:left="220" w:hanging="220" w:hangingChars="10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　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NPO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法人遍路とおもてなしのネットワークのホームページ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上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からエントリー</w:t>
                      </w:r>
                    </w:p>
                    <w:p>
                      <w:pPr>
                        <w:pStyle w:val="0"/>
                        <w:ind w:left="220" w:hanging="220" w:hangingChars="100"/>
                        <w:rPr>
                          <w:rFonts w:hint="default" w:ascii="HG丸ｺﾞｼｯｸM-PRO" w:hAnsi="HG丸ｺﾞｼｯｸM-PRO" w:eastAsia="HG丸ｺﾞｼｯｸM-PRO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　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　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color w:val="000000" w:themeColor="text1"/>
                          <w:sz w:val="22"/>
                        </w:rPr>
                        <w:t>https://www.omotenashi88.net/issei/list_issei.html</w:t>
                      </w:r>
                    </w:p>
                    <w:p>
                      <w:pPr>
                        <w:pStyle w:val="0"/>
                        <w:ind w:left="220" w:hanging="220" w:hangingChars="10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５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お問い合わせ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先</w:t>
                      </w:r>
                    </w:p>
                    <w:p>
                      <w:pPr>
                        <w:pStyle w:val="0"/>
                        <w:ind w:firstLine="44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NPO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法人遍路とおもてなしのネットワーク</w:t>
                      </w:r>
                    </w:p>
                    <w:p>
                      <w:pPr>
                        <w:pStyle w:val="0"/>
                        <w:ind w:firstLine="44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岩澤専務理事兼事務局長</w:t>
                      </w:r>
                    </w:p>
                    <w:p>
                      <w:pPr>
                        <w:pStyle w:val="0"/>
                        <w:ind w:firstLine="44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TEL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：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087-814-5459</w:t>
                      </w:r>
                    </w:p>
                    <w:p>
                      <w:pPr>
                        <w:pStyle w:val="0"/>
                        <w:ind w:firstLine="44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携帯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：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090-2764-8518</w:t>
                      </w:r>
                    </w:p>
                    <w:p>
                      <w:pPr>
                        <w:pStyle w:val="0"/>
                        <w:ind w:firstLine="440" w:firstLineChars="20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Mail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：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info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  <w:t>@omotenashi88.net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left="430" w:leftChars="100" w:hanging="220" w:hangingChars="10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firstLine="440"/>
        <w:rPr>
          <w:rFonts w:hint="default" w:ascii="HG丸ｺﾞｼｯｸM-PRO" w:hAnsi="HG丸ｺﾞｼｯｸM-PRO" w:eastAsia="HG丸ｺﾞｼｯｸM-PRO"/>
          <w:sz w:val="22"/>
        </w:rPr>
      </w:pPr>
    </w:p>
    <w:p>
      <w:pPr>
        <w:pStyle w:val="0"/>
        <w:ind w:firstLine="440"/>
        <w:rPr>
          <w:rFonts w:hint="default" w:ascii="HG丸ｺﾞｼｯｸM-PRO" w:hAnsi="HG丸ｺﾞｼｯｸM-PRO" w:eastAsia="HG丸ｺﾞｼｯｸM-PRO"/>
          <w:sz w:val="22"/>
        </w:rPr>
      </w:pPr>
    </w:p>
    <w:sectPr>
      <w:pgSz w:w="11906" w:h="16838"/>
      <w:pgMar w:top="1134" w:right="1077" w:bottom="1134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1</Pages>
  <Words>30</Words>
  <Characters>654</Characters>
  <Application>JUST Note</Application>
  <Lines>58</Lines>
  <Paragraphs>29</Paragraphs>
  <CharactersWithSpaces>678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SG12730のC20-1563</dc:creator>
  <cp:lastModifiedBy>532152</cp:lastModifiedBy>
  <cp:lastPrinted>2026-10-15T06:41:00Z</cp:lastPrinted>
  <dcterms:created xsi:type="dcterms:W3CDTF">2025-10-23T02:07:00Z</dcterms:created>
  <dcterms:modified xsi:type="dcterms:W3CDTF">2026-10-28T02:15:46Z</dcterms:modified>
  <cp:revision>12</cp:revision>
</cp:coreProperties>
</file>